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01" w:rsidRDefault="00485501" w:rsidP="00485501">
      <w:pPr>
        <w:rPr>
          <w:rFonts w:ascii="Arial" w:hAnsi="Arial"/>
          <w:color w:val="0000FF"/>
          <w:sz w:val="32"/>
        </w:rPr>
      </w:pPr>
      <w:r>
        <w:rPr>
          <w:rFonts w:ascii="Arial" w:hAnsi="Arial"/>
          <w:color w:val="0000FF"/>
          <w:sz w:val="32"/>
        </w:rPr>
        <w:t>Rowhill School</w:t>
      </w:r>
    </w:p>
    <w:p w:rsidR="00485501" w:rsidRDefault="00485501" w:rsidP="00485501">
      <w:pPr>
        <w:rPr>
          <w:rFonts w:ascii="Arial" w:hAnsi="Arial"/>
          <w:color w:val="0000FF"/>
          <w:sz w:val="28"/>
        </w:rPr>
      </w:pPr>
    </w:p>
    <w:p w:rsidR="00D451B8" w:rsidRDefault="00D451B8" w:rsidP="00485501">
      <w:pPr>
        <w:rPr>
          <w:rFonts w:ascii="Arial" w:hAnsi="Arial"/>
          <w:i/>
          <w:color w:val="0000FF"/>
          <w:sz w:val="28"/>
        </w:rPr>
      </w:pPr>
      <w:r>
        <w:rPr>
          <w:rFonts w:ascii="Arial" w:hAnsi="Arial"/>
          <w:color w:val="0000FF"/>
          <w:sz w:val="28"/>
        </w:rPr>
        <w:t>Job Description:   Business Manage</w:t>
      </w:r>
      <w:r w:rsidR="00D74CAB">
        <w:rPr>
          <w:rFonts w:ascii="Arial" w:hAnsi="Arial"/>
          <w:color w:val="0000FF"/>
          <w:sz w:val="28"/>
        </w:rPr>
        <w:t>r</w:t>
      </w:r>
      <w:r>
        <w:rPr>
          <w:rFonts w:ascii="Arial" w:hAnsi="Arial"/>
          <w:color w:val="0000FF"/>
          <w:sz w:val="28"/>
        </w:rPr>
        <w:t xml:space="preserve"> – Level 2</w:t>
      </w:r>
    </w:p>
    <w:p w:rsidR="00D451B8" w:rsidRDefault="00D451B8" w:rsidP="00D451B8">
      <w:pPr>
        <w:rPr>
          <w:sz w:val="32"/>
        </w:rPr>
      </w:pPr>
    </w:p>
    <w:tbl>
      <w:tblPr>
        <w:tblW w:w="0" w:type="auto"/>
        <w:tblLayout w:type="fixed"/>
        <w:tblLook w:val="0000" w:firstRow="0" w:lastRow="0" w:firstColumn="0" w:lastColumn="0" w:noHBand="0" w:noVBand="0"/>
      </w:tblPr>
      <w:tblGrid>
        <w:gridCol w:w="2943"/>
        <w:gridCol w:w="6685"/>
      </w:tblGrid>
      <w:tr w:rsidR="00D451B8" w:rsidTr="00A42930">
        <w:tc>
          <w:tcPr>
            <w:tcW w:w="2943" w:type="dxa"/>
          </w:tcPr>
          <w:p w:rsidR="00D451B8" w:rsidRDefault="00D451B8" w:rsidP="00A42930">
            <w:pPr>
              <w:spacing w:before="120"/>
              <w:rPr>
                <w:rFonts w:ascii="Arial" w:hAnsi="Arial"/>
                <w:b/>
                <w:color w:val="000000"/>
                <w:sz w:val="28"/>
              </w:rPr>
            </w:pPr>
            <w:r>
              <w:rPr>
                <w:rFonts w:ascii="Arial" w:hAnsi="Arial"/>
                <w:b/>
                <w:color w:val="000000"/>
                <w:sz w:val="28"/>
              </w:rPr>
              <w:t>School:</w:t>
            </w:r>
          </w:p>
        </w:tc>
        <w:tc>
          <w:tcPr>
            <w:tcW w:w="6685" w:type="dxa"/>
          </w:tcPr>
          <w:p w:rsidR="00D451B8" w:rsidRDefault="00D451B8" w:rsidP="00A42930">
            <w:pPr>
              <w:spacing w:before="120"/>
              <w:rPr>
                <w:rFonts w:ascii="Arial" w:hAnsi="Arial"/>
                <w:b/>
                <w:color w:val="000000"/>
                <w:sz w:val="24"/>
              </w:rPr>
            </w:pPr>
            <w:proofErr w:type="spellStart"/>
            <w:r>
              <w:rPr>
                <w:rFonts w:ascii="Arial" w:hAnsi="Arial"/>
                <w:b/>
                <w:color w:val="000000"/>
                <w:sz w:val="24"/>
              </w:rPr>
              <w:t>Rowhil</w:t>
            </w:r>
            <w:proofErr w:type="spellEnd"/>
            <w:r>
              <w:rPr>
                <w:rFonts w:ascii="Arial" w:hAnsi="Arial"/>
                <w:b/>
                <w:color w:val="000000"/>
                <w:sz w:val="24"/>
              </w:rPr>
              <w:t xml:space="preserve"> School</w:t>
            </w:r>
          </w:p>
        </w:tc>
      </w:tr>
      <w:tr w:rsidR="00D451B8" w:rsidTr="00A42930">
        <w:tc>
          <w:tcPr>
            <w:tcW w:w="2943" w:type="dxa"/>
          </w:tcPr>
          <w:p w:rsidR="00D451B8" w:rsidRDefault="00D451B8" w:rsidP="00A42930">
            <w:pPr>
              <w:spacing w:before="120"/>
              <w:rPr>
                <w:rFonts w:ascii="Arial" w:hAnsi="Arial"/>
                <w:b/>
                <w:color w:val="000000"/>
                <w:sz w:val="28"/>
              </w:rPr>
            </w:pPr>
            <w:r>
              <w:rPr>
                <w:rFonts w:ascii="Arial" w:hAnsi="Arial"/>
                <w:b/>
                <w:color w:val="000000"/>
                <w:sz w:val="28"/>
              </w:rPr>
              <w:t>Grade:</w:t>
            </w:r>
          </w:p>
        </w:tc>
        <w:tc>
          <w:tcPr>
            <w:tcW w:w="6685" w:type="dxa"/>
          </w:tcPr>
          <w:p w:rsidR="00D451B8" w:rsidRDefault="00D451B8" w:rsidP="00A42930">
            <w:pPr>
              <w:spacing w:before="120"/>
              <w:rPr>
                <w:rFonts w:ascii="Arial" w:hAnsi="Arial"/>
                <w:b/>
                <w:color w:val="000000"/>
                <w:sz w:val="24"/>
              </w:rPr>
            </w:pPr>
            <w:r>
              <w:rPr>
                <w:rFonts w:ascii="Arial" w:hAnsi="Arial"/>
                <w:b/>
                <w:color w:val="000000"/>
                <w:sz w:val="24"/>
              </w:rPr>
              <w:t>Kent Range 10</w:t>
            </w:r>
            <w:r w:rsidR="00D2398A">
              <w:rPr>
                <w:rFonts w:ascii="Arial" w:hAnsi="Arial"/>
                <w:b/>
                <w:color w:val="000000"/>
                <w:sz w:val="24"/>
              </w:rPr>
              <w:t xml:space="preserve"> (£</w:t>
            </w:r>
            <w:r w:rsidR="00164CAD">
              <w:rPr>
                <w:rFonts w:ascii="Arial" w:hAnsi="Arial"/>
                <w:b/>
                <w:color w:val="000000"/>
                <w:sz w:val="24"/>
              </w:rPr>
              <w:t>34,351-£40,405)</w:t>
            </w:r>
          </w:p>
        </w:tc>
      </w:tr>
      <w:tr w:rsidR="00D451B8" w:rsidTr="00A42930">
        <w:tc>
          <w:tcPr>
            <w:tcW w:w="2943" w:type="dxa"/>
          </w:tcPr>
          <w:p w:rsidR="00D451B8" w:rsidRDefault="00D451B8" w:rsidP="00A42930">
            <w:pPr>
              <w:spacing w:before="120"/>
              <w:rPr>
                <w:rFonts w:ascii="Arial" w:hAnsi="Arial"/>
                <w:b/>
                <w:color w:val="000000"/>
                <w:sz w:val="28"/>
              </w:rPr>
            </w:pPr>
          </w:p>
        </w:tc>
        <w:tc>
          <w:tcPr>
            <w:tcW w:w="6685" w:type="dxa"/>
          </w:tcPr>
          <w:p w:rsidR="00D451B8" w:rsidRDefault="00D451B8" w:rsidP="00A42930">
            <w:pPr>
              <w:spacing w:before="120"/>
              <w:rPr>
                <w:rFonts w:ascii="Arial" w:hAnsi="Arial"/>
                <w:b/>
                <w:color w:val="000000"/>
                <w:sz w:val="24"/>
              </w:rPr>
            </w:pPr>
          </w:p>
        </w:tc>
      </w:tr>
      <w:tr w:rsidR="00D451B8" w:rsidTr="00A42930">
        <w:tc>
          <w:tcPr>
            <w:tcW w:w="2943" w:type="dxa"/>
          </w:tcPr>
          <w:p w:rsidR="00D451B8" w:rsidRDefault="00D451B8" w:rsidP="00A42930">
            <w:pPr>
              <w:spacing w:before="120"/>
              <w:rPr>
                <w:rFonts w:ascii="Arial" w:hAnsi="Arial"/>
                <w:b/>
                <w:color w:val="000000"/>
                <w:sz w:val="28"/>
              </w:rPr>
            </w:pPr>
            <w:r>
              <w:rPr>
                <w:rFonts w:ascii="Arial" w:hAnsi="Arial"/>
                <w:b/>
                <w:color w:val="000000"/>
                <w:sz w:val="28"/>
              </w:rPr>
              <w:t>Responsible to:</w:t>
            </w:r>
          </w:p>
        </w:tc>
        <w:tc>
          <w:tcPr>
            <w:tcW w:w="6685" w:type="dxa"/>
          </w:tcPr>
          <w:p w:rsidR="00D451B8" w:rsidRDefault="00D451B8" w:rsidP="00A42930">
            <w:pPr>
              <w:spacing w:before="120"/>
              <w:rPr>
                <w:rFonts w:ascii="Arial" w:hAnsi="Arial"/>
                <w:b/>
                <w:color w:val="000000"/>
                <w:sz w:val="24"/>
              </w:rPr>
            </w:pPr>
            <w:r>
              <w:rPr>
                <w:rFonts w:ascii="Arial" w:hAnsi="Arial"/>
                <w:b/>
                <w:color w:val="000000"/>
                <w:sz w:val="24"/>
              </w:rPr>
              <w:t>Headteacher</w:t>
            </w:r>
          </w:p>
        </w:tc>
      </w:tr>
    </w:tbl>
    <w:p w:rsidR="00D451B8" w:rsidRDefault="00D451B8" w:rsidP="00D451B8">
      <w:pPr>
        <w:rPr>
          <w:rFonts w:ascii="Arial" w:hAnsi="Arial"/>
          <w:color w:val="000000"/>
          <w:sz w:val="22"/>
        </w:rPr>
      </w:pPr>
    </w:p>
    <w:p w:rsidR="00D451B8" w:rsidRDefault="00D451B8" w:rsidP="00D451B8">
      <w:pPr>
        <w:rPr>
          <w:rFonts w:ascii="Arial" w:hAnsi="Arial"/>
          <w:color w:val="000000"/>
          <w:sz w:val="22"/>
        </w:rPr>
      </w:pPr>
    </w:p>
    <w:p w:rsidR="00D451B8" w:rsidRDefault="00D451B8" w:rsidP="00D451B8">
      <w:pPr>
        <w:rPr>
          <w:rFonts w:ascii="Arial" w:hAnsi="Arial"/>
          <w:b/>
          <w:sz w:val="28"/>
          <w:u w:val="single"/>
        </w:rPr>
      </w:pPr>
      <w:r>
        <w:rPr>
          <w:rFonts w:ascii="Arial" w:hAnsi="Arial"/>
          <w:b/>
          <w:sz w:val="28"/>
          <w:u w:val="single"/>
        </w:rPr>
        <w:t>Purpose of the Job:</w:t>
      </w:r>
    </w:p>
    <w:p w:rsidR="00D451B8" w:rsidRDefault="00D451B8" w:rsidP="00D451B8">
      <w:pPr>
        <w:jc w:val="both"/>
        <w:rPr>
          <w:rFonts w:ascii="Arial" w:hAnsi="Arial"/>
          <w:sz w:val="22"/>
        </w:rPr>
      </w:pPr>
    </w:p>
    <w:p w:rsidR="00D451B8" w:rsidRDefault="00D451B8" w:rsidP="00D451B8">
      <w:pPr>
        <w:pStyle w:val="Default"/>
        <w:jc w:val="both"/>
      </w:pPr>
      <w:r w:rsidRPr="005B62AB">
        <w:t>Responsible for the planning, development, and delivery of support function</w:t>
      </w:r>
      <w:r>
        <w:t>s</w:t>
      </w:r>
      <w:r w:rsidRPr="005B62AB">
        <w:t xml:space="preserve"> within </w:t>
      </w:r>
      <w:r>
        <w:t>Rowhill Scho</w:t>
      </w:r>
      <w:r w:rsidRPr="005B62AB">
        <w:t>ol</w:t>
      </w:r>
      <w:r>
        <w:t>:</w:t>
      </w:r>
      <w:r w:rsidRPr="005B62AB">
        <w:t xml:space="preserve"> member of the </w:t>
      </w:r>
      <w:r>
        <w:t>S</w:t>
      </w:r>
      <w:r w:rsidRPr="005B62AB">
        <w:t xml:space="preserve">enior </w:t>
      </w:r>
      <w:r>
        <w:t>Leadership T</w:t>
      </w:r>
      <w:r w:rsidRPr="005B62AB">
        <w:t>eam</w:t>
      </w:r>
      <w:r>
        <w:t xml:space="preserve"> (SLT)</w:t>
      </w:r>
      <w:r w:rsidRPr="005B62AB">
        <w:t xml:space="preserve">. </w:t>
      </w:r>
    </w:p>
    <w:p w:rsidR="00485501" w:rsidRPr="005B62AB" w:rsidRDefault="00485501" w:rsidP="00D451B8">
      <w:pPr>
        <w:pStyle w:val="Default"/>
        <w:jc w:val="both"/>
      </w:pPr>
    </w:p>
    <w:p w:rsidR="00D451B8" w:rsidRDefault="00D451B8" w:rsidP="00D451B8">
      <w:pPr>
        <w:jc w:val="both"/>
        <w:rPr>
          <w:rFonts w:ascii="Arial" w:hAnsi="Arial"/>
          <w:sz w:val="22"/>
        </w:rPr>
      </w:pPr>
    </w:p>
    <w:p w:rsidR="00D451B8" w:rsidRDefault="00D451B8" w:rsidP="00D451B8">
      <w:pPr>
        <w:rPr>
          <w:rFonts w:ascii="Arial" w:hAnsi="Arial"/>
          <w:b/>
          <w:sz w:val="28"/>
          <w:u w:val="single"/>
        </w:rPr>
      </w:pPr>
      <w:r>
        <w:rPr>
          <w:rFonts w:ascii="Arial" w:hAnsi="Arial"/>
          <w:b/>
          <w:sz w:val="28"/>
          <w:u w:val="single"/>
        </w:rPr>
        <w:t>Key duties and responsibilities:</w:t>
      </w:r>
    </w:p>
    <w:p w:rsidR="00D451B8" w:rsidRDefault="00D451B8" w:rsidP="00D451B8">
      <w:pPr>
        <w:pStyle w:val="Default"/>
        <w:jc w:val="both"/>
        <w:rPr>
          <w:rFonts w:cs="Times New Roman"/>
          <w:color w:val="auto"/>
        </w:rPr>
      </w:pPr>
    </w:p>
    <w:p w:rsidR="00D451B8" w:rsidRPr="005B62AB" w:rsidRDefault="00D451B8" w:rsidP="00D451B8">
      <w:pPr>
        <w:pStyle w:val="Default"/>
        <w:jc w:val="both"/>
      </w:pPr>
      <w:r w:rsidRPr="005B62AB">
        <w:t>1. Business and financial management of school resources including budget / financial planning</w:t>
      </w:r>
      <w:r w:rsidR="00485501">
        <w:t xml:space="preserve"> and monitoring</w:t>
      </w:r>
      <w:r w:rsidRPr="005B62AB">
        <w:t xml:space="preserve"> and advice to the </w:t>
      </w:r>
      <w:r>
        <w:t>SLT</w:t>
      </w:r>
      <w:r w:rsidRPr="005B62AB">
        <w:t>,</w:t>
      </w:r>
      <w:r w:rsidR="00485501">
        <w:t xml:space="preserve"> headteacher,</w:t>
      </w:r>
      <w:r w:rsidRPr="005B62AB">
        <w:t xml:space="preserve"> governing body and external agencies</w:t>
      </w:r>
      <w:r>
        <w:t>.</w:t>
      </w:r>
      <w:r w:rsidRPr="005B62AB">
        <w:t xml:space="preserve"> </w:t>
      </w:r>
    </w:p>
    <w:p w:rsidR="00D451B8" w:rsidRPr="005B62AB" w:rsidRDefault="00D451B8" w:rsidP="00D451B8">
      <w:pPr>
        <w:pStyle w:val="Default"/>
        <w:jc w:val="both"/>
      </w:pPr>
      <w:r w:rsidRPr="005B62AB">
        <w:t>2. Manage the school’s support functions</w:t>
      </w:r>
      <w:r>
        <w:t xml:space="preserve"> including</w:t>
      </w:r>
      <w:r w:rsidR="00680E4C">
        <w:t xml:space="preserve"> office staff</w:t>
      </w:r>
      <w:r w:rsidR="00485501">
        <w:t>.</w:t>
      </w:r>
      <w:r w:rsidRPr="005B62AB">
        <w:t xml:space="preserve"> </w:t>
      </w:r>
    </w:p>
    <w:p w:rsidR="00D451B8" w:rsidRPr="005B62AB" w:rsidRDefault="00D451B8" w:rsidP="00D451B8">
      <w:pPr>
        <w:pStyle w:val="Default"/>
        <w:jc w:val="both"/>
      </w:pPr>
      <w:r w:rsidRPr="005B62AB">
        <w:t>3.</w:t>
      </w:r>
      <w:r>
        <w:t xml:space="preserve"> </w:t>
      </w:r>
      <w:r w:rsidRPr="005B62AB">
        <w:t>Line management of</w:t>
      </w:r>
      <w:r w:rsidR="006257A8">
        <w:t xml:space="preserve"> Premises manager, Caretaker and cleaning staff</w:t>
      </w:r>
      <w:r w:rsidR="00680E4C">
        <w:t>,</w:t>
      </w:r>
      <w:r w:rsidRPr="005B62AB">
        <w:t xml:space="preserve"> in</w:t>
      </w:r>
      <w:r>
        <w:t xml:space="preserve">cluding </w:t>
      </w:r>
      <w:r w:rsidRPr="005B62AB">
        <w:t xml:space="preserve">performance management, training and mentoring systems. </w:t>
      </w:r>
    </w:p>
    <w:p w:rsidR="00D451B8" w:rsidRPr="005B62AB" w:rsidRDefault="00D451B8" w:rsidP="00D451B8">
      <w:pPr>
        <w:pStyle w:val="Default"/>
        <w:jc w:val="both"/>
      </w:pPr>
      <w:r w:rsidRPr="005B62AB">
        <w:t xml:space="preserve">4. Develop appropriate policies relevant to school support functions </w:t>
      </w:r>
    </w:p>
    <w:p w:rsidR="00D451B8" w:rsidRPr="005B62AB" w:rsidRDefault="00D451B8" w:rsidP="00D451B8">
      <w:pPr>
        <w:pStyle w:val="Default"/>
        <w:jc w:val="both"/>
      </w:pPr>
      <w:r w:rsidRPr="005B62AB">
        <w:t xml:space="preserve">5. Negotiate, manage and monitor licences, insurances </w:t>
      </w:r>
      <w:r>
        <w:t xml:space="preserve">(Including school vehicles) </w:t>
      </w:r>
      <w:r w:rsidRPr="005B62AB">
        <w:t>and contracts on behalf of the school</w:t>
      </w:r>
      <w:r>
        <w:t>.</w:t>
      </w:r>
      <w:r w:rsidRPr="005B62AB">
        <w:t xml:space="preserve"> </w:t>
      </w:r>
    </w:p>
    <w:p w:rsidR="00D451B8" w:rsidRPr="005B62AB" w:rsidRDefault="00D451B8" w:rsidP="00D451B8">
      <w:pPr>
        <w:pStyle w:val="Default"/>
        <w:jc w:val="both"/>
      </w:pPr>
      <w:r w:rsidRPr="005B62AB">
        <w:t xml:space="preserve">6. Develop income generating activities including preparation of and submission of bids for funding to external agencies. </w:t>
      </w:r>
    </w:p>
    <w:p w:rsidR="00D451B8" w:rsidRPr="005B62AB" w:rsidRDefault="00D451B8" w:rsidP="00D451B8">
      <w:pPr>
        <w:pStyle w:val="Default"/>
        <w:jc w:val="both"/>
      </w:pPr>
      <w:r w:rsidRPr="005B62AB">
        <w:t xml:space="preserve">7. Responsible for the development of the marketing strategy for the school. </w:t>
      </w:r>
    </w:p>
    <w:p w:rsidR="00D451B8" w:rsidRPr="005B62AB" w:rsidRDefault="00D451B8" w:rsidP="00D451B8">
      <w:pPr>
        <w:pStyle w:val="Default"/>
        <w:jc w:val="both"/>
      </w:pPr>
      <w:r w:rsidRPr="005B62AB">
        <w:t xml:space="preserve">8. Responsible for the overall equipment ordering process.  </w:t>
      </w:r>
    </w:p>
    <w:p w:rsidR="00D451B8" w:rsidRPr="005B62AB" w:rsidRDefault="00D451B8" w:rsidP="00D451B8">
      <w:pPr>
        <w:pStyle w:val="Default"/>
        <w:jc w:val="both"/>
      </w:pPr>
      <w:r>
        <w:t>9</w:t>
      </w:r>
      <w:r w:rsidRPr="005B62AB">
        <w:t>. Manage the delivery of extended services activities</w:t>
      </w:r>
      <w:r>
        <w:t>.</w:t>
      </w:r>
      <w:r w:rsidRPr="005B62AB">
        <w:t xml:space="preserve"> </w:t>
      </w:r>
    </w:p>
    <w:p w:rsidR="00D451B8" w:rsidRPr="005B62AB" w:rsidRDefault="00D451B8" w:rsidP="00D451B8">
      <w:pPr>
        <w:pStyle w:val="Default"/>
        <w:jc w:val="both"/>
      </w:pPr>
      <w:r>
        <w:t>10</w:t>
      </w:r>
      <w:r w:rsidRPr="005B62AB">
        <w:t>. Management of facilities, including premises, lettings and liaising with external contractors</w:t>
      </w:r>
      <w:r>
        <w:t>.</w:t>
      </w:r>
      <w:r w:rsidRPr="005B62AB">
        <w:t xml:space="preserve"> </w:t>
      </w:r>
    </w:p>
    <w:p w:rsidR="005F3CB3" w:rsidRDefault="005F3CB3" w:rsidP="005F3CB3">
      <w:pPr>
        <w:rPr>
          <w:rFonts w:ascii="Arial" w:hAnsi="Arial" w:cs="Arial"/>
          <w:sz w:val="24"/>
          <w:szCs w:val="24"/>
        </w:rPr>
      </w:pPr>
      <w:r w:rsidRPr="005F3CB3">
        <w:rPr>
          <w:sz w:val="28"/>
          <w:szCs w:val="28"/>
        </w:rPr>
        <w:t>11</w:t>
      </w:r>
      <w:r w:rsidR="00D451B8" w:rsidRPr="005B62AB">
        <w:t xml:space="preserve">. </w:t>
      </w:r>
      <w:r>
        <w:rPr>
          <w:rFonts w:ascii="Arial" w:hAnsi="Arial" w:cs="Arial"/>
          <w:sz w:val="24"/>
          <w:szCs w:val="24"/>
        </w:rPr>
        <w:t>Monitor and manage the health and safety compliance requirements of the school including overseeing effective contract management of compliance testing and remedial action plans as well as ensuring the school is compliant with KCC health and safety requirements.</w:t>
      </w:r>
    </w:p>
    <w:p w:rsidR="00485501" w:rsidRPr="005B62AB" w:rsidRDefault="00485501" w:rsidP="00D451B8">
      <w:pPr>
        <w:pStyle w:val="Default"/>
        <w:jc w:val="both"/>
      </w:pPr>
      <w:r>
        <w:t>12. To be able to support with Human Resources.</w:t>
      </w:r>
    </w:p>
    <w:p w:rsidR="00D451B8" w:rsidRDefault="00D451B8" w:rsidP="00D451B8">
      <w:pPr>
        <w:pStyle w:val="Default"/>
        <w:jc w:val="both"/>
      </w:pPr>
    </w:p>
    <w:p w:rsidR="00485501" w:rsidRDefault="00485501" w:rsidP="00D451B8">
      <w:pPr>
        <w:pStyle w:val="Default"/>
        <w:jc w:val="both"/>
      </w:pPr>
    </w:p>
    <w:p w:rsidR="005F3CB3" w:rsidRDefault="005F3CB3" w:rsidP="005F3CB3">
      <w:pPr>
        <w:rPr>
          <w:rFonts w:ascii="Arial" w:hAnsi="Arial" w:cs="Arial"/>
          <w:sz w:val="24"/>
          <w:szCs w:val="24"/>
        </w:rPr>
      </w:pPr>
    </w:p>
    <w:p w:rsidR="00485501" w:rsidRDefault="00485501" w:rsidP="00D451B8">
      <w:pPr>
        <w:pStyle w:val="Default"/>
        <w:jc w:val="both"/>
      </w:pPr>
    </w:p>
    <w:p w:rsidR="00485501" w:rsidRDefault="00485501" w:rsidP="00D451B8">
      <w:pPr>
        <w:pStyle w:val="Default"/>
        <w:jc w:val="both"/>
      </w:pPr>
    </w:p>
    <w:p w:rsidR="00485501" w:rsidRDefault="00485501" w:rsidP="00D451B8">
      <w:pPr>
        <w:pStyle w:val="Default"/>
        <w:jc w:val="both"/>
      </w:pPr>
    </w:p>
    <w:p w:rsidR="00485501" w:rsidRDefault="00485501" w:rsidP="00D451B8">
      <w:pPr>
        <w:pStyle w:val="Default"/>
        <w:jc w:val="both"/>
      </w:pPr>
    </w:p>
    <w:p w:rsidR="00485501" w:rsidRDefault="00485501" w:rsidP="00485501">
      <w:pPr>
        <w:ind w:left="993" w:hanging="993"/>
        <w:rPr>
          <w:rFonts w:ascii="Arial" w:hAnsi="Arial"/>
          <w:color w:val="0000FF"/>
          <w:sz w:val="32"/>
        </w:rPr>
      </w:pPr>
      <w:r>
        <w:rPr>
          <w:rFonts w:ascii="Arial" w:hAnsi="Arial"/>
          <w:color w:val="0000FF"/>
          <w:sz w:val="32"/>
        </w:rPr>
        <w:lastRenderedPageBreak/>
        <w:t>Rowhill School</w:t>
      </w:r>
    </w:p>
    <w:p w:rsidR="00485501" w:rsidRDefault="00485501" w:rsidP="00485501">
      <w:pPr>
        <w:ind w:left="993" w:hanging="993"/>
        <w:rPr>
          <w:rFonts w:ascii="Arial" w:hAnsi="Arial"/>
          <w:color w:val="0000FF"/>
          <w:sz w:val="32"/>
        </w:rPr>
      </w:pPr>
    </w:p>
    <w:p w:rsidR="00485501" w:rsidRDefault="00485501" w:rsidP="00485501">
      <w:pPr>
        <w:pBdr>
          <w:bottom w:val="single" w:sz="6" w:space="1" w:color="auto"/>
        </w:pBdr>
        <w:rPr>
          <w:rFonts w:ascii="Arial" w:hAnsi="Arial"/>
          <w:i/>
          <w:color w:val="0000FF"/>
          <w:sz w:val="28"/>
        </w:rPr>
      </w:pPr>
      <w:r>
        <w:rPr>
          <w:rFonts w:ascii="Arial" w:hAnsi="Arial"/>
          <w:color w:val="0000FF"/>
          <w:sz w:val="28"/>
        </w:rPr>
        <w:t>Person Specification:   Business Management – Level 2</w:t>
      </w:r>
    </w:p>
    <w:p w:rsidR="00485501" w:rsidRDefault="00485501" w:rsidP="00485501">
      <w:pPr>
        <w:rPr>
          <w:rFonts w:ascii="Arial" w:hAnsi="Arial"/>
          <w:color w:val="000000"/>
        </w:rPr>
      </w:pPr>
    </w:p>
    <w:p w:rsidR="00485501" w:rsidRDefault="00485501" w:rsidP="00485501">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485501" w:rsidRDefault="00485501" w:rsidP="00485501">
      <w:pPr>
        <w:rPr>
          <w:rFonts w:ascii="Arial" w:hAnsi="Arial"/>
          <w:sz w:val="22"/>
        </w:rPr>
      </w:pPr>
    </w:p>
    <w:p w:rsidR="00485501" w:rsidRDefault="00485501" w:rsidP="00485501">
      <w:pPr>
        <w:rPr>
          <w:rFonts w:ascii="Arial" w:hAnsi="Arial"/>
          <w:sz w:val="22"/>
        </w:rPr>
      </w:pPr>
      <w:r>
        <w:rPr>
          <w:rFonts w:ascii="Arial" w:hAnsi="Arial"/>
          <w:sz w:val="22"/>
        </w:rPr>
        <w:t>Applicants should describe in their application how they meet these criteria.</w:t>
      </w:r>
    </w:p>
    <w:p w:rsidR="00485501" w:rsidRDefault="00485501" w:rsidP="00485501">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485501" w:rsidTr="00A42930">
        <w:tc>
          <w:tcPr>
            <w:tcW w:w="2802" w:type="dxa"/>
          </w:tcPr>
          <w:p w:rsidR="00485501" w:rsidRDefault="00485501" w:rsidP="00A42930">
            <w:pPr>
              <w:rPr>
                <w:rFonts w:ascii="Arial" w:hAnsi="Arial"/>
                <w:b/>
                <w:sz w:val="22"/>
              </w:rPr>
            </w:pPr>
          </w:p>
        </w:tc>
        <w:tc>
          <w:tcPr>
            <w:tcW w:w="6662" w:type="dxa"/>
          </w:tcPr>
          <w:p w:rsidR="00485501" w:rsidRDefault="00485501" w:rsidP="00A42930">
            <w:pPr>
              <w:rPr>
                <w:rFonts w:ascii="Arial" w:hAnsi="Arial"/>
                <w:b/>
                <w:sz w:val="22"/>
              </w:rPr>
            </w:pPr>
            <w:r>
              <w:rPr>
                <w:rFonts w:ascii="Arial" w:hAnsi="Arial"/>
                <w:b/>
                <w:sz w:val="22"/>
              </w:rPr>
              <w:t xml:space="preserve">CRITERIA </w:t>
            </w:r>
          </w:p>
        </w:tc>
      </w:tr>
      <w:tr w:rsidR="00485501" w:rsidTr="00A42930">
        <w:tc>
          <w:tcPr>
            <w:tcW w:w="2802" w:type="dxa"/>
          </w:tcPr>
          <w:p w:rsidR="00485501" w:rsidRDefault="00485501" w:rsidP="00A42930">
            <w:pPr>
              <w:rPr>
                <w:rFonts w:ascii="Arial" w:hAnsi="Arial"/>
                <w:i/>
                <w:sz w:val="22"/>
              </w:rPr>
            </w:pPr>
            <w:r>
              <w:rPr>
                <w:rFonts w:ascii="Arial" w:hAnsi="Arial"/>
                <w:b/>
                <w:sz w:val="22"/>
              </w:rPr>
              <w:t>QUALIFICATIONS</w:t>
            </w:r>
          </w:p>
          <w:p w:rsidR="00485501" w:rsidRDefault="00485501" w:rsidP="00A42930">
            <w:pPr>
              <w:rPr>
                <w:rFonts w:ascii="Arial" w:hAnsi="Arial"/>
                <w:b/>
                <w:sz w:val="22"/>
              </w:rPr>
            </w:pPr>
          </w:p>
          <w:p w:rsidR="00485501" w:rsidRDefault="00485501" w:rsidP="00A42930">
            <w:pPr>
              <w:rPr>
                <w:rFonts w:ascii="Arial" w:hAnsi="Arial"/>
                <w:b/>
                <w:sz w:val="22"/>
              </w:rPr>
            </w:pPr>
          </w:p>
        </w:tc>
        <w:tc>
          <w:tcPr>
            <w:tcW w:w="6662" w:type="dxa"/>
          </w:tcPr>
          <w:p w:rsidR="00485501" w:rsidRDefault="00485501" w:rsidP="00A42930">
            <w:pPr>
              <w:rPr>
                <w:rFonts w:ascii="Arial" w:hAnsi="Arial"/>
                <w:sz w:val="22"/>
              </w:rPr>
            </w:pPr>
          </w:p>
          <w:p w:rsidR="00485501" w:rsidRPr="005B62AB" w:rsidRDefault="00485501" w:rsidP="00A42930">
            <w:pPr>
              <w:pStyle w:val="Default"/>
            </w:pPr>
            <w:r>
              <w:t xml:space="preserve">Level 4-5 Diploma (or equivalent) </w:t>
            </w:r>
            <w:r w:rsidRPr="005B62AB">
              <w:t xml:space="preserve">or having or willing to work towards the Diploma of School Business Management (DSBM). </w:t>
            </w:r>
          </w:p>
          <w:p w:rsidR="00485501" w:rsidRDefault="00485501" w:rsidP="00A42930">
            <w:pPr>
              <w:rPr>
                <w:rFonts w:ascii="Arial" w:hAnsi="Arial"/>
                <w:sz w:val="22"/>
              </w:rPr>
            </w:pPr>
          </w:p>
        </w:tc>
      </w:tr>
      <w:tr w:rsidR="00485501" w:rsidTr="00A42930">
        <w:tc>
          <w:tcPr>
            <w:tcW w:w="2802" w:type="dxa"/>
          </w:tcPr>
          <w:p w:rsidR="00485501" w:rsidRDefault="00485501" w:rsidP="00A42930">
            <w:pPr>
              <w:rPr>
                <w:rFonts w:ascii="Arial" w:hAnsi="Arial"/>
                <w:b/>
                <w:sz w:val="22"/>
              </w:rPr>
            </w:pPr>
            <w:r>
              <w:rPr>
                <w:rFonts w:ascii="Arial" w:hAnsi="Arial"/>
                <w:b/>
                <w:sz w:val="22"/>
              </w:rPr>
              <w:t>EXPERIENCE</w:t>
            </w: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tc>
        <w:tc>
          <w:tcPr>
            <w:tcW w:w="6662" w:type="dxa"/>
          </w:tcPr>
          <w:p w:rsidR="00485501" w:rsidRPr="005F3CB3" w:rsidRDefault="005F3CB3" w:rsidP="005F3CB3">
            <w:pPr>
              <w:rPr>
                <w:rFonts w:ascii="Arial" w:hAnsi="Arial" w:cs="Arial"/>
                <w:sz w:val="24"/>
                <w:szCs w:val="24"/>
              </w:rPr>
            </w:pPr>
            <w:r>
              <w:rPr>
                <w:rFonts w:ascii="Arial" w:hAnsi="Arial" w:cs="Arial"/>
                <w:sz w:val="24"/>
                <w:szCs w:val="24"/>
              </w:rPr>
              <w:t>Management or supervisory capabilities.</w:t>
            </w:r>
          </w:p>
          <w:p w:rsidR="00485501" w:rsidRDefault="00485501" w:rsidP="00A42930">
            <w:pPr>
              <w:pStyle w:val="Default"/>
            </w:pPr>
            <w:r w:rsidRPr="005B62AB">
              <w:t xml:space="preserve">Significant experience in administrative / finance roles. </w:t>
            </w:r>
          </w:p>
          <w:p w:rsidR="00AF377F" w:rsidRPr="005B62AB" w:rsidRDefault="00AF377F" w:rsidP="00A42930">
            <w:pPr>
              <w:pStyle w:val="Default"/>
            </w:pPr>
            <w:r>
              <w:t>Some experience of Health and safety procedures.</w:t>
            </w:r>
          </w:p>
          <w:p w:rsidR="00485501" w:rsidRDefault="00485501" w:rsidP="00A42930">
            <w:pPr>
              <w:pStyle w:val="Default"/>
              <w:rPr>
                <w:sz w:val="22"/>
              </w:rPr>
            </w:pPr>
          </w:p>
        </w:tc>
      </w:tr>
      <w:tr w:rsidR="00485501" w:rsidTr="00A42930">
        <w:tc>
          <w:tcPr>
            <w:tcW w:w="2802" w:type="dxa"/>
          </w:tcPr>
          <w:p w:rsidR="00485501" w:rsidRDefault="00485501" w:rsidP="00A42930">
            <w:pPr>
              <w:rPr>
                <w:rFonts w:ascii="Arial" w:hAnsi="Arial"/>
                <w:b/>
                <w:sz w:val="22"/>
              </w:rPr>
            </w:pPr>
            <w:r>
              <w:rPr>
                <w:rFonts w:ascii="Arial" w:hAnsi="Arial"/>
                <w:b/>
                <w:sz w:val="22"/>
              </w:rPr>
              <w:t>SKILLS AND ABILITIES</w:t>
            </w: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tc>
        <w:tc>
          <w:tcPr>
            <w:tcW w:w="6662" w:type="dxa"/>
          </w:tcPr>
          <w:p w:rsidR="00485501" w:rsidRDefault="00485501" w:rsidP="00A42930">
            <w:pPr>
              <w:pStyle w:val="Default"/>
            </w:pPr>
            <w:r w:rsidRPr="005B62AB">
              <w:t xml:space="preserve">Skills for school business and finance planning, including requiring interpretation of budget planning, development of administrative &amp; financial procedures, </w:t>
            </w:r>
            <w:proofErr w:type="gramStart"/>
            <w:r w:rsidRPr="005B62AB">
              <w:t>Involving</w:t>
            </w:r>
            <w:proofErr w:type="gramEnd"/>
            <w:r w:rsidRPr="005B62AB">
              <w:t xml:space="preserve"> a range of complex issues situations and problems, </w:t>
            </w:r>
            <w:r>
              <w:t>Able to work effectively with Budget Planning Software (BPS) &amp; Financial Management System (FMS)</w:t>
            </w:r>
          </w:p>
          <w:p w:rsidR="005F3CB3" w:rsidRDefault="005F3CB3" w:rsidP="005F3CB3">
            <w:pPr>
              <w:rPr>
                <w:rFonts w:ascii="Arial" w:hAnsi="Arial" w:cs="Arial"/>
                <w:sz w:val="24"/>
                <w:szCs w:val="24"/>
              </w:rPr>
            </w:pPr>
            <w:r>
              <w:rPr>
                <w:rFonts w:ascii="Arial" w:hAnsi="Arial" w:cs="Arial"/>
                <w:sz w:val="24"/>
                <w:szCs w:val="24"/>
              </w:rPr>
              <w:t xml:space="preserve">Effective </w:t>
            </w:r>
            <w:proofErr w:type="spellStart"/>
            <w:r>
              <w:rPr>
                <w:rFonts w:ascii="Arial" w:hAnsi="Arial" w:cs="Arial"/>
                <w:sz w:val="24"/>
                <w:szCs w:val="24"/>
              </w:rPr>
              <w:t>organisat</w:t>
            </w:r>
            <w:r>
              <w:rPr>
                <w:rFonts w:ascii="Arial" w:hAnsi="Arial" w:cs="Arial"/>
                <w:sz w:val="24"/>
                <w:szCs w:val="24"/>
              </w:rPr>
              <w:t>i</w:t>
            </w:r>
            <w:r>
              <w:rPr>
                <w:rFonts w:ascii="Arial" w:hAnsi="Arial" w:cs="Arial"/>
                <w:sz w:val="24"/>
                <w:szCs w:val="24"/>
              </w:rPr>
              <w:t>on</w:t>
            </w:r>
            <w:proofErr w:type="spellEnd"/>
            <w:r>
              <w:rPr>
                <w:rFonts w:ascii="Arial" w:hAnsi="Arial" w:cs="Arial"/>
                <w:sz w:val="24"/>
                <w:szCs w:val="24"/>
              </w:rPr>
              <w:t xml:space="preserve"> and coordi</w:t>
            </w:r>
            <w:r w:rsidR="00145B3E">
              <w:rPr>
                <w:rFonts w:ascii="Arial" w:hAnsi="Arial" w:cs="Arial"/>
                <w:sz w:val="24"/>
                <w:szCs w:val="24"/>
              </w:rPr>
              <w:t>nating</w:t>
            </w:r>
            <w:bookmarkStart w:id="0" w:name="_GoBack"/>
            <w:bookmarkEnd w:id="0"/>
            <w:r>
              <w:rPr>
                <w:rFonts w:ascii="Arial" w:hAnsi="Arial" w:cs="Arial"/>
                <w:sz w:val="24"/>
                <w:szCs w:val="24"/>
              </w:rPr>
              <w:t xml:space="preserve"> skills.</w:t>
            </w:r>
          </w:p>
          <w:p w:rsidR="005F3CB3" w:rsidRPr="005F3CB3" w:rsidRDefault="005F3CB3" w:rsidP="005F3CB3">
            <w:pPr>
              <w:rPr>
                <w:rFonts w:ascii="Arial" w:hAnsi="Arial" w:cs="Arial"/>
                <w:sz w:val="24"/>
                <w:szCs w:val="24"/>
              </w:rPr>
            </w:pPr>
          </w:p>
          <w:p w:rsidR="00485501" w:rsidRPr="00873C0D" w:rsidRDefault="00485501" w:rsidP="00A42930">
            <w:pPr>
              <w:ind w:left="360"/>
            </w:pPr>
          </w:p>
        </w:tc>
      </w:tr>
      <w:tr w:rsidR="00485501" w:rsidTr="00A42930">
        <w:tc>
          <w:tcPr>
            <w:tcW w:w="2802" w:type="dxa"/>
          </w:tcPr>
          <w:p w:rsidR="00485501" w:rsidRDefault="00485501" w:rsidP="00A42930">
            <w:pPr>
              <w:rPr>
                <w:rFonts w:ascii="Arial" w:hAnsi="Arial"/>
                <w:b/>
                <w:sz w:val="22"/>
              </w:rPr>
            </w:pPr>
            <w:r>
              <w:rPr>
                <w:rFonts w:ascii="Arial" w:hAnsi="Arial"/>
                <w:b/>
                <w:sz w:val="22"/>
              </w:rPr>
              <w:t>KNOWLEDGE</w:t>
            </w: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p w:rsidR="00485501" w:rsidRDefault="00485501" w:rsidP="00A42930">
            <w:pPr>
              <w:rPr>
                <w:rFonts w:ascii="Arial" w:hAnsi="Arial"/>
                <w:b/>
                <w:sz w:val="22"/>
              </w:rPr>
            </w:pPr>
          </w:p>
        </w:tc>
        <w:tc>
          <w:tcPr>
            <w:tcW w:w="6662" w:type="dxa"/>
          </w:tcPr>
          <w:p w:rsidR="00485501" w:rsidRPr="005B62AB" w:rsidRDefault="00485501" w:rsidP="00A42930">
            <w:pPr>
              <w:pStyle w:val="Default"/>
            </w:pPr>
            <w:r w:rsidRPr="005B62AB">
              <w:t xml:space="preserve">Specialist knowledge of the range of theory and practice of business and administration management, such as finance, procurement, administration staff management acquired through extensive experience and expertise </w:t>
            </w:r>
          </w:p>
          <w:p w:rsidR="00485501" w:rsidRDefault="00485501" w:rsidP="00A42930">
            <w:pPr>
              <w:ind w:left="360"/>
              <w:rPr>
                <w:rFonts w:ascii="Arial" w:hAnsi="Arial"/>
                <w:sz w:val="22"/>
              </w:rPr>
            </w:pPr>
          </w:p>
          <w:p w:rsidR="00485501" w:rsidRDefault="00485501" w:rsidP="00A42930">
            <w:pPr>
              <w:rPr>
                <w:rFonts w:ascii="Arial" w:hAnsi="Arial" w:cs="Arial"/>
                <w:sz w:val="24"/>
                <w:szCs w:val="24"/>
              </w:rPr>
            </w:pPr>
            <w:r w:rsidRPr="00C84011">
              <w:rPr>
                <w:rFonts w:ascii="Arial" w:hAnsi="Arial" w:cs="Arial"/>
                <w:sz w:val="24"/>
                <w:szCs w:val="24"/>
              </w:rPr>
              <w:t>Knowledge of policy, statute and national guidelines regarding support staff functions for the benefit of pupils</w:t>
            </w:r>
            <w:r>
              <w:rPr>
                <w:rFonts w:ascii="Arial" w:hAnsi="Arial" w:cs="Arial"/>
                <w:sz w:val="24"/>
                <w:szCs w:val="24"/>
              </w:rPr>
              <w:t>.</w:t>
            </w:r>
          </w:p>
          <w:p w:rsidR="00485501" w:rsidRDefault="00485501" w:rsidP="00A42930">
            <w:pPr>
              <w:rPr>
                <w:rFonts w:ascii="Arial" w:hAnsi="Arial" w:cs="Arial"/>
                <w:sz w:val="24"/>
                <w:szCs w:val="24"/>
              </w:rPr>
            </w:pPr>
          </w:p>
          <w:p w:rsidR="00D74CAB" w:rsidRDefault="00485501" w:rsidP="00A42930">
            <w:pPr>
              <w:rPr>
                <w:rFonts w:ascii="Arial" w:hAnsi="Arial" w:cs="Arial"/>
                <w:sz w:val="24"/>
                <w:szCs w:val="24"/>
              </w:rPr>
            </w:pPr>
            <w:r>
              <w:rPr>
                <w:rFonts w:ascii="Arial" w:hAnsi="Arial" w:cs="Arial"/>
                <w:sz w:val="24"/>
                <w:szCs w:val="24"/>
              </w:rPr>
              <w:t>Knowledge and understanding of Health &amp; Safety in schools. Able to work within KCC guidelines &amp; policies.</w:t>
            </w:r>
          </w:p>
          <w:p w:rsidR="00485501" w:rsidRDefault="00D74CAB" w:rsidP="00A42930">
            <w:pPr>
              <w:rPr>
                <w:rFonts w:ascii="Arial" w:hAnsi="Arial" w:cs="Arial"/>
                <w:sz w:val="24"/>
                <w:szCs w:val="24"/>
              </w:rPr>
            </w:pPr>
            <w:r>
              <w:rPr>
                <w:rFonts w:ascii="Arial" w:hAnsi="Arial" w:cs="Arial"/>
                <w:sz w:val="24"/>
                <w:szCs w:val="24"/>
              </w:rPr>
              <w:t>Keeping up to date records of all health &amp; safety matters.</w:t>
            </w:r>
          </w:p>
          <w:p w:rsidR="00485501" w:rsidRDefault="00164CAD" w:rsidP="00A42930">
            <w:pPr>
              <w:rPr>
                <w:rFonts w:ascii="Arial" w:hAnsi="Arial" w:cs="Arial"/>
                <w:sz w:val="24"/>
                <w:szCs w:val="24"/>
              </w:rPr>
            </w:pPr>
            <w:r>
              <w:rPr>
                <w:rFonts w:ascii="Arial" w:hAnsi="Arial" w:cs="Arial"/>
                <w:sz w:val="24"/>
                <w:szCs w:val="24"/>
              </w:rPr>
              <w:t>GDPR awareness.</w:t>
            </w:r>
          </w:p>
          <w:p w:rsidR="00485501" w:rsidRPr="00C84011" w:rsidRDefault="00485501" w:rsidP="00A42930">
            <w:pPr>
              <w:rPr>
                <w:rFonts w:ascii="Arial" w:hAnsi="Arial" w:cs="Arial"/>
                <w:sz w:val="24"/>
                <w:szCs w:val="24"/>
              </w:rPr>
            </w:pPr>
          </w:p>
        </w:tc>
      </w:tr>
    </w:tbl>
    <w:p w:rsidR="00485501" w:rsidRDefault="00485501"/>
    <w:sectPr w:rsidR="00485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B8"/>
    <w:rsid w:val="00145B3E"/>
    <w:rsid w:val="00164CAD"/>
    <w:rsid w:val="00485501"/>
    <w:rsid w:val="005F3CB3"/>
    <w:rsid w:val="006257A8"/>
    <w:rsid w:val="00680E4C"/>
    <w:rsid w:val="00AF377F"/>
    <w:rsid w:val="00B3275A"/>
    <w:rsid w:val="00CE1342"/>
    <w:rsid w:val="00D2398A"/>
    <w:rsid w:val="00D451B8"/>
    <w:rsid w:val="00D7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18F4"/>
  <w15:chartTrackingRefBased/>
  <w15:docId w15:val="{B35C5B59-C91A-469C-AEF9-CFF8DAA7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1B8"/>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1B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Bartrum</dc:creator>
  <cp:keywords/>
  <dc:description/>
  <cp:lastModifiedBy>Geoff Bartrum</cp:lastModifiedBy>
  <cp:revision>3</cp:revision>
  <cp:lastPrinted>2022-01-05T14:03:00Z</cp:lastPrinted>
  <dcterms:created xsi:type="dcterms:W3CDTF">2022-01-12T10:43:00Z</dcterms:created>
  <dcterms:modified xsi:type="dcterms:W3CDTF">2022-01-12T10:44:00Z</dcterms:modified>
</cp:coreProperties>
</file>