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48905" w14:textId="4D41F4C5" w:rsidR="00440CAD" w:rsidRPr="00B0061F" w:rsidRDefault="00A81652" w:rsidP="00440CAD">
      <w:pPr>
        <w:spacing w:before="108"/>
        <w:ind w:left="1713"/>
        <w:jc w:val="right"/>
        <w:rPr>
          <w:rFonts w:asciiTheme="minorHAnsi" w:hAnsiTheme="minorHAnsi" w:cstheme="minorHAnsi"/>
          <w:noProof/>
          <w:lang w:eastAsia="en-GB"/>
        </w:rPr>
      </w:pPr>
      <w:r w:rsidRPr="004E43CE">
        <w:rPr>
          <w:rFonts w:asciiTheme="minorHAnsi" w:hAnsiTheme="minorHAnsi" w:cstheme="minorBidi"/>
          <w:noProof/>
          <w:lang w:eastAsia="en-GB"/>
        </w:rPr>
        <w:drawing>
          <wp:anchor distT="0" distB="0" distL="114300" distR="114300" simplePos="0" relativeHeight="251661312" behindDoc="0" locked="0" layoutInCell="1" allowOverlap="1" wp14:anchorId="7658074C" wp14:editId="6F96A0FC">
            <wp:simplePos x="0" y="0"/>
            <wp:positionH relativeFrom="column">
              <wp:posOffset>4333065</wp:posOffset>
            </wp:positionH>
            <wp:positionV relativeFrom="paragraph">
              <wp:posOffset>-396240</wp:posOffset>
            </wp:positionV>
            <wp:extent cx="1762125" cy="996299"/>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9962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938D1" w14:textId="77777777" w:rsidR="0030247A" w:rsidRPr="00B0061F" w:rsidRDefault="000F4DF7" w:rsidP="00051D27">
      <w:pPr>
        <w:pStyle w:val="BodyText"/>
        <w:tabs>
          <w:tab w:val="left" w:pos="426"/>
          <w:tab w:val="left" w:pos="4319"/>
          <w:tab w:val="left" w:pos="5303"/>
        </w:tabs>
        <w:ind w:left="425" w:hanging="425"/>
        <w:rPr>
          <w:rFonts w:asciiTheme="minorHAnsi" w:hAnsiTheme="minorHAnsi" w:cstheme="minorHAnsi"/>
          <w:sz w:val="40"/>
          <w:szCs w:val="40"/>
        </w:rPr>
      </w:pPr>
      <w:r>
        <w:rPr>
          <w:rFonts w:asciiTheme="minorHAnsi" w:hAnsiTheme="minorHAnsi" w:cstheme="minorHAnsi"/>
          <w:noProof/>
          <w:sz w:val="22"/>
          <w:szCs w:val="22"/>
          <w:lang w:eastAsia="en-GB"/>
        </w:rPr>
        <mc:AlternateContent>
          <mc:Choice Requires="wps">
            <w:drawing>
              <wp:anchor distT="0" distB="0" distL="0" distR="0" simplePos="0" relativeHeight="251658240" behindDoc="0" locked="0" layoutInCell="1" allowOverlap="1" wp14:anchorId="0BD2E4EA" wp14:editId="34A4A4D9">
                <wp:simplePos x="0" y="0"/>
                <wp:positionH relativeFrom="page">
                  <wp:posOffset>802640</wp:posOffset>
                </wp:positionH>
                <wp:positionV relativeFrom="paragraph">
                  <wp:posOffset>479425</wp:posOffset>
                </wp:positionV>
                <wp:extent cx="6195060" cy="0"/>
                <wp:effectExtent l="31115" t="29210" r="31750" b="2794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47244">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74AAA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37.75pt" to="551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" strokecolor="#0070c0" strokeweight="3.72pt">
                <w10:wrap type="topAndBottom" anchorx="page"/>
              </v:line>
            </w:pict>
          </mc:Fallback>
        </mc:AlternateContent>
      </w:r>
      <w:r w:rsidR="0030247A" w:rsidRPr="00B0061F">
        <w:rPr>
          <w:rFonts w:asciiTheme="minorHAnsi" w:hAnsiTheme="minorHAnsi" w:cstheme="minorHAnsi"/>
          <w:sz w:val="40"/>
          <w:szCs w:val="40"/>
        </w:rPr>
        <w:t>Job Description</w:t>
      </w:r>
    </w:p>
    <w:p w14:paraId="63358603" w14:textId="77777777" w:rsidR="00440CAD" w:rsidRPr="00B0061F" w:rsidRDefault="003471AF" w:rsidP="00B0061F">
      <w:pPr>
        <w:pStyle w:val="BodyText"/>
        <w:tabs>
          <w:tab w:val="left" w:pos="426"/>
          <w:tab w:val="left" w:pos="1315"/>
          <w:tab w:val="left" w:pos="4319"/>
          <w:tab w:val="left" w:pos="5303"/>
        </w:tabs>
        <w:spacing w:before="240" w:after="240"/>
        <w:ind w:left="425" w:hanging="425"/>
        <w:rPr>
          <w:rFonts w:asciiTheme="minorHAnsi" w:hAnsiTheme="minorHAnsi" w:cstheme="minorHAnsi"/>
          <w:b/>
          <w:sz w:val="32"/>
          <w:szCs w:val="32"/>
        </w:rPr>
      </w:pPr>
      <w:r>
        <w:rPr>
          <w:rFonts w:asciiTheme="minorHAnsi" w:hAnsiTheme="minorHAnsi" w:cstheme="minorHAnsi"/>
          <w:b/>
          <w:w w:val="105"/>
          <w:sz w:val="32"/>
          <w:szCs w:val="32"/>
        </w:rPr>
        <w:t>Teaching Assistant</w:t>
      </w:r>
      <w:r w:rsidR="00BF2CE1">
        <w:rPr>
          <w:rFonts w:asciiTheme="minorHAnsi" w:hAnsiTheme="minorHAnsi" w:cstheme="minorHAnsi"/>
          <w:b/>
          <w:w w:val="105"/>
          <w:sz w:val="32"/>
          <w:szCs w:val="32"/>
        </w:rPr>
        <w:t xml:space="preserve"> (Supporting Pupil/s with SEND)</w:t>
      </w:r>
    </w:p>
    <w:p w14:paraId="769EFB34" w14:textId="77777777" w:rsidR="00A81652" w:rsidRDefault="0030247A" w:rsidP="00051D27">
      <w:pPr>
        <w:pStyle w:val="BodyText"/>
        <w:tabs>
          <w:tab w:val="left" w:pos="426"/>
          <w:tab w:val="left" w:pos="1315"/>
          <w:tab w:val="left" w:pos="4319"/>
          <w:tab w:val="left" w:pos="5303"/>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Grade:</w:t>
      </w:r>
      <w:r w:rsidRPr="00B0061F">
        <w:rPr>
          <w:rFonts w:asciiTheme="minorHAnsi" w:hAnsiTheme="minorHAnsi" w:cstheme="minorHAnsi"/>
          <w:w w:val="105"/>
          <w:sz w:val="22"/>
          <w:szCs w:val="22"/>
        </w:rPr>
        <w:t xml:space="preserve"> </w:t>
      </w:r>
      <w:r w:rsidR="00A81652">
        <w:rPr>
          <w:rFonts w:asciiTheme="minorHAnsi" w:hAnsiTheme="minorHAnsi" w:cstheme="minorHAnsi"/>
          <w:w w:val="105"/>
          <w:sz w:val="22"/>
          <w:szCs w:val="22"/>
        </w:rPr>
        <w:t xml:space="preserve">KR3 (Trust </w:t>
      </w:r>
      <w:proofErr w:type="spellStart"/>
      <w:r w:rsidR="00A81652">
        <w:rPr>
          <w:rFonts w:asciiTheme="minorHAnsi" w:hAnsiTheme="minorHAnsi" w:cstheme="minorHAnsi"/>
          <w:w w:val="105"/>
          <w:sz w:val="22"/>
          <w:szCs w:val="22"/>
        </w:rPr>
        <w:t>Payscale</w:t>
      </w:r>
      <w:proofErr w:type="spellEnd"/>
      <w:r w:rsidR="00A81652">
        <w:rPr>
          <w:rFonts w:asciiTheme="minorHAnsi" w:hAnsiTheme="minorHAnsi" w:cstheme="minorHAnsi"/>
          <w:w w:val="105"/>
          <w:sz w:val="22"/>
          <w:szCs w:val="22"/>
        </w:rPr>
        <w:t>)</w:t>
      </w:r>
    </w:p>
    <w:p w14:paraId="176303FF" w14:textId="76D596AB" w:rsidR="00750397" w:rsidRPr="00A81652" w:rsidRDefault="00A81652" w:rsidP="00051D27">
      <w:pPr>
        <w:pStyle w:val="BodyText"/>
        <w:tabs>
          <w:tab w:val="left" w:pos="426"/>
          <w:tab w:val="left" w:pos="1315"/>
          <w:tab w:val="left" w:pos="4319"/>
          <w:tab w:val="left" w:pos="5303"/>
        </w:tabs>
        <w:ind w:left="425" w:hanging="425"/>
        <w:rPr>
          <w:rFonts w:asciiTheme="minorHAnsi" w:hAnsiTheme="minorHAnsi" w:cstheme="minorHAnsi"/>
          <w:i/>
          <w:sz w:val="22"/>
          <w:szCs w:val="22"/>
        </w:rPr>
      </w:pPr>
      <w:r>
        <w:rPr>
          <w:rFonts w:asciiTheme="minorHAnsi" w:hAnsiTheme="minorHAnsi" w:cstheme="minorHAnsi"/>
          <w:b/>
          <w:w w:val="105"/>
          <w:sz w:val="22"/>
          <w:szCs w:val="22"/>
        </w:rPr>
        <w:tab/>
      </w:r>
      <w:r>
        <w:rPr>
          <w:rFonts w:asciiTheme="minorHAnsi" w:hAnsiTheme="minorHAnsi" w:cstheme="minorHAnsi"/>
          <w:b/>
          <w:w w:val="105"/>
          <w:sz w:val="22"/>
          <w:szCs w:val="22"/>
        </w:rPr>
        <w:tab/>
        <w:t xml:space="preserve">    </w:t>
      </w:r>
      <w:r w:rsidRPr="00A81652">
        <w:rPr>
          <w:rFonts w:asciiTheme="minorHAnsi" w:hAnsiTheme="minorHAnsi" w:cstheme="minorHAnsi"/>
          <w:w w:val="105"/>
          <w:sz w:val="22"/>
          <w:szCs w:val="22"/>
        </w:rPr>
        <w:t xml:space="preserve"> </w:t>
      </w:r>
      <w:r w:rsidRPr="00A81652">
        <w:rPr>
          <w:rFonts w:asciiTheme="minorHAnsi" w:hAnsiTheme="minorHAnsi" w:cstheme="minorHAnsi"/>
          <w:i/>
          <w:w w:val="105"/>
          <w:sz w:val="22"/>
          <w:szCs w:val="22"/>
        </w:rPr>
        <w:t xml:space="preserve">If working within The Acorn </w:t>
      </w:r>
      <w:proofErr w:type="gramStart"/>
      <w:r w:rsidRPr="00A81652">
        <w:rPr>
          <w:rFonts w:asciiTheme="minorHAnsi" w:hAnsiTheme="minorHAnsi" w:cstheme="minorHAnsi"/>
          <w:i/>
          <w:w w:val="105"/>
          <w:sz w:val="22"/>
          <w:szCs w:val="22"/>
        </w:rPr>
        <w:t>Centre</w:t>
      </w:r>
      <w:proofErr w:type="gramEnd"/>
      <w:r w:rsidRPr="00A81652">
        <w:rPr>
          <w:rFonts w:asciiTheme="minorHAnsi" w:hAnsiTheme="minorHAnsi" w:cstheme="minorHAnsi"/>
          <w:i/>
          <w:w w:val="105"/>
          <w:sz w:val="22"/>
          <w:szCs w:val="22"/>
        </w:rPr>
        <w:t xml:space="preserve"> there will be an additional </w:t>
      </w:r>
      <w:r w:rsidR="001829C0" w:rsidRPr="00A81652">
        <w:rPr>
          <w:rFonts w:asciiTheme="minorHAnsi" w:hAnsiTheme="minorHAnsi" w:cstheme="minorHAnsi"/>
          <w:i/>
          <w:w w:val="105"/>
          <w:sz w:val="22"/>
          <w:szCs w:val="22"/>
        </w:rPr>
        <w:t>SEN Allowanc</w:t>
      </w:r>
      <w:r w:rsidR="00E96D4F">
        <w:rPr>
          <w:rFonts w:asciiTheme="minorHAnsi" w:hAnsiTheme="minorHAnsi" w:cstheme="minorHAnsi"/>
          <w:i/>
          <w:w w:val="105"/>
          <w:sz w:val="22"/>
          <w:szCs w:val="22"/>
        </w:rPr>
        <w:t>e of £1323</w:t>
      </w:r>
      <w:bookmarkStart w:id="0" w:name="_GoBack"/>
      <w:bookmarkEnd w:id="0"/>
      <w:r>
        <w:rPr>
          <w:rFonts w:asciiTheme="minorHAnsi" w:hAnsiTheme="minorHAnsi" w:cstheme="minorHAnsi"/>
          <w:i/>
          <w:w w:val="105"/>
          <w:sz w:val="22"/>
          <w:szCs w:val="22"/>
        </w:rPr>
        <w:t xml:space="preserve"> FTE</w:t>
      </w:r>
    </w:p>
    <w:p w14:paraId="4C9D1E7C" w14:textId="77777777" w:rsidR="0030247A" w:rsidRPr="00B0061F" w:rsidRDefault="0030247A" w:rsidP="00051D27">
      <w:pPr>
        <w:pStyle w:val="BodyText"/>
        <w:tabs>
          <w:tab w:val="left" w:pos="426"/>
          <w:tab w:val="left" w:pos="3346"/>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Hours:</w:t>
      </w:r>
      <w:r w:rsidRPr="00B0061F">
        <w:rPr>
          <w:rFonts w:asciiTheme="minorHAnsi" w:hAnsiTheme="minorHAnsi" w:cstheme="minorHAnsi"/>
          <w:w w:val="105"/>
          <w:sz w:val="22"/>
          <w:szCs w:val="22"/>
        </w:rPr>
        <w:t xml:space="preserve"> </w:t>
      </w:r>
      <w:r w:rsidR="002C0308">
        <w:rPr>
          <w:rFonts w:asciiTheme="minorHAnsi" w:hAnsiTheme="minorHAnsi" w:cstheme="minorHAnsi"/>
          <w:w w:val="105"/>
          <w:sz w:val="22"/>
          <w:szCs w:val="22"/>
        </w:rPr>
        <w:t>27.5 hours per week</w:t>
      </w:r>
    </w:p>
    <w:p w14:paraId="42A75483" w14:textId="77777777" w:rsidR="0030247A" w:rsidRPr="00B0061F" w:rsidRDefault="0030247A" w:rsidP="00051D27">
      <w:pPr>
        <w:pStyle w:val="BodyText"/>
        <w:tabs>
          <w:tab w:val="left" w:pos="426"/>
          <w:tab w:val="left" w:pos="3346"/>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Weeks:</w:t>
      </w:r>
      <w:r w:rsidRPr="00B0061F">
        <w:rPr>
          <w:rFonts w:asciiTheme="minorHAnsi" w:hAnsiTheme="minorHAnsi" w:cstheme="minorHAnsi"/>
          <w:w w:val="105"/>
          <w:sz w:val="22"/>
          <w:szCs w:val="22"/>
        </w:rPr>
        <w:t xml:space="preserve"> </w:t>
      </w:r>
      <w:r w:rsidR="00687B74">
        <w:rPr>
          <w:rFonts w:asciiTheme="minorHAnsi" w:hAnsiTheme="minorHAnsi" w:cstheme="minorHAnsi"/>
          <w:w w:val="105"/>
          <w:sz w:val="22"/>
          <w:szCs w:val="22"/>
        </w:rPr>
        <w:t>Term Time Only</w:t>
      </w:r>
    </w:p>
    <w:p w14:paraId="2861FAC9" w14:textId="0FB51EF4" w:rsidR="0030247A" w:rsidRDefault="0030247A" w:rsidP="00051D27">
      <w:pPr>
        <w:pStyle w:val="BodyText"/>
        <w:tabs>
          <w:tab w:val="left" w:pos="426"/>
          <w:tab w:val="left" w:pos="3346"/>
        </w:tabs>
        <w:ind w:left="425" w:hanging="425"/>
        <w:rPr>
          <w:sz w:val="22"/>
        </w:rPr>
      </w:pPr>
      <w:r w:rsidRPr="00B0061F">
        <w:rPr>
          <w:rFonts w:asciiTheme="minorHAnsi" w:hAnsiTheme="minorHAnsi" w:cstheme="minorHAnsi"/>
          <w:b/>
          <w:w w:val="105"/>
          <w:sz w:val="22"/>
          <w:szCs w:val="22"/>
        </w:rPr>
        <w:t>Salary:</w:t>
      </w:r>
      <w:r w:rsidRPr="00B0061F">
        <w:rPr>
          <w:rFonts w:asciiTheme="minorHAnsi" w:hAnsiTheme="minorHAnsi" w:cstheme="minorHAnsi"/>
          <w:w w:val="105"/>
          <w:sz w:val="22"/>
          <w:szCs w:val="22"/>
        </w:rPr>
        <w:t xml:space="preserve"> </w:t>
      </w:r>
      <w:r w:rsidR="00F84A43" w:rsidRPr="00F84A43">
        <w:rPr>
          <w:sz w:val="22"/>
        </w:rPr>
        <w:t>£</w:t>
      </w:r>
      <w:r w:rsidR="00A81652">
        <w:rPr>
          <w:sz w:val="22"/>
        </w:rPr>
        <w:t>18425 FTE</w:t>
      </w:r>
    </w:p>
    <w:p w14:paraId="51DEB8A6" w14:textId="06FB2556" w:rsidR="00F84A43" w:rsidRPr="00F84A43" w:rsidRDefault="00F84A43" w:rsidP="00F84A43">
      <w:pPr>
        <w:rPr>
          <w:rFonts w:eastAsiaTheme="minorHAnsi"/>
        </w:rPr>
      </w:pPr>
      <w:r>
        <w:rPr>
          <w:rFonts w:asciiTheme="minorHAnsi" w:hAnsiTheme="minorHAnsi" w:cstheme="minorHAnsi"/>
          <w:b/>
          <w:w w:val="105"/>
        </w:rPr>
        <w:t>Actual Pay:</w:t>
      </w:r>
      <w:r>
        <w:rPr>
          <w:rFonts w:asciiTheme="minorHAnsi" w:hAnsiTheme="minorHAnsi" w:cstheme="minorHAnsi"/>
          <w:w w:val="105"/>
        </w:rPr>
        <w:t xml:space="preserve"> </w:t>
      </w:r>
      <w:r w:rsidRPr="00800D2F">
        <w:t xml:space="preserve">Based on 27.5 </w:t>
      </w:r>
      <w:proofErr w:type="gramStart"/>
      <w:r w:rsidRPr="00800D2F">
        <w:t>hours</w:t>
      </w:r>
      <w:proofErr w:type="gramEnd"/>
      <w:r w:rsidRPr="00800D2F">
        <w:t>/week ter</w:t>
      </w:r>
      <w:r w:rsidR="00800D2F" w:rsidRPr="00800D2F">
        <w:t>m time only (38 weeks) £11477.28 pa (£956.44</w:t>
      </w:r>
      <w:r w:rsidRPr="00800D2F">
        <w:t xml:space="preserve"> per month) including holiday pay</w:t>
      </w:r>
    </w:p>
    <w:p w14:paraId="685EAB05" w14:textId="77777777" w:rsidR="00440CAD" w:rsidRPr="00B0061F" w:rsidRDefault="00440CAD" w:rsidP="00F84A43">
      <w:pPr>
        <w:pStyle w:val="BodyText"/>
        <w:tabs>
          <w:tab w:val="left" w:pos="426"/>
          <w:tab w:val="left" w:pos="3346"/>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Report</w:t>
      </w:r>
      <w:r w:rsidR="0030247A" w:rsidRPr="00B0061F">
        <w:rPr>
          <w:rFonts w:asciiTheme="minorHAnsi" w:hAnsiTheme="minorHAnsi" w:cstheme="minorHAnsi"/>
          <w:b/>
          <w:w w:val="105"/>
          <w:sz w:val="22"/>
          <w:szCs w:val="22"/>
        </w:rPr>
        <w:t>ing</w:t>
      </w:r>
      <w:r w:rsidRPr="00B0061F">
        <w:rPr>
          <w:rFonts w:asciiTheme="minorHAnsi" w:hAnsiTheme="minorHAnsi" w:cstheme="minorHAnsi"/>
          <w:b/>
          <w:w w:val="105"/>
          <w:sz w:val="22"/>
          <w:szCs w:val="22"/>
        </w:rPr>
        <w:t xml:space="preserve"> to:</w:t>
      </w:r>
      <w:r w:rsidRPr="00B0061F">
        <w:rPr>
          <w:rFonts w:asciiTheme="minorHAnsi" w:hAnsiTheme="minorHAnsi" w:cstheme="minorHAnsi"/>
          <w:w w:val="105"/>
          <w:sz w:val="22"/>
          <w:szCs w:val="22"/>
        </w:rPr>
        <w:t xml:space="preserve"> </w:t>
      </w:r>
      <w:r w:rsidR="00687B74">
        <w:rPr>
          <w:rFonts w:asciiTheme="minorHAnsi" w:hAnsiTheme="minorHAnsi" w:cstheme="minorHAnsi"/>
          <w:w w:val="105"/>
          <w:sz w:val="22"/>
          <w:szCs w:val="22"/>
        </w:rPr>
        <w:t>Headteacher</w:t>
      </w:r>
    </w:p>
    <w:p w14:paraId="12D3BC2E" w14:textId="77777777" w:rsidR="00440CAD" w:rsidRPr="00B0061F" w:rsidRDefault="0030247A" w:rsidP="00051D27">
      <w:pPr>
        <w:pStyle w:val="BodyText"/>
        <w:tabs>
          <w:tab w:val="left" w:pos="426"/>
          <w:tab w:val="left" w:pos="3346"/>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Posts reporting to this position</w:t>
      </w:r>
      <w:r w:rsidR="00440CAD" w:rsidRPr="00B0061F">
        <w:rPr>
          <w:rFonts w:asciiTheme="minorHAnsi" w:hAnsiTheme="minorHAnsi" w:cstheme="minorHAnsi"/>
          <w:w w:val="105"/>
          <w:sz w:val="22"/>
          <w:szCs w:val="22"/>
        </w:rPr>
        <w:t>:</w:t>
      </w:r>
      <w:r w:rsidR="000D622D">
        <w:rPr>
          <w:rFonts w:asciiTheme="minorHAnsi" w:hAnsiTheme="minorHAnsi" w:cstheme="minorHAnsi"/>
          <w:w w:val="105"/>
          <w:sz w:val="22"/>
          <w:szCs w:val="22"/>
        </w:rPr>
        <w:t xml:space="preserve"> N/A</w:t>
      </w:r>
    </w:p>
    <w:p w14:paraId="5FE6F0A0" w14:textId="77777777" w:rsidR="00750397" w:rsidRPr="00B0061F" w:rsidRDefault="00D76183" w:rsidP="00051D27">
      <w:pPr>
        <w:pStyle w:val="BodyText"/>
        <w:tabs>
          <w:tab w:val="left" w:pos="426"/>
          <w:tab w:val="left" w:pos="3345"/>
        </w:tabs>
        <w:ind w:left="425" w:hanging="425"/>
        <w:rPr>
          <w:rFonts w:asciiTheme="minorHAnsi" w:hAnsiTheme="minorHAnsi" w:cstheme="minorHAnsi"/>
          <w:sz w:val="22"/>
          <w:szCs w:val="22"/>
        </w:rPr>
      </w:pPr>
      <w:r w:rsidRPr="00B0061F">
        <w:rPr>
          <w:rFonts w:asciiTheme="minorHAnsi" w:hAnsiTheme="minorHAnsi" w:cstheme="minorHAnsi"/>
          <w:b/>
          <w:w w:val="105"/>
          <w:sz w:val="22"/>
          <w:szCs w:val="22"/>
        </w:rPr>
        <w:t>Working hours:</w:t>
      </w:r>
      <w:r w:rsidR="0030247A" w:rsidRPr="00B0061F">
        <w:rPr>
          <w:rFonts w:asciiTheme="minorHAnsi" w:hAnsiTheme="minorHAnsi" w:cstheme="minorHAnsi"/>
          <w:b/>
          <w:w w:val="105"/>
          <w:sz w:val="22"/>
          <w:szCs w:val="22"/>
        </w:rPr>
        <w:t xml:space="preserve"> </w:t>
      </w:r>
      <w:r w:rsidR="003A4DCF">
        <w:rPr>
          <w:rFonts w:asciiTheme="minorHAnsi" w:hAnsiTheme="minorHAnsi" w:cstheme="minorHAnsi"/>
          <w:w w:val="105"/>
          <w:sz w:val="22"/>
          <w:szCs w:val="22"/>
        </w:rPr>
        <w:t>8:45</w:t>
      </w:r>
      <w:r w:rsidR="003471AF">
        <w:rPr>
          <w:rFonts w:asciiTheme="minorHAnsi" w:hAnsiTheme="minorHAnsi" w:cstheme="minorHAnsi"/>
          <w:w w:val="105"/>
          <w:sz w:val="22"/>
          <w:szCs w:val="22"/>
        </w:rPr>
        <w:t xml:space="preserve">am – </w:t>
      </w:r>
      <w:r w:rsidR="009213C7">
        <w:rPr>
          <w:rFonts w:asciiTheme="minorHAnsi" w:hAnsiTheme="minorHAnsi" w:cstheme="minorHAnsi"/>
          <w:w w:val="105"/>
          <w:sz w:val="22"/>
          <w:szCs w:val="22"/>
        </w:rPr>
        <w:t>3:15pm Mon-Fri</w:t>
      </w:r>
    </w:p>
    <w:p w14:paraId="39AA01A4" w14:textId="5CA02825" w:rsidR="00750397" w:rsidRPr="00B0061F" w:rsidRDefault="0030247A" w:rsidP="00E96900">
      <w:pPr>
        <w:pStyle w:val="BodyText"/>
        <w:tabs>
          <w:tab w:val="left" w:pos="0"/>
          <w:tab w:val="left" w:pos="3345"/>
        </w:tabs>
        <w:ind w:firstLine="0"/>
        <w:rPr>
          <w:rFonts w:asciiTheme="minorHAnsi" w:hAnsiTheme="minorHAnsi" w:cstheme="minorHAnsi"/>
          <w:sz w:val="22"/>
          <w:szCs w:val="22"/>
        </w:rPr>
      </w:pPr>
      <w:r w:rsidRPr="00B0061F">
        <w:rPr>
          <w:rFonts w:asciiTheme="minorHAnsi" w:hAnsiTheme="minorHAnsi" w:cstheme="minorHAnsi"/>
          <w:b/>
          <w:w w:val="105"/>
          <w:sz w:val="22"/>
          <w:szCs w:val="22"/>
        </w:rPr>
        <w:t>Based at:</w:t>
      </w:r>
      <w:r w:rsidRPr="00B0061F">
        <w:rPr>
          <w:rFonts w:asciiTheme="minorHAnsi" w:hAnsiTheme="minorHAnsi" w:cstheme="minorHAnsi"/>
          <w:sz w:val="22"/>
          <w:szCs w:val="22"/>
        </w:rPr>
        <w:t xml:space="preserve"> </w:t>
      </w:r>
      <w:r w:rsidR="00687B74">
        <w:rPr>
          <w:rFonts w:asciiTheme="minorHAnsi" w:hAnsiTheme="minorHAnsi" w:cstheme="minorHAnsi"/>
          <w:sz w:val="22"/>
          <w:szCs w:val="22"/>
        </w:rPr>
        <w:t>The Oaks Infant School</w:t>
      </w:r>
      <w:r w:rsidR="00A81652">
        <w:rPr>
          <w:rFonts w:asciiTheme="minorHAnsi" w:hAnsiTheme="minorHAnsi" w:cstheme="minorHAnsi"/>
          <w:sz w:val="22"/>
          <w:szCs w:val="22"/>
        </w:rPr>
        <w:t xml:space="preserve"> / The Acorn Centre</w:t>
      </w:r>
    </w:p>
    <w:p w14:paraId="4A0DD069" w14:textId="77777777" w:rsidR="0030247A" w:rsidRPr="00B0061F" w:rsidRDefault="003A4DCF" w:rsidP="00051D27">
      <w:pPr>
        <w:pStyle w:val="BodyText"/>
        <w:tabs>
          <w:tab w:val="left" w:pos="426"/>
        </w:tabs>
        <w:spacing w:before="6"/>
        <w:ind w:left="426" w:hanging="425"/>
        <w:rPr>
          <w:rFonts w:asciiTheme="minorHAnsi" w:hAnsiTheme="minorHAnsi" w:cstheme="minorHAnsi"/>
          <w:sz w:val="22"/>
          <w:szCs w:val="22"/>
        </w:rPr>
      </w:pPr>
      <w:r>
        <w:rPr>
          <w:rFonts w:asciiTheme="minorHAnsi" w:hAnsiTheme="minorHAnsi" w:cstheme="minorHAnsi"/>
          <w:b/>
          <w:sz w:val="22"/>
          <w:szCs w:val="22"/>
        </w:rPr>
        <w:t>This is a fixed term</w:t>
      </w:r>
      <w:r w:rsidR="0030247A" w:rsidRPr="00B0061F">
        <w:rPr>
          <w:rFonts w:asciiTheme="minorHAnsi" w:hAnsiTheme="minorHAnsi" w:cstheme="minorHAnsi"/>
          <w:b/>
          <w:sz w:val="22"/>
          <w:szCs w:val="22"/>
        </w:rPr>
        <w:t xml:space="preserve"> position</w:t>
      </w:r>
      <w:r>
        <w:rPr>
          <w:rFonts w:asciiTheme="minorHAnsi" w:hAnsiTheme="minorHAnsi" w:cstheme="minorHAnsi"/>
          <w:b/>
          <w:sz w:val="22"/>
          <w:szCs w:val="22"/>
        </w:rPr>
        <w:t xml:space="preserve"> </w:t>
      </w:r>
      <w:r w:rsidR="0030247A" w:rsidRPr="00B0061F">
        <w:rPr>
          <w:rFonts w:asciiTheme="minorHAnsi" w:hAnsiTheme="minorHAnsi" w:cstheme="minorHAnsi"/>
          <w:sz w:val="22"/>
          <w:szCs w:val="22"/>
        </w:rPr>
        <w:t xml:space="preserve">(subject to a </w:t>
      </w:r>
      <w:proofErr w:type="gramStart"/>
      <w:r w:rsidR="0030247A" w:rsidRPr="00B0061F">
        <w:rPr>
          <w:rFonts w:asciiTheme="minorHAnsi" w:hAnsiTheme="minorHAnsi" w:cstheme="minorHAnsi"/>
          <w:sz w:val="22"/>
          <w:szCs w:val="22"/>
        </w:rPr>
        <w:t>6 month</w:t>
      </w:r>
      <w:proofErr w:type="gramEnd"/>
      <w:r w:rsidR="0030247A" w:rsidRPr="00B0061F">
        <w:rPr>
          <w:rFonts w:asciiTheme="minorHAnsi" w:hAnsiTheme="minorHAnsi" w:cstheme="minorHAnsi"/>
          <w:sz w:val="22"/>
          <w:szCs w:val="22"/>
        </w:rPr>
        <w:t xml:space="preserve"> probationary period)</w:t>
      </w:r>
    </w:p>
    <w:p w14:paraId="0F013233" w14:textId="77777777" w:rsidR="0030247A" w:rsidRPr="00B0061F" w:rsidRDefault="0030247A" w:rsidP="00051D27">
      <w:pPr>
        <w:pStyle w:val="BodyText"/>
        <w:tabs>
          <w:tab w:val="left" w:pos="426"/>
        </w:tabs>
        <w:spacing w:before="6"/>
        <w:ind w:left="426" w:hanging="425"/>
        <w:rPr>
          <w:rFonts w:asciiTheme="minorHAnsi" w:hAnsiTheme="minorHAnsi" w:cstheme="minorHAnsi"/>
          <w:sz w:val="22"/>
          <w:szCs w:val="22"/>
        </w:rPr>
      </w:pPr>
    </w:p>
    <w:p w14:paraId="3BEF9124" w14:textId="77777777" w:rsidR="003471AF" w:rsidRPr="00FF57C8" w:rsidRDefault="00FF57C8" w:rsidP="00FF57C8">
      <w:pPr>
        <w:rPr>
          <w:rFonts w:asciiTheme="minorHAnsi" w:hAnsiTheme="minorHAnsi" w:cstheme="minorHAnsi"/>
          <w:b/>
          <w:u w:val="single"/>
        </w:rPr>
      </w:pPr>
      <w:r>
        <w:rPr>
          <w:rFonts w:asciiTheme="minorHAnsi" w:hAnsiTheme="minorHAnsi" w:cstheme="minorHAnsi"/>
          <w:b/>
          <w:u w:val="single"/>
        </w:rPr>
        <w:t>Purpose of the Job:</w:t>
      </w:r>
    </w:p>
    <w:p w14:paraId="709FD7E9" w14:textId="77777777" w:rsidR="003A4DCF" w:rsidRPr="00FF57C8" w:rsidRDefault="003471AF" w:rsidP="003471AF">
      <w:pPr>
        <w:pStyle w:val="Default"/>
        <w:rPr>
          <w:rFonts w:asciiTheme="minorHAnsi" w:hAnsiTheme="minorHAnsi" w:cstheme="minorHAnsi"/>
          <w:sz w:val="22"/>
          <w:szCs w:val="22"/>
        </w:rPr>
      </w:pPr>
      <w:r w:rsidRPr="00FF57C8">
        <w:rPr>
          <w:rFonts w:asciiTheme="minorHAnsi" w:hAnsiTheme="minorHAnsi" w:cstheme="minorHAnsi"/>
          <w:sz w:val="22"/>
          <w:szCs w:val="22"/>
        </w:rPr>
        <w:t xml:space="preserve">To work with teachers </w:t>
      </w:r>
      <w:r w:rsidR="00427E8D">
        <w:rPr>
          <w:rFonts w:asciiTheme="minorHAnsi" w:hAnsiTheme="minorHAnsi" w:cstheme="minorHAnsi"/>
          <w:sz w:val="22"/>
          <w:szCs w:val="22"/>
        </w:rPr>
        <w:t xml:space="preserve">as part of a professional team </w:t>
      </w:r>
      <w:r w:rsidRPr="00FF57C8">
        <w:rPr>
          <w:rFonts w:asciiTheme="minorHAnsi" w:hAnsiTheme="minorHAnsi" w:cstheme="minorHAnsi"/>
          <w:sz w:val="22"/>
          <w:szCs w:val="22"/>
        </w:rPr>
        <w:t>to support teaching and learning,</w:t>
      </w:r>
      <w:r w:rsidR="00427E8D">
        <w:rPr>
          <w:rFonts w:asciiTheme="minorHAnsi" w:hAnsiTheme="minorHAnsi" w:cstheme="minorHAnsi"/>
          <w:sz w:val="22"/>
          <w:szCs w:val="22"/>
        </w:rPr>
        <w:t xml:space="preserve"> predominantly for pupils with Special Educational Needs and Disabilities. To</w:t>
      </w:r>
      <w:r w:rsidRPr="00FF57C8">
        <w:rPr>
          <w:rFonts w:asciiTheme="minorHAnsi" w:hAnsiTheme="minorHAnsi" w:cstheme="minorHAnsi"/>
          <w:sz w:val="22"/>
          <w:szCs w:val="22"/>
        </w:rPr>
        <w:t xml:space="preserve"> </w:t>
      </w:r>
      <w:r w:rsidR="00427E8D">
        <w:rPr>
          <w:rFonts w:asciiTheme="minorHAnsi" w:hAnsiTheme="minorHAnsi" w:cstheme="minorHAnsi"/>
          <w:sz w:val="22"/>
          <w:szCs w:val="22"/>
        </w:rPr>
        <w:t>provide</w:t>
      </w:r>
      <w:r w:rsidR="00427E8D" w:rsidRPr="00427E8D">
        <w:rPr>
          <w:rFonts w:asciiTheme="minorHAnsi" w:hAnsiTheme="minorHAnsi" w:cstheme="minorHAnsi"/>
          <w:sz w:val="22"/>
          <w:szCs w:val="22"/>
        </w:rPr>
        <w:t xml:space="preserve"> learning support to pupils who need particular help to overcome barriers to learning,</w:t>
      </w:r>
      <w:r w:rsidR="00115C08">
        <w:rPr>
          <w:rFonts w:asciiTheme="minorHAnsi" w:hAnsiTheme="minorHAnsi" w:cstheme="minorHAnsi"/>
          <w:sz w:val="22"/>
          <w:szCs w:val="22"/>
        </w:rPr>
        <w:t xml:space="preserve"> such as those with learning difficulties and / or behavioural, social, communication, sensory or physical disabilities. This includes</w:t>
      </w:r>
      <w:r w:rsidR="00427E8D" w:rsidRPr="00427E8D">
        <w:rPr>
          <w:rFonts w:asciiTheme="minorHAnsi" w:hAnsiTheme="minorHAnsi" w:cstheme="minorHAnsi"/>
          <w:sz w:val="22"/>
          <w:szCs w:val="22"/>
        </w:rPr>
        <w:t xml:space="preserve"> working on Provision Plan targets and other interventions as required under the guidance of the class teacher and </w:t>
      </w:r>
      <w:proofErr w:type="spellStart"/>
      <w:r w:rsidR="00427E8D" w:rsidRPr="00427E8D">
        <w:rPr>
          <w:rFonts w:asciiTheme="minorHAnsi" w:hAnsiTheme="minorHAnsi" w:cstheme="minorHAnsi"/>
          <w:sz w:val="22"/>
          <w:szCs w:val="22"/>
        </w:rPr>
        <w:t>SENCo</w:t>
      </w:r>
      <w:proofErr w:type="spellEnd"/>
      <w:r w:rsidR="00427E8D" w:rsidRPr="00427E8D">
        <w:rPr>
          <w:rFonts w:asciiTheme="minorHAnsi" w:hAnsiTheme="minorHAnsi" w:cstheme="minorHAnsi"/>
          <w:sz w:val="22"/>
          <w:szCs w:val="22"/>
        </w:rPr>
        <w:t>.</w:t>
      </w:r>
    </w:p>
    <w:p w14:paraId="3F2AEA93" w14:textId="77777777" w:rsidR="003471AF" w:rsidRPr="00FF57C8" w:rsidRDefault="003471AF" w:rsidP="003471AF">
      <w:pPr>
        <w:rPr>
          <w:rFonts w:asciiTheme="minorHAnsi" w:hAnsiTheme="minorHAnsi" w:cstheme="minorHAnsi"/>
        </w:rPr>
      </w:pPr>
    </w:p>
    <w:p w14:paraId="6C75D6A7" w14:textId="77777777" w:rsidR="003471AF" w:rsidRPr="00FF57C8" w:rsidRDefault="003471AF" w:rsidP="003471AF">
      <w:pPr>
        <w:rPr>
          <w:rFonts w:asciiTheme="minorHAnsi" w:hAnsiTheme="minorHAnsi" w:cstheme="minorHAnsi"/>
        </w:rPr>
      </w:pPr>
      <w:r w:rsidRPr="00FF57C8">
        <w:rPr>
          <w:rFonts w:asciiTheme="minorHAnsi" w:hAnsiTheme="minorHAnsi" w:cstheme="minorHAnsi"/>
        </w:rPr>
        <w:t>(Roles at this level do not deliver “specified work” as defined in the guidance to Section 133 of the Education Act 2002.)</w:t>
      </w:r>
    </w:p>
    <w:p w14:paraId="7FB8A8EB" w14:textId="77777777" w:rsidR="003471AF" w:rsidRPr="00FF57C8" w:rsidRDefault="003471AF" w:rsidP="003471AF">
      <w:pPr>
        <w:jc w:val="both"/>
        <w:rPr>
          <w:rFonts w:asciiTheme="minorHAnsi" w:hAnsiTheme="minorHAnsi" w:cstheme="minorHAnsi"/>
        </w:rPr>
      </w:pPr>
    </w:p>
    <w:p w14:paraId="6A354112" w14:textId="77777777" w:rsidR="003471AF" w:rsidRPr="00FF57C8" w:rsidRDefault="003471AF" w:rsidP="003471AF">
      <w:pPr>
        <w:rPr>
          <w:rFonts w:asciiTheme="minorHAnsi" w:hAnsiTheme="minorHAnsi" w:cstheme="minorHAnsi"/>
          <w:b/>
          <w:u w:val="single"/>
        </w:rPr>
      </w:pPr>
      <w:r w:rsidRPr="00FF57C8">
        <w:rPr>
          <w:rFonts w:asciiTheme="minorHAnsi" w:hAnsiTheme="minorHAnsi" w:cstheme="minorHAnsi"/>
          <w:b/>
          <w:u w:val="single"/>
        </w:rPr>
        <w:t>Key duties and responsibilities:</w:t>
      </w:r>
    </w:p>
    <w:p w14:paraId="180E3991" w14:textId="77777777" w:rsidR="003471AF" w:rsidRPr="00FF57C8" w:rsidRDefault="003471AF" w:rsidP="003471AF">
      <w:pPr>
        <w:pStyle w:val="Default"/>
        <w:jc w:val="both"/>
        <w:rPr>
          <w:rFonts w:asciiTheme="minorHAnsi" w:hAnsiTheme="minorHAnsi" w:cstheme="minorHAnsi"/>
          <w:sz w:val="22"/>
          <w:szCs w:val="22"/>
        </w:rPr>
      </w:pPr>
    </w:p>
    <w:p w14:paraId="74C323F9" w14:textId="77777777" w:rsidR="003471AF" w:rsidRPr="00FF57C8" w:rsidRDefault="003471AF" w:rsidP="00FF57C8">
      <w:pPr>
        <w:pStyle w:val="Default"/>
        <w:numPr>
          <w:ilvl w:val="0"/>
          <w:numId w:val="27"/>
        </w:numPr>
        <w:rPr>
          <w:rFonts w:asciiTheme="minorHAnsi" w:hAnsiTheme="minorHAnsi" w:cstheme="minorHAnsi"/>
          <w:sz w:val="22"/>
          <w:szCs w:val="22"/>
        </w:rPr>
      </w:pPr>
      <w:r w:rsidRPr="00FF57C8">
        <w:rPr>
          <w:rFonts w:asciiTheme="minorHAnsi" w:hAnsiTheme="minorHAnsi" w:cstheme="minorHAnsi"/>
          <w:sz w:val="22"/>
          <w:szCs w:val="22"/>
        </w:rPr>
        <w:t xml:space="preserve">Work with individuals or small groups of pupils under the </w:t>
      </w:r>
      <w:r w:rsidR="00C1510E">
        <w:rPr>
          <w:rFonts w:asciiTheme="minorHAnsi" w:hAnsiTheme="minorHAnsi" w:cstheme="minorHAnsi"/>
          <w:sz w:val="22"/>
          <w:szCs w:val="22"/>
        </w:rPr>
        <w:t>guidance</w:t>
      </w:r>
      <w:r w:rsidRPr="00FF57C8">
        <w:rPr>
          <w:rFonts w:asciiTheme="minorHAnsi" w:hAnsiTheme="minorHAnsi" w:cstheme="minorHAnsi"/>
          <w:sz w:val="22"/>
          <w:szCs w:val="22"/>
        </w:rPr>
        <w:t xml:space="preserve"> of teaching staff and provide feedback to the </w:t>
      </w:r>
      <w:r w:rsidR="00FF57C8">
        <w:rPr>
          <w:rFonts w:asciiTheme="minorHAnsi" w:hAnsiTheme="minorHAnsi" w:cstheme="minorHAnsi"/>
          <w:sz w:val="22"/>
          <w:szCs w:val="22"/>
        </w:rPr>
        <w:t>pupils and teacher in order to support good pupil progress.</w:t>
      </w:r>
    </w:p>
    <w:p w14:paraId="7D47FF6A" w14:textId="77777777" w:rsidR="003471AF" w:rsidRDefault="003471AF" w:rsidP="00FF57C8">
      <w:pPr>
        <w:pStyle w:val="Default"/>
        <w:numPr>
          <w:ilvl w:val="0"/>
          <w:numId w:val="27"/>
        </w:numPr>
        <w:rPr>
          <w:rFonts w:asciiTheme="minorHAnsi" w:hAnsiTheme="minorHAnsi" w:cstheme="minorHAnsi"/>
          <w:sz w:val="22"/>
          <w:szCs w:val="22"/>
        </w:rPr>
      </w:pPr>
      <w:r w:rsidRPr="00FF57C8">
        <w:rPr>
          <w:rFonts w:asciiTheme="minorHAnsi" w:hAnsiTheme="minorHAnsi" w:cstheme="minorHAnsi"/>
          <w:sz w:val="22"/>
          <w:szCs w:val="22"/>
        </w:rPr>
        <w:t>Support pupils to</w:t>
      </w:r>
      <w:r w:rsidR="00FF57C8">
        <w:rPr>
          <w:rFonts w:asciiTheme="minorHAnsi" w:hAnsiTheme="minorHAnsi" w:cstheme="minorHAnsi"/>
          <w:sz w:val="22"/>
          <w:szCs w:val="22"/>
        </w:rPr>
        <w:t xml:space="preserve"> understand instructions, </w:t>
      </w:r>
      <w:r w:rsidRPr="00FF57C8">
        <w:rPr>
          <w:rFonts w:asciiTheme="minorHAnsi" w:hAnsiTheme="minorHAnsi" w:cstheme="minorHAnsi"/>
          <w:sz w:val="22"/>
          <w:szCs w:val="22"/>
        </w:rPr>
        <w:t>support independent learning and inclusion of all pupils.</w:t>
      </w:r>
    </w:p>
    <w:p w14:paraId="4E1E7E5E" w14:textId="77777777" w:rsidR="00C1510E" w:rsidRPr="00FF57C8" w:rsidRDefault="00C1510E" w:rsidP="00FF57C8">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 xml:space="preserve">Support the pupil in making progress towards Provision Plan Targets and keep records of </w:t>
      </w:r>
      <w:r w:rsidR="00115C08">
        <w:rPr>
          <w:rFonts w:asciiTheme="minorHAnsi" w:hAnsiTheme="minorHAnsi" w:cstheme="minorHAnsi"/>
          <w:sz w:val="22"/>
          <w:szCs w:val="22"/>
        </w:rPr>
        <w:t>pupils’</w:t>
      </w:r>
      <w:r>
        <w:rPr>
          <w:rFonts w:asciiTheme="minorHAnsi" w:hAnsiTheme="minorHAnsi" w:cstheme="minorHAnsi"/>
          <w:sz w:val="22"/>
          <w:szCs w:val="22"/>
        </w:rPr>
        <w:t xml:space="preserve"> progress towards these.</w:t>
      </w:r>
    </w:p>
    <w:p w14:paraId="02E2B58B" w14:textId="77777777" w:rsidR="003471AF" w:rsidRPr="00FF57C8" w:rsidRDefault="003471AF" w:rsidP="00FF57C8">
      <w:pPr>
        <w:pStyle w:val="Default"/>
        <w:numPr>
          <w:ilvl w:val="0"/>
          <w:numId w:val="27"/>
        </w:numPr>
        <w:rPr>
          <w:rFonts w:asciiTheme="minorHAnsi" w:hAnsiTheme="minorHAnsi" w:cstheme="minorHAnsi"/>
          <w:sz w:val="22"/>
          <w:szCs w:val="22"/>
        </w:rPr>
      </w:pPr>
      <w:r w:rsidRPr="00FF57C8">
        <w:rPr>
          <w:rFonts w:asciiTheme="minorHAnsi" w:hAnsiTheme="minorHAnsi" w:cstheme="minorHAnsi"/>
          <w:sz w:val="22"/>
          <w:szCs w:val="22"/>
        </w:rPr>
        <w:t xml:space="preserve">Support the </w:t>
      </w:r>
      <w:r w:rsidR="00C1510E">
        <w:rPr>
          <w:rFonts w:asciiTheme="minorHAnsi" w:hAnsiTheme="minorHAnsi" w:cstheme="minorHAnsi"/>
          <w:sz w:val="22"/>
          <w:szCs w:val="22"/>
        </w:rPr>
        <w:t>teacher in behaviour management.</w:t>
      </w:r>
    </w:p>
    <w:p w14:paraId="4E5B3D5B" w14:textId="77777777" w:rsidR="003471AF" w:rsidRPr="00115C08" w:rsidRDefault="003471AF" w:rsidP="00FF57C8">
      <w:pPr>
        <w:pStyle w:val="Default"/>
        <w:numPr>
          <w:ilvl w:val="0"/>
          <w:numId w:val="27"/>
        </w:numPr>
        <w:rPr>
          <w:rFonts w:asciiTheme="minorHAnsi" w:hAnsiTheme="minorHAnsi" w:cstheme="minorHAnsi"/>
          <w:sz w:val="22"/>
          <w:szCs w:val="22"/>
        </w:rPr>
      </w:pPr>
      <w:r w:rsidRPr="00115C08">
        <w:rPr>
          <w:rFonts w:asciiTheme="minorHAnsi" w:hAnsiTheme="minorHAnsi" w:cstheme="minorHAnsi"/>
          <w:sz w:val="22"/>
          <w:szCs w:val="22"/>
        </w:rPr>
        <w:t>Support pupils in social and emotional well-being, reporting problems to the teacher as appropriate.</w:t>
      </w:r>
    </w:p>
    <w:p w14:paraId="1D4DBE2E" w14:textId="77777777" w:rsidR="00115C08" w:rsidRDefault="00115C08" w:rsidP="00115C08">
      <w:pPr>
        <w:pStyle w:val="Default"/>
        <w:numPr>
          <w:ilvl w:val="0"/>
          <w:numId w:val="27"/>
        </w:numPr>
        <w:rPr>
          <w:rFonts w:asciiTheme="minorHAnsi" w:hAnsiTheme="minorHAnsi" w:cstheme="minorHAnsi"/>
          <w:sz w:val="22"/>
          <w:szCs w:val="22"/>
        </w:rPr>
      </w:pPr>
      <w:r w:rsidRPr="00115C08">
        <w:rPr>
          <w:rFonts w:asciiTheme="minorHAnsi" w:hAnsiTheme="minorHAnsi" w:cstheme="minorHAnsi"/>
          <w:sz w:val="22"/>
          <w:szCs w:val="22"/>
        </w:rPr>
        <w:t>Support learning by arranging/providing resources for lessons/activities under the direction of the teacher.</w:t>
      </w:r>
    </w:p>
    <w:p w14:paraId="4A85A754" w14:textId="77777777" w:rsidR="00115C08" w:rsidRPr="00115C08" w:rsidRDefault="00115C08" w:rsidP="00115C08">
      <w:pPr>
        <w:pStyle w:val="Default"/>
        <w:numPr>
          <w:ilvl w:val="0"/>
          <w:numId w:val="27"/>
        </w:numPr>
        <w:rPr>
          <w:rFonts w:asciiTheme="minorHAnsi" w:hAnsiTheme="minorHAnsi" w:cstheme="minorHAnsi"/>
          <w:sz w:val="22"/>
          <w:szCs w:val="22"/>
        </w:rPr>
      </w:pPr>
      <w:r w:rsidRPr="00115C08">
        <w:rPr>
          <w:rFonts w:asciiTheme="minorHAnsi" w:hAnsiTheme="minorHAnsi" w:cstheme="minorHAnsi"/>
          <w:sz w:val="22"/>
          <w:szCs w:val="22"/>
        </w:rPr>
        <w:t>Work with pupils on therapy or care programmes, designed and supervised by a therapist/care.</w:t>
      </w:r>
    </w:p>
    <w:p w14:paraId="04711956" w14:textId="77777777" w:rsidR="00115C08" w:rsidRPr="00115C08" w:rsidRDefault="00115C08" w:rsidP="00115C08">
      <w:pPr>
        <w:pStyle w:val="Default"/>
        <w:numPr>
          <w:ilvl w:val="0"/>
          <w:numId w:val="27"/>
        </w:numPr>
        <w:rPr>
          <w:rFonts w:asciiTheme="minorHAnsi" w:hAnsiTheme="minorHAnsi" w:cstheme="minorHAnsi"/>
          <w:sz w:val="22"/>
          <w:szCs w:val="22"/>
        </w:rPr>
      </w:pPr>
      <w:r w:rsidRPr="00115C08">
        <w:rPr>
          <w:rFonts w:asciiTheme="minorHAnsi" w:hAnsiTheme="minorHAnsi" w:cstheme="minorHAnsi"/>
          <w:sz w:val="22"/>
          <w:szCs w:val="22"/>
        </w:rPr>
        <w:t>Attend to pupils’ personal needs including toileting, hygiene, dressing and eating, as well as help with social, welfare and health matters, reporting problems to the teacher as appropriate. Physically assist pupils in activities (may involve lifting, where mobility is an issue).</w:t>
      </w:r>
    </w:p>
    <w:p w14:paraId="01E5A73A" w14:textId="77777777" w:rsidR="00FF57C8" w:rsidRPr="00FF57C8" w:rsidRDefault="00FF57C8" w:rsidP="00FF57C8">
      <w:pPr>
        <w:pStyle w:val="BodyText"/>
        <w:numPr>
          <w:ilvl w:val="0"/>
          <w:numId w:val="27"/>
        </w:numPr>
        <w:spacing w:before="6"/>
        <w:rPr>
          <w:rFonts w:asciiTheme="minorHAnsi" w:hAnsiTheme="minorHAnsi" w:cstheme="minorHAnsi"/>
          <w:sz w:val="22"/>
          <w:szCs w:val="22"/>
        </w:rPr>
      </w:pPr>
      <w:r w:rsidRPr="00FF57C8">
        <w:rPr>
          <w:rFonts w:asciiTheme="minorHAnsi" w:hAnsiTheme="minorHAnsi" w:cstheme="minorHAnsi"/>
          <w:sz w:val="22"/>
          <w:szCs w:val="22"/>
        </w:rPr>
        <w:t xml:space="preserve">Adhere to all health and safety regulations </w:t>
      </w:r>
    </w:p>
    <w:p w14:paraId="624D0B46" w14:textId="77777777" w:rsidR="00FF57C8" w:rsidRPr="00FF57C8" w:rsidRDefault="00FF57C8" w:rsidP="00FF57C8">
      <w:pPr>
        <w:pStyle w:val="BodyText"/>
        <w:numPr>
          <w:ilvl w:val="0"/>
          <w:numId w:val="27"/>
        </w:numPr>
        <w:spacing w:before="6"/>
        <w:rPr>
          <w:rFonts w:asciiTheme="minorHAnsi" w:hAnsiTheme="minorHAnsi" w:cstheme="minorHAnsi"/>
          <w:sz w:val="22"/>
          <w:szCs w:val="22"/>
        </w:rPr>
      </w:pPr>
      <w:r w:rsidRPr="00FF57C8">
        <w:rPr>
          <w:rFonts w:asciiTheme="minorHAnsi" w:hAnsiTheme="minorHAnsi" w:cstheme="minorHAnsi"/>
          <w:sz w:val="22"/>
          <w:szCs w:val="22"/>
        </w:rPr>
        <w:t>Keep up to date with relevant training such as health and safety and safeguarding procedures</w:t>
      </w:r>
    </w:p>
    <w:p w14:paraId="40B666E8" w14:textId="77777777" w:rsidR="00FF57C8" w:rsidRPr="00FF57C8" w:rsidRDefault="00FF57C8" w:rsidP="00FF57C8">
      <w:pPr>
        <w:pStyle w:val="BodyText"/>
        <w:numPr>
          <w:ilvl w:val="0"/>
          <w:numId w:val="27"/>
        </w:numPr>
        <w:spacing w:before="6"/>
        <w:rPr>
          <w:rFonts w:asciiTheme="minorHAnsi" w:hAnsiTheme="minorHAnsi" w:cstheme="minorHAnsi"/>
          <w:sz w:val="22"/>
          <w:szCs w:val="22"/>
        </w:rPr>
      </w:pPr>
      <w:r w:rsidRPr="00FF57C8">
        <w:rPr>
          <w:rFonts w:asciiTheme="minorHAnsi" w:hAnsiTheme="minorHAnsi" w:cstheme="minorHAnsi"/>
          <w:sz w:val="22"/>
          <w:szCs w:val="22"/>
        </w:rPr>
        <w:t xml:space="preserve">Act as a role model adopting personal standards of behaviour with Trust staff, Trust pupils and the wider community which support the highest possible standards putting children at the centre of </w:t>
      </w:r>
      <w:r w:rsidRPr="00FF57C8">
        <w:rPr>
          <w:rFonts w:asciiTheme="minorHAnsi" w:hAnsiTheme="minorHAnsi" w:cstheme="minorHAnsi"/>
          <w:sz w:val="22"/>
          <w:szCs w:val="22"/>
        </w:rPr>
        <w:lastRenderedPageBreak/>
        <w:t>everything you do</w:t>
      </w:r>
    </w:p>
    <w:p w14:paraId="3096A108" w14:textId="77777777" w:rsidR="00FF57C8" w:rsidRPr="00FF57C8" w:rsidRDefault="00FF57C8" w:rsidP="00FF57C8">
      <w:pPr>
        <w:pStyle w:val="BodyText"/>
        <w:numPr>
          <w:ilvl w:val="0"/>
          <w:numId w:val="27"/>
        </w:numPr>
        <w:spacing w:before="6"/>
        <w:rPr>
          <w:rFonts w:asciiTheme="minorHAnsi" w:hAnsiTheme="minorHAnsi" w:cstheme="minorHAnsi"/>
          <w:sz w:val="22"/>
          <w:szCs w:val="22"/>
        </w:rPr>
      </w:pPr>
      <w:r w:rsidRPr="00FF57C8">
        <w:rPr>
          <w:rFonts w:asciiTheme="minorHAnsi" w:hAnsiTheme="minorHAnsi" w:cstheme="minorHAnsi"/>
          <w:sz w:val="22"/>
          <w:szCs w:val="22"/>
        </w:rPr>
        <w:t>Be aware of health and safety issues within the Trust and its individual schools and how they impact of pupils, staff and visitors to the school Maintain confidentiality and discretion in all aspects of work</w:t>
      </w:r>
    </w:p>
    <w:p w14:paraId="1DAC8614" w14:textId="77777777" w:rsidR="00FF57C8" w:rsidRPr="00FF57C8" w:rsidRDefault="00FF57C8" w:rsidP="00FF57C8">
      <w:pPr>
        <w:pStyle w:val="BodyText"/>
        <w:numPr>
          <w:ilvl w:val="0"/>
          <w:numId w:val="27"/>
        </w:numPr>
        <w:spacing w:before="6"/>
        <w:rPr>
          <w:rFonts w:asciiTheme="minorHAnsi" w:hAnsiTheme="minorHAnsi" w:cstheme="minorHAnsi"/>
          <w:sz w:val="22"/>
          <w:szCs w:val="22"/>
        </w:rPr>
      </w:pPr>
      <w:r w:rsidRPr="00FF57C8">
        <w:rPr>
          <w:rFonts w:asciiTheme="minorHAnsi" w:hAnsiTheme="minorHAnsi" w:cstheme="minorHAnsi"/>
          <w:sz w:val="22"/>
          <w:szCs w:val="22"/>
        </w:rPr>
        <w:t>Any other work requested by, and deemed appropriate by, strategic leaders</w:t>
      </w:r>
    </w:p>
    <w:p w14:paraId="7EA05C64" w14:textId="77777777" w:rsidR="003471AF" w:rsidRPr="00FF57C8" w:rsidRDefault="003471AF" w:rsidP="003471AF">
      <w:pPr>
        <w:pStyle w:val="Default"/>
        <w:rPr>
          <w:rFonts w:asciiTheme="minorHAnsi" w:hAnsiTheme="minorHAnsi" w:cstheme="minorHAnsi"/>
          <w:sz w:val="22"/>
          <w:szCs w:val="22"/>
        </w:rPr>
      </w:pPr>
    </w:p>
    <w:p w14:paraId="69057232" w14:textId="77777777" w:rsidR="003471AF" w:rsidRPr="00FF57C8" w:rsidRDefault="003471AF" w:rsidP="003471AF">
      <w:pPr>
        <w:pStyle w:val="Default"/>
        <w:rPr>
          <w:rFonts w:asciiTheme="minorHAnsi" w:hAnsiTheme="minorHAnsi" w:cstheme="minorHAnsi"/>
          <w:b/>
          <w:sz w:val="22"/>
          <w:szCs w:val="22"/>
        </w:rPr>
      </w:pPr>
      <w:r w:rsidRPr="00FF57C8">
        <w:rPr>
          <w:rFonts w:asciiTheme="minorHAnsi" w:hAnsiTheme="minorHAnsi" w:cstheme="minorHAnsi"/>
          <w:b/>
          <w:sz w:val="22"/>
          <w:szCs w:val="22"/>
        </w:rPr>
        <w:t>Teaching Assistants</w:t>
      </w:r>
      <w:r w:rsidR="00115C08">
        <w:rPr>
          <w:rFonts w:asciiTheme="minorHAnsi" w:hAnsiTheme="minorHAnsi" w:cstheme="minorHAnsi"/>
          <w:b/>
          <w:sz w:val="22"/>
          <w:szCs w:val="22"/>
        </w:rPr>
        <w:t xml:space="preserve"> for SEND pupils</w:t>
      </w:r>
      <w:r w:rsidRPr="00FF57C8">
        <w:rPr>
          <w:rFonts w:asciiTheme="minorHAnsi" w:hAnsiTheme="minorHAnsi" w:cstheme="minorHAnsi"/>
          <w:b/>
          <w:sz w:val="22"/>
          <w:szCs w:val="22"/>
        </w:rPr>
        <w:t xml:space="preserve"> in this role may also undertake some or all of t</w:t>
      </w:r>
      <w:r w:rsidR="00FF57C8">
        <w:rPr>
          <w:rFonts w:asciiTheme="minorHAnsi" w:hAnsiTheme="minorHAnsi" w:cstheme="minorHAnsi"/>
          <w:b/>
          <w:sz w:val="22"/>
          <w:szCs w:val="22"/>
        </w:rPr>
        <w:t xml:space="preserve">he following: </w:t>
      </w:r>
    </w:p>
    <w:p w14:paraId="10FACA66" w14:textId="77777777" w:rsidR="00115C08" w:rsidRPr="00115C08" w:rsidRDefault="00115C08" w:rsidP="00115C08">
      <w:pPr>
        <w:pStyle w:val="Default"/>
        <w:numPr>
          <w:ilvl w:val="0"/>
          <w:numId w:val="29"/>
        </w:numPr>
        <w:rPr>
          <w:rFonts w:asciiTheme="minorHAnsi" w:hAnsiTheme="minorHAnsi" w:cstheme="minorHAnsi"/>
          <w:sz w:val="22"/>
          <w:szCs w:val="22"/>
        </w:rPr>
      </w:pPr>
      <w:r w:rsidRPr="00115C08">
        <w:rPr>
          <w:rFonts w:asciiTheme="minorHAnsi" w:hAnsiTheme="minorHAnsi" w:cstheme="minorHAnsi"/>
          <w:sz w:val="22"/>
          <w:szCs w:val="22"/>
        </w:rPr>
        <w:t>Administer medication in accordance with an agreed plan under direction of healthcare practitioner and following appropriate training.</w:t>
      </w:r>
    </w:p>
    <w:p w14:paraId="0033638E" w14:textId="77777777" w:rsidR="00115C08" w:rsidRPr="00115C08" w:rsidRDefault="00115C08" w:rsidP="00115C08">
      <w:pPr>
        <w:pStyle w:val="Default"/>
        <w:numPr>
          <w:ilvl w:val="0"/>
          <w:numId w:val="29"/>
        </w:numPr>
        <w:rPr>
          <w:rFonts w:asciiTheme="minorHAnsi" w:hAnsiTheme="minorHAnsi" w:cstheme="minorHAnsi"/>
          <w:sz w:val="22"/>
          <w:szCs w:val="22"/>
        </w:rPr>
      </w:pPr>
      <w:r w:rsidRPr="00115C08">
        <w:rPr>
          <w:rFonts w:asciiTheme="minorHAnsi" w:hAnsiTheme="minorHAnsi" w:cstheme="minorHAnsi"/>
          <w:sz w:val="22"/>
          <w:szCs w:val="22"/>
        </w:rPr>
        <w:t>Update pupil records.</w:t>
      </w:r>
    </w:p>
    <w:p w14:paraId="4E7EF06A" w14:textId="77777777" w:rsidR="00115C08" w:rsidRPr="00115C08" w:rsidRDefault="00115C08" w:rsidP="00115C08">
      <w:pPr>
        <w:pStyle w:val="Default"/>
        <w:numPr>
          <w:ilvl w:val="0"/>
          <w:numId w:val="29"/>
        </w:numPr>
        <w:rPr>
          <w:rFonts w:asciiTheme="minorHAnsi" w:hAnsiTheme="minorHAnsi" w:cstheme="minorHAnsi"/>
          <w:sz w:val="22"/>
          <w:szCs w:val="22"/>
        </w:rPr>
      </w:pPr>
      <w:r w:rsidRPr="00115C08">
        <w:rPr>
          <w:rFonts w:asciiTheme="minorHAnsi" w:hAnsiTheme="minorHAnsi" w:cstheme="minorHAnsi"/>
          <w:sz w:val="22"/>
          <w:szCs w:val="22"/>
        </w:rPr>
        <w:t>Assist with break-time supervision including facilitating games and activities.</w:t>
      </w:r>
    </w:p>
    <w:p w14:paraId="76D9E454" w14:textId="77777777" w:rsidR="00115C08" w:rsidRPr="00115C08" w:rsidRDefault="00115C08" w:rsidP="00115C08">
      <w:pPr>
        <w:pStyle w:val="Default"/>
        <w:numPr>
          <w:ilvl w:val="0"/>
          <w:numId w:val="29"/>
        </w:numPr>
        <w:rPr>
          <w:rFonts w:asciiTheme="minorHAnsi" w:hAnsiTheme="minorHAnsi" w:cstheme="minorHAnsi"/>
          <w:sz w:val="22"/>
          <w:szCs w:val="22"/>
        </w:rPr>
      </w:pPr>
      <w:r w:rsidRPr="00115C08">
        <w:rPr>
          <w:rFonts w:asciiTheme="minorHAnsi" w:hAnsiTheme="minorHAnsi" w:cstheme="minorHAnsi"/>
          <w:sz w:val="22"/>
          <w:szCs w:val="22"/>
        </w:rPr>
        <w:t>Assist with escorting pupils on educational visits.</w:t>
      </w:r>
    </w:p>
    <w:p w14:paraId="2019603B" w14:textId="77777777" w:rsidR="00115C08" w:rsidRPr="00115C08" w:rsidRDefault="00115C08" w:rsidP="00115C08">
      <w:pPr>
        <w:pStyle w:val="Default"/>
        <w:numPr>
          <w:ilvl w:val="0"/>
          <w:numId w:val="29"/>
        </w:numPr>
        <w:rPr>
          <w:rFonts w:asciiTheme="minorHAnsi" w:hAnsiTheme="minorHAnsi" w:cstheme="minorHAnsi"/>
          <w:sz w:val="22"/>
          <w:szCs w:val="22"/>
        </w:rPr>
      </w:pPr>
      <w:r w:rsidRPr="00115C08">
        <w:rPr>
          <w:rFonts w:asciiTheme="minorHAnsi" w:hAnsiTheme="minorHAnsi" w:cstheme="minorHAnsi"/>
          <w:sz w:val="22"/>
          <w:szCs w:val="22"/>
        </w:rPr>
        <w:t>Support pupils in using basic ICT.</w:t>
      </w:r>
    </w:p>
    <w:p w14:paraId="088D78B3" w14:textId="77777777" w:rsidR="00115C08" w:rsidRPr="00115C08" w:rsidRDefault="00115C08" w:rsidP="00115C08">
      <w:pPr>
        <w:pStyle w:val="Default"/>
        <w:numPr>
          <w:ilvl w:val="0"/>
          <w:numId w:val="29"/>
        </w:numPr>
        <w:rPr>
          <w:rFonts w:asciiTheme="minorHAnsi" w:hAnsiTheme="minorHAnsi" w:cstheme="minorHAnsi"/>
          <w:sz w:val="22"/>
          <w:szCs w:val="22"/>
        </w:rPr>
      </w:pPr>
      <w:r w:rsidRPr="00115C08">
        <w:rPr>
          <w:rFonts w:asciiTheme="minorHAnsi" w:hAnsiTheme="minorHAnsi" w:cstheme="minorHAnsi"/>
          <w:sz w:val="22"/>
          <w:szCs w:val="22"/>
        </w:rPr>
        <w:t>Undertake moving and handling activities as required</w:t>
      </w:r>
      <w:r>
        <w:rPr>
          <w:rFonts w:asciiTheme="minorHAnsi" w:hAnsiTheme="minorHAnsi" w:cstheme="minorHAnsi"/>
          <w:sz w:val="22"/>
          <w:szCs w:val="22"/>
        </w:rPr>
        <w:t xml:space="preserve"> and following appropriate training</w:t>
      </w:r>
      <w:r w:rsidRPr="00115C08">
        <w:rPr>
          <w:rFonts w:asciiTheme="minorHAnsi" w:hAnsiTheme="minorHAnsi" w:cstheme="minorHAnsi"/>
          <w:sz w:val="22"/>
          <w:szCs w:val="22"/>
        </w:rPr>
        <w:t>.</w:t>
      </w:r>
    </w:p>
    <w:p w14:paraId="365C2685" w14:textId="77777777" w:rsidR="009B5A0D" w:rsidRPr="00FF57C8" w:rsidRDefault="009B5A0D" w:rsidP="00FF57C8">
      <w:pPr>
        <w:rPr>
          <w:rFonts w:asciiTheme="minorHAnsi" w:hAnsiTheme="minorHAnsi" w:cstheme="minorHAnsi"/>
        </w:rPr>
      </w:pPr>
    </w:p>
    <w:p w14:paraId="083E9EB3" w14:textId="3DD37888" w:rsidR="00265E84" w:rsidRPr="00FF57C8" w:rsidRDefault="00800D2F" w:rsidP="00265E84">
      <w:pPr>
        <w:pStyle w:val="BodyText"/>
        <w:spacing w:before="6"/>
        <w:ind w:firstLine="0"/>
        <w:rPr>
          <w:rFonts w:asciiTheme="minorHAnsi" w:hAnsiTheme="minorHAnsi" w:cstheme="minorHAnsi"/>
          <w:sz w:val="22"/>
          <w:szCs w:val="22"/>
        </w:rPr>
      </w:pPr>
      <w:r>
        <w:rPr>
          <w:rFonts w:asciiTheme="minorHAnsi" w:hAnsiTheme="minorHAnsi" w:cstheme="minorHAnsi"/>
          <w:sz w:val="22"/>
          <w:szCs w:val="22"/>
        </w:rPr>
        <w:t>Our Community Multi Academy Trust</w:t>
      </w:r>
      <w:r w:rsidR="00265E84" w:rsidRPr="00FF57C8">
        <w:rPr>
          <w:rFonts w:asciiTheme="minorHAnsi" w:hAnsiTheme="minorHAnsi" w:cstheme="minorHAnsi"/>
          <w:sz w:val="22"/>
          <w:szCs w:val="22"/>
        </w:rPr>
        <w:t xml:space="preserve"> is committed to safeguarding and promoting the welfare of children</w:t>
      </w:r>
      <w:r w:rsidR="00265E84">
        <w:rPr>
          <w:rFonts w:asciiTheme="minorHAnsi" w:hAnsiTheme="minorHAnsi" w:cstheme="minorHAnsi"/>
          <w:b/>
          <w:sz w:val="22"/>
          <w:szCs w:val="22"/>
        </w:rPr>
        <w:t xml:space="preserve">. </w:t>
      </w:r>
      <w:r w:rsidR="00265E84" w:rsidRPr="00B0061F">
        <w:rPr>
          <w:rFonts w:asciiTheme="minorHAnsi" w:hAnsiTheme="minorHAnsi" w:cstheme="minorHAnsi"/>
          <w:b/>
          <w:sz w:val="22"/>
          <w:szCs w:val="22"/>
        </w:rPr>
        <w:t>This role is subject to an enhanced DBS check</w:t>
      </w:r>
      <w:r w:rsidR="00265E84">
        <w:rPr>
          <w:rFonts w:asciiTheme="minorHAnsi" w:hAnsiTheme="minorHAnsi" w:cstheme="minorHAnsi"/>
          <w:b/>
          <w:sz w:val="22"/>
          <w:szCs w:val="22"/>
        </w:rPr>
        <w:t>.</w:t>
      </w:r>
    </w:p>
    <w:p w14:paraId="655AFF75" w14:textId="77777777" w:rsidR="00051D27" w:rsidRPr="00B0061F" w:rsidRDefault="00051D27" w:rsidP="00051D27">
      <w:pPr>
        <w:pStyle w:val="Default"/>
        <w:spacing w:after="120"/>
        <w:jc w:val="both"/>
        <w:rPr>
          <w:rFonts w:asciiTheme="minorHAnsi" w:hAnsiTheme="minorHAnsi" w:cstheme="minorHAnsi"/>
          <w:b/>
          <w:sz w:val="22"/>
          <w:szCs w:val="22"/>
        </w:rPr>
      </w:pPr>
    </w:p>
    <w:p w14:paraId="14DCCD70" w14:textId="77777777" w:rsidR="00B14E1D" w:rsidRDefault="00051D27" w:rsidP="00886216">
      <w:pPr>
        <w:tabs>
          <w:tab w:val="left" w:pos="3119"/>
        </w:tabs>
        <w:spacing w:after="120"/>
        <w:jc w:val="both"/>
        <w:rPr>
          <w:rFonts w:asciiTheme="minorHAnsi" w:hAnsiTheme="minorHAnsi" w:cstheme="minorHAnsi"/>
          <w:sz w:val="20"/>
          <w:szCs w:val="20"/>
        </w:rPr>
        <w:sectPr w:rsidR="00B14E1D" w:rsidSect="00D07DAA">
          <w:headerReference w:type="default" r:id="rId11"/>
          <w:pgSz w:w="12240" w:h="15840" w:code="1"/>
          <w:pgMar w:top="1134" w:right="1325" w:bottom="1134" w:left="1418" w:header="720" w:footer="720" w:gutter="0"/>
          <w:cols w:space="720"/>
        </w:sectPr>
      </w:pPr>
      <w:r w:rsidRPr="00B0061F">
        <w:rPr>
          <w:rFonts w:asciiTheme="minorHAnsi" w:hAnsiTheme="minorHAnsi" w:cstheme="minorHAnsi"/>
          <w:b/>
          <w:sz w:val="20"/>
          <w:szCs w:val="20"/>
        </w:rPr>
        <w:t>Footnote:</w:t>
      </w:r>
      <w:r w:rsidRPr="00B0061F">
        <w:rPr>
          <w:rFonts w:asciiTheme="minorHAnsi" w:hAnsiTheme="minorHAnsi" w:cstheme="minorHAnsi"/>
          <w:sz w:val="20"/>
          <w:szCs w:val="20"/>
        </w:rPr>
        <w:t xml:space="preserve"> This job description is provided to assist the job holder to know what his/her main duties are. It may be amended from time to time without change to the level of responsibility a</w:t>
      </w:r>
      <w:r w:rsidR="00886216">
        <w:rPr>
          <w:rFonts w:asciiTheme="minorHAnsi" w:hAnsiTheme="minorHAnsi" w:cstheme="minorHAnsi"/>
          <w:sz w:val="20"/>
          <w:szCs w:val="20"/>
        </w:rPr>
        <w:t>ppropriate to the grade of post</w:t>
      </w:r>
    </w:p>
    <w:p w14:paraId="7FFD0E0A" w14:textId="77777777" w:rsidR="00B14E1D" w:rsidRDefault="00B14E1D" w:rsidP="00051D27">
      <w:pPr>
        <w:spacing w:before="108"/>
        <w:ind w:left="1713"/>
        <w:jc w:val="right"/>
        <w:rPr>
          <w:rFonts w:asciiTheme="minorHAnsi" w:hAnsiTheme="minorHAnsi" w:cstheme="minorHAnsi"/>
          <w:noProof/>
          <w:lang w:eastAsia="en-GB"/>
        </w:rPr>
        <w:sectPr w:rsidR="00B14E1D" w:rsidSect="00B14E1D">
          <w:headerReference w:type="default" r:id="rId12"/>
          <w:type w:val="continuous"/>
          <w:pgSz w:w="12240" w:h="15840" w:code="1"/>
          <w:pgMar w:top="1134" w:right="1325" w:bottom="1134" w:left="1418" w:header="720" w:footer="720" w:gutter="0"/>
          <w:cols w:space="720"/>
        </w:sectPr>
      </w:pPr>
    </w:p>
    <w:p w14:paraId="2A108C05" w14:textId="77777777" w:rsidR="00051D27" w:rsidRPr="00B0061F" w:rsidRDefault="00051D27" w:rsidP="00051D27">
      <w:pPr>
        <w:spacing w:before="108"/>
        <w:ind w:left="1713"/>
        <w:jc w:val="right"/>
        <w:rPr>
          <w:rFonts w:asciiTheme="minorHAnsi" w:hAnsiTheme="minorHAnsi" w:cstheme="minorHAnsi"/>
          <w:noProof/>
          <w:lang w:eastAsia="en-GB"/>
        </w:rPr>
      </w:pPr>
    </w:p>
    <w:p w14:paraId="57D8755B" w14:textId="77777777" w:rsidR="00051D27" w:rsidRPr="00B0061F" w:rsidRDefault="000F4DF7" w:rsidP="00051D27">
      <w:pPr>
        <w:pStyle w:val="BodyText"/>
        <w:tabs>
          <w:tab w:val="left" w:pos="426"/>
          <w:tab w:val="left" w:pos="4319"/>
          <w:tab w:val="left" w:pos="5303"/>
        </w:tabs>
        <w:ind w:left="425" w:hanging="425"/>
        <w:rPr>
          <w:rFonts w:asciiTheme="minorHAnsi" w:hAnsiTheme="minorHAnsi" w:cstheme="minorHAnsi"/>
          <w:sz w:val="40"/>
          <w:szCs w:val="40"/>
        </w:rPr>
      </w:pPr>
      <w:r>
        <w:rPr>
          <w:rFonts w:asciiTheme="minorHAnsi" w:hAnsiTheme="minorHAnsi" w:cstheme="minorHAnsi"/>
          <w:noProof/>
          <w:sz w:val="22"/>
          <w:szCs w:val="22"/>
          <w:lang w:eastAsia="en-GB"/>
        </w:rPr>
        <mc:AlternateContent>
          <mc:Choice Requires="wps">
            <w:drawing>
              <wp:anchor distT="0" distB="0" distL="0" distR="0" simplePos="0" relativeHeight="251659264" behindDoc="0" locked="0" layoutInCell="1" allowOverlap="1" wp14:anchorId="2B54E962" wp14:editId="738A1231">
                <wp:simplePos x="0" y="0"/>
                <wp:positionH relativeFrom="page">
                  <wp:posOffset>802640</wp:posOffset>
                </wp:positionH>
                <wp:positionV relativeFrom="paragraph">
                  <wp:posOffset>479425</wp:posOffset>
                </wp:positionV>
                <wp:extent cx="6195060" cy="0"/>
                <wp:effectExtent l="31115" t="27305" r="31750" b="298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47244">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B3D3A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37.75pt" to="551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jRFAIAACk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" strokecolor="#0070c0" strokeweight="3.72pt">
                <w10:wrap type="topAndBottom" anchorx="page"/>
              </v:line>
            </w:pict>
          </mc:Fallback>
        </mc:AlternateContent>
      </w:r>
      <w:r w:rsidR="00B0061F" w:rsidRPr="00B0061F">
        <w:rPr>
          <w:rFonts w:asciiTheme="minorHAnsi" w:hAnsiTheme="minorHAnsi" w:cstheme="minorHAnsi"/>
          <w:sz w:val="40"/>
          <w:szCs w:val="40"/>
        </w:rPr>
        <w:t>Person Specification</w:t>
      </w:r>
    </w:p>
    <w:p w14:paraId="261B0039" w14:textId="77777777" w:rsidR="00C1510E" w:rsidRPr="00B0061F" w:rsidRDefault="00C1510E" w:rsidP="00C1510E">
      <w:pPr>
        <w:pStyle w:val="BodyText"/>
        <w:tabs>
          <w:tab w:val="left" w:pos="426"/>
          <w:tab w:val="left" w:pos="1315"/>
          <w:tab w:val="left" w:pos="4319"/>
          <w:tab w:val="left" w:pos="5303"/>
        </w:tabs>
        <w:spacing w:before="240" w:after="240"/>
        <w:ind w:left="425" w:hanging="425"/>
        <w:rPr>
          <w:rFonts w:asciiTheme="minorHAnsi" w:hAnsiTheme="minorHAnsi" w:cstheme="minorHAnsi"/>
          <w:b/>
          <w:sz w:val="32"/>
          <w:szCs w:val="32"/>
        </w:rPr>
      </w:pPr>
      <w:r>
        <w:rPr>
          <w:rFonts w:asciiTheme="minorHAnsi" w:hAnsiTheme="minorHAnsi" w:cstheme="minorHAnsi"/>
          <w:b/>
          <w:w w:val="105"/>
          <w:sz w:val="32"/>
          <w:szCs w:val="32"/>
        </w:rPr>
        <w:t>Teaching Assistant (Supporting Pupil/s with SEND)</w:t>
      </w:r>
    </w:p>
    <w:p w14:paraId="74E44E37" w14:textId="77777777" w:rsidR="00B0061F" w:rsidRPr="00B0061F" w:rsidRDefault="00B0061F" w:rsidP="00B0061F">
      <w:pPr>
        <w:tabs>
          <w:tab w:val="left" w:pos="3119"/>
        </w:tabs>
        <w:spacing w:after="120"/>
        <w:jc w:val="both"/>
        <w:rPr>
          <w:rFonts w:asciiTheme="minorHAnsi" w:hAnsiTheme="minorHAnsi" w:cstheme="minorHAnsi"/>
        </w:rPr>
      </w:pPr>
      <w:r w:rsidRPr="00B0061F">
        <w:rPr>
          <w:rFonts w:asciiTheme="minorHAnsi" w:hAnsiTheme="minorHAnsi" w:cstheme="minorHAnsi"/>
        </w:rPr>
        <w:t>Applicants should describe in their application how they meet these criteria</w:t>
      </w:r>
      <w:r w:rsidR="003F28EB">
        <w:rPr>
          <w:rFonts w:asciiTheme="minorHAnsi" w:hAnsiTheme="minorHAnsi" w:cstheme="minorHAnsi"/>
        </w:rPr>
        <w:t>.</w:t>
      </w:r>
    </w:p>
    <w:p w14:paraId="75998711" w14:textId="77777777" w:rsidR="003F28EB" w:rsidRPr="00FF57C8" w:rsidRDefault="003F28EB" w:rsidP="003F28EB">
      <w:pPr>
        <w:rPr>
          <w:rFonts w:asciiTheme="minorHAnsi" w:hAnsiTheme="minorHAnsi" w:cstheme="minorHAnsi"/>
        </w:rPr>
      </w:pPr>
      <w:r w:rsidRPr="00FF57C8">
        <w:rPr>
          <w:rFonts w:asciiTheme="minorHAnsi" w:hAnsiTheme="minorHAnsi" w:cstheme="minorHAnsi"/>
        </w:rPr>
        <w:t>The following outlines the criteria for this post. Applicants who have a disability and who meet the c</w:t>
      </w:r>
      <w:r>
        <w:rPr>
          <w:rFonts w:asciiTheme="minorHAnsi" w:hAnsiTheme="minorHAnsi" w:cstheme="minorHAnsi"/>
        </w:rPr>
        <w:t xml:space="preserve">riteria will be shortlisted.   </w:t>
      </w:r>
    </w:p>
    <w:p w14:paraId="1DDF9761" w14:textId="77777777" w:rsidR="003F28EB" w:rsidRPr="00FF57C8" w:rsidRDefault="003F28EB" w:rsidP="003F28EB">
      <w:pPr>
        <w:rPr>
          <w:rFonts w:asciiTheme="minorHAnsi" w:hAnsiTheme="minorHAnsi" w:cstheme="minorHAnsi"/>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3969"/>
        <w:gridCol w:w="3543"/>
      </w:tblGrid>
      <w:tr w:rsidR="00265E84" w:rsidRPr="00FF57C8" w14:paraId="31B33C18" w14:textId="77777777" w:rsidTr="00265E84">
        <w:tc>
          <w:tcPr>
            <w:tcW w:w="2119" w:type="dxa"/>
          </w:tcPr>
          <w:p w14:paraId="25BF35FD" w14:textId="77777777" w:rsidR="00265E84" w:rsidRPr="00FF57C8" w:rsidRDefault="00265E84" w:rsidP="00342E7E">
            <w:pPr>
              <w:rPr>
                <w:rFonts w:asciiTheme="minorHAnsi" w:hAnsiTheme="minorHAnsi" w:cstheme="minorHAnsi"/>
                <w:b/>
              </w:rPr>
            </w:pPr>
          </w:p>
        </w:tc>
        <w:tc>
          <w:tcPr>
            <w:tcW w:w="3969" w:type="dxa"/>
          </w:tcPr>
          <w:p w14:paraId="3386E4E8" w14:textId="77777777" w:rsidR="00265E84" w:rsidRPr="00FF57C8" w:rsidRDefault="00265E84" w:rsidP="00342E7E">
            <w:pPr>
              <w:rPr>
                <w:rFonts w:asciiTheme="minorHAnsi" w:hAnsiTheme="minorHAnsi" w:cstheme="minorHAnsi"/>
                <w:b/>
              </w:rPr>
            </w:pPr>
            <w:r>
              <w:rPr>
                <w:rFonts w:asciiTheme="minorHAnsi" w:hAnsiTheme="minorHAnsi" w:cstheme="minorHAnsi"/>
                <w:b/>
              </w:rPr>
              <w:t>ESSENTIAL</w:t>
            </w:r>
          </w:p>
        </w:tc>
        <w:tc>
          <w:tcPr>
            <w:tcW w:w="3543" w:type="dxa"/>
          </w:tcPr>
          <w:p w14:paraId="59086262" w14:textId="77777777" w:rsidR="00265E84" w:rsidRPr="00FF57C8" w:rsidRDefault="00265E84" w:rsidP="00342E7E">
            <w:pPr>
              <w:rPr>
                <w:rFonts w:asciiTheme="minorHAnsi" w:hAnsiTheme="minorHAnsi" w:cstheme="minorHAnsi"/>
                <w:b/>
              </w:rPr>
            </w:pPr>
            <w:r>
              <w:rPr>
                <w:rFonts w:asciiTheme="minorHAnsi" w:hAnsiTheme="minorHAnsi" w:cstheme="minorHAnsi"/>
                <w:b/>
              </w:rPr>
              <w:t>DESIRABLE</w:t>
            </w:r>
          </w:p>
        </w:tc>
      </w:tr>
      <w:tr w:rsidR="00265E84" w:rsidRPr="00FF57C8" w14:paraId="24C3B67E" w14:textId="77777777" w:rsidTr="00265E84">
        <w:tc>
          <w:tcPr>
            <w:tcW w:w="2119" w:type="dxa"/>
          </w:tcPr>
          <w:p w14:paraId="44152D2D" w14:textId="77777777" w:rsidR="00265E84" w:rsidRPr="00FF57C8" w:rsidRDefault="00265E84" w:rsidP="00342E7E">
            <w:pPr>
              <w:rPr>
                <w:rFonts w:asciiTheme="minorHAnsi" w:hAnsiTheme="minorHAnsi" w:cstheme="minorHAnsi"/>
                <w:i/>
              </w:rPr>
            </w:pPr>
            <w:r w:rsidRPr="00FF57C8">
              <w:rPr>
                <w:rFonts w:asciiTheme="minorHAnsi" w:hAnsiTheme="minorHAnsi" w:cstheme="minorHAnsi"/>
                <w:b/>
              </w:rPr>
              <w:t>QUALIFICATIONS</w:t>
            </w:r>
          </w:p>
          <w:p w14:paraId="7B72E39F" w14:textId="77777777" w:rsidR="00265E84" w:rsidRPr="00FF57C8" w:rsidRDefault="00265E84" w:rsidP="00342E7E">
            <w:pPr>
              <w:rPr>
                <w:rFonts w:asciiTheme="minorHAnsi" w:hAnsiTheme="minorHAnsi" w:cstheme="minorHAnsi"/>
                <w:b/>
              </w:rPr>
            </w:pPr>
          </w:p>
        </w:tc>
        <w:tc>
          <w:tcPr>
            <w:tcW w:w="3969" w:type="dxa"/>
          </w:tcPr>
          <w:p w14:paraId="01934785" w14:textId="77777777" w:rsidR="00265E84" w:rsidRPr="00FF57C8" w:rsidRDefault="00265E84" w:rsidP="00342E7E">
            <w:pPr>
              <w:pStyle w:val="Default"/>
              <w:numPr>
                <w:ilvl w:val="0"/>
                <w:numId w:val="25"/>
              </w:numPr>
              <w:rPr>
                <w:rFonts w:asciiTheme="minorHAnsi" w:hAnsiTheme="minorHAnsi" w:cstheme="minorHAnsi"/>
                <w:sz w:val="22"/>
                <w:szCs w:val="22"/>
              </w:rPr>
            </w:pPr>
            <w:r w:rsidRPr="00FF57C8">
              <w:rPr>
                <w:rFonts w:asciiTheme="minorHAnsi" w:hAnsiTheme="minorHAnsi" w:cstheme="minorHAnsi"/>
                <w:sz w:val="22"/>
                <w:szCs w:val="22"/>
              </w:rPr>
              <w:t>Level 1 or 2 Diploma (or equivalent) with proficient practical skills.</w:t>
            </w:r>
          </w:p>
        </w:tc>
        <w:tc>
          <w:tcPr>
            <w:tcW w:w="3543" w:type="dxa"/>
          </w:tcPr>
          <w:p w14:paraId="0A2B7D6E" w14:textId="77777777" w:rsidR="00265E84" w:rsidRDefault="00C1510E" w:rsidP="00342E7E">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Team Teach training</w:t>
            </w:r>
          </w:p>
          <w:p w14:paraId="41779CB6" w14:textId="77777777" w:rsidR="00115C08" w:rsidRPr="00FF57C8" w:rsidRDefault="00115C08" w:rsidP="00342E7E">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Paediatric First Aid</w:t>
            </w:r>
          </w:p>
        </w:tc>
      </w:tr>
      <w:tr w:rsidR="00265E84" w:rsidRPr="00FF57C8" w14:paraId="2EDD14CF" w14:textId="77777777" w:rsidTr="00265E84">
        <w:tc>
          <w:tcPr>
            <w:tcW w:w="2119" w:type="dxa"/>
          </w:tcPr>
          <w:p w14:paraId="033CBCC5" w14:textId="77777777" w:rsidR="00265E84" w:rsidRDefault="00265E84" w:rsidP="00342E7E">
            <w:pPr>
              <w:rPr>
                <w:rFonts w:asciiTheme="minorHAnsi" w:hAnsiTheme="minorHAnsi" w:cstheme="minorHAnsi"/>
                <w:b/>
              </w:rPr>
            </w:pPr>
            <w:r>
              <w:rPr>
                <w:rFonts w:asciiTheme="minorHAnsi" w:hAnsiTheme="minorHAnsi" w:cstheme="minorHAnsi"/>
                <w:b/>
              </w:rPr>
              <w:t>EXPERIENCE</w:t>
            </w:r>
          </w:p>
          <w:p w14:paraId="4C227F7F" w14:textId="77777777" w:rsidR="00265E84" w:rsidRPr="00FF57C8" w:rsidRDefault="00265E84" w:rsidP="00342E7E">
            <w:pPr>
              <w:rPr>
                <w:rFonts w:asciiTheme="minorHAnsi" w:hAnsiTheme="minorHAnsi" w:cstheme="minorHAnsi"/>
                <w:b/>
              </w:rPr>
            </w:pPr>
          </w:p>
        </w:tc>
        <w:tc>
          <w:tcPr>
            <w:tcW w:w="3969" w:type="dxa"/>
          </w:tcPr>
          <w:p w14:paraId="6282123D" w14:textId="77777777" w:rsidR="00265E84" w:rsidRPr="00A717A9" w:rsidRDefault="009213C7" w:rsidP="00342E7E">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t>Previous experience</w:t>
            </w:r>
            <w:r w:rsidR="00265E84" w:rsidRPr="00FF57C8">
              <w:rPr>
                <w:rFonts w:asciiTheme="minorHAnsi" w:hAnsiTheme="minorHAnsi" w:cstheme="minorHAnsi"/>
                <w:sz w:val="22"/>
                <w:szCs w:val="22"/>
              </w:rPr>
              <w:t xml:space="preserve"> of working with children.</w:t>
            </w:r>
          </w:p>
        </w:tc>
        <w:tc>
          <w:tcPr>
            <w:tcW w:w="3543" w:type="dxa"/>
          </w:tcPr>
          <w:p w14:paraId="33029C9B" w14:textId="77777777" w:rsidR="00265E84" w:rsidRDefault="00265E84" w:rsidP="00342E7E">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t>Experience of supporting pupils academic progress and wellbeing</w:t>
            </w:r>
          </w:p>
          <w:p w14:paraId="063EB61C" w14:textId="77777777" w:rsidR="00C1510E" w:rsidRPr="00FF57C8" w:rsidRDefault="00C1510E" w:rsidP="00342E7E">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t>Experience of working with pupils with</w:t>
            </w:r>
            <w:r w:rsidR="00B360C6">
              <w:rPr>
                <w:rFonts w:asciiTheme="minorHAnsi" w:hAnsiTheme="minorHAnsi" w:cstheme="minorHAnsi"/>
                <w:sz w:val="22"/>
                <w:szCs w:val="22"/>
              </w:rPr>
              <w:t xml:space="preserve"> Speech and Language needs</w:t>
            </w:r>
          </w:p>
        </w:tc>
      </w:tr>
      <w:tr w:rsidR="00265E84" w:rsidRPr="00FF57C8" w14:paraId="1473F126" w14:textId="77777777" w:rsidTr="00265E84">
        <w:tc>
          <w:tcPr>
            <w:tcW w:w="2119" w:type="dxa"/>
          </w:tcPr>
          <w:p w14:paraId="72740B5C" w14:textId="77777777" w:rsidR="00265E84" w:rsidRPr="00FF57C8" w:rsidRDefault="00265E84" w:rsidP="00342E7E">
            <w:pPr>
              <w:rPr>
                <w:rFonts w:asciiTheme="minorHAnsi" w:hAnsiTheme="minorHAnsi" w:cstheme="minorHAnsi"/>
                <w:b/>
              </w:rPr>
            </w:pPr>
            <w:r w:rsidRPr="00FF57C8">
              <w:rPr>
                <w:rFonts w:asciiTheme="minorHAnsi" w:hAnsiTheme="minorHAnsi" w:cstheme="minorHAnsi"/>
                <w:b/>
              </w:rPr>
              <w:t>SKILLS AND ABILITIES</w:t>
            </w:r>
          </w:p>
          <w:p w14:paraId="68E4B12B" w14:textId="77777777" w:rsidR="00265E84" w:rsidRPr="00FF57C8" w:rsidRDefault="00265E84" w:rsidP="00342E7E">
            <w:pPr>
              <w:rPr>
                <w:rFonts w:asciiTheme="minorHAnsi" w:hAnsiTheme="minorHAnsi" w:cstheme="minorHAnsi"/>
                <w:b/>
              </w:rPr>
            </w:pPr>
          </w:p>
          <w:p w14:paraId="286DBC6D" w14:textId="77777777" w:rsidR="00265E84" w:rsidRPr="00FF57C8" w:rsidRDefault="00265E84" w:rsidP="00342E7E">
            <w:pPr>
              <w:rPr>
                <w:rFonts w:asciiTheme="minorHAnsi" w:hAnsiTheme="minorHAnsi" w:cstheme="minorHAnsi"/>
                <w:b/>
              </w:rPr>
            </w:pPr>
          </w:p>
          <w:p w14:paraId="14E27A77" w14:textId="77777777" w:rsidR="00265E84" w:rsidRPr="00FF57C8" w:rsidRDefault="00265E84" w:rsidP="00342E7E">
            <w:pPr>
              <w:rPr>
                <w:rFonts w:asciiTheme="minorHAnsi" w:hAnsiTheme="minorHAnsi" w:cstheme="minorHAnsi"/>
                <w:b/>
              </w:rPr>
            </w:pPr>
          </w:p>
          <w:p w14:paraId="4F80EB0A" w14:textId="77777777" w:rsidR="00265E84" w:rsidRPr="00FF57C8" w:rsidRDefault="00265E84" w:rsidP="00342E7E">
            <w:pPr>
              <w:rPr>
                <w:rFonts w:asciiTheme="minorHAnsi" w:hAnsiTheme="minorHAnsi" w:cstheme="minorHAnsi"/>
                <w:b/>
              </w:rPr>
            </w:pPr>
          </w:p>
          <w:p w14:paraId="1FC5C73C" w14:textId="77777777" w:rsidR="00265E84" w:rsidRPr="00FF57C8" w:rsidRDefault="00265E84" w:rsidP="00342E7E">
            <w:pPr>
              <w:rPr>
                <w:rFonts w:asciiTheme="minorHAnsi" w:hAnsiTheme="minorHAnsi" w:cstheme="minorHAnsi"/>
                <w:b/>
              </w:rPr>
            </w:pPr>
          </w:p>
        </w:tc>
        <w:tc>
          <w:tcPr>
            <w:tcW w:w="3969" w:type="dxa"/>
          </w:tcPr>
          <w:p w14:paraId="01791228" w14:textId="77777777" w:rsidR="00265E84" w:rsidRPr="00FF57C8" w:rsidRDefault="00265E84" w:rsidP="00342E7E">
            <w:pPr>
              <w:widowControl/>
              <w:numPr>
                <w:ilvl w:val="0"/>
                <w:numId w:val="23"/>
              </w:numPr>
              <w:autoSpaceDE/>
              <w:autoSpaceDN/>
              <w:rPr>
                <w:rFonts w:asciiTheme="minorHAnsi" w:hAnsiTheme="minorHAnsi" w:cstheme="minorHAnsi"/>
              </w:rPr>
            </w:pPr>
            <w:r w:rsidRPr="00FF57C8">
              <w:rPr>
                <w:rFonts w:asciiTheme="minorHAnsi" w:hAnsiTheme="minorHAnsi" w:cstheme="minorHAnsi"/>
              </w:rPr>
              <w:t>Numeracy and literacy skills.</w:t>
            </w:r>
          </w:p>
          <w:p w14:paraId="1CBA3557" w14:textId="77777777" w:rsidR="00265E84" w:rsidRPr="00FF57C8" w:rsidRDefault="00265E84" w:rsidP="00342E7E">
            <w:pPr>
              <w:widowControl/>
              <w:numPr>
                <w:ilvl w:val="0"/>
                <w:numId w:val="23"/>
              </w:numPr>
              <w:autoSpaceDE/>
              <w:autoSpaceDN/>
              <w:rPr>
                <w:rFonts w:asciiTheme="minorHAnsi" w:hAnsiTheme="minorHAnsi" w:cstheme="minorHAnsi"/>
              </w:rPr>
            </w:pPr>
            <w:r w:rsidRPr="00FF57C8">
              <w:rPr>
                <w:rFonts w:asciiTheme="minorHAnsi" w:hAnsiTheme="minorHAnsi" w:cstheme="minorHAnsi"/>
              </w:rPr>
              <w:t>Basic IT skills.</w:t>
            </w:r>
          </w:p>
          <w:p w14:paraId="2E9D15E9" w14:textId="77777777" w:rsidR="00265E84" w:rsidRPr="00FF57C8" w:rsidRDefault="00265E84" w:rsidP="00342E7E">
            <w:pPr>
              <w:widowControl/>
              <w:numPr>
                <w:ilvl w:val="0"/>
                <w:numId w:val="23"/>
              </w:numPr>
              <w:autoSpaceDE/>
              <w:autoSpaceDN/>
              <w:rPr>
                <w:rFonts w:asciiTheme="minorHAnsi" w:hAnsiTheme="minorHAnsi" w:cstheme="minorHAnsi"/>
              </w:rPr>
            </w:pPr>
            <w:r w:rsidRPr="00FF57C8">
              <w:rPr>
                <w:rFonts w:asciiTheme="minorHAnsi" w:hAnsiTheme="minorHAnsi" w:cstheme="minorHAnsi"/>
              </w:rPr>
              <w:t>Have the ability to relate well to children and adults, understanding their needs and being able to respond accordingly.</w:t>
            </w:r>
          </w:p>
          <w:p w14:paraId="5B5E5FAD" w14:textId="77777777" w:rsidR="009213C7" w:rsidRDefault="00265E84" w:rsidP="00342E7E">
            <w:pPr>
              <w:widowControl/>
              <w:numPr>
                <w:ilvl w:val="0"/>
                <w:numId w:val="23"/>
              </w:numPr>
              <w:autoSpaceDE/>
              <w:autoSpaceDN/>
              <w:rPr>
                <w:rFonts w:asciiTheme="minorHAnsi" w:hAnsiTheme="minorHAnsi" w:cstheme="minorHAnsi"/>
              </w:rPr>
            </w:pPr>
            <w:r w:rsidRPr="00FF57C8">
              <w:rPr>
                <w:rFonts w:asciiTheme="minorHAnsi" w:hAnsiTheme="minorHAnsi" w:cstheme="minorHAnsi"/>
              </w:rPr>
              <w:t>Good influencing skills to encourage pupils to interact with others and be socially responsible.</w:t>
            </w:r>
            <w:r w:rsidR="009213C7">
              <w:rPr>
                <w:rFonts w:asciiTheme="minorHAnsi" w:hAnsiTheme="minorHAnsi" w:cstheme="minorHAnsi"/>
              </w:rPr>
              <w:t xml:space="preserve"> </w:t>
            </w:r>
          </w:p>
          <w:p w14:paraId="4E8951BE" w14:textId="77777777" w:rsidR="00265E84" w:rsidRPr="00FF57C8" w:rsidRDefault="009213C7" w:rsidP="00342E7E">
            <w:pPr>
              <w:widowControl/>
              <w:numPr>
                <w:ilvl w:val="0"/>
                <w:numId w:val="23"/>
              </w:numPr>
              <w:autoSpaceDE/>
              <w:autoSpaceDN/>
              <w:rPr>
                <w:rFonts w:asciiTheme="minorHAnsi" w:hAnsiTheme="minorHAnsi" w:cstheme="minorHAnsi"/>
              </w:rPr>
            </w:pPr>
            <w:r>
              <w:rPr>
                <w:rFonts w:asciiTheme="minorHAnsi" w:hAnsiTheme="minorHAnsi" w:cstheme="minorHAnsi"/>
              </w:rPr>
              <w:t>Excellent communication skills with both adults and children</w:t>
            </w:r>
          </w:p>
        </w:tc>
        <w:tc>
          <w:tcPr>
            <w:tcW w:w="3543" w:type="dxa"/>
          </w:tcPr>
          <w:p w14:paraId="0511B8C0" w14:textId="77777777" w:rsidR="00265E84" w:rsidRDefault="00265E84" w:rsidP="00342E7E">
            <w:pPr>
              <w:widowControl/>
              <w:numPr>
                <w:ilvl w:val="0"/>
                <w:numId w:val="23"/>
              </w:numPr>
              <w:autoSpaceDE/>
              <w:autoSpaceDN/>
              <w:rPr>
                <w:rFonts w:asciiTheme="minorHAnsi" w:hAnsiTheme="minorHAnsi" w:cstheme="minorHAnsi"/>
              </w:rPr>
            </w:pPr>
            <w:r>
              <w:rPr>
                <w:rFonts w:asciiTheme="minorHAnsi" w:hAnsiTheme="minorHAnsi" w:cstheme="minorHAnsi"/>
              </w:rPr>
              <w:t>Ability to use / willingness to learn a range of IT software and hardware e.g. Interactive Whiteboards, Management Information Systems</w:t>
            </w:r>
          </w:p>
          <w:p w14:paraId="13E93F3F" w14:textId="77777777" w:rsidR="00265E84" w:rsidRDefault="00265E84" w:rsidP="00342E7E">
            <w:pPr>
              <w:widowControl/>
              <w:numPr>
                <w:ilvl w:val="0"/>
                <w:numId w:val="23"/>
              </w:numPr>
              <w:autoSpaceDE/>
              <w:autoSpaceDN/>
              <w:rPr>
                <w:rFonts w:asciiTheme="minorHAnsi" w:hAnsiTheme="minorHAnsi" w:cstheme="minorHAnsi"/>
              </w:rPr>
            </w:pPr>
            <w:r>
              <w:rPr>
                <w:rFonts w:asciiTheme="minorHAnsi" w:hAnsiTheme="minorHAnsi" w:cstheme="minorHAnsi"/>
              </w:rPr>
              <w:t>Able to recognise when learning is maximised and how the adult role can enhance this</w:t>
            </w:r>
          </w:p>
          <w:p w14:paraId="762C0EC7" w14:textId="77777777" w:rsidR="00265E84" w:rsidRDefault="009213C7" w:rsidP="00342E7E">
            <w:pPr>
              <w:widowControl/>
              <w:numPr>
                <w:ilvl w:val="0"/>
                <w:numId w:val="23"/>
              </w:numPr>
              <w:autoSpaceDE/>
              <w:autoSpaceDN/>
              <w:rPr>
                <w:rFonts w:asciiTheme="minorHAnsi" w:hAnsiTheme="minorHAnsi" w:cstheme="minorHAnsi"/>
              </w:rPr>
            </w:pPr>
            <w:r>
              <w:rPr>
                <w:rFonts w:asciiTheme="minorHAnsi" w:hAnsiTheme="minorHAnsi" w:cstheme="minorHAnsi"/>
              </w:rPr>
              <w:t>Makaton</w:t>
            </w:r>
          </w:p>
          <w:p w14:paraId="133FDFA8" w14:textId="77777777" w:rsidR="00B360C6" w:rsidRPr="00FF57C8" w:rsidRDefault="00B360C6" w:rsidP="00342E7E">
            <w:pPr>
              <w:widowControl/>
              <w:numPr>
                <w:ilvl w:val="0"/>
                <w:numId w:val="23"/>
              </w:numPr>
              <w:autoSpaceDE/>
              <w:autoSpaceDN/>
              <w:rPr>
                <w:rFonts w:asciiTheme="minorHAnsi" w:hAnsiTheme="minorHAnsi" w:cstheme="minorHAnsi"/>
              </w:rPr>
            </w:pPr>
            <w:r>
              <w:rPr>
                <w:rFonts w:asciiTheme="minorHAnsi" w:hAnsiTheme="minorHAnsi" w:cstheme="minorHAnsi"/>
              </w:rPr>
              <w:t>Ability to communicate and speak clearly, with clear diction</w:t>
            </w:r>
          </w:p>
        </w:tc>
      </w:tr>
      <w:tr w:rsidR="00265E84" w:rsidRPr="00FF57C8" w14:paraId="1F487C0E" w14:textId="77777777" w:rsidTr="00265E84">
        <w:tc>
          <w:tcPr>
            <w:tcW w:w="2119" w:type="dxa"/>
          </w:tcPr>
          <w:p w14:paraId="3EF6EC5D" w14:textId="77777777" w:rsidR="00265E84" w:rsidRPr="00FF57C8" w:rsidRDefault="00265E84" w:rsidP="00342E7E">
            <w:pPr>
              <w:rPr>
                <w:rFonts w:asciiTheme="minorHAnsi" w:hAnsiTheme="minorHAnsi" w:cstheme="minorHAnsi"/>
                <w:b/>
              </w:rPr>
            </w:pPr>
            <w:r w:rsidRPr="00FF57C8">
              <w:rPr>
                <w:rFonts w:asciiTheme="minorHAnsi" w:hAnsiTheme="minorHAnsi" w:cstheme="minorHAnsi"/>
                <w:b/>
              </w:rPr>
              <w:t>KNOWLEDGE</w:t>
            </w:r>
          </w:p>
          <w:p w14:paraId="21D6700C" w14:textId="77777777" w:rsidR="00265E84" w:rsidRPr="00FF57C8" w:rsidRDefault="00265E84" w:rsidP="00342E7E">
            <w:pPr>
              <w:rPr>
                <w:rFonts w:asciiTheme="minorHAnsi" w:hAnsiTheme="minorHAnsi" w:cstheme="minorHAnsi"/>
                <w:b/>
              </w:rPr>
            </w:pPr>
          </w:p>
        </w:tc>
        <w:tc>
          <w:tcPr>
            <w:tcW w:w="3969" w:type="dxa"/>
          </w:tcPr>
          <w:p w14:paraId="3A95420B" w14:textId="77777777" w:rsidR="00265E84" w:rsidRPr="00FF57C8" w:rsidRDefault="00265E84" w:rsidP="00342E7E">
            <w:pPr>
              <w:widowControl/>
              <w:numPr>
                <w:ilvl w:val="0"/>
                <w:numId w:val="22"/>
              </w:numPr>
              <w:autoSpaceDE/>
              <w:autoSpaceDN/>
              <w:rPr>
                <w:rFonts w:asciiTheme="minorHAnsi" w:hAnsiTheme="minorHAnsi" w:cstheme="minorHAnsi"/>
              </w:rPr>
            </w:pPr>
            <w:r w:rsidRPr="00FF57C8">
              <w:rPr>
                <w:rFonts w:asciiTheme="minorHAnsi" w:hAnsiTheme="minorHAnsi" w:cstheme="minorHAnsi"/>
              </w:rPr>
              <w:t>Knowledge of policies and procedures relating to child protection, health, safety, security, equal opportunities and confidentiality.</w:t>
            </w:r>
          </w:p>
        </w:tc>
        <w:tc>
          <w:tcPr>
            <w:tcW w:w="3543" w:type="dxa"/>
          </w:tcPr>
          <w:p w14:paraId="0B1376FE" w14:textId="77777777" w:rsidR="00265E84" w:rsidRDefault="00265E84" w:rsidP="00342E7E">
            <w:pPr>
              <w:widowControl/>
              <w:numPr>
                <w:ilvl w:val="0"/>
                <w:numId w:val="22"/>
              </w:numPr>
              <w:autoSpaceDE/>
              <w:autoSpaceDN/>
              <w:rPr>
                <w:rFonts w:asciiTheme="minorHAnsi" w:hAnsiTheme="minorHAnsi" w:cstheme="minorHAnsi"/>
              </w:rPr>
            </w:pPr>
            <w:r>
              <w:rPr>
                <w:rFonts w:asciiTheme="minorHAnsi" w:hAnsiTheme="minorHAnsi" w:cstheme="minorHAnsi"/>
              </w:rPr>
              <w:t>Understanding of the requirements of the National Curriculum for EY and KS1</w:t>
            </w:r>
          </w:p>
          <w:p w14:paraId="04C89D55" w14:textId="77777777" w:rsidR="00C1510E" w:rsidRPr="00FF57C8" w:rsidRDefault="00C1510E" w:rsidP="00342E7E">
            <w:pPr>
              <w:widowControl/>
              <w:numPr>
                <w:ilvl w:val="0"/>
                <w:numId w:val="22"/>
              </w:numPr>
              <w:autoSpaceDE/>
              <w:autoSpaceDN/>
              <w:rPr>
                <w:rFonts w:asciiTheme="minorHAnsi" w:hAnsiTheme="minorHAnsi" w:cstheme="minorHAnsi"/>
              </w:rPr>
            </w:pPr>
            <w:r>
              <w:rPr>
                <w:rFonts w:asciiTheme="minorHAnsi" w:hAnsiTheme="minorHAnsi" w:cstheme="minorHAnsi"/>
              </w:rPr>
              <w:t xml:space="preserve">Understanding of a range of strategies to support access to learning e.g. </w:t>
            </w:r>
            <w:proofErr w:type="spellStart"/>
            <w:r>
              <w:rPr>
                <w:rFonts w:asciiTheme="minorHAnsi" w:hAnsiTheme="minorHAnsi" w:cstheme="minorHAnsi"/>
              </w:rPr>
              <w:t>taskboards</w:t>
            </w:r>
            <w:proofErr w:type="spellEnd"/>
            <w:r>
              <w:rPr>
                <w:rFonts w:asciiTheme="minorHAnsi" w:hAnsiTheme="minorHAnsi" w:cstheme="minorHAnsi"/>
              </w:rPr>
              <w:t>, visual timetables</w:t>
            </w:r>
          </w:p>
        </w:tc>
      </w:tr>
      <w:tr w:rsidR="00265E84" w:rsidRPr="00FF57C8" w14:paraId="7687297B" w14:textId="77777777" w:rsidTr="00265E84">
        <w:tc>
          <w:tcPr>
            <w:tcW w:w="2119" w:type="dxa"/>
          </w:tcPr>
          <w:p w14:paraId="3ACBE513" w14:textId="77777777" w:rsidR="00265E84" w:rsidRPr="00A717A9" w:rsidRDefault="00265E84" w:rsidP="00A717A9">
            <w:pPr>
              <w:pStyle w:val="Default"/>
              <w:rPr>
                <w:rFonts w:asciiTheme="minorHAnsi" w:hAnsiTheme="minorHAnsi"/>
                <w:b/>
                <w:bCs/>
                <w:color w:val="auto"/>
                <w:sz w:val="22"/>
                <w:szCs w:val="22"/>
              </w:rPr>
            </w:pPr>
            <w:r>
              <w:rPr>
                <w:rFonts w:asciiTheme="minorHAnsi" w:hAnsiTheme="minorHAnsi"/>
                <w:b/>
                <w:bCs/>
                <w:color w:val="auto"/>
                <w:sz w:val="22"/>
                <w:szCs w:val="22"/>
              </w:rPr>
              <w:t>PERSONAL ATTRIBUTES</w:t>
            </w:r>
          </w:p>
        </w:tc>
        <w:tc>
          <w:tcPr>
            <w:tcW w:w="3969" w:type="dxa"/>
          </w:tcPr>
          <w:p w14:paraId="3B1FE863" w14:textId="77777777" w:rsidR="00265E84" w:rsidRDefault="00265E84" w:rsidP="00A717A9">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Professional conduct at all times and with all staff, pupils, other professionals, visitors etc.</w:t>
            </w:r>
          </w:p>
          <w:p w14:paraId="5222F9AD" w14:textId="77777777" w:rsidR="00265E84" w:rsidRPr="006B15E8" w:rsidRDefault="00265E84" w:rsidP="00A717A9">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Able to maintain confidentiality</w:t>
            </w:r>
          </w:p>
          <w:p w14:paraId="22D14847" w14:textId="77777777" w:rsidR="00265E84" w:rsidRPr="006B15E8" w:rsidRDefault="00265E84" w:rsidP="00A717A9">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Flexible and responsive</w:t>
            </w:r>
            <w:r w:rsidRPr="006B15E8">
              <w:rPr>
                <w:rFonts w:asciiTheme="minorHAnsi" w:hAnsiTheme="minorHAnsi" w:cstheme="minorHAnsi"/>
                <w:sz w:val="22"/>
              </w:rPr>
              <w:t xml:space="preserve"> to change</w:t>
            </w:r>
          </w:p>
          <w:p w14:paraId="51CE8AE2" w14:textId="77777777" w:rsidR="00265E84" w:rsidRPr="006B15E8" w:rsidRDefault="00265E84" w:rsidP="00A717A9">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C</w:t>
            </w:r>
            <w:r w:rsidRPr="006B15E8">
              <w:rPr>
                <w:rFonts w:asciiTheme="minorHAnsi" w:hAnsiTheme="minorHAnsi" w:cstheme="minorHAnsi"/>
                <w:sz w:val="22"/>
              </w:rPr>
              <w:t>alm under pressure</w:t>
            </w:r>
          </w:p>
          <w:p w14:paraId="7BB2D7B0" w14:textId="77777777" w:rsidR="00265E84" w:rsidRPr="006B15E8" w:rsidRDefault="00265E84" w:rsidP="00A717A9">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Self-motivated and pro-active</w:t>
            </w:r>
          </w:p>
          <w:p w14:paraId="1709881B" w14:textId="77777777" w:rsidR="00265E84" w:rsidRDefault="00265E84" w:rsidP="00A717A9">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Appropriate levels of personal presentation</w:t>
            </w:r>
          </w:p>
          <w:p w14:paraId="63B72F60" w14:textId="77777777" w:rsidR="00265E84" w:rsidRPr="00222EB2" w:rsidRDefault="00265E84" w:rsidP="00A717A9">
            <w:pPr>
              <w:pStyle w:val="Default"/>
              <w:numPr>
                <w:ilvl w:val="0"/>
                <w:numId w:val="9"/>
              </w:numPr>
              <w:ind w:left="227" w:hanging="227"/>
              <w:rPr>
                <w:rFonts w:asciiTheme="minorHAnsi" w:hAnsiTheme="minorHAnsi" w:cstheme="minorHAnsi"/>
                <w:sz w:val="22"/>
              </w:rPr>
            </w:pPr>
            <w:r w:rsidRPr="00222EB2">
              <w:rPr>
                <w:rFonts w:asciiTheme="minorHAnsi" w:hAnsiTheme="minorHAnsi" w:cstheme="minorHAnsi"/>
                <w:sz w:val="22"/>
              </w:rPr>
              <w:t xml:space="preserve">Good </w:t>
            </w:r>
            <w:r w:rsidRPr="006B15E8">
              <w:rPr>
                <w:rFonts w:asciiTheme="minorHAnsi" w:hAnsiTheme="minorHAnsi" w:cstheme="minorHAnsi"/>
                <w:sz w:val="22"/>
              </w:rPr>
              <w:t>sense</w:t>
            </w:r>
            <w:r w:rsidRPr="00222EB2">
              <w:rPr>
                <w:rFonts w:asciiTheme="minorHAnsi" w:hAnsiTheme="minorHAnsi" w:cstheme="minorHAnsi"/>
                <w:sz w:val="22"/>
              </w:rPr>
              <w:t xml:space="preserve"> of humour</w:t>
            </w:r>
          </w:p>
          <w:p w14:paraId="05A15F3A" w14:textId="77777777" w:rsidR="00265E84" w:rsidRPr="00222EB2" w:rsidRDefault="00265E84" w:rsidP="00A717A9">
            <w:pPr>
              <w:pStyle w:val="Default"/>
              <w:numPr>
                <w:ilvl w:val="0"/>
                <w:numId w:val="9"/>
              </w:numPr>
              <w:ind w:left="227" w:hanging="227"/>
              <w:rPr>
                <w:rFonts w:asciiTheme="minorHAnsi" w:hAnsiTheme="minorHAnsi" w:cstheme="minorHAnsi"/>
                <w:sz w:val="22"/>
              </w:rPr>
            </w:pPr>
            <w:r w:rsidRPr="00222EB2">
              <w:rPr>
                <w:rFonts w:asciiTheme="minorHAnsi" w:hAnsiTheme="minorHAnsi" w:cstheme="minorHAnsi"/>
                <w:sz w:val="22"/>
              </w:rPr>
              <w:t>Diplomatic and resourceful</w:t>
            </w:r>
          </w:p>
          <w:p w14:paraId="1ACEF662" w14:textId="77777777" w:rsidR="00265E84" w:rsidRPr="00222EB2" w:rsidRDefault="00265E84" w:rsidP="00A717A9">
            <w:pPr>
              <w:pStyle w:val="Default"/>
              <w:numPr>
                <w:ilvl w:val="0"/>
                <w:numId w:val="9"/>
              </w:numPr>
              <w:ind w:left="227" w:hanging="227"/>
              <w:rPr>
                <w:rFonts w:asciiTheme="minorHAnsi" w:hAnsiTheme="minorHAnsi" w:cstheme="minorHAnsi"/>
                <w:sz w:val="22"/>
              </w:rPr>
            </w:pPr>
            <w:r w:rsidRPr="00222EB2">
              <w:rPr>
                <w:rFonts w:asciiTheme="minorHAnsi" w:hAnsiTheme="minorHAnsi" w:cstheme="minorHAnsi"/>
                <w:sz w:val="22"/>
              </w:rPr>
              <w:lastRenderedPageBreak/>
              <w:t>Positive/can do approach</w:t>
            </w:r>
          </w:p>
          <w:p w14:paraId="10CEDDEE" w14:textId="77777777" w:rsidR="00265E84" w:rsidRPr="006B15E8" w:rsidRDefault="00265E84" w:rsidP="00A717A9">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Loyalty – act</w:t>
            </w:r>
            <w:r w:rsidRPr="006B15E8">
              <w:rPr>
                <w:rFonts w:asciiTheme="minorHAnsi" w:hAnsiTheme="minorHAnsi" w:cstheme="minorHAnsi"/>
                <w:sz w:val="22"/>
              </w:rPr>
              <w:t xml:space="preserve"> as an ambassador for the Trust with visitors and all members of </w:t>
            </w:r>
            <w:r>
              <w:rPr>
                <w:rFonts w:asciiTheme="minorHAnsi" w:hAnsiTheme="minorHAnsi" w:cstheme="minorHAnsi"/>
                <w:sz w:val="22"/>
              </w:rPr>
              <w:t>Trust</w:t>
            </w:r>
            <w:r w:rsidRPr="006B15E8">
              <w:rPr>
                <w:rFonts w:asciiTheme="minorHAnsi" w:hAnsiTheme="minorHAnsi" w:cstheme="minorHAnsi"/>
                <w:sz w:val="22"/>
              </w:rPr>
              <w:t xml:space="preserve"> community</w:t>
            </w:r>
            <w:r w:rsidRPr="00B0061F">
              <w:rPr>
                <w:rFonts w:asciiTheme="minorHAnsi" w:hAnsiTheme="minorHAnsi" w:cstheme="minorHAnsi"/>
                <w:sz w:val="22"/>
              </w:rPr>
              <w:t xml:space="preserve"> </w:t>
            </w:r>
          </w:p>
        </w:tc>
        <w:tc>
          <w:tcPr>
            <w:tcW w:w="3543" w:type="dxa"/>
          </w:tcPr>
          <w:p w14:paraId="6B249C25" w14:textId="77777777" w:rsidR="00265E84" w:rsidRDefault="00265E84" w:rsidP="00A717A9">
            <w:pPr>
              <w:pStyle w:val="Default"/>
              <w:numPr>
                <w:ilvl w:val="0"/>
                <w:numId w:val="9"/>
              </w:numPr>
              <w:ind w:left="227" w:hanging="227"/>
              <w:rPr>
                <w:rFonts w:asciiTheme="minorHAnsi" w:hAnsiTheme="minorHAnsi" w:cstheme="minorHAnsi"/>
                <w:sz w:val="22"/>
              </w:rPr>
            </w:pPr>
          </w:p>
        </w:tc>
      </w:tr>
      <w:tr w:rsidR="00265E84" w:rsidRPr="00FF57C8" w14:paraId="60B0C1B0" w14:textId="77777777" w:rsidTr="00265E84">
        <w:tc>
          <w:tcPr>
            <w:tcW w:w="2119" w:type="dxa"/>
          </w:tcPr>
          <w:p w14:paraId="3A4F3F35" w14:textId="77777777" w:rsidR="00265E84" w:rsidRPr="00A717A9" w:rsidRDefault="00265E84" w:rsidP="00A717A9">
            <w:pPr>
              <w:pStyle w:val="Default"/>
              <w:rPr>
                <w:rFonts w:asciiTheme="minorHAnsi" w:hAnsiTheme="minorHAnsi"/>
                <w:b/>
                <w:bCs/>
                <w:color w:val="auto"/>
                <w:sz w:val="22"/>
                <w:szCs w:val="22"/>
              </w:rPr>
            </w:pPr>
            <w:r>
              <w:rPr>
                <w:rFonts w:asciiTheme="minorHAnsi" w:hAnsiTheme="minorHAnsi"/>
                <w:b/>
                <w:bCs/>
                <w:color w:val="auto"/>
                <w:sz w:val="22"/>
                <w:szCs w:val="22"/>
              </w:rPr>
              <w:lastRenderedPageBreak/>
              <w:t>VALUES</w:t>
            </w:r>
          </w:p>
        </w:tc>
        <w:tc>
          <w:tcPr>
            <w:tcW w:w="3969" w:type="dxa"/>
          </w:tcPr>
          <w:p w14:paraId="0D38A0E9" w14:textId="77777777" w:rsidR="00265E84" w:rsidRPr="006B15E8" w:rsidRDefault="00265E84" w:rsidP="00A717A9">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 xml:space="preserve">Commitment to </w:t>
            </w:r>
            <w:r>
              <w:rPr>
                <w:rFonts w:asciiTheme="minorHAnsi" w:hAnsiTheme="minorHAnsi" w:cstheme="minorHAnsi"/>
                <w:sz w:val="22"/>
              </w:rPr>
              <w:t>s</w:t>
            </w:r>
            <w:r w:rsidRPr="006B15E8">
              <w:rPr>
                <w:rFonts w:asciiTheme="minorHAnsi" w:hAnsiTheme="minorHAnsi" w:cstheme="minorHAnsi"/>
                <w:sz w:val="22"/>
              </w:rPr>
              <w:t>chool’s aims and values</w:t>
            </w:r>
          </w:p>
          <w:p w14:paraId="5081B727" w14:textId="77777777" w:rsidR="00265E84" w:rsidRPr="006B15E8" w:rsidRDefault="00265E84" w:rsidP="00A717A9">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C</w:t>
            </w:r>
            <w:r w:rsidRPr="006B15E8">
              <w:rPr>
                <w:rFonts w:asciiTheme="minorHAnsi" w:hAnsiTheme="minorHAnsi" w:cstheme="minorHAnsi"/>
                <w:sz w:val="22"/>
              </w:rPr>
              <w:t>ommitment to continuous personal development</w:t>
            </w:r>
          </w:p>
          <w:p w14:paraId="1B5C28F7" w14:textId="77777777" w:rsidR="00265E84" w:rsidRPr="00222EB2" w:rsidRDefault="00265E84" w:rsidP="00A717A9">
            <w:pPr>
              <w:pStyle w:val="Default"/>
              <w:numPr>
                <w:ilvl w:val="0"/>
                <w:numId w:val="9"/>
              </w:numPr>
              <w:ind w:left="227" w:hanging="227"/>
              <w:rPr>
                <w:rFonts w:asciiTheme="minorHAnsi" w:hAnsiTheme="minorHAnsi" w:cstheme="minorHAnsi"/>
                <w:sz w:val="22"/>
              </w:rPr>
            </w:pPr>
            <w:r w:rsidRPr="00EB3066">
              <w:rPr>
                <w:rFonts w:asciiTheme="minorHAnsi" w:hAnsiTheme="minorHAnsi" w:cstheme="minorHAnsi"/>
                <w:sz w:val="22"/>
              </w:rPr>
              <w:t>Honest</w:t>
            </w:r>
            <w:r>
              <w:rPr>
                <w:rFonts w:asciiTheme="minorHAnsi" w:hAnsiTheme="minorHAnsi" w:cstheme="minorHAnsi"/>
                <w:sz w:val="22"/>
              </w:rPr>
              <w:t xml:space="preserve"> and</w:t>
            </w:r>
            <w:r w:rsidRPr="00222EB2">
              <w:rPr>
                <w:rFonts w:asciiTheme="minorHAnsi" w:hAnsiTheme="minorHAnsi" w:cstheme="minorHAnsi"/>
                <w:sz w:val="22"/>
              </w:rPr>
              <w:t xml:space="preserve"> reliable, display</w:t>
            </w:r>
            <w:r>
              <w:rPr>
                <w:rFonts w:asciiTheme="minorHAnsi" w:hAnsiTheme="minorHAnsi" w:cstheme="minorHAnsi"/>
                <w:sz w:val="22"/>
              </w:rPr>
              <w:t>s</w:t>
            </w:r>
            <w:r w:rsidRPr="00222EB2">
              <w:rPr>
                <w:rFonts w:asciiTheme="minorHAnsi" w:hAnsiTheme="minorHAnsi" w:cstheme="minorHAnsi"/>
                <w:sz w:val="22"/>
              </w:rPr>
              <w:t xml:space="preserve"> integrity and commitment</w:t>
            </w:r>
            <w:r>
              <w:rPr>
                <w:rFonts w:asciiTheme="minorHAnsi" w:hAnsiTheme="minorHAnsi" w:cstheme="minorHAnsi"/>
                <w:sz w:val="22"/>
              </w:rPr>
              <w:t xml:space="preserve"> to the Trust</w:t>
            </w:r>
          </w:p>
          <w:p w14:paraId="399C3E62" w14:textId="77777777" w:rsidR="00265E84" w:rsidRPr="006B15E8" w:rsidRDefault="00265E84" w:rsidP="00A717A9">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 xml:space="preserve">Champion for children – establish positive relationships with </w:t>
            </w:r>
            <w:r>
              <w:rPr>
                <w:rFonts w:asciiTheme="minorHAnsi" w:hAnsiTheme="minorHAnsi" w:cstheme="minorHAnsi"/>
                <w:sz w:val="22"/>
              </w:rPr>
              <w:t xml:space="preserve">Trust </w:t>
            </w:r>
            <w:r w:rsidRPr="006B15E8">
              <w:rPr>
                <w:rFonts w:asciiTheme="minorHAnsi" w:hAnsiTheme="minorHAnsi" w:cstheme="minorHAnsi"/>
                <w:sz w:val="22"/>
              </w:rPr>
              <w:t xml:space="preserve">children, their families and staff so that pupils see </w:t>
            </w:r>
            <w:r>
              <w:rPr>
                <w:rFonts w:asciiTheme="minorHAnsi" w:hAnsiTheme="minorHAnsi" w:cstheme="minorHAnsi"/>
                <w:sz w:val="22"/>
              </w:rPr>
              <w:t>all staff groups</w:t>
            </w:r>
            <w:r w:rsidRPr="006B15E8">
              <w:rPr>
                <w:rFonts w:asciiTheme="minorHAnsi" w:hAnsiTheme="minorHAnsi" w:cstheme="minorHAnsi"/>
                <w:sz w:val="22"/>
              </w:rPr>
              <w:t xml:space="preserve"> as integral and vital part</w:t>
            </w:r>
            <w:r>
              <w:rPr>
                <w:rFonts w:asciiTheme="minorHAnsi" w:hAnsiTheme="minorHAnsi" w:cstheme="minorHAnsi"/>
                <w:sz w:val="22"/>
              </w:rPr>
              <w:t>s</w:t>
            </w:r>
            <w:r w:rsidRPr="006B15E8">
              <w:rPr>
                <w:rFonts w:asciiTheme="minorHAnsi" w:hAnsiTheme="minorHAnsi" w:cstheme="minorHAnsi"/>
                <w:sz w:val="22"/>
              </w:rPr>
              <w:t xml:space="preserve"> of the school family</w:t>
            </w:r>
          </w:p>
        </w:tc>
        <w:tc>
          <w:tcPr>
            <w:tcW w:w="3543" w:type="dxa"/>
          </w:tcPr>
          <w:p w14:paraId="3A120759" w14:textId="77777777" w:rsidR="00265E84" w:rsidRPr="006B15E8" w:rsidRDefault="00265E84" w:rsidP="00A717A9">
            <w:pPr>
              <w:pStyle w:val="Default"/>
              <w:numPr>
                <w:ilvl w:val="0"/>
                <w:numId w:val="9"/>
              </w:numPr>
              <w:ind w:left="227" w:hanging="227"/>
              <w:rPr>
                <w:rFonts w:asciiTheme="minorHAnsi" w:hAnsiTheme="minorHAnsi" w:cstheme="minorHAnsi"/>
                <w:sz w:val="22"/>
              </w:rPr>
            </w:pPr>
          </w:p>
        </w:tc>
      </w:tr>
    </w:tbl>
    <w:p w14:paraId="081502BA" w14:textId="77777777" w:rsidR="00051D27" w:rsidRPr="00B0061F" w:rsidRDefault="00051D27" w:rsidP="003F28EB">
      <w:pPr>
        <w:pStyle w:val="BodyText"/>
        <w:spacing w:before="11"/>
        <w:ind w:firstLine="0"/>
        <w:rPr>
          <w:rFonts w:asciiTheme="minorHAnsi" w:hAnsiTheme="minorHAnsi" w:cstheme="minorHAnsi"/>
          <w:sz w:val="22"/>
          <w:szCs w:val="22"/>
        </w:rPr>
      </w:pPr>
    </w:p>
    <w:sectPr w:rsidR="00051D27" w:rsidRPr="00B0061F" w:rsidSect="006B15E8">
      <w:headerReference w:type="default" r:id="rId13"/>
      <w:pgSz w:w="12240" w:h="15840" w:code="1"/>
      <w:pgMar w:top="1134" w:right="1325"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88447" w14:textId="77777777" w:rsidR="00C53AA8" w:rsidRDefault="00C53AA8" w:rsidP="00517973">
      <w:r>
        <w:separator/>
      </w:r>
    </w:p>
  </w:endnote>
  <w:endnote w:type="continuationSeparator" w:id="0">
    <w:p w14:paraId="33ED4AB7" w14:textId="77777777" w:rsidR="00C53AA8" w:rsidRDefault="00C53AA8" w:rsidP="0051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EEF5" w14:textId="77777777" w:rsidR="00C53AA8" w:rsidRDefault="00C53AA8" w:rsidP="00517973">
      <w:r>
        <w:separator/>
      </w:r>
    </w:p>
  </w:footnote>
  <w:footnote w:type="continuationSeparator" w:id="0">
    <w:p w14:paraId="21E2E82E" w14:textId="77777777" w:rsidR="00C53AA8" w:rsidRDefault="00C53AA8" w:rsidP="00517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B086" w14:textId="77777777" w:rsidR="003D08F8" w:rsidRDefault="003D08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253B" w14:textId="77777777" w:rsidR="00B14E1D" w:rsidRDefault="00B14E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5CFB" w14:textId="77777777" w:rsidR="00B14E1D" w:rsidRDefault="00B14E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B06"/>
    <w:multiLevelType w:val="hybridMultilevel"/>
    <w:tmpl w:val="904AD88A"/>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005C3"/>
    <w:multiLevelType w:val="hybridMultilevel"/>
    <w:tmpl w:val="9402AF48"/>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9165A"/>
    <w:multiLevelType w:val="hybridMultilevel"/>
    <w:tmpl w:val="72CED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717136"/>
    <w:multiLevelType w:val="hybridMultilevel"/>
    <w:tmpl w:val="F0AEF092"/>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841F9"/>
    <w:multiLevelType w:val="hybridMultilevel"/>
    <w:tmpl w:val="572CCD4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10177ECA"/>
    <w:multiLevelType w:val="hybridMultilevel"/>
    <w:tmpl w:val="95B23F7C"/>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D0C3A"/>
    <w:multiLevelType w:val="hybridMultilevel"/>
    <w:tmpl w:val="60FE56DE"/>
    <w:lvl w:ilvl="0" w:tplc="0E44BD0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513A04"/>
    <w:multiLevelType w:val="hybridMultilevel"/>
    <w:tmpl w:val="B6A2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162C8E"/>
    <w:multiLevelType w:val="hybridMultilevel"/>
    <w:tmpl w:val="DAC6727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CC28A2"/>
    <w:multiLevelType w:val="hybridMultilevel"/>
    <w:tmpl w:val="F7565C80"/>
    <w:lvl w:ilvl="0" w:tplc="11AC6358">
      <w:numFmt w:val="bullet"/>
      <w:lvlText w:val="□"/>
      <w:lvlJc w:val="left"/>
      <w:pPr>
        <w:ind w:left="783" w:hanging="339"/>
      </w:pPr>
      <w:rPr>
        <w:rFonts w:ascii="Times New Roman" w:eastAsia="Times New Roman" w:hAnsi="Times New Roman" w:cs="Times New Roman" w:hint="default"/>
        <w:w w:val="78"/>
        <w:sz w:val="18"/>
        <w:szCs w:val="18"/>
      </w:rPr>
    </w:lvl>
    <w:lvl w:ilvl="1" w:tplc="BCD8577A">
      <w:numFmt w:val="bullet"/>
      <w:lvlText w:val="•"/>
      <w:lvlJc w:val="left"/>
      <w:pPr>
        <w:ind w:left="1650" w:hanging="339"/>
      </w:pPr>
      <w:rPr>
        <w:rFonts w:hint="default"/>
      </w:rPr>
    </w:lvl>
    <w:lvl w:ilvl="2" w:tplc="3CD290DA">
      <w:numFmt w:val="bullet"/>
      <w:lvlText w:val="•"/>
      <w:lvlJc w:val="left"/>
      <w:pPr>
        <w:ind w:left="2520" w:hanging="339"/>
      </w:pPr>
      <w:rPr>
        <w:rFonts w:hint="default"/>
      </w:rPr>
    </w:lvl>
    <w:lvl w:ilvl="3" w:tplc="74402A84">
      <w:numFmt w:val="bullet"/>
      <w:lvlText w:val="•"/>
      <w:lvlJc w:val="left"/>
      <w:pPr>
        <w:ind w:left="3390" w:hanging="339"/>
      </w:pPr>
      <w:rPr>
        <w:rFonts w:hint="default"/>
      </w:rPr>
    </w:lvl>
    <w:lvl w:ilvl="4" w:tplc="6A04AC8C">
      <w:numFmt w:val="bullet"/>
      <w:lvlText w:val="•"/>
      <w:lvlJc w:val="left"/>
      <w:pPr>
        <w:ind w:left="4260" w:hanging="339"/>
      </w:pPr>
      <w:rPr>
        <w:rFonts w:hint="default"/>
      </w:rPr>
    </w:lvl>
    <w:lvl w:ilvl="5" w:tplc="F94A3CFC">
      <w:numFmt w:val="bullet"/>
      <w:lvlText w:val="•"/>
      <w:lvlJc w:val="left"/>
      <w:pPr>
        <w:ind w:left="5130" w:hanging="339"/>
      </w:pPr>
      <w:rPr>
        <w:rFonts w:hint="default"/>
      </w:rPr>
    </w:lvl>
    <w:lvl w:ilvl="6" w:tplc="E2289D68">
      <w:numFmt w:val="bullet"/>
      <w:lvlText w:val="•"/>
      <w:lvlJc w:val="left"/>
      <w:pPr>
        <w:ind w:left="6000" w:hanging="339"/>
      </w:pPr>
      <w:rPr>
        <w:rFonts w:hint="default"/>
      </w:rPr>
    </w:lvl>
    <w:lvl w:ilvl="7" w:tplc="0958EC14">
      <w:numFmt w:val="bullet"/>
      <w:lvlText w:val="•"/>
      <w:lvlJc w:val="left"/>
      <w:pPr>
        <w:ind w:left="6870" w:hanging="339"/>
      </w:pPr>
      <w:rPr>
        <w:rFonts w:hint="default"/>
      </w:rPr>
    </w:lvl>
    <w:lvl w:ilvl="8" w:tplc="6B7CF59C">
      <w:numFmt w:val="bullet"/>
      <w:lvlText w:val="•"/>
      <w:lvlJc w:val="left"/>
      <w:pPr>
        <w:ind w:left="7740" w:hanging="339"/>
      </w:pPr>
      <w:rPr>
        <w:rFonts w:hint="default"/>
      </w:rPr>
    </w:lvl>
  </w:abstractNum>
  <w:abstractNum w:abstractNumId="11" w15:restartNumberingAfterBreak="0">
    <w:nsid w:val="1B4424E7"/>
    <w:multiLevelType w:val="hybridMultilevel"/>
    <w:tmpl w:val="EFF05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3B0174"/>
    <w:multiLevelType w:val="hybridMultilevel"/>
    <w:tmpl w:val="E2EE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C34B5"/>
    <w:multiLevelType w:val="hybridMultilevel"/>
    <w:tmpl w:val="6C7C352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E0D5C6F"/>
    <w:multiLevelType w:val="hybridMultilevel"/>
    <w:tmpl w:val="B198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A44377"/>
    <w:multiLevelType w:val="hybridMultilevel"/>
    <w:tmpl w:val="8C6CA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D7568F"/>
    <w:multiLevelType w:val="hybridMultilevel"/>
    <w:tmpl w:val="EE9A1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42565D"/>
    <w:multiLevelType w:val="hybridMultilevel"/>
    <w:tmpl w:val="3AC0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ED57FE"/>
    <w:multiLevelType w:val="hybridMultilevel"/>
    <w:tmpl w:val="F1D412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47996A68"/>
    <w:multiLevelType w:val="hybridMultilevel"/>
    <w:tmpl w:val="E25EF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C04C9E"/>
    <w:multiLevelType w:val="hybridMultilevel"/>
    <w:tmpl w:val="0EC2A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DD7CD9"/>
    <w:multiLevelType w:val="hybridMultilevel"/>
    <w:tmpl w:val="D91A5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E5638F"/>
    <w:multiLevelType w:val="hybridMultilevel"/>
    <w:tmpl w:val="6F86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D42D75"/>
    <w:multiLevelType w:val="hybridMultilevel"/>
    <w:tmpl w:val="30BE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9F1197"/>
    <w:multiLevelType w:val="hybridMultilevel"/>
    <w:tmpl w:val="DED04D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6C0F499C"/>
    <w:multiLevelType w:val="hybridMultilevel"/>
    <w:tmpl w:val="2DA6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0E01EB"/>
    <w:multiLevelType w:val="hybridMultilevel"/>
    <w:tmpl w:val="8FC86C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566063"/>
    <w:multiLevelType w:val="hybridMultilevel"/>
    <w:tmpl w:val="ED7096CC"/>
    <w:lvl w:ilvl="0" w:tplc="B55C1F0E">
      <w:numFmt w:val="bullet"/>
      <w:lvlText w:val="□"/>
      <w:lvlJc w:val="left"/>
      <w:pPr>
        <w:ind w:left="1315" w:hanging="339"/>
      </w:pPr>
      <w:rPr>
        <w:rFonts w:ascii="Times New Roman" w:eastAsia="Times New Roman" w:hAnsi="Times New Roman" w:cs="Times New Roman" w:hint="default"/>
        <w:w w:val="78"/>
        <w:sz w:val="18"/>
        <w:szCs w:val="18"/>
      </w:rPr>
    </w:lvl>
    <w:lvl w:ilvl="1" w:tplc="A5702A34">
      <w:numFmt w:val="bullet"/>
      <w:lvlText w:val="•"/>
      <w:lvlJc w:val="left"/>
      <w:pPr>
        <w:ind w:left="2198" w:hanging="339"/>
      </w:pPr>
      <w:rPr>
        <w:rFonts w:hint="default"/>
      </w:rPr>
    </w:lvl>
    <w:lvl w:ilvl="2" w:tplc="7868B212">
      <w:numFmt w:val="bullet"/>
      <w:lvlText w:val="•"/>
      <w:lvlJc w:val="left"/>
      <w:pPr>
        <w:ind w:left="3076" w:hanging="339"/>
      </w:pPr>
      <w:rPr>
        <w:rFonts w:hint="default"/>
      </w:rPr>
    </w:lvl>
    <w:lvl w:ilvl="3" w:tplc="F0883030">
      <w:numFmt w:val="bullet"/>
      <w:lvlText w:val="•"/>
      <w:lvlJc w:val="left"/>
      <w:pPr>
        <w:ind w:left="3954" w:hanging="339"/>
      </w:pPr>
      <w:rPr>
        <w:rFonts w:hint="default"/>
      </w:rPr>
    </w:lvl>
    <w:lvl w:ilvl="4" w:tplc="23F8499E">
      <w:numFmt w:val="bullet"/>
      <w:lvlText w:val="•"/>
      <w:lvlJc w:val="left"/>
      <w:pPr>
        <w:ind w:left="4832" w:hanging="339"/>
      </w:pPr>
      <w:rPr>
        <w:rFonts w:hint="default"/>
      </w:rPr>
    </w:lvl>
    <w:lvl w:ilvl="5" w:tplc="93F23C0E">
      <w:numFmt w:val="bullet"/>
      <w:lvlText w:val="•"/>
      <w:lvlJc w:val="left"/>
      <w:pPr>
        <w:ind w:left="5710" w:hanging="339"/>
      </w:pPr>
      <w:rPr>
        <w:rFonts w:hint="default"/>
      </w:rPr>
    </w:lvl>
    <w:lvl w:ilvl="6" w:tplc="45C28074">
      <w:numFmt w:val="bullet"/>
      <w:lvlText w:val="•"/>
      <w:lvlJc w:val="left"/>
      <w:pPr>
        <w:ind w:left="6588" w:hanging="339"/>
      </w:pPr>
      <w:rPr>
        <w:rFonts w:hint="default"/>
      </w:rPr>
    </w:lvl>
    <w:lvl w:ilvl="7" w:tplc="54D4E48C">
      <w:numFmt w:val="bullet"/>
      <w:lvlText w:val="•"/>
      <w:lvlJc w:val="left"/>
      <w:pPr>
        <w:ind w:left="7466" w:hanging="339"/>
      </w:pPr>
      <w:rPr>
        <w:rFonts w:hint="default"/>
      </w:rPr>
    </w:lvl>
    <w:lvl w:ilvl="8" w:tplc="50B6C0E2">
      <w:numFmt w:val="bullet"/>
      <w:lvlText w:val="•"/>
      <w:lvlJc w:val="left"/>
      <w:pPr>
        <w:ind w:left="8344" w:hanging="339"/>
      </w:pPr>
      <w:rPr>
        <w:rFonts w:hint="default"/>
      </w:rPr>
    </w:lvl>
  </w:abstractNum>
  <w:num w:numId="1">
    <w:abstractNumId w:val="10"/>
  </w:num>
  <w:num w:numId="2">
    <w:abstractNumId w:val="28"/>
  </w:num>
  <w:num w:numId="3">
    <w:abstractNumId w:val="13"/>
  </w:num>
  <w:num w:numId="4">
    <w:abstractNumId w:val="25"/>
  </w:num>
  <w:num w:numId="5">
    <w:abstractNumId w:val="12"/>
  </w:num>
  <w:num w:numId="6">
    <w:abstractNumId w:val="19"/>
  </w:num>
  <w:num w:numId="7">
    <w:abstractNumId w:val="5"/>
  </w:num>
  <w:num w:numId="8">
    <w:abstractNumId w:val="21"/>
  </w:num>
  <w:num w:numId="9">
    <w:abstractNumId w:val="6"/>
  </w:num>
  <w:num w:numId="10">
    <w:abstractNumId w:val="3"/>
  </w:num>
  <w:num w:numId="11">
    <w:abstractNumId w:val="26"/>
  </w:num>
  <w:num w:numId="12">
    <w:abstractNumId w:val="15"/>
  </w:num>
  <w:num w:numId="13">
    <w:abstractNumId w:val="16"/>
  </w:num>
  <w:num w:numId="14">
    <w:abstractNumId w:val="4"/>
  </w:num>
  <w:num w:numId="15">
    <w:abstractNumId w:val="0"/>
  </w:num>
  <w:num w:numId="16">
    <w:abstractNumId w:val="14"/>
  </w:num>
  <w:num w:numId="17">
    <w:abstractNumId w:val="18"/>
  </w:num>
  <w:num w:numId="18">
    <w:abstractNumId w:val="7"/>
  </w:num>
  <w:num w:numId="19">
    <w:abstractNumId w:val="1"/>
  </w:num>
  <w:num w:numId="20">
    <w:abstractNumId w:val="11"/>
  </w:num>
  <w:num w:numId="21">
    <w:abstractNumId w:val="20"/>
  </w:num>
  <w:num w:numId="22">
    <w:abstractNumId w:val="23"/>
  </w:num>
  <w:num w:numId="23">
    <w:abstractNumId w:val="22"/>
  </w:num>
  <w:num w:numId="24">
    <w:abstractNumId w:val="8"/>
  </w:num>
  <w:num w:numId="25">
    <w:abstractNumId w:val="24"/>
  </w:num>
  <w:num w:numId="26">
    <w:abstractNumId w:val="9"/>
  </w:num>
  <w:num w:numId="27">
    <w:abstractNumId w:val="27"/>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97"/>
    <w:rsid w:val="00051D27"/>
    <w:rsid w:val="000962DC"/>
    <w:rsid w:val="000B0D2F"/>
    <w:rsid w:val="000D35B3"/>
    <w:rsid w:val="000D622D"/>
    <w:rsid w:val="000F4DF7"/>
    <w:rsid w:val="00115C08"/>
    <w:rsid w:val="001829C0"/>
    <w:rsid w:val="001C25A2"/>
    <w:rsid w:val="00222EB2"/>
    <w:rsid w:val="00265E84"/>
    <w:rsid w:val="002C0087"/>
    <w:rsid w:val="002C0308"/>
    <w:rsid w:val="0030247A"/>
    <w:rsid w:val="00336478"/>
    <w:rsid w:val="003471AF"/>
    <w:rsid w:val="00363228"/>
    <w:rsid w:val="003A4DCF"/>
    <w:rsid w:val="003D08F8"/>
    <w:rsid w:val="003F28EB"/>
    <w:rsid w:val="00427E8D"/>
    <w:rsid w:val="00440CAD"/>
    <w:rsid w:val="00476A9C"/>
    <w:rsid w:val="004861BF"/>
    <w:rsid w:val="00517973"/>
    <w:rsid w:val="0061600A"/>
    <w:rsid w:val="00687B74"/>
    <w:rsid w:val="006B15E8"/>
    <w:rsid w:val="006C637B"/>
    <w:rsid w:val="00750397"/>
    <w:rsid w:val="00791945"/>
    <w:rsid w:val="00800D2F"/>
    <w:rsid w:val="00863E77"/>
    <w:rsid w:val="00886216"/>
    <w:rsid w:val="009213C7"/>
    <w:rsid w:val="009B5A0D"/>
    <w:rsid w:val="00A717A9"/>
    <w:rsid w:val="00A81652"/>
    <w:rsid w:val="00AE67A0"/>
    <w:rsid w:val="00B0061F"/>
    <w:rsid w:val="00B14E1D"/>
    <w:rsid w:val="00B271C4"/>
    <w:rsid w:val="00B360C6"/>
    <w:rsid w:val="00B46862"/>
    <w:rsid w:val="00B63D43"/>
    <w:rsid w:val="00B92EAD"/>
    <w:rsid w:val="00BF2CE1"/>
    <w:rsid w:val="00C1510E"/>
    <w:rsid w:val="00C53AA8"/>
    <w:rsid w:val="00C5443F"/>
    <w:rsid w:val="00D07DAA"/>
    <w:rsid w:val="00D44537"/>
    <w:rsid w:val="00D76183"/>
    <w:rsid w:val="00E13438"/>
    <w:rsid w:val="00E96900"/>
    <w:rsid w:val="00E96D4F"/>
    <w:rsid w:val="00EB3066"/>
    <w:rsid w:val="00F55239"/>
    <w:rsid w:val="00F84A43"/>
    <w:rsid w:val="00FF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DE7F"/>
  <w15:docId w15:val="{F0E26C75-EC30-4D90-A598-A982D807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sz w:val="18"/>
      <w:szCs w:val="18"/>
    </w:rPr>
  </w:style>
  <w:style w:type="paragraph" w:styleId="ListParagraph">
    <w:name w:val="List Paragraph"/>
    <w:basedOn w:val="Normal"/>
    <w:uiPriority w:val="1"/>
    <w:qFormat/>
    <w:pPr>
      <w:spacing w:before="10"/>
      <w:ind w:left="1303" w:hanging="339"/>
    </w:pPr>
  </w:style>
  <w:style w:type="paragraph" w:customStyle="1" w:styleId="TableParagraph">
    <w:name w:val="Table Paragraph"/>
    <w:basedOn w:val="Normal"/>
    <w:uiPriority w:val="1"/>
    <w:qFormat/>
  </w:style>
  <w:style w:type="paragraph" w:styleId="Header">
    <w:name w:val="header"/>
    <w:basedOn w:val="Normal"/>
    <w:link w:val="HeaderChar"/>
    <w:rsid w:val="00051D27"/>
    <w:pPr>
      <w:widowControl/>
      <w:tabs>
        <w:tab w:val="center" w:pos="4153"/>
        <w:tab w:val="right" w:pos="8306"/>
      </w:tabs>
      <w:autoSpaceDE/>
      <w:autoSpaceDN/>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051D27"/>
    <w:rPr>
      <w:rFonts w:ascii="Times New Roman" w:eastAsia="Times New Roman" w:hAnsi="Times New Roman" w:cs="Times New Roman"/>
      <w:sz w:val="20"/>
      <w:szCs w:val="20"/>
      <w:lang w:val="en-GB" w:eastAsia="en-GB"/>
    </w:rPr>
  </w:style>
  <w:style w:type="paragraph" w:customStyle="1" w:styleId="Default">
    <w:name w:val="Default"/>
    <w:rsid w:val="00051D27"/>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B0061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0061F"/>
    <w:rPr>
      <w:color w:val="0000FF"/>
      <w:u w:val="single"/>
    </w:rPr>
  </w:style>
  <w:style w:type="paragraph" w:styleId="Footer">
    <w:name w:val="footer"/>
    <w:basedOn w:val="Normal"/>
    <w:link w:val="FooterChar"/>
    <w:uiPriority w:val="99"/>
    <w:unhideWhenUsed/>
    <w:rsid w:val="00517973"/>
    <w:pPr>
      <w:tabs>
        <w:tab w:val="center" w:pos="4513"/>
        <w:tab w:val="right" w:pos="9026"/>
      </w:tabs>
    </w:pPr>
  </w:style>
  <w:style w:type="character" w:customStyle="1" w:styleId="FooterChar">
    <w:name w:val="Footer Char"/>
    <w:basedOn w:val="DefaultParagraphFont"/>
    <w:link w:val="Footer"/>
    <w:uiPriority w:val="99"/>
    <w:rsid w:val="00517973"/>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84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8F8C7A796DE14F8480235543531BF1" ma:contentTypeVersion="14" ma:contentTypeDescription="Create a new document." ma:contentTypeScope="" ma:versionID="26ab49352278c4b75b4a6dfe324b6b10">
  <xsd:schema xmlns:xsd="http://www.w3.org/2001/XMLSchema" xmlns:xs="http://www.w3.org/2001/XMLSchema" xmlns:p="http://schemas.microsoft.com/office/2006/metadata/properties" xmlns:ns3="79352a06-3d67-4eaf-8fe0-1faa692ebc29" xmlns:ns4="e329b134-b533-4707-a232-959abff69469" targetNamespace="http://schemas.microsoft.com/office/2006/metadata/properties" ma:root="true" ma:fieldsID="1fff529f62dc31277a17a8aea6839bb0" ns3:_="" ns4:_="">
    <xsd:import namespace="79352a06-3d67-4eaf-8fe0-1faa692ebc29"/>
    <xsd:import namespace="e329b134-b533-4707-a232-959abff694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52a06-3d67-4eaf-8fe0-1faa692ebc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9b134-b533-4707-a232-959abff694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1CC34-5B93-46C9-8463-BA7889079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CDC10-19F7-4149-8EE4-0E6C347E6D51}">
  <ds:schemaRefs>
    <ds:schemaRef ds:uri="http://schemas.microsoft.com/sharepoint/v3/contenttype/forms"/>
  </ds:schemaRefs>
</ds:datastoreItem>
</file>

<file path=customXml/itemProps3.xml><?xml version="1.0" encoding="utf-8"?>
<ds:datastoreItem xmlns:ds="http://schemas.openxmlformats.org/officeDocument/2006/customXml" ds:itemID="{6E05FA30-CF77-4753-B567-BF1ED7977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52a06-3d67-4eaf-8fe0-1faa692ebc29"/>
    <ds:schemaRef ds:uri="e329b134-b533-4707-a232-959abff6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Bursar jd 2017-8.docx</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Bursar jd 2017-8.docx</dc:title>
  <dc:creator>Sandra</dc:creator>
  <cp:lastModifiedBy>Sue Coveney</cp:lastModifiedBy>
  <cp:revision>3</cp:revision>
  <dcterms:created xsi:type="dcterms:W3CDTF">2022-01-12T15:34:00Z</dcterms:created>
  <dcterms:modified xsi:type="dcterms:W3CDTF">2022-01-12T15:37:00Z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2017-11-29T00:00:00Z</vt:filetime>
  </property>
  <property fmtid="{D5CDD505-2E9C-101B-9397-08002B2CF9AE}" pid="4" name="ContentTypeId">
    <vt:lpwstr>0x010100048F8C7A796DE14F8480235543531BF1</vt:lpwstr>
  </property>
</Properties>
</file>