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23" w:rsidRPr="00005F23" w:rsidRDefault="00531B07" w:rsidP="00005F23">
      <w:pPr>
        <w:rPr>
          <w:b/>
          <w:sz w:val="28"/>
          <w:szCs w:val="28"/>
        </w:rPr>
      </w:pPr>
      <w:r>
        <w:rPr>
          <w:b/>
          <w:sz w:val="28"/>
          <w:szCs w:val="28"/>
        </w:rPr>
        <w:t>HEAD OF BUSINESS</w:t>
      </w:r>
      <w:r w:rsidR="00005F23" w:rsidRPr="00005F23">
        <w:rPr>
          <w:b/>
          <w:sz w:val="28"/>
          <w:szCs w:val="28"/>
        </w:rPr>
        <w:t xml:space="preserve"> </w:t>
      </w:r>
    </w:p>
    <w:p w:rsidR="00005F23" w:rsidRPr="00005F23" w:rsidRDefault="00005F23" w:rsidP="00005F23">
      <w:pPr>
        <w:rPr>
          <w:b/>
          <w:sz w:val="28"/>
          <w:szCs w:val="28"/>
        </w:rPr>
      </w:pPr>
      <w:r w:rsidRPr="00005F23">
        <w:rPr>
          <w:b/>
          <w:sz w:val="28"/>
          <w:szCs w:val="28"/>
        </w:rPr>
        <w:t xml:space="preserve">Required for </w:t>
      </w:r>
      <w:r w:rsidR="00651C3E">
        <w:rPr>
          <w:b/>
          <w:sz w:val="28"/>
          <w:szCs w:val="28"/>
        </w:rPr>
        <w:t>SEPTEMBER 2</w:t>
      </w:r>
      <w:r w:rsidR="00B633BF">
        <w:rPr>
          <w:b/>
          <w:sz w:val="28"/>
          <w:szCs w:val="28"/>
        </w:rPr>
        <w:t>022 (or EASTER 2022 IF DESIRED</w:t>
      </w:r>
      <w:bookmarkStart w:id="0" w:name="_GoBack"/>
      <w:bookmarkEnd w:id="0"/>
      <w:r w:rsidR="00651C3E">
        <w:rPr>
          <w:b/>
          <w:sz w:val="28"/>
          <w:szCs w:val="28"/>
        </w:rPr>
        <w:t>)</w:t>
      </w:r>
    </w:p>
    <w:p w:rsidR="00005F23" w:rsidRDefault="00005F23" w:rsidP="00005F23">
      <w:r>
        <w:t>King Ethelbert School is an 11 – 18 mix</w:t>
      </w:r>
      <w:r w:rsidR="000F11B4">
        <w:t>ed, non-selective school with 89</w:t>
      </w:r>
      <w:r>
        <w:t xml:space="preserve">0 students on roll, situated in the lovely seaside resort of </w:t>
      </w:r>
      <w:proofErr w:type="spellStart"/>
      <w:r>
        <w:t>Birchington</w:t>
      </w:r>
      <w:proofErr w:type="spellEnd"/>
      <w:r>
        <w:t xml:space="preserve">. </w:t>
      </w:r>
    </w:p>
    <w:p w:rsidR="00005F23" w:rsidRDefault="00005F23" w:rsidP="00005F23">
      <w:r>
        <w:t xml:space="preserve">The school is part of a federation with Dane Court Grammar School in </w:t>
      </w:r>
      <w:proofErr w:type="spellStart"/>
      <w:r>
        <w:t>Broadstairs</w:t>
      </w:r>
      <w:proofErr w:type="spellEnd"/>
      <w:r>
        <w:t>. Our federation with Dane Court has meant that although we are officially an 11 – 16 school we were able to start a Sixth Form in September 2011. We are also part of a small multi academy trust, Coastal Academies Trust (CAT) and are proud to be a model school for Kent, collaborating and developing the most effective techniques to improve student progress. We are offering the International Baccalaureate Career-related Programme (CP) which offers a unique balance between practical / vocational study, academic rigour and global and cultural diversity. The school was part of a special pilot to introduce this qualification worldwide and Thanet has become a world focus for the IB organisation. The Business department has a growing cohort of students op</w:t>
      </w:r>
      <w:r w:rsidR="000F11B4">
        <w:t>ting for Business</w:t>
      </w:r>
      <w:r>
        <w:t xml:space="preserve"> based subjects at KS5. </w:t>
      </w:r>
    </w:p>
    <w:p w:rsidR="00005F23" w:rsidRDefault="00005F23" w:rsidP="00005F23">
      <w:r>
        <w:t xml:space="preserve">The department currently consists of a Head of Department and one member of staff. </w:t>
      </w:r>
    </w:p>
    <w:p w:rsidR="005C0501" w:rsidRDefault="00005F23" w:rsidP="00005F23">
      <w:r>
        <w:t>The school was part of Wave 3 Building Schools for</w:t>
      </w:r>
      <w:r w:rsidR="000F11B4">
        <w:t xml:space="preserve"> the Future programme and the Business</w:t>
      </w:r>
      <w:r>
        <w:t xml:space="preserve"> department</w:t>
      </w:r>
      <w:r w:rsidR="005C0501">
        <w:t xml:space="preserve"> works in learning spaces flexible to need, with plenty of access to IT facilities</w:t>
      </w:r>
      <w:r w:rsidR="002814FB">
        <w:t>.</w:t>
      </w:r>
      <w:r>
        <w:t xml:space="preserve"> Each teacher has their own area with data projector and an interactive whiteboard. </w:t>
      </w:r>
    </w:p>
    <w:p w:rsidR="00005F23" w:rsidRDefault="00005F23" w:rsidP="00005F23">
      <w:r>
        <w:t>The school has offered Level 2 BTEC Business at Key Stage 4 and students now study the Level 2 Tech Award in Enterprise and the courses have proved very popular with students. Since first being offered in 2016, the Business department has grown to having four full groups in both Year 10 and 1</w:t>
      </w:r>
      <w:r w:rsidR="002814FB">
        <w:t>1 and is the most popular subject</w:t>
      </w:r>
      <w:r>
        <w:t xml:space="preserve"> in the school. Both courses allow students to experience a vocational and practical introduction to Business topics such as; features of successful businesses, business enterprise as well as promotion and finance. The department has been hugely successful in the last four years, achieving some of the best results in the school and performing significantly above national figures for the subject. As of September 2018 the school has also been offering BTEC Business at Level 3 to our sixth form students, as well as IB Business and Management from September 2019. These courses have also been extremely popular.</w:t>
      </w:r>
    </w:p>
    <w:p w:rsidR="00005F23" w:rsidRDefault="00005F23" w:rsidP="00005F23">
      <w:r>
        <w:t xml:space="preserve">This is an exciting opportunity for an innovative, dynamic and capable practitioner to join the department and bring Business into the curriculum at all key stages. </w:t>
      </w:r>
    </w:p>
    <w:p w:rsidR="00005F23" w:rsidRDefault="00005F23" w:rsidP="00005F23">
      <w:r>
        <w:t xml:space="preserve">A comprehensive induction programme is provided into the work of King Ethelbert School, and a specific mentoring and guidance programme operates for all new entrants. Ofsted have recognised that guidance and support given by staff for students is outstanding. It is expected that all potential members of staff will have a passion and a commitment to each child achieving their personal best. </w:t>
      </w:r>
    </w:p>
    <w:p w:rsidR="00005F23" w:rsidRDefault="00005F23" w:rsidP="00005F23">
      <w:r>
        <w:t xml:space="preserve">King Ethelbert School is committed to safeguarding and promoting the welfare of children. This position is therefore subject to an enhanced Disclosure and Barring Service application. </w:t>
      </w:r>
    </w:p>
    <w:p w:rsidR="00C679DA" w:rsidRDefault="00005F23" w:rsidP="00005F23">
      <w:r>
        <w:t xml:space="preserve">The successful candidate may also hold a pastoral responsibility as a tutor within a year system.  </w:t>
      </w:r>
    </w:p>
    <w:sectPr w:rsidR="00C67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23"/>
    <w:rsid w:val="00005F23"/>
    <w:rsid w:val="000F11B4"/>
    <w:rsid w:val="002814FB"/>
    <w:rsid w:val="0043224A"/>
    <w:rsid w:val="00531B07"/>
    <w:rsid w:val="005C0501"/>
    <w:rsid w:val="00651C3E"/>
    <w:rsid w:val="00B633BF"/>
    <w:rsid w:val="00C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9AF2"/>
  <w15:chartTrackingRefBased/>
  <w15:docId w15:val="{ABBBFFB6-9535-4C13-809F-5264B855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B9D143B4</Template>
  <TotalTime>0</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King Ethelbert School</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DShallcross583</dc:creator>
  <cp:keywords/>
  <dc:description/>
  <cp:lastModifiedBy>DShallcross583</cp:lastModifiedBy>
  <cp:revision>2</cp:revision>
  <dcterms:created xsi:type="dcterms:W3CDTF">2022-01-05T15:14:00Z</dcterms:created>
  <dcterms:modified xsi:type="dcterms:W3CDTF">2022-01-05T15:14:00Z</dcterms:modified>
</cp:coreProperties>
</file>