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AD" w:rsidRDefault="008845AD" w:rsidP="008845AD">
      <w:pPr>
        <w:rPr>
          <w:rFonts w:ascii="Arial" w:hAnsi="Arial"/>
          <w:color w:val="0000FF"/>
          <w:sz w:val="3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color w:val="0000FF"/>
              <w:sz w:val="32"/>
            </w:rPr>
            <w:t>Kent</w:t>
          </w:r>
        </w:smartTag>
      </w:smartTag>
      <w:r>
        <w:rPr>
          <w:rFonts w:ascii="Arial" w:hAnsi="Arial"/>
          <w:color w:val="0000FF"/>
          <w:sz w:val="32"/>
        </w:rPr>
        <w:t xml:space="preserve"> County Council</w:t>
      </w:r>
    </w:p>
    <w:p w:rsidR="008845AD" w:rsidRDefault="008845AD" w:rsidP="008845AD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>Job Description:   Teaching Assistant – Level 2</w:t>
      </w:r>
    </w:p>
    <w:p w:rsidR="008845AD" w:rsidRDefault="008845AD" w:rsidP="008845AD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8845AD" w:rsidTr="004234F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845AD" w:rsidRDefault="008845AD" w:rsidP="004234F1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School:</w:t>
            </w:r>
          </w:p>
        </w:tc>
        <w:tc>
          <w:tcPr>
            <w:tcW w:w="6685" w:type="dxa"/>
          </w:tcPr>
          <w:p w:rsidR="008845AD" w:rsidRDefault="008845AD" w:rsidP="004234F1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Colliers Green Primary School</w:t>
            </w:r>
          </w:p>
        </w:tc>
      </w:tr>
      <w:tr w:rsidR="008845AD" w:rsidTr="004234F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845AD" w:rsidRDefault="008845AD" w:rsidP="004234F1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Grade:</w:t>
            </w:r>
          </w:p>
        </w:tc>
        <w:tc>
          <w:tcPr>
            <w:tcW w:w="6685" w:type="dxa"/>
          </w:tcPr>
          <w:p w:rsidR="008845AD" w:rsidRDefault="008845AD" w:rsidP="004234F1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color w:val="000000"/>
                    <w:sz w:val="24"/>
                  </w:rPr>
                  <w:t>Kent</w:t>
                </w:r>
              </w:smartTag>
              <w:r>
                <w:rPr>
                  <w:rFonts w:ascii="Arial" w:hAnsi="Arial"/>
                  <w:b/>
                  <w:color w:val="000000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color w:val="000000"/>
                    <w:sz w:val="24"/>
                  </w:rPr>
                  <w:t>Range</w:t>
                </w:r>
              </w:smartTag>
            </w:smartTag>
            <w:r>
              <w:rPr>
                <w:rFonts w:ascii="Arial" w:hAnsi="Arial"/>
                <w:b/>
                <w:color w:val="000000"/>
                <w:sz w:val="24"/>
              </w:rPr>
              <w:t xml:space="preserve"> 5</w:t>
            </w:r>
          </w:p>
        </w:tc>
      </w:tr>
      <w:tr w:rsidR="008845AD" w:rsidTr="004234F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845AD" w:rsidRDefault="008845AD" w:rsidP="004234F1">
            <w:pPr>
              <w:spacing w:before="120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Responsible to:</w:t>
            </w:r>
          </w:p>
        </w:tc>
        <w:tc>
          <w:tcPr>
            <w:tcW w:w="6685" w:type="dxa"/>
          </w:tcPr>
          <w:p w:rsidR="008845AD" w:rsidRDefault="008845AD" w:rsidP="004234F1">
            <w:pPr>
              <w:spacing w:before="120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</w:tc>
      </w:tr>
    </w:tbl>
    <w:p w:rsidR="008845AD" w:rsidRDefault="008845AD" w:rsidP="008845AD">
      <w:pPr>
        <w:rPr>
          <w:rFonts w:ascii="Arial" w:hAnsi="Arial"/>
          <w:color w:val="000000"/>
          <w:sz w:val="22"/>
        </w:rPr>
      </w:pPr>
    </w:p>
    <w:p w:rsidR="008845AD" w:rsidRDefault="008845AD" w:rsidP="008845AD">
      <w:pPr>
        <w:rPr>
          <w:rFonts w:ascii="Arial" w:hAnsi="Arial"/>
          <w:color w:val="000000"/>
          <w:sz w:val="22"/>
        </w:rPr>
      </w:pPr>
    </w:p>
    <w:p w:rsidR="008845AD" w:rsidRDefault="008845AD" w:rsidP="008845AD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Purpose of the Job:</w:t>
      </w:r>
    </w:p>
    <w:p w:rsidR="008845AD" w:rsidRDefault="008845AD" w:rsidP="008845AD">
      <w:pPr>
        <w:jc w:val="both"/>
        <w:rPr>
          <w:rFonts w:ascii="Arial" w:hAnsi="Arial"/>
          <w:sz w:val="22"/>
        </w:rPr>
      </w:pPr>
    </w:p>
    <w:p w:rsidR="008845AD" w:rsidRPr="00FB3308" w:rsidRDefault="008845AD" w:rsidP="008845AD">
      <w:pPr>
        <w:pStyle w:val="Default"/>
        <w:jc w:val="both"/>
      </w:pPr>
      <w:r w:rsidRPr="00FB3308">
        <w:t>To work with teachers to support teaching and learning, providing specialist support to the teacher</w:t>
      </w:r>
      <w:r>
        <w:t xml:space="preserve"> in an aspect of the curriculum or</w:t>
      </w:r>
      <w:r w:rsidRPr="00FB3308">
        <w:t xml:space="preserve"> age range. </w:t>
      </w:r>
    </w:p>
    <w:p w:rsidR="008845AD" w:rsidRDefault="008845AD" w:rsidP="008845AD">
      <w:pPr>
        <w:jc w:val="both"/>
        <w:rPr>
          <w:rFonts w:ascii="Arial" w:hAnsi="Arial" w:cs="Arial"/>
          <w:sz w:val="24"/>
          <w:szCs w:val="24"/>
        </w:rPr>
      </w:pPr>
    </w:p>
    <w:p w:rsidR="008845AD" w:rsidRDefault="008845AD" w:rsidP="008845AD">
      <w:pPr>
        <w:jc w:val="both"/>
        <w:rPr>
          <w:rFonts w:ascii="Arial" w:hAnsi="Arial"/>
          <w:sz w:val="22"/>
        </w:rPr>
      </w:pPr>
    </w:p>
    <w:p w:rsidR="008845AD" w:rsidRDefault="008845AD" w:rsidP="008845AD">
      <w:pPr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Key duties and responsibilities:</w:t>
      </w:r>
    </w:p>
    <w:p w:rsidR="008845AD" w:rsidRDefault="008845AD" w:rsidP="008845AD">
      <w:pPr>
        <w:pStyle w:val="Default"/>
        <w:jc w:val="both"/>
        <w:rPr>
          <w:rFonts w:cs="Times New Roman"/>
          <w:color w:val="auto"/>
        </w:rPr>
      </w:pPr>
    </w:p>
    <w:p w:rsidR="008845AD" w:rsidRPr="00FB3308" w:rsidRDefault="008845AD" w:rsidP="008845AD">
      <w:pPr>
        <w:pStyle w:val="Default"/>
        <w:jc w:val="both"/>
      </w:pPr>
      <w:r>
        <w:t xml:space="preserve">1. </w:t>
      </w:r>
      <w:r w:rsidRPr="00FB3308"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2. Assess, record and report on development, progress and attainment as agreed with the teacher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3. Monitor and record pupil responses and learning achievements, drawing any problems which cannot be resolved to the attention of the teacher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4. Plan and evaluate specialist learning activities with the teacher, writing reports and records as required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5. Select and adapt appropriate resources/methods to facilitate agreed learning activities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6. Support pupils in social and emotional well-being, reporting problems to the teacher as appropriate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7. Teaching Assistants in this role are expected to undertake at least one of the following: </w:t>
      </w:r>
    </w:p>
    <w:p w:rsidR="008845AD" w:rsidRPr="00FB3308" w:rsidRDefault="008845AD" w:rsidP="008845AD">
      <w:pPr>
        <w:pStyle w:val="Default"/>
        <w:jc w:val="both"/>
      </w:pPr>
      <w:r>
        <w:t>a</w:t>
      </w:r>
      <w:r w:rsidRPr="00FB3308">
        <w:t xml:space="preserve">. Provide specialist support to pupils where English is not their first language </w:t>
      </w:r>
    </w:p>
    <w:p w:rsidR="008845AD" w:rsidRPr="00FB3308" w:rsidRDefault="008845AD" w:rsidP="008845AD">
      <w:pPr>
        <w:pStyle w:val="Default"/>
        <w:jc w:val="both"/>
      </w:pPr>
      <w:r>
        <w:t>b</w:t>
      </w:r>
      <w:r w:rsidRPr="00FB3308">
        <w:t xml:space="preserve">. Provide specialist support to gifted and talented pupils </w:t>
      </w:r>
    </w:p>
    <w:p w:rsidR="008845AD" w:rsidRPr="00FB3308" w:rsidRDefault="008845AD" w:rsidP="008845AD">
      <w:pPr>
        <w:pStyle w:val="Default"/>
        <w:jc w:val="both"/>
      </w:pPr>
      <w:r>
        <w:t>c</w:t>
      </w:r>
      <w:r w:rsidRPr="00FB3308">
        <w:t xml:space="preserve">. Provide specialist support to all pupils in a particular learning area (e.g. ICT, literacy, numeracy, National Curriculum subject). </w:t>
      </w:r>
    </w:p>
    <w:p w:rsidR="008845AD" w:rsidRPr="00FB3308" w:rsidRDefault="008845AD" w:rsidP="008845AD">
      <w:pPr>
        <w:pStyle w:val="Default"/>
        <w:jc w:val="both"/>
      </w:pPr>
    </w:p>
    <w:p w:rsidR="008845AD" w:rsidRPr="00FB3308" w:rsidRDefault="008845AD" w:rsidP="008845AD">
      <w:pPr>
        <w:pStyle w:val="Default"/>
        <w:jc w:val="both"/>
      </w:pPr>
      <w:r w:rsidRPr="00FB3308">
        <w:t xml:space="preserve">Teaching Assistants in this role may also undertake some or all of the following: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1. Establish and maintain relationships with families, carers and other adults, e.g. speech therapists </w:t>
      </w:r>
    </w:p>
    <w:p w:rsidR="008845AD" w:rsidRPr="00FB3308" w:rsidRDefault="008845AD" w:rsidP="008845AD">
      <w:pPr>
        <w:pStyle w:val="Default"/>
        <w:jc w:val="both"/>
      </w:pPr>
      <w:r w:rsidRPr="00FB3308">
        <w:t>2. Provide short te</w:t>
      </w:r>
      <w:r>
        <w:t>rm cover supervision of classes</w:t>
      </w:r>
      <w:r w:rsidRPr="00FB3308">
        <w:t xml:space="preserve">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3. Supervise the work of other support staff/trainees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4. Be responsible for the preparation, maintenance and control of stocks of materials and resources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5. Invigilate exams and tests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6. Escort and supervise pupils on educational and out of school activities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7. Guide and support pupils in their personal, emotional and social development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8. Prepare and present displays </w:t>
      </w:r>
    </w:p>
    <w:p w:rsidR="008845AD" w:rsidRPr="00FB3308" w:rsidRDefault="008845AD" w:rsidP="008845AD">
      <w:pPr>
        <w:pStyle w:val="Default"/>
        <w:jc w:val="both"/>
      </w:pPr>
      <w:r w:rsidRPr="00FB3308">
        <w:lastRenderedPageBreak/>
        <w:t xml:space="preserve">9. Supervise individuals and groups of pupils throughout the day, including supervision in the classroom, playground and dining areas </w:t>
      </w:r>
    </w:p>
    <w:p w:rsidR="008845AD" w:rsidRPr="00FB3308" w:rsidRDefault="008845AD" w:rsidP="008845AD">
      <w:pPr>
        <w:pStyle w:val="Default"/>
        <w:jc w:val="both"/>
      </w:pPr>
      <w:r w:rsidRPr="00FB3308">
        <w:t xml:space="preserve">10. Be involved in planning, organising and implementing individual development plans for pupils (such as Individual educational plans), including attendance at, and contribution to, reviews </w:t>
      </w:r>
    </w:p>
    <w:p w:rsidR="008845AD" w:rsidRPr="00FB3308" w:rsidRDefault="008845AD" w:rsidP="008845AD">
      <w:pPr>
        <w:pStyle w:val="Default"/>
        <w:jc w:val="both"/>
      </w:pPr>
      <w:r>
        <w:t xml:space="preserve">11. </w:t>
      </w:r>
      <w:r w:rsidRPr="00FB3308">
        <w:t xml:space="preserve"> Work with pupils not working to the normal timetable. </w:t>
      </w:r>
    </w:p>
    <w:p w:rsidR="008845AD" w:rsidRDefault="008845AD">
      <w:pPr>
        <w:spacing w:after="160" w:line="259" w:lineRule="auto"/>
      </w:pPr>
      <w:r>
        <w:br w:type="page"/>
      </w:r>
    </w:p>
    <w:p w:rsidR="008845AD" w:rsidRDefault="008845AD" w:rsidP="008845AD">
      <w:pPr>
        <w:ind w:left="993" w:hanging="993"/>
        <w:rPr>
          <w:rFonts w:ascii="Arial" w:hAnsi="Arial"/>
          <w:color w:val="0000FF"/>
          <w:sz w:val="32"/>
        </w:rPr>
      </w:pPr>
      <w:r>
        <w:rPr>
          <w:rFonts w:ascii="Arial" w:hAnsi="Arial"/>
          <w:color w:val="0000FF"/>
          <w:sz w:val="32"/>
        </w:rPr>
        <w:lastRenderedPageBreak/>
        <w:t>Kent County Council</w:t>
      </w:r>
    </w:p>
    <w:p w:rsidR="008845AD" w:rsidRDefault="008845AD" w:rsidP="008845AD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>Person Specification:   Teaching Assistant – Level 2</w:t>
      </w:r>
    </w:p>
    <w:p w:rsidR="008845AD" w:rsidRDefault="008845AD" w:rsidP="008845AD">
      <w:pPr>
        <w:rPr>
          <w:rFonts w:ascii="Arial" w:hAnsi="Arial"/>
          <w:color w:val="000000"/>
        </w:rPr>
      </w:pPr>
    </w:p>
    <w:p w:rsidR="008845AD" w:rsidRDefault="008845AD" w:rsidP="008845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8845AD" w:rsidRDefault="008845AD" w:rsidP="008845AD">
      <w:pPr>
        <w:rPr>
          <w:rFonts w:ascii="Arial" w:hAnsi="Arial"/>
          <w:sz w:val="22"/>
        </w:rPr>
      </w:pPr>
    </w:p>
    <w:p w:rsidR="008845AD" w:rsidRDefault="008845AD" w:rsidP="008845A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8845AD" w:rsidRDefault="008845AD" w:rsidP="008845AD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8845AD" w:rsidTr="004234F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8845AD" w:rsidTr="004234F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8845AD" w:rsidRDefault="008845AD" w:rsidP="004234F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8845AD" w:rsidRDefault="008845AD" w:rsidP="004234F1">
            <w:pPr>
              <w:pStyle w:val="Default"/>
            </w:pPr>
            <w:r>
              <w:t>Level 2 Diploma (or equivalent)</w:t>
            </w:r>
          </w:p>
          <w:p w:rsidR="008845AD" w:rsidRDefault="008845AD" w:rsidP="004234F1">
            <w:pPr>
              <w:pStyle w:val="Default"/>
            </w:pPr>
          </w:p>
          <w:p w:rsidR="008845AD" w:rsidRPr="002E74A8" w:rsidRDefault="008845AD" w:rsidP="004234F1">
            <w:pPr>
              <w:pStyle w:val="Default"/>
            </w:pPr>
            <w:r w:rsidRPr="002E74A8">
              <w:t xml:space="preserve">Requires knowledge and procedures for supporting and leading learning activities in a specialist area. </w:t>
            </w:r>
          </w:p>
          <w:p w:rsidR="008845AD" w:rsidRPr="002E74A8" w:rsidRDefault="008845AD" w:rsidP="004234F1">
            <w:pPr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 xml:space="preserve">Knowledge and skills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2E74A8">
              <w:rPr>
                <w:rFonts w:ascii="Arial" w:hAnsi="Arial" w:cs="Arial"/>
                <w:sz w:val="24"/>
                <w:szCs w:val="24"/>
              </w:rPr>
              <w:t>uppor</w:t>
            </w:r>
            <w:r>
              <w:rPr>
                <w:rFonts w:ascii="Arial" w:hAnsi="Arial" w:cs="Arial"/>
                <w:sz w:val="24"/>
                <w:szCs w:val="24"/>
              </w:rPr>
              <w:t>ting teaching and learning</w:t>
            </w:r>
            <w:r w:rsidRPr="002E74A8">
              <w:rPr>
                <w:rFonts w:ascii="Arial" w:hAnsi="Arial" w:cs="Arial"/>
                <w:sz w:val="24"/>
                <w:szCs w:val="24"/>
              </w:rPr>
              <w:t xml:space="preserve"> including knowledge of a specialist aspect of supporting learning and teaching or equivalent experience </w:t>
            </w:r>
          </w:p>
        </w:tc>
      </w:tr>
      <w:tr w:rsidR="008845AD" w:rsidTr="004234F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8845AD" w:rsidRDefault="008845AD" w:rsidP="004234F1">
            <w:pPr>
              <w:pStyle w:val="Default"/>
              <w:rPr>
                <w:color w:val="auto"/>
              </w:rPr>
            </w:pPr>
          </w:p>
          <w:p w:rsidR="008845AD" w:rsidRDefault="008845AD" w:rsidP="004234F1">
            <w:pPr>
              <w:pStyle w:val="Default"/>
              <w:rPr>
                <w:sz w:val="22"/>
              </w:rPr>
            </w:pPr>
            <w:r>
              <w:t>Successful relevant experience of working with children</w:t>
            </w:r>
          </w:p>
        </w:tc>
      </w:tr>
      <w:tr w:rsidR="008845AD" w:rsidTr="004234F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8845AD" w:rsidRDefault="008845AD" w:rsidP="004234F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>Have necessary skills to manage and supervise whole class activities safely and be able to use a range of strategies to deal with pupil behaviour.</w:t>
            </w:r>
          </w:p>
          <w:p w:rsidR="008845AD" w:rsidRDefault="008845AD" w:rsidP="004234F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845AD" w:rsidRDefault="008845AD" w:rsidP="004234F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well with children and other members of staff.</w:t>
            </w:r>
          </w:p>
          <w:p w:rsidR="008845AD" w:rsidRPr="002E74A8" w:rsidRDefault="008845AD" w:rsidP="004234F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845AD" w:rsidRDefault="008845AD" w:rsidP="004234F1">
            <w:pPr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>Ability to use specialist equipment/materials and be able to demonstrate and assist others in their use</w:t>
            </w:r>
          </w:p>
          <w:p w:rsidR="008845AD" w:rsidRPr="002E74A8" w:rsidRDefault="008845AD" w:rsidP="004234F1">
            <w:pPr>
              <w:rPr>
                <w:rFonts w:ascii="Arial" w:hAnsi="Arial" w:cs="Arial"/>
                <w:sz w:val="24"/>
                <w:szCs w:val="24"/>
              </w:rPr>
            </w:pPr>
          </w:p>
          <w:p w:rsidR="008845AD" w:rsidRDefault="008845AD" w:rsidP="004234F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:rsidR="008845AD" w:rsidRPr="002E74A8" w:rsidRDefault="008845AD" w:rsidP="004234F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845AD" w:rsidRPr="002E74A8" w:rsidRDefault="008845AD" w:rsidP="004234F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>Ability to relate well to children and adults, understanding their needs and being able to respond accordingly.</w:t>
            </w:r>
          </w:p>
          <w:p w:rsidR="008845AD" w:rsidRDefault="008845AD" w:rsidP="004234F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845AD" w:rsidRDefault="008845AD" w:rsidP="004234F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>Good influencing skills to encourage pupils to interact with others and be socially responsible.</w:t>
            </w:r>
          </w:p>
          <w:p w:rsidR="008845AD" w:rsidRDefault="008845AD" w:rsidP="004234F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845AD" w:rsidRPr="002E74A8" w:rsidRDefault="008845AD" w:rsidP="004234F1">
            <w:pPr>
              <w:tabs>
                <w:tab w:val="num" w:pos="145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a friendly and enthusiastic member of a small team.</w:t>
            </w:r>
            <w:bookmarkStart w:id="0" w:name="_GoBack"/>
            <w:bookmarkEnd w:id="0"/>
          </w:p>
          <w:p w:rsidR="008845AD" w:rsidRPr="00873C0D" w:rsidRDefault="008845AD" w:rsidP="004234F1">
            <w:pPr>
              <w:ind w:left="360"/>
            </w:pPr>
          </w:p>
        </w:tc>
      </w:tr>
      <w:tr w:rsidR="008845AD" w:rsidTr="004234F1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  <w:p w:rsidR="008845AD" w:rsidRDefault="008845AD" w:rsidP="004234F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:rsidR="008845AD" w:rsidRPr="002E74A8" w:rsidRDefault="008845AD" w:rsidP="004234F1">
            <w:pPr>
              <w:rPr>
                <w:rFonts w:ascii="Arial" w:hAnsi="Arial" w:cs="Arial"/>
                <w:sz w:val="24"/>
                <w:szCs w:val="24"/>
              </w:rPr>
            </w:pPr>
            <w:r w:rsidRPr="002E74A8">
              <w:rPr>
                <w:rFonts w:ascii="Arial" w:hAnsi="Arial" w:cs="Arial"/>
                <w:sz w:val="24"/>
                <w:szCs w:val="24"/>
              </w:rPr>
              <w:t>Have good working knowledge of relevant policies and procedures relating to child protection, health, safety, security, equal opportunities and confidentiality</w:t>
            </w:r>
          </w:p>
        </w:tc>
      </w:tr>
    </w:tbl>
    <w:p w:rsidR="00C5249D" w:rsidRDefault="00C5249D"/>
    <w:sectPr w:rsidR="00C52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AD"/>
    <w:rsid w:val="008845AD"/>
    <w:rsid w:val="00C5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9A74F68"/>
  <w15:chartTrackingRefBased/>
  <w15:docId w15:val="{9ACA1989-F57C-4EA3-A7A8-2504BBD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Colliers Green CEP School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Hopkins</dc:creator>
  <cp:keywords/>
  <dc:description/>
  <cp:lastModifiedBy>Josephine Hopkins</cp:lastModifiedBy>
  <cp:revision>1</cp:revision>
  <dcterms:created xsi:type="dcterms:W3CDTF">2021-09-04T13:01:00Z</dcterms:created>
  <dcterms:modified xsi:type="dcterms:W3CDTF">2021-09-04T13:04:00Z</dcterms:modified>
</cp:coreProperties>
</file>