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left"/>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Job D</w:t>
      </w:r>
      <w:r w:rsidDel="00000000" w:rsidR="00000000" w:rsidRPr="00000000">
        <w:rPr>
          <w:rFonts w:ascii="PT Sans" w:cs="PT Sans" w:eastAsia="PT Sans" w:hAnsi="PT Sans"/>
          <w:b w:val="1"/>
          <w:u w:val="single"/>
          <w:rtl w:val="0"/>
        </w:rPr>
        <w:t xml:space="preserve">escription</w:t>
      </w:r>
    </w:p>
    <w:p w:rsidR="00000000" w:rsidDel="00000000" w:rsidP="00000000" w:rsidRDefault="00000000" w:rsidRPr="00000000" w14:paraId="00000002">
      <w:pPr>
        <w:pageBreakBefore w:val="0"/>
        <w:spacing w:after="0" w:line="240" w:lineRule="auto"/>
        <w:ind w:left="0" w:firstLine="0"/>
        <w:rPr>
          <w:rFonts w:ascii="PT Sans" w:cs="PT Sans" w:eastAsia="PT Sans" w:hAnsi="PT Sans"/>
        </w:rPr>
      </w:pPr>
      <w:r w:rsidDel="00000000" w:rsidR="00000000" w:rsidRPr="00000000">
        <w:rPr>
          <w:rtl w:val="0"/>
        </w:rPr>
      </w:r>
    </w:p>
    <w:p w:rsidR="00000000" w:rsidDel="00000000" w:rsidP="00000000" w:rsidRDefault="00000000" w:rsidRPr="00000000" w14:paraId="00000003">
      <w:pPr>
        <w:pageBreakBefore w:val="0"/>
        <w:spacing w:after="0" w:line="240" w:lineRule="auto"/>
        <w:ind w:left="0" w:firstLine="0"/>
        <w:rPr>
          <w:rFonts w:ascii="PT Sans" w:cs="PT Sans" w:eastAsia="PT Sans" w:hAnsi="PT Sans"/>
          <w:b w:val="1"/>
        </w:rPr>
      </w:pPr>
      <w:r w:rsidDel="00000000" w:rsidR="00000000" w:rsidRPr="00000000">
        <w:rPr>
          <w:rFonts w:ascii="PT Sans" w:cs="PT Sans" w:eastAsia="PT Sans" w:hAnsi="PT Sans"/>
          <w:b w:val="1"/>
          <w:rtl w:val="0"/>
        </w:rPr>
        <w:t xml:space="preserve">Job Title:                       Class Teacher            </w:t>
        <w:tab/>
      </w:r>
    </w:p>
    <w:p w:rsidR="00000000" w:rsidDel="00000000" w:rsidP="00000000" w:rsidRDefault="00000000" w:rsidRPr="00000000" w14:paraId="00000004">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 </w:t>
      </w:r>
    </w:p>
    <w:p w:rsidR="00000000" w:rsidDel="00000000" w:rsidP="00000000" w:rsidRDefault="00000000" w:rsidRPr="00000000" w14:paraId="00000005">
      <w:pPr>
        <w:pageBreakBefore w:val="0"/>
        <w:spacing w:line="240" w:lineRule="auto"/>
        <w:rPr>
          <w:rFonts w:ascii="PT Sans" w:cs="PT Sans" w:eastAsia="PT Sans" w:hAnsi="PT Sans"/>
        </w:rPr>
      </w:pPr>
      <w:r w:rsidDel="00000000" w:rsidR="00000000" w:rsidRPr="00000000">
        <w:rPr>
          <w:rFonts w:ascii="PT Sans" w:cs="PT Sans" w:eastAsia="PT Sans" w:hAnsi="PT Sans"/>
          <w:b w:val="1"/>
          <w:rtl w:val="0"/>
        </w:rPr>
        <w:t xml:space="preserve">Location:                      </w:t>
        <w:tab/>
      </w:r>
      <w:r w:rsidDel="00000000" w:rsidR="00000000" w:rsidRPr="00000000">
        <w:rPr>
          <w:rFonts w:ascii="PT Sans" w:cs="PT Sans" w:eastAsia="PT Sans" w:hAnsi="PT Sans"/>
          <w:rtl w:val="0"/>
        </w:rPr>
        <w:t xml:space="preserve">St James the Great Academy</w:t>
      </w:r>
    </w:p>
    <w:p w:rsidR="00000000" w:rsidDel="00000000" w:rsidP="00000000" w:rsidRDefault="00000000" w:rsidRPr="00000000" w14:paraId="00000006">
      <w:pPr>
        <w:pageBreakBefore w:val="0"/>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Hours of work:             </w:t>
        <w:tab/>
      </w:r>
      <w:r w:rsidDel="00000000" w:rsidR="00000000" w:rsidRPr="00000000">
        <w:rPr>
          <w:rFonts w:ascii="PT Sans" w:cs="PT Sans" w:eastAsia="PT Sans" w:hAnsi="PT Sans"/>
          <w:rtl w:val="0"/>
        </w:rPr>
        <w:t xml:space="preserve">Part time or Full Time</w:t>
      </w:r>
    </w:p>
    <w:p w:rsidR="00000000" w:rsidDel="00000000" w:rsidP="00000000" w:rsidRDefault="00000000" w:rsidRPr="00000000" w14:paraId="00000007">
      <w:pPr>
        <w:pageBreakBefore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 </w:t>
      </w:r>
    </w:p>
    <w:p w:rsidR="00000000" w:rsidDel="00000000" w:rsidP="00000000" w:rsidRDefault="00000000" w:rsidRPr="00000000" w14:paraId="00000008">
      <w:pPr>
        <w:pageBreakBefore w:val="0"/>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Reports to:                   </w:t>
        <w:tab/>
      </w:r>
      <w:r w:rsidDel="00000000" w:rsidR="00000000" w:rsidRPr="00000000">
        <w:rPr>
          <w:rFonts w:ascii="PT Sans" w:cs="PT Sans" w:eastAsia="PT Sans" w:hAnsi="PT Sans"/>
          <w:rtl w:val="0"/>
        </w:rPr>
        <w:t xml:space="preserve">Principal</w:t>
      </w:r>
    </w:p>
    <w:p w:rsidR="00000000" w:rsidDel="00000000" w:rsidP="00000000" w:rsidRDefault="00000000" w:rsidRPr="00000000" w14:paraId="00000009">
      <w:pPr>
        <w:pageBreakBefore w:val="0"/>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 </w:t>
      </w:r>
    </w:p>
    <w:p w:rsidR="00000000" w:rsidDel="00000000" w:rsidP="00000000" w:rsidRDefault="00000000" w:rsidRPr="00000000" w14:paraId="0000000A">
      <w:pPr>
        <w:pageBreakBefore w:val="0"/>
        <w:spacing w:after="0" w:line="240" w:lineRule="auto"/>
        <w:rPr>
          <w:rFonts w:ascii="PT Sans" w:cs="PT Sans" w:eastAsia="PT Sans" w:hAnsi="PT Sans"/>
          <w:b w:val="1"/>
        </w:rPr>
      </w:pPr>
      <w:r w:rsidDel="00000000" w:rsidR="00000000" w:rsidRPr="00000000">
        <w:rPr>
          <w:rtl w:val="0"/>
        </w:rPr>
      </w:r>
    </w:p>
    <w:p w:rsidR="00000000" w:rsidDel="00000000" w:rsidP="00000000" w:rsidRDefault="00000000" w:rsidRPr="00000000" w14:paraId="0000000B">
      <w:pPr>
        <w:pageBreakBefore w:val="0"/>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Purpose of the Role : </w:t>
      </w:r>
    </w:p>
    <w:p w:rsidR="00000000" w:rsidDel="00000000" w:rsidP="00000000" w:rsidRDefault="00000000" w:rsidRPr="00000000" w14:paraId="0000000C">
      <w:pPr>
        <w:pageBreakBefore w:val="0"/>
        <w:spacing w:after="0" w:line="240" w:lineRule="auto"/>
        <w:rPr>
          <w:rFonts w:ascii="PT Sans" w:cs="PT Sans" w:eastAsia="PT Sans" w:hAnsi="PT Sans"/>
          <w:b w:val="1"/>
        </w:rPr>
      </w:pPr>
      <w:r w:rsidDel="00000000" w:rsidR="00000000" w:rsidRPr="00000000">
        <w:rPr>
          <w:rtl w:val="0"/>
        </w:rPr>
      </w:r>
    </w:p>
    <w:p w:rsidR="00000000" w:rsidDel="00000000" w:rsidP="00000000" w:rsidRDefault="00000000" w:rsidRPr="00000000" w14:paraId="0000000D">
      <w:pPr>
        <w:pageBreakBefore w:val="0"/>
        <w:spacing w:after="0" w:line="240" w:lineRule="auto"/>
        <w:jc w:val="both"/>
        <w:rPr>
          <w:rFonts w:ascii="PT Sans" w:cs="PT Sans" w:eastAsia="PT Sans" w:hAnsi="PT Sans"/>
          <w:b w:val="1"/>
        </w:rPr>
      </w:pPr>
      <w:r w:rsidDel="00000000" w:rsidR="00000000" w:rsidRPr="00000000">
        <w:rPr>
          <w:rFonts w:ascii="PT Sans" w:cs="PT Sans" w:eastAsia="PT Sans" w:hAnsi="PT Sans"/>
          <w:b w:val="1"/>
          <w:rtl w:val="0"/>
        </w:rPr>
        <w:t xml:space="preserve"> </w:t>
      </w:r>
    </w:p>
    <w:tbl>
      <w:tblPr>
        <w:tblStyle w:val="Table1"/>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00"/>
        <w:gridCol w:w="7065"/>
        <w:tblGridChange w:id="0">
          <w:tblGrid>
            <w:gridCol w:w="1800"/>
            <w:gridCol w:w="7065"/>
          </w:tblGrid>
        </w:tblGridChange>
      </w:tblGrid>
      <w:tr>
        <w:trPr>
          <w:cantSplit w:val="0"/>
          <w:trHeight w:val="1140" w:hRule="atLeast"/>
          <w:tblHeader w:val="0"/>
        </w:trPr>
        <w:tc>
          <w:tcPr>
            <w:vMerge w:val="restart"/>
            <w:tcBorders>
              <w:top w:color="000000" w:space="0" w:sz="8" w:val="single"/>
              <w:left w:color="000000" w:space="0" w:sz="8" w:val="single"/>
              <w:bottom w:color="000000"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after="0" w:line="240" w:lineRule="auto"/>
              <w:jc w:val="both"/>
              <w:rPr>
                <w:rFonts w:ascii="PT Sans" w:cs="PT Sans" w:eastAsia="PT Sans" w:hAnsi="PT Sans"/>
                <w:b w:val="1"/>
              </w:rPr>
            </w:pPr>
            <w:r w:rsidDel="00000000" w:rsidR="00000000" w:rsidRPr="00000000">
              <w:rPr>
                <w:rFonts w:ascii="PT Sans" w:cs="PT Sans" w:eastAsia="PT Sans" w:hAnsi="PT Sans"/>
                <w:b w:val="1"/>
                <w:rtl w:val="0"/>
              </w:rPr>
              <w:t xml:space="preserve">Job Purpose</w:t>
            </w:r>
          </w:p>
        </w:tc>
        <w:tc>
          <w:tcPr>
            <w:tcBorders>
              <w:top w:color="000000" w:space="0" w:sz="8" w:val="single"/>
              <w:left w:color="ffffff" w:space="0" w:sz="8" w:val="single"/>
              <w:bottom w:color="ffffff"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spacing w:after="0" w:line="240" w:lineRule="auto"/>
              <w:rPr>
                <w:rFonts w:ascii="PT Sans" w:cs="PT Sans" w:eastAsia="PT Sans" w:hAnsi="PT Sans"/>
              </w:rPr>
            </w:pPr>
            <w:r w:rsidDel="00000000" w:rsidR="00000000" w:rsidRPr="00000000">
              <w:rPr>
                <w:rtl w:val="0"/>
              </w:rPr>
            </w:r>
          </w:p>
        </w:tc>
      </w:tr>
      <w:tr>
        <w:trPr>
          <w:cantSplit w:val="0"/>
          <w:trHeight w:val="2925" w:hRule="atLeast"/>
          <w:tblHeader w:val="0"/>
        </w:trPr>
        <w:tc>
          <w:tcPr>
            <w:vMerge w:val="continue"/>
            <w:tcBorders>
              <w:top w:color="000000" w:space="0" w:sz="8" w:val="single"/>
              <w:left w:color="000000" w:space="0" w:sz="8" w:val="single"/>
              <w:bottom w:color="000000"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rPr>
            </w:pPr>
            <w:r w:rsidDel="00000000" w:rsidR="00000000" w:rsidRPr="00000000">
              <w:rPr>
                <w:rtl w:val="0"/>
              </w:rPr>
            </w:r>
          </w:p>
        </w:tc>
        <w:tc>
          <w:tcPr>
            <w:tcBorders>
              <w:top w:color="ffffff" w:space="0" w:sz="8" w:val="single"/>
              <w:left w:color="ffffff"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numPr>
                <w:ilvl w:val="0"/>
                <w:numId w:val="6"/>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implement and deliver an appropriately broad, balanced, relevant and differentiated curriculum for pupils and to support designated curriculum areas as appropriate</w:t>
            </w:r>
          </w:p>
          <w:p w:rsidR="00000000" w:rsidDel="00000000" w:rsidP="00000000" w:rsidRDefault="00000000" w:rsidRPr="00000000" w14:paraId="00000012">
            <w:pPr>
              <w:numPr>
                <w:ilvl w:val="0"/>
                <w:numId w:val="6"/>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monitor and support the overall progress and development of pupils</w:t>
            </w:r>
          </w:p>
          <w:p w:rsidR="00000000" w:rsidDel="00000000" w:rsidP="00000000" w:rsidRDefault="00000000" w:rsidRPr="00000000" w14:paraId="00000013">
            <w:pPr>
              <w:numPr>
                <w:ilvl w:val="0"/>
                <w:numId w:val="6"/>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facilitate and encourage a learning experience which provides pupils with the opportunity to achieve their individual potential</w:t>
            </w:r>
          </w:p>
          <w:p w:rsidR="00000000" w:rsidDel="00000000" w:rsidP="00000000" w:rsidRDefault="00000000" w:rsidRPr="00000000" w14:paraId="00000014">
            <w:pPr>
              <w:numPr>
                <w:ilvl w:val="0"/>
                <w:numId w:val="6"/>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contribute to raising standards of pupil attainment</w:t>
            </w:r>
          </w:p>
          <w:p w:rsidR="00000000" w:rsidDel="00000000" w:rsidP="00000000" w:rsidRDefault="00000000" w:rsidRPr="00000000" w14:paraId="00000015">
            <w:pPr>
              <w:numPr>
                <w:ilvl w:val="0"/>
                <w:numId w:val="6"/>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share and support the school’s responsibility to provide and monitor opportunities for personal and academic growth</w:t>
            </w:r>
          </w:p>
        </w:tc>
      </w:tr>
      <w:tr>
        <w:trPr>
          <w:cantSplit w:val="0"/>
          <w:trHeight w:val="50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Teaching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numPr>
                <w:ilvl w:val="0"/>
                <w:numId w:val="1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teach pupils according to their educational needs, including the setting and marking of work and provision of written/verbal and diagnostic feedback</w:t>
            </w:r>
          </w:p>
          <w:p w:rsidR="00000000" w:rsidDel="00000000" w:rsidP="00000000" w:rsidRDefault="00000000" w:rsidRPr="00000000" w14:paraId="00000018">
            <w:pPr>
              <w:numPr>
                <w:ilvl w:val="0"/>
                <w:numId w:val="1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assess, record and report on the attendance, progress, development and attainment of pupils and to keep such records as are required</w:t>
            </w:r>
          </w:p>
          <w:p w:rsidR="00000000" w:rsidDel="00000000" w:rsidP="00000000" w:rsidRDefault="00000000" w:rsidRPr="00000000" w14:paraId="00000019">
            <w:pPr>
              <w:numPr>
                <w:ilvl w:val="0"/>
                <w:numId w:val="1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provide or contribute to, oral and written assessments, reports and references relating to individual pupils and groups of pupils</w:t>
            </w:r>
          </w:p>
          <w:p w:rsidR="00000000" w:rsidDel="00000000" w:rsidP="00000000" w:rsidRDefault="00000000" w:rsidRPr="00000000" w14:paraId="0000001A">
            <w:pPr>
              <w:numPr>
                <w:ilvl w:val="0"/>
                <w:numId w:val="1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ensure that ICT, Literacy, Maths are all incorporated into the curriculum where appropriate</w:t>
            </w:r>
          </w:p>
          <w:p w:rsidR="00000000" w:rsidDel="00000000" w:rsidP="00000000" w:rsidRDefault="00000000" w:rsidRPr="00000000" w14:paraId="0000001B">
            <w:pPr>
              <w:numPr>
                <w:ilvl w:val="0"/>
                <w:numId w:val="1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ensure a high quality learning experience for pupils which meets internal and external quality standards</w:t>
            </w:r>
          </w:p>
          <w:p w:rsidR="00000000" w:rsidDel="00000000" w:rsidP="00000000" w:rsidRDefault="00000000" w:rsidRPr="00000000" w14:paraId="0000001C">
            <w:pPr>
              <w:numPr>
                <w:ilvl w:val="0"/>
                <w:numId w:val="1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prepare and update subject materials</w:t>
            </w:r>
          </w:p>
          <w:p w:rsidR="00000000" w:rsidDel="00000000" w:rsidP="00000000" w:rsidRDefault="00000000" w:rsidRPr="00000000" w14:paraId="0000001D">
            <w:pPr>
              <w:numPr>
                <w:ilvl w:val="0"/>
                <w:numId w:val="1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use a variety of delivery methods which will stimulate learning appropriate to pupil needs and demands of the curriculum</w:t>
            </w:r>
          </w:p>
          <w:p w:rsidR="00000000" w:rsidDel="00000000" w:rsidP="00000000" w:rsidRDefault="00000000" w:rsidRPr="00000000" w14:paraId="0000001E">
            <w:pPr>
              <w:numPr>
                <w:ilvl w:val="0"/>
                <w:numId w:val="1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maintain discipline in accordance with the school’s procedures and to encourage good practice with regard to punctuality, behaviour, uniform, standards of work and homework</w:t>
            </w:r>
          </w:p>
          <w:p w:rsidR="00000000" w:rsidDel="00000000" w:rsidP="00000000" w:rsidRDefault="00000000" w:rsidRPr="00000000" w14:paraId="0000001F">
            <w:pPr>
              <w:numPr>
                <w:ilvl w:val="0"/>
                <w:numId w:val="1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set appropriate targets for pupils in line with school policy and procedure</w:t>
            </w:r>
          </w:p>
        </w:tc>
      </w:tr>
      <w:tr>
        <w:trPr>
          <w:cantSplit w:val="0"/>
          <w:trHeight w:val="26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spacing w:after="0" w:line="240" w:lineRule="auto"/>
              <w:jc w:val="both"/>
              <w:rPr>
                <w:rFonts w:ascii="PT Sans" w:cs="PT Sans" w:eastAsia="PT Sans" w:hAnsi="PT Sans"/>
                <w:b w:val="1"/>
              </w:rPr>
            </w:pPr>
            <w:r w:rsidDel="00000000" w:rsidR="00000000" w:rsidRPr="00000000">
              <w:rPr>
                <w:rFonts w:ascii="PT Sans" w:cs="PT Sans" w:eastAsia="PT Sans" w:hAnsi="PT Sans"/>
                <w:b w:val="1"/>
                <w:rtl w:val="0"/>
              </w:rPr>
              <w:t xml:space="preserve">Staffing</w:t>
            </w:r>
          </w:p>
          <w:p w:rsidR="00000000" w:rsidDel="00000000" w:rsidP="00000000" w:rsidRDefault="00000000" w:rsidRPr="00000000" w14:paraId="00000021">
            <w:pPr>
              <w:spacing w:after="0" w:line="240" w:lineRule="auto"/>
              <w:jc w:val="both"/>
              <w:rPr>
                <w:rFonts w:ascii="PT Sans" w:cs="PT Sans" w:eastAsia="PT Sans" w:hAnsi="PT Sans"/>
                <w:b w:val="1"/>
              </w:rPr>
            </w:pPr>
            <w:r w:rsidDel="00000000" w:rsidR="00000000" w:rsidRPr="00000000">
              <w:rPr>
                <w:rFonts w:ascii="PT Sans" w:cs="PT Sans" w:eastAsia="PT Sans" w:hAnsi="PT Sans"/>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numPr>
                <w:ilvl w:val="0"/>
                <w:numId w:val="3"/>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take part in the academy’s staff development programme by participating in arrangements for further training and professional development</w:t>
            </w:r>
          </w:p>
          <w:p w:rsidR="00000000" w:rsidDel="00000000" w:rsidP="00000000" w:rsidRDefault="00000000" w:rsidRPr="00000000" w14:paraId="00000023">
            <w:pPr>
              <w:numPr>
                <w:ilvl w:val="0"/>
                <w:numId w:val="3"/>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continue personal development in the relevant areas including subject knowledge and teaching methods</w:t>
            </w:r>
          </w:p>
          <w:p w:rsidR="00000000" w:rsidDel="00000000" w:rsidP="00000000" w:rsidRDefault="00000000" w:rsidRPr="00000000" w14:paraId="00000024">
            <w:pPr>
              <w:numPr>
                <w:ilvl w:val="0"/>
                <w:numId w:val="3"/>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engage actively in the Appraisal Review process</w:t>
            </w:r>
          </w:p>
          <w:p w:rsidR="00000000" w:rsidDel="00000000" w:rsidP="00000000" w:rsidRDefault="00000000" w:rsidRPr="00000000" w14:paraId="00000025">
            <w:pPr>
              <w:numPr>
                <w:ilvl w:val="0"/>
                <w:numId w:val="3"/>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ensure the effective and efficient deployment of classroom support</w:t>
            </w:r>
          </w:p>
          <w:p w:rsidR="00000000" w:rsidDel="00000000" w:rsidP="00000000" w:rsidRDefault="00000000" w:rsidRPr="00000000" w14:paraId="00000026">
            <w:pPr>
              <w:numPr>
                <w:ilvl w:val="0"/>
                <w:numId w:val="3"/>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work as a member of a team and to contribute positively to effective working relations within the school</w:t>
            </w:r>
          </w:p>
        </w:tc>
      </w:tr>
      <w:tr>
        <w:trPr>
          <w:cantSplit w:val="0"/>
          <w:trHeight w:val="28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after="0" w:line="240" w:lineRule="auto"/>
              <w:jc w:val="both"/>
              <w:rPr>
                <w:rFonts w:ascii="PT Sans" w:cs="PT Sans" w:eastAsia="PT Sans" w:hAnsi="PT Sans"/>
                <w:b w:val="1"/>
              </w:rPr>
            </w:pPr>
            <w:r w:rsidDel="00000000" w:rsidR="00000000" w:rsidRPr="00000000">
              <w:rPr>
                <w:rFonts w:ascii="PT Sans" w:cs="PT Sans" w:eastAsia="PT Sans" w:hAnsi="PT Sans"/>
                <w:b w:val="1"/>
                <w:rtl w:val="0"/>
              </w:rPr>
              <w:t xml:space="preserve">Quality Assurance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numPr>
                <w:ilvl w:val="0"/>
                <w:numId w:val="1"/>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help to implement school quality procedures and to adhere to those.</w:t>
            </w:r>
          </w:p>
          <w:p w:rsidR="00000000" w:rsidDel="00000000" w:rsidP="00000000" w:rsidRDefault="00000000" w:rsidRPr="00000000" w14:paraId="00000029">
            <w:pPr>
              <w:numPr>
                <w:ilvl w:val="0"/>
                <w:numId w:val="1"/>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contribute to the process of monitoring and evaluation of the curriculum area in line with agreed school procedures including evaluation against quality standards and performance criteria. To seek / implement modification and improvement where required</w:t>
            </w:r>
          </w:p>
          <w:p w:rsidR="00000000" w:rsidDel="00000000" w:rsidP="00000000" w:rsidRDefault="00000000" w:rsidRPr="00000000" w14:paraId="0000002A">
            <w:pPr>
              <w:numPr>
                <w:ilvl w:val="0"/>
                <w:numId w:val="1"/>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review from time to time methods of teaching and programmes of work</w:t>
            </w:r>
          </w:p>
          <w:p w:rsidR="00000000" w:rsidDel="00000000" w:rsidP="00000000" w:rsidRDefault="00000000" w:rsidRPr="00000000" w14:paraId="0000002B">
            <w:pPr>
              <w:numPr>
                <w:ilvl w:val="0"/>
                <w:numId w:val="1"/>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take part, as may be required, in the review, development and management of activities relating to the curriculum, organisation and pastoral functions of the school</w:t>
            </w:r>
          </w:p>
        </w:tc>
      </w:tr>
      <w:tr>
        <w:trPr>
          <w:cantSplit w:val="0"/>
          <w:trHeight w:val="18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spacing w:after="0" w:line="240" w:lineRule="auto"/>
              <w:jc w:val="both"/>
              <w:rPr>
                <w:rFonts w:ascii="PT Sans" w:cs="PT Sans" w:eastAsia="PT Sans" w:hAnsi="PT Sans"/>
                <w:b w:val="1"/>
              </w:rPr>
            </w:pPr>
            <w:r w:rsidDel="00000000" w:rsidR="00000000" w:rsidRPr="00000000">
              <w:rPr>
                <w:rFonts w:ascii="PT Sans" w:cs="PT Sans" w:eastAsia="PT Sans" w:hAnsi="PT Sans"/>
                <w:b w:val="1"/>
                <w:rtl w:val="0"/>
              </w:rPr>
              <w:t xml:space="preserve">Management Information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numPr>
                <w:ilvl w:val="0"/>
                <w:numId w:val="16"/>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maintain appropriate records and to provide relevant accurate and up to date information for Management Information Systems, registers, target tracking data etc.</w:t>
            </w:r>
          </w:p>
          <w:p w:rsidR="00000000" w:rsidDel="00000000" w:rsidP="00000000" w:rsidRDefault="00000000" w:rsidRPr="00000000" w14:paraId="0000002E">
            <w:pPr>
              <w:numPr>
                <w:ilvl w:val="0"/>
                <w:numId w:val="16"/>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complete the relevant documentation to assist in the tracking of pupils</w:t>
            </w:r>
          </w:p>
          <w:p w:rsidR="00000000" w:rsidDel="00000000" w:rsidP="00000000" w:rsidRDefault="00000000" w:rsidRPr="00000000" w14:paraId="0000002F">
            <w:pPr>
              <w:numPr>
                <w:ilvl w:val="0"/>
                <w:numId w:val="16"/>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track pupil progress and use information to inform teaching and learning</w:t>
            </w:r>
          </w:p>
        </w:tc>
      </w:tr>
      <w:tr>
        <w:trPr>
          <w:cantSplit w:val="0"/>
          <w:trHeight w:val="26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spacing w:after="0" w:line="240" w:lineRule="auto"/>
              <w:jc w:val="both"/>
              <w:rPr>
                <w:rFonts w:ascii="PT Sans" w:cs="PT Sans" w:eastAsia="PT Sans" w:hAnsi="PT Sans"/>
                <w:b w:val="1"/>
              </w:rPr>
            </w:pPr>
            <w:r w:rsidDel="00000000" w:rsidR="00000000" w:rsidRPr="00000000">
              <w:rPr>
                <w:rFonts w:ascii="PT Sans" w:cs="PT Sans" w:eastAsia="PT Sans" w:hAnsi="PT Sans"/>
                <w:b w:val="1"/>
                <w:rtl w:val="0"/>
              </w:rPr>
              <w:t xml:space="preserve">Leadership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numPr>
                <w:ilvl w:val="0"/>
                <w:numId w:val="2"/>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lead a specific subject area or areas if required by keeping up to date with current educational practice and implementing new initiatives in the school at the direction of the Senior Leadership Team.</w:t>
            </w:r>
          </w:p>
          <w:p w:rsidR="00000000" w:rsidDel="00000000" w:rsidP="00000000" w:rsidRDefault="00000000" w:rsidRPr="00000000" w14:paraId="00000032">
            <w:pPr>
              <w:numPr>
                <w:ilvl w:val="0"/>
                <w:numId w:val="2"/>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ensure that the subject area is adequately resourced</w:t>
            </w:r>
          </w:p>
          <w:p w:rsidR="00000000" w:rsidDel="00000000" w:rsidP="00000000" w:rsidRDefault="00000000" w:rsidRPr="00000000" w14:paraId="00000033">
            <w:pPr>
              <w:numPr>
                <w:ilvl w:val="0"/>
                <w:numId w:val="2"/>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prepare a subject action plan</w:t>
            </w:r>
          </w:p>
          <w:p w:rsidR="00000000" w:rsidDel="00000000" w:rsidP="00000000" w:rsidRDefault="00000000" w:rsidRPr="00000000" w14:paraId="00000034">
            <w:pPr>
              <w:numPr>
                <w:ilvl w:val="0"/>
                <w:numId w:val="2"/>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analyse the attainment data for the subject area and report back to the Senior Leadership Team with areas for development and strategies to address these</w:t>
            </w:r>
          </w:p>
        </w:tc>
      </w:tr>
      <w:tr>
        <w:trPr>
          <w:cantSplit w:val="0"/>
          <w:trHeight w:val="15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spacing w:after="0" w:line="240" w:lineRule="auto"/>
              <w:jc w:val="both"/>
              <w:rPr>
                <w:rFonts w:ascii="PT Sans" w:cs="PT Sans" w:eastAsia="PT Sans" w:hAnsi="PT Sans"/>
                <w:b w:val="1"/>
              </w:rPr>
            </w:pPr>
            <w:r w:rsidDel="00000000" w:rsidR="00000000" w:rsidRPr="00000000">
              <w:rPr>
                <w:rFonts w:ascii="PT Sans" w:cs="PT Sans" w:eastAsia="PT Sans" w:hAnsi="PT Sans"/>
                <w:b w:val="1"/>
                <w:rtl w:val="0"/>
              </w:rPr>
              <w:t xml:space="preserve">Communication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numPr>
                <w:ilvl w:val="0"/>
                <w:numId w:val="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communicate effectively with the parents of pupils as appropriate</w:t>
            </w:r>
          </w:p>
          <w:p w:rsidR="00000000" w:rsidDel="00000000" w:rsidP="00000000" w:rsidRDefault="00000000" w:rsidRPr="00000000" w14:paraId="00000037">
            <w:pPr>
              <w:numPr>
                <w:ilvl w:val="0"/>
                <w:numId w:val="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Where appropriate, to communicate and co-operate with persons or bodies outside the school</w:t>
            </w:r>
          </w:p>
          <w:p w:rsidR="00000000" w:rsidDel="00000000" w:rsidP="00000000" w:rsidRDefault="00000000" w:rsidRPr="00000000" w14:paraId="00000038">
            <w:pPr>
              <w:numPr>
                <w:ilvl w:val="0"/>
                <w:numId w:val="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follow agreed policies for communications in the school</w:t>
            </w:r>
          </w:p>
        </w:tc>
      </w:tr>
      <w:tr>
        <w:trPr>
          <w:cantSplit w:val="0"/>
          <w:trHeight w:val="15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spacing w:after="0" w:line="240" w:lineRule="auto"/>
              <w:jc w:val="both"/>
              <w:rPr>
                <w:rFonts w:ascii="PT Sans" w:cs="PT Sans" w:eastAsia="PT Sans" w:hAnsi="PT Sans"/>
                <w:b w:val="1"/>
              </w:rPr>
            </w:pPr>
            <w:r w:rsidDel="00000000" w:rsidR="00000000" w:rsidRPr="00000000">
              <w:rPr>
                <w:rFonts w:ascii="PT Sans" w:cs="PT Sans" w:eastAsia="PT Sans" w:hAnsi="PT Sans"/>
                <w:b w:val="1"/>
                <w:rtl w:val="0"/>
              </w:rPr>
              <w:t xml:space="preserve">Marketing and Liaison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numPr>
                <w:ilvl w:val="0"/>
                <w:numId w:val="4"/>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take part in liaison activities such as Open Evenings, Parents Evenings, Review Days and liaison events with partner schools</w:t>
            </w:r>
          </w:p>
          <w:p w:rsidR="00000000" w:rsidDel="00000000" w:rsidP="00000000" w:rsidRDefault="00000000" w:rsidRPr="00000000" w14:paraId="0000003B">
            <w:pPr>
              <w:numPr>
                <w:ilvl w:val="0"/>
                <w:numId w:val="4"/>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contribute to the development of effective subject links with external agencies</w:t>
            </w:r>
          </w:p>
        </w:tc>
      </w:tr>
      <w:tr>
        <w:trPr>
          <w:cantSplit w:val="0"/>
          <w:trHeight w:val="26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Management of Resources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numPr>
                <w:ilvl w:val="0"/>
                <w:numId w:val="12"/>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contribute to the process of the ordering and allocation of equipment and materials</w:t>
            </w:r>
          </w:p>
          <w:p w:rsidR="00000000" w:rsidDel="00000000" w:rsidP="00000000" w:rsidRDefault="00000000" w:rsidRPr="00000000" w14:paraId="0000003E">
            <w:pPr>
              <w:numPr>
                <w:ilvl w:val="0"/>
                <w:numId w:val="12"/>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assist the subject leaders to identify resource needs and to contribute to the efficient / effective use of physical resources</w:t>
            </w:r>
          </w:p>
          <w:p w:rsidR="00000000" w:rsidDel="00000000" w:rsidP="00000000" w:rsidRDefault="00000000" w:rsidRPr="00000000" w14:paraId="0000003F">
            <w:pPr>
              <w:numPr>
                <w:ilvl w:val="0"/>
                <w:numId w:val="12"/>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co-operate with other staff to ensure a sharing and effective usage of resources to the benefit of the school, and the students.</w:t>
            </w:r>
          </w:p>
          <w:p w:rsidR="00000000" w:rsidDel="00000000" w:rsidP="00000000" w:rsidRDefault="00000000" w:rsidRPr="00000000" w14:paraId="00000040">
            <w:pPr>
              <w:numPr>
                <w:ilvl w:val="0"/>
                <w:numId w:val="12"/>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Organising the classroom and learning resources to create a positive learning environment</w:t>
            </w:r>
          </w:p>
        </w:tc>
      </w:tr>
      <w:tr>
        <w:trPr>
          <w:cantSplit w:val="0"/>
          <w:trHeight w:val="18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Other Specific Duties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numPr>
                <w:ilvl w:val="0"/>
                <w:numId w:val="10"/>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play a full part in the life of the academy community</w:t>
            </w:r>
          </w:p>
          <w:p w:rsidR="00000000" w:rsidDel="00000000" w:rsidP="00000000" w:rsidRDefault="00000000" w:rsidRPr="00000000" w14:paraId="00000043">
            <w:pPr>
              <w:numPr>
                <w:ilvl w:val="0"/>
                <w:numId w:val="10"/>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comply with the school’s Health and Safety Policy and undertake risk assessments as appropriate</w:t>
            </w:r>
          </w:p>
          <w:p w:rsidR="00000000" w:rsidDel="00000000" w:rsidP="00000000" w:rsidRDefault="00000000" w:rsidRPr="00000000" w14:paraId="00000044">
            <w:pPr>
              <w:numPr>
                <w:ilvl w:val="0"/>
                <w:numId w:val="10"/>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undertake any other duty as specified by the Principal not mentioned in the above</w:t>
            </w:r>
          </w:p>
        </w:tc>
      </w:tr>
    </w:tbl>
    <w:p w:rsidR="00000000" w:rsidDel="00000000" w:rsidP="00000000" w:rsidRDefault="00000000" w:rsidRPr="00000000" w14:paraId="00000045">
      <w:pPr>
        <w:pageBreakBefore w:val="0"/>
        <w:spacing w:after="0" w:line="240" w:lineRule="auto"/>
        <w:jc w:val="both"/>
        <w:rPr>
          <w:rFonts w:ascii="PT Sans" w:cs="PT Sans" w:eastAsia="PT Sans" w:hAnsi="PT Sans"/>
          <w:b w:val="1"/>
        </w:rPr>
      </w:pPr>
      <w:r w:rsidDel="00000000" w:rsidR="00000000" w:rsidRPr="00000000">
        <w:rPr>
          <w:rFonts w:ascii="PT Sans" w:cs="PT Sans" w:eastAsia="PT Sans" w:hAnsi="PT Sans"/>
          <w:b w:val="1"/>
          <w:rtl w:val="0"/>
        </w:rPr>
        <w:t xml:space="preserve"> </w:t>
      </w:r>
    </w:p>
    <w:p w:rsidR="00000000" w:rsidDel="00000000" w:rsidP="00000000" w:rsidRDefault="00000000" w:rsidRPr="00000000" w14:paraId="00000046">
      <w:pPr>
        <w:pageBreakBefore w:val="0"/>
        <w:spacing w:after="0" w:line="240" w:lineRule="auto"/>
        <w:rPr>
          <w:rFonts w:ascii="PT Sans" w:cs="PT Sans" w:eastAsia="PT Sans" w:hAnsi="PT Sans"/>
          <w:b w:val="1"/>
          <w:color w:val="222222"/>
          <w:u w:val="single"/>
        </w:rPr>
      </w:pPr>
      <w:r w:rsidDel="00000000" w:rsidR="00000000" w:rsidRPr="00000000">
        <w:rPr>
          <w:rFonts w:ascii="PT Sans" w:cs="PT Sans" w:eastAsia="PT Sans" w:hAnsi="PT Sans"/>
          <w:b w:val="1"/>
          <w:color w:val="222222"/>
          <w:u w:val="single"/>
          <w:rtl w:val="0"/>
        </w:rPr>
        <w:t xml:space="preserve">Employee value proposition:</w:t>
      </w:r>
    </w:p>
    <w:p w:rsidR="00000000" w:rsidDel="00000000" w:rsidP="00000000" w:rsidRDefault="00000000" w:rsidRPr="00000000" w14:paraId="00000047">
      <w:pPr>
        <w:pageBreakBefore w:val="0"/>
        <w:spacing w:after="0" w:line="240" w:lineRule="auto"/>
        <w:rPr>
          <w:rFonts w:ascii="PT Sans" w:cs="PT Sans" w:eastAsia="PT Sans" w:hAnsi="PT Sans"/>
          <w:b w:val="1"/>
          <w:color w:val="222222"/>
          <w:u w:val="single"/>
        </w:rPr>
      </w:pPr>
      <w:r w:rsidDel="00000000" w:rsidR="00000000" w:rsidRPr="00000000">
        <w:rPr>
          <w:rtl w:val="0"/>
        </w:rPr>
      </w:r>
    </w:p>
    <w:p w:rsidR="00000000" w:rsidDel="00000000" w:rsidP="00000000" w:rsidRDefault="00000000" w:rsidRPr="00000000" w14:paraId="00000048">
      <w:pPr>
        <w:pageBreakBefore w:val="0"/>
        <w:spacing w:after="0" w:line="276" w:lineRule="auto"/>
        <w:rPr>
          <w:rFonts w:ascii="PT Sans" w:cs="PT Sans" w:eastAsia="PT Sans" w:hAnsi="PT Sans"/>
        </w:rPr>
      </w:pPr>
      <w:r w:rsidDel="00000000" w:rsidR="00000000" w:rsidRPr="00000000">
        <w:rPr>
          <w:rFonts w:ascii="PT Sans" w:cs="PT Sans" w:eastAsia="PT Sans" w:hAnsi="PT Sans"/>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49">
      <w:pPr>
        <w:pageBreakBefore w:val="0"/>
        <w:spacing w:after="0" w:line="240" w:lineRule="auto"/>
        <w:rPr>
          <w:rFonts w:ascii="PT Sans" w:cs="PT Sans" w:eastAsia="PT Sans" w:hAnsi="PT Sans"/>
          <w:b w:val="1"/>
          <w:color w:val="222222"/>
          <w:u w:val="single"/>
        </w:rPr>
      </w:pPr>
      <w:r w:rsidDel="00000000" w:rsidR="00000000" w:rsidRPr="00000000">
        <w:rPr>
          <w:rtl w:val="0"/>
        </w:rPr>
      </w:r>
    </w:p>
    <w:p w:rsidR="00000000" w:rsidDel="00000000" w:rsidP="00000000" w:rsidRDefault="00000000" w:rsidRPr="00000000" w14:paraId="0000004A">
      <w:pPr>
        <w:pageBreakBefore w:val="0"/>
        <w:spacing w:after="0" w:line="240" w:lineRule="auto"/>
        <w:rPr>
          <w:rFonts w:ascii="PT Sans" w:cs="PT Sans" w:eastAsia="PT Sans" w:hAnsi="PT Sans"/>
          <w:b w:val="1"/>
          <w:color w:val="222222"/>
          <w:u w:val="single"/>
        </w:rPr>
      </w:pPr>
      <w:r w:rsidDel="00000000" w:rsidR="00000000" w:rsidRPr="00000000">
        <w:rPr>
          <w:rFonts w:ascii="PT Sans" w:cs="PT Sans" w:eastAsia="PT Sans" w:hAnsi="PT Sans"/>
          <w:b w:val="1"/>
          <w:color w:val="222222"/>
          <w:u w:val="single"/>
          <w:rtl w:val="0"/>
        </w:rPr>
        <w:t xml:space="preserve">Our values: </w:t>
      </w:r>
    </w:p>
    <w:p w:rsidR="00000000" w:rsidDel="00000000" w:rsidP="00000000" w:rsidRDefault="00000000" w:rsidRPr="00000000" w14:paraId="0000004B">
      <w:pPr>
        <w:pageBreakBefore w:val="0"/>
        <w:spacing w:after="0" w:line="240" w:lineRule="auto"/>
        <w:rPr>
          <w:rFonts w:ascii="PT Sans" w:cs="PT Sans" w:eastAsia="PT Sans" w:hAnsi="PT Sans"/>
          <w:b w:val="1"/>
          <w:color w:val="222222"/>
        </w:rPr>
      </w:pPr>
      <w:r w:rsidDel="00000000" w:rsidR="00000000" w:rsidRPr="00000000">
        <w:rPr>
          <w:rtl w:val="0"/>
        </w:rPr>
      </w:r>
    </w:p>
    <w:p w:rsidR="00000000" w:rsidDel="00000000" w:rsidP="00000000" w:rsidRDefault="00000000" w:rsidRPr="00000000" w14:paraId="0000004C">
      <w:pPr>
        <w:pageBreakBefore w:val="0"/>
        <w:spacing w:after="0" w:line="240" w:lineRule="auto"/>
        <w:rPr>
          <w:rFonts w:ascii="PT Sans" w:cs="PT Sans" w:eastAsia="PT Sans" w:hAnsi="PT Sans"/>
          <w:color w:val="222222"/>
        </w:rPr>
      </w:pPr>
      <w:r w:rsidDel="00000000" w:rsidR="00000000" w:rsidRPr="00000000">
        <w:rPr>
          <w:rFonts w:ascii="PT Sans" w:cs="PT Sans" w:eastAsia="PT Sans" w:hAnsi="PT Sans"/>
          <w:color w:val="222222"/>
          <w:rtl w:val="0"/>
        </w:rPr>
        <w:t xml:space="preserve">The post holder will be expected to operate in line with our values which are:</w:t>
      </w:r>
    </w:p>
    <w:p w:rsidR="00000000" w:rsidDel="00000000" w:rsidP="00000000" w:rsidRDefault="00000000" w:rsidRPr="00000000" w14:paraId="0000004D">
      <w:pPr>
        <w:pageBreakBefore w:val="0"/>
        <w:spacing w:after="0" w:line="240" w:lineRule="auto"/>
        <w:rPr>
          <w:rFonts w:ascii="PT Sans" w:cs="PT Sans" w:eastAsia="PT Sans" w:hAnsi="PT Sans"/>
          <w:color w:val="222222"/>
        </w:rPr>
      </w:pPr>
      <w:r w:rsidDel="00000000" w:rsidR="00000000" w:rsidRPr="00000000">
        <w:rPr>
          <w:rtl w:val="0"/>
        </w:rPr>
      </w:r>
    </w:p>
    <w:p w:rsidR="00000000" w:rsidDel="00000000" w:rsidP="00000000" w:rsidRDefault="00000000" w:rsidRPr="00000000" w14:paraId="0000004E">
      <w:pPr>
        <w:pageBreakBefore w:val="0"/>
        <w:numPr>
          <w:ilvl w:val="0"/>
          <w:numId w:val="15"/>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Be unusually brave</w:t>
      </w:r>
    </w:p>
    <w:p w:rsidR="00000000" w:rsidDel="00000000" w:rsidP="00000000" w:rsidRDefault="00000000" w:rsidRPr="00000000" w14:paraId="0000004F">
      <w:pPr>
        <w:pageBreakBefore w:val="0"/>
        <w:numPr>
          <w:ilvl w:val="0"/>
          <w:numId w:val="15"/>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Discover what’s possible</w:t>
      </w:r>
    </w:p>
    <w:p w:rsidR="00000000" w:rsidDel="00000000" w:rsidP="00000000" w:rsidRDefault="00000000" w:rsidRPr="00000000" w14:paraId="00000050">
      <w:pPr>
        <w:pageBreakBefore w:val="0"/>
        <w:numPr>
          <w:ilvl w:val="0"/>
          <w:numId w:val="15"/>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Push the limits</w:t>
      </w:r>
    </w:p>
    <w:p w:rsidR="00000000" w:rsidDel="00000000" w:rsidP="00000000" w:rsidRDefault="00000000" w:rsidRPr="00000000" w14:paraId="00000051">
      <w:pPr>
        <w:pageBreakBefore w:val="0"/>
        <w:numPr>
          <w:ilvl w:val="0"/>
          <w:numId w:val="15"/>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Be big hearted </w:t>
      </w:r>
    </w:p>
    <w:p w:rsidR="00000000" w:rsidDel="00000000" w:rsidP="00000000" w:rsidRDefault="00000000" w:rsidRPr="00000000" w14:paraId="00000052">
      <w:pPr>
        <w:pageBreakBefore w:val="0"/>
        <w:spacing w:after="0" w:line="240" w:lineRule="auto"/>
        <w:rPr>
          <w:rFonts w:ascii="PT Sans" w:cs="PT Sans" w:eastAsia="PT Sans" w:hAnsi="PT Sans"/>
          <w:b w:val="1"/>
          <w:color w:val="222222"/>
        </w:rPr>
      </w:pPr>
      <w:r w:rsidDel="00000000" w:rsidR="00000000" w:rsidRPr="00000000">
        <w:rPr>
          <w:rtl w:val="0"/>
        </w:rPr>
      </w:r>
    </w:p>
    <w:p w:rsidR="00000000" w:rsidDel="00000000" w:rsidP="00000000" w:rsidRDefault="00000000" w:rsidRPr="00000000" w14:paraId="00000053">
      <w:pPr>
        <w:pageBreakBefore w:val="0"/>
        <w:spacing w:after="0" w:line="240" w:lineRule="auto"/>
        <w:rPr>
          <w:rFonts w:ascii="PT Sans" w:cs="PT Sans" w:eastAsia="PT Sans" w:hAnsi="PT Sans"/>
          <w:b w:val="1"/>
          <w:color w:val="222222"/>
        </w:rPr>
      </w:pPr>
      <w:r w:rsidDel="00000000" w:rsidR="00000000" w:rsidRPr="00000000">
        <w:rPr>
          <w:rtl w:val="0"/>
        </w:rPr>
      </w:r>
    </w:p>
    <w:p w:rsidR="00000000" w:rsidDel="00000000" w:rsidP="00000000" w:rsidRDefault="00000000" w:rsidRPr="00000000" w14:paraId="00000054">
      <w:pPr>
        <w:pageBreakBefore w:val="0"/>
        <w:spacing w:after="0" w:line="240" w:lineRule="auto"/>
        <w:rPr>
          <w:rFonts w:ascii="PT Sans" w:cs="PT Sans" w:eastAsia="PT Sans" w:hAnsi="PT Sans"/>
          <w:b w:val="1"/>
          <w:color w:val="222222"/>
        </w:rPr>
      </w:pPr>
      <w:r w:rsidDel="00000000" w:rsidR="00000000" w:rsidRPr="00000000">
        <w:rPr>
          <w:rtl w:val="0"/>
        </w:rPr>
      </w:r>
    </w:p>
    <w:p w:rsidR="00000000" w:rsidDel="00000000" w:rsidP="00000000" w:rsidRDefault="00000000" w:rsidRPr="00000000" w14:paraId="00000055">
      <w:pPr>
        <w:pageBreakBefore w:val="0"/>
        <w:spacing w:after="0" w:line="240" w:lineRule="auto"/>
        <w:rPr>
          <w:rFonts w:ascii="PT Sans" w:cs="PT Sans" w:eastAsia="PT Sans" w:hAnsi="PT Sans"/>
          <w:b w:val="1"/>
          <w:color w:val="222222"/>
        </w:rPr>
      </w:pPr>
      <w:r w:rsidDel="00000000" w:rsidR="00000000" w:rsidRPr="00000000">
        <w:rPr>
          <w:rFonts w:ascii="PT Sans" w:cs="PT Sans" w:eastAsia="PT Sans" w:hAnsi="PT Sans"/>
          <w:b w:val="1"/>
          <w:color w:val="222222"/>
          <w:rtl w:val="0"/>
        </w:rPr>
        <w:t xml:space="preserve">Other clauses:</w:t>
      </w:r>
    </w:p>
    <w:p w:rsidR="00000000" w:rsidDel="00000000" w:rsidP="00000000" w:rsidRDefault="00000000" w:rsidRPr="00000000" w14:paraId="00000056">
      <w:pPr>
        <w:pageBreakBefore w:val="0"/>
        <w:spacing w:after="0" w:lineRule="auto"/>
        <w:ind w:left="860" w:hanging="360"/>
        <w:rPr>
          <w:rFonts w:ascii="PT Sans" w:cs="PT Sans" w:eastAsia="PT Sans" w:hAnsi="PT Sans"/>
          <w:b w:val="1"/>
          <w:color w:val="222222"/>
        </w:rPr>
      </w:pPr>
      <w:r w:rsidDel="00000000" w:rsidR="00000000" w:rsidRPr="00000000">
        <w:rPr>
          <w:rFonts w:ascii="PT Sans" w:cs="PT Sans" w:eastAsia="PT Sans" w:hAnsi="PT Sans"/>
          <w:color w:val="222222"/>
          <w:rtl w:val="0"/>
        </w:rPr>
        <w:t xml:space="preserve">1.    The above responsibilities are subject to the general duties and responsibilities contained in the Teachers’ Pay and Conditions.</w:t>
      </w:r>
      <w:r w:rsidDel="00000000" w:rsidR="00000000" w:rsidRPr="00000000">
        <w:rPr>
          <w:rtl w:val="0"/>
        </w:rPr>
      </w:r>
    </w:p>
    <w:p w:rsidR="00000000" w:rsidDel="00000000" w:rsidP="00000000" w:rsidRDefault="00000000" w:rsidRPr="00000000" w14:paraId="00000057">
      <w:pPr>
        <w:pageBreakBefore w:val="0"/>
        <w:spacing w:after="0" w:lineRule="auto"/>
        <w:ind w:left="860" w:hanging="360"/>
        <w:rPr>
          <w:rFonts w:ascii="PT Sans" w:cs="PT Sans" w:eastAsia="PT Sans" w:hAnsi="PT Sans"/>
          <w:color w:val="222222"/>
        </w:rPr>
      </w:pPr>
      <w:r w:rsidDel="00000000" w:rsidR="00000000" w:rsidRPr="00000000">
        <w:rPr>
          <w:rFonts w:ascii="PT Sans" w:cs="PT Sans" w:eastAsia="PT Sans" w:hAnsi="PT Sans"/>
          <w:color w:val="2222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58">
      <w:pPr>
        <w:pageBreakBefore w:val="0"/>
        <w:spacing w:after="0" w:lineRule="auto"/>
        <w:ind w:left="860" w:hanging="360"/>
        <w:rPr>
          <w:rFonts w:ascii="PT Sans" w:cs="PT Sans" w:eastAsia="PT Sans" w:hAnsi="PT Sans"/>
          <w:color w:val="222222"/>
        </w:rPr>
      </w:pPr>
      <w:r w:rsidDel="00000000" w:rsidR="00000000" w:rsidRPr="00000000">
        <w:rPr>
          <w:rFonts w:ascii="PT Sans" w:cs="PT Sans" w:eastAsia="PT Sans" w:hAnsi="PT Sans"/>
          <w:color w:val="2222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9">
      <w:pPr>
        <w:pageBreakBefore w:val="0"/>
        <w:spacing w:after="0" w:lineRule="auto"/>
        <w:ind w:left="860" w:hanging="360"/>
        <w:rPr>
          <w:rFonts w:ascii="PT Sans" w:cs="PT Sans" w:eastAsia="PT Sans" w:hAnsi="PT Sans"/>
          <w:b w:val="1"/>
          <w:color w:val="222222"/>
          <w:highlight w:val="white"/>
        </w:rPr>
      </w:pPr>
      <w:r w:rsidDel="00000000" w:rsidR="00000000" w:rsidRPr="00000000">
        <w:rPr>
          <w:rFonts w:ascii="PT Sans" w:cs="PT Sans" w:eastAsia="PT Sans" w:hAnsi="PT Sans"/>
          <w:color w:val="222222"/>
          <w:rtl w:val="0"/>
        </w:rPr>
        <w:t xml:space="preserve">4.</w:t>
        <w:tab/>
        <w:t xml:space="preserve">This job description may be varied to meet the changing demands of the academy at the reasonable discretion of the Principal</w:t>
      </w:r>
      <w:r w:rsidDel="00000000" w:rsidR="00000000" w:rsidRPr="00000000">
        <w:rPr>
          <w:rtl w:val="0"/>
        </w:rPr>
      </w:r>
    </w:p>
    <w:p w:rsidR="00000000" w:rsidDel="00000000" w:rsidP="00000000" w:rsidRDefault="00000000" w:rsidRPr="00000000" w14:paraId="0000005A">
      <w:pPr>
        <w:pageBreakBefore w:val="0"/>
        <w:spacing w:after="0" w:lineRule="auto"/>
        <w:ind w:left="860" w:hanging="360"/>
        <w:rPr>
          <w:rFonts w:ascii="PT Sans" w:cs="PT Sans" w:eastAsia="PT Sans" w:hAnsi="PT Sans"/>
          <w:color w:val="222222"/>
        </w:rPr>
      </w:pPr>
      <w:r w:rsidDel="00000000" w:rsidR="00000000" w:rsidRPr="00000000">
        <w:rPr>
          <w:rFonts w:ascii="PT Sans" w:cs="PT Sans" w:eastAsia="PT Sans" w:hAnsi="PT Sans"/>
          <w:color w:val="2222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B">
      <w:pPr>
        <w:pageBreakBefore w:val="0"/>
        <w:spacing w:after="0" w:lineRule="auto"/>
        <w:ind w:left="860" w:hanging="360"/>
        <w:rPr>
          <w:rFonts w:ascii="PT Sans" w:cs="PT Sans" w:eastAsia="PT Sans" w:hAnsi="PT Sans"/>
          <w:color w:val="222222"/>
        </w:rPr>
      </w:pPr>
      <w:r w:rsidDel="00000000" w:rsidR="00000000" w:rsidRPr="00000000">
        <w:rPr>
          <w:rFonts w:ascii="PT Sans" w:cs="PT Sans" w:eastAsia="PT Sans" w:hAnsi="PT Sans"/>
          <w:color w:val="222222"/>
          <w:rtl w:val="0"/>
        </w:rPr>
        <w:t xml:space="preserve">6.    Postholder may deal with sensitive material and should maintain confidentiality in all academy related matters.</w:t>
      </w:r>
    </w:p>
    <w:p w:rsidR="00000000" w:rsidDel="00000000" w:rsidP="00000000" w:rsidRDefault="00000000" w:rsidRPr="00000000" w14:paraId="0000005C">
      <w:pPr>
        <w:pageBreakBefore w:val="0"/>
        <w:spacing w:after="0" w:lineRule="auto"/>
        <w:rPr>
          <w:rFonts w:ascii="PT Sans" w:cs="PT Sans" w:eastAsia="PT Sans" w:hAnsi="PT Sans"/>
          <w:color w:val="222222"/>
        </w:rPr>
      </w:pPr>
      <w:r w:rsidDel="00000000" w:rsidR="00000000" w:rsidRPr="00000000">
        <w:rPr>
          <w:rFonts w:ascii="PT Sans" w:cs="PT Sans" w:eastAsia="PT Sans" w:hAnsi="PT Sans"/>
          <w:color w:val="222222"/>
          <w:rtl w:val="0"/>
        </w:rPr>
        <w:t xml:space="preserve"> </w:t>
      </w:r>
    </w:p>
    <w:p w:rsidR="00000000" w:rsidDel="00000000" w:rsidP="00000000" w:rsidRDefault="00000000" w:rsidRPr="00000000" w14:paraId="0000005D">
      <w:pPr>
        <w:pageBreakBefore w:val="0"/>
        <w:spacing w:after="0" w:lineRule="auto"/>
        <w:rPr>
          <w:rFonts w:ascii="PT Sans" w:cs="PT Sans" w:eastAsia="PT Sans" w:hAnsi="PT Sans"/>
          <w:b w:val="1"/>
          <w:color w:val="222222"/>
        </w:rPr>
      </w:pPr>
      <w:r w:rsidDel="00000000" w:rsidR="00000000" w:rsidRPr="00000000">
        <w:rPr>
          <w:rFonts w:ascii="PT Sans" w:cs="PT Sans" w:eastAsia="PT Sans" w:hAnsi="PT Sans"/>
          <w:b w:val="1"/>
          <w:color w:val="222222"/>
          <w:rtl w:val="0"/>
        </w:rPr>
        <w:t xml:space="preserve">Safeguarding                                                      </w:t>
        <w:tab/>
      </w:r>
    </w:p>
    <w:p w:rsidR="00000000" w:rsidDel="00000000" w:rsidP="00000000" w:rsidRDefault="00000000" w:rsidRPr="00000000" w14:paraId="0000005E">
      <w:pPr>
        <w:pageBreakBefore w:val="0"/>
        <w:spacing w:after="0" w:lineRule="auto"/>
        <w:rPr>
          <w:rFonts w:ascii="PT Sans" w:cs="PT Sans" w:eastAsia="PT Sans" w:hAnsi="PT Sans"/>
          <w:b w:val="1"/>
          <w:color w:val="222222"/>
        </w:rPr>
      </w:pPr>
      <w:r w:rsidDel="00000000" w:rsidR="00000000" w:rsidRPr="00000000">
        <w:rPr>
          <w:rFonts w:ascii="PT Sans" w:cs="PT Sans" w:eastAsia="PT Sans" w:hAnsi="PT Sans"/>
          <w:b w:val="1"/>
          <w:color w:val="222222"/>
          <w:rtl w:val="0"/>
        </w:rPr>
        <w:t xml:space="preserve"> </w:t>
      </w:r>
    </w:p>
    <w:p w:rsidR="00000000" w:rsidDel="00000000" w:rsidP="00000000" w:rsidRDefault="00000000" w:rsidRPr="00000000" w14:paraId="0000005F">
      <w:pPr>
        <w:pageBreakBefore w:val="0"/>
        <w:spacing w:after="0" w:lineRule="auto"/>
        <w:rPr>
          <w:rFonts w:ascii="PT Sans" w:cs="PT Sans" w:eastAsia="PT Sans" w:hAnsi="PT Sans"/>
          <w:color w:val="222222"/>
        </w:rPr>
      </w:pPr>
      <w:r w:rsidDel="00000000" w:rsidR="00000000" w:rsidRPr="00000000">
        <w:rPr>
          <w:rFonts w:ascii="PT Sans" w:cs="PT Sans" w:eastAsia="PT Sans" w:hAnsi="PT Sans"/>
          <w:color w:val="2222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60">
      <w:pPr>
        <w:pageBreakBefore w:val="0"/>
        <w:spacing w:after="0" w:lineRule="auto"/>
        <w:rPr>
          <w:rFonts w:ascii="PT Sans" w:cs="PT Sans" w:eastAsia="PT Sans" w:hAnsi="PT Sans"/>
          <w:b w:val="1"/>
        </w:rPr>
      </w:pPr>
      <w:r w:rsidDel="00000000" w:rsidR="00000000" w:rsidRPr="00000000">
        <w:rPr>
          <w:rFonts w:ascii="PT Sans" w:cs="PT Sans" w:eastAsia="PT Sans" w:hAnsi="PT Sans"/>
          <w:b w:val="1"/>
          <w:color w:val="222222"/>
          <w:highlight w:val="magenta"/>
          <w:u w:val="single"/>
          <w:rtl w:val="0"/>
        </w:rPr>
        <w:t xml:space="preserve"> </w:t>
      </w:r>
      <w:r w:rsidDel="00000000" w:rsidR="00000000" w:rsidRPr="00000000">
        <w:rPr>
          <w:rtl w:val="0"/>
        </w:rPr>
      </w:r>
    </w:p>
    <w:p w:rsidR="00000000" w:rsidDel="00000000" w:rsidP="00000000" w:rsidRDefault="00000000" w:rsidRPr="00000000" w14:paraId="00000061">
      <w:pPr>
        <w:pageBreakBefore w:val="0"/>
        <w:tabs>
          <w:tab w:val="left" w:pos="3585"/>
        </w:tabs>
        <w:spacing w:after="0" w:line="240" w:lineRule="auto"/>
        <w:rPr>
          <w:rFonts w:ascii="PT Sans" w:cs="PT Sans" w:eastAsia="PT Sans" w:hAnsi="PT Sans"/>
        </w:rPr>
      </w:pPr>
      <w:r w:rsidDel="00000000" w:rsidR="00000000" w:rsidRPr="00000000">
        <w:rPr>
          <w:rFonts w:ascii="PT Sans" w:cs="PT Sans" w:eastAsia="PT Sans" w:hAnsi="PT Sans"/>
          <w:rtl w:val="0"/>
        </w:rPr>
        <w:tab/>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none"/>
          <w:shd w:fill="auto" w:val="clear"/>
          <w:vertAlign w:val="baseline"/>
        </w:rPr>
      </w:pPr>
      <w:r w:rsidDel="00000000" w:rsidR="00000000" w:rsidRPr="00000000">
        <w:rPr>
          <w:rFonts w:ascii="PT Sans" w:cs="PT Sans" w:eastAsia="PT Sans" w:hAnsi="PT Sans"/>
          <w:b w:val="1"/>
          <w:i w:val="0"/>
          <w:smallCaps w:val="0"/>
          <w:strike w:val="0"/>
          <w:color w:val="000000"/>
          <w:u w:val="none"/>
          <w:shd w:fill="auto" w:val="clear"/>
          <w:vertAlign w:val="baseline"/>
          <w:rtl w:val="0"/>
        </w:rPr>
        <w:t xml:space="preserve">Person Specification</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none"/>
          <w:shd w:fill="auto" w:val="clear"/>
          <w:vertAlign w:val="baseline"/>
        </w:rPr>
      </w:pPr>
      <w:r w:rsidDel="00000000" w:rsidR="00000000" w:rsidRPr="00000000">
        <w:rPr>
          <w:rFonts w:ascii="PT Sans" w:cs="PT Sans" w:eastAsia="PT Sans" w:hAnsi="PT Sans"/>
          <w:b w:val="1"/>
          <w:i w:val="0"/>
          <w:smallCaps w:val="0"/>
          <w:strike w:val="0"/>
          <w:color w:val="000000"/>
          <w:u w:val="none"/>
          <w:shd w:fill="auto" w:val="clear"/>
          <w:vertAlign w:val="baseline"/>
          <w:rtl w:val="0"/>
        </w:rPr>
        <w:t xml:space="preserve">Job Title: Class Teacher</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tbl>
      <w:tblPr>
        <w:tblStyle w:val="Table2"/>
        <w:tblW w:w="89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47"/>
        <w:gridCol w:w="1920"/>
        <w:gridCol w:w="2970"/>
        <w:gridCol w:w="2267"/>
        <w:tblGridChange w:id="0">
          <w:tblGrid>
            <w:gridCol w:w="1747"/>
            <w:gridCol w:w="1920"/>
            <w:gridCol w:w="2970"/>
            <w:gridCol w:w="2267"/>
          </w:tblGrid>
        </w:tblGridChange>
      </w:tblGrid>
      <w:tr>
        <w:trPr>
          <w:cantSplit w:val="0"/>
          <w:tblHeader w:val="0"/>
        </w:trPr>
        <w:tc>
          <w:tcPr/>
          <w:p w:rsidR="00000000" w:rsidDel="00000000" w:rsidP="00000000" w:rsidRDefault="00000000" w:rsidRPr="00000000" w14:paraId="00000069">
            <w:pPr>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General heading</w:t>
            </w:r>
          </w:p>
        </w:tc>
        <w:tc>
          <w:tcPr/>
          <w:p w:rsidR="00000000" w:rsidDel="00000000" w:rsidP="00000000" w:rsidRDefault="00000000" w:rsidRPr="00000000" w14:paraId="0000006A">
            <w:pPr>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Detail</w:t>
            </w:r>
          </w:p>
        </w:tc>
        <w:tc>
          <w:tcPr/>
          <w:p w:rsidR="00000000" w:rsidDel="00000000" w:rsidP="00000000" w:rsidRDefault="00000000" w:rsidRPr="00000000" w14:paraId="0000006B">
            <w:pPr>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Essential requirements:</w:t>
            </w:r>
          </w:p>
        </w:tc>
        <w:tc>
          <w:tcPr/>
          <w:p w:rsidR="00000000" w:rsidDel="00000000" w:rsidP="00000000" w:rsidRDefault="00000000" w:rsidRPr="00000000" w14:paraId="0000006C">
            <w:pPr>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Desirable requirements:</w:t>
            </w:r>
          </w:p>
        </w:tc>
      </w:tr>
      <w:tr>
        <w:trPr>
          <w:cantSplit w:val="0"/>
          <w:tblHeader w:val="0"/>
        </w:trPr>
        <w:tc>
          <w:tcPr>
            <w:vMerge w:val="restart"/>
          </w:tcPr>
          <w:p w:rsidR="00000000" w:rsidDel="00000000" w:rsidP="00000000" w:rsidRDefault="00000000" w:rsidRPr="00000000" w14:paraId="0000006D">
            <w:pPr>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Qualifications &amp; Experience</w:t>
            </w:r>
          </w:p>
        </w:tc>
        <w:tc>
          <w:tcPr/>
          <w:p w:rsidR="00000000" w:rsidDel="00000000" w:rsidP="00000000" w:rsidRDefault="00000000" w:rsidRPr="00000000" w14:paraId="0000006E">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Specific qualifications</w:t>
            </w:r>
          </w:p>
        </w:tc>
        <w:tc>
          <w:tcPr/>
          <w:p w:rsidR="00000000" w:rsidDel="00000000" w:rsidP="00000000" w:rsidRDefault="00000000" w:rsidRPr="00000000" w14:paraId="0000006F">
            <w:pPr>
              <w:numPr>
                <w:ilvl w:val="0"/>
                <w:numId w:val="11"/>
              </w:numPr>
              <w:spacing w:after="0" w:line="240" w:lineRule="auto"/>
              <w:ind w:left="720" w:hanging="360"/>
              <w:rPr/>
            </w:pPr>
            <w:r w:rsidDel="00000000" w:rsidR="00000000" w:rsidRPr="00000000">
              <w:rPr>
                <w:rFonts w:ascii="PT Sans" w:cs="PT Sans" w:eastAsia="PT Sans" w:hAnsi="PT Sans"/>
                <w:rtl w:val="0"/>
              </w:rPr>
              <w:t xml:space="preserve">Right to work in the UK </w:t>
            </w:r>
          </w:p>
        </w:tc>
        <w:tc>
          <w:tcPr/>
          <w:p w:rsidR="00000000" w:rsidDel="00000000" w:rsidP="00000000" w:rsidRDefault="00000000" w:rsidRPr="00000000" w14:paraId="00000070">
            <w:pPr>
              <w:numPr>
                <w:ilvl w:val="0"/>
                <w:numId w:val="11"/>
              </w:numPr>
              <w:spacing w:after="0" w:line="240" w:lineRule="auto"/>
              <w:ind w:left="720" w:hanging="360"/>
              <w:rPr/>
            </w:pPr>
            <w:r w:rsidDel="00000000" w:rsidR="00000000" w:rsidRPr="00000000">
              <w:rPr>
                <w:rFonts w:ascii="PT Sans" w:cs="PT Sans" w:eastAsia="PT Sans" w:hAnsi="PT Sans"/>
                <w:rtl w:val="0"/>
              </w:rPr>
              <w:t xml:space="preserve">N/A</w:t>
            </w:r>
          </w:p>
        </w:tc>
      </w:tr>
      <w:tr>
        <w:trPr>
          <w:cantSplit w:val="0"/>
          <w:tblHeader w:val="0"/>
        </w:trPr>
        <w:tc>
          <w:tcPr>
            <w:vMerge w:val="continue"/>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rPr>
            </w:pPr>
            <w:r w:rsidDel="00000000" w:rsidR="00000000" w:rsidRPr="00000000">
              <w:rPr>
                <w:rtl w:val="0"/>
              </w:rPr>
            </w:r>
          </w:p>
        </w:tc>
        <w:tc>
          <w:tcPr/>
          <w:p w:rsidR="00000000" w:rsidDel="00000000" w:rsidP="00000000" w:rsidRDefault="00000000" w:rsidRPr="00000000" w14:paraId="00000072">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Qualifications required for the role</w:t>
            </w:r>
          </w:p>
          <w:p w:rsidR="00000000" w:rsidDel="00000000" w:rsidP="00000000" w:rsidRDefault="00000000" w:rsidRPr="00000000" w14:paraId="00000073">
            <w:pPr>
              <w:spacing w:after="0" w:line="240" w:lineRule="auto"/>
              <w:rPr>
                <w:rFonts w:ascii="PT Sans" w:cs="PT Sans" w:eastAsia="PT Sans" w:hAnsi="PT Sans"/>
              </w:rPr>
            </w:pPr>
            <w:r w:rsidDel="00000000" w:rsidR="00000000" w:rsidRPr="00000000">
              <w:rPr>
                <w:rtl w:val="0"/>
              </w:rPr>
            </w:r>
          </w:p>
        </w:tc>
        <w:tc>
          <w:tcPr/>
          <w:p w:rsidR="00000000" w:rsidDel="00000000" w:rsidP="00000000" w:rsidRDefault="00000000" w:rsidRPr="00000000" w14:paraId="00000074">
            <w:pPr>
              <w:numPr>
                <w:ilvl w:val="0"/>
                <w:numId w:val="13"/>
              </w:numPr>
              <w:spacing w:after="0" w:line="240" w:lineRule="auto"/>
              <w:ind w:left="720" w:hanging="360"/>
              <w:rPr/>
            </w:pPr>
            <w:r w:rsidDel="00000000" w:rsidR="00000000" w:rsidRPr="00000000">
              <w:rPr>
                <w:rFonts w:ascii="PT Sans" w:cs="PT Sans" w:eastAsia="PT Sans" w:hAnsi="PT Sans"/>
                <w:rtl w:val="0"/>
              </w:rPr>
              <w:t xml:space="preserve">Degree or relevant professional qualification with QTS.</w:t>
            </w:r>
          </w:p>
          <w:p w:rsidR="00000000" w:rsidDel="00000000" w:rsidP="00000000" w:rsidRDefault="00000000" w:rsidRPr="00000000" w14:paraId="00000075">
            <w:pPr>
              <w:numPr>
                <w:ilvl w:val="0"/>
                <w:numId w:val="13"/>
              </w:numPr>
              <w:spacing w:after="0" w:line="240" w:lineRule="auto"/>
              <w:ind w:left="720" w:hanging="360"/>
              <w:rPr/>
            </w:pPr>
            <w:r w:rsidDel="00000000" w:rsidR="00000000" w:rsidRPr="00000000">
              <w:rPr>
                <w:rFonts w:ascii="PT Sans" w:cs="PT Sans" w:eastAsia="PT Sans" w:hAnsi="PT Sans"/>
                <w:rtl w:val="0"/>
              </w:rPr>
              <w:t xml:space="preserve">Record of recent and relevant in-service training.</w:t>
            </w:r>
          </w:p>
          <w:p w:rsidR="00000000" w:rsidDel="00000000" w:rsidP="00000000" w:rsidRDefault="00000000" w:rsidRPr="00000000" w14:paraId="0000007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rFonts w:ascii="PT Sans" w:cs="PT Sans" w:eastAsia="PT Sans" w:hAnsi="PT Sans"/>
                <w:rtl w:val="0"/>
              </w:rPr>
              <w:t xml:space="preserve">Willingness to further own professional development.</w:t>
            </w:r>
            <w:r w:rsidDel="00000000" w:rsidR="00000000" w:rsidRPr="00000000">
              <w:rPr>
                <w:rtl w:val="0"/>
              </w:rPr>
            </w:r>
          </w:p>
        </w:tc>
        <w:tc>
          <w:tcPr/>
          <w:p w:rsidR="00000000" w:rsidDel="00000000" w:rsidP="00000000" w:rsidRDefault="00000000" w:rsidRPr="00000000" w14:paraId="0000007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i w:val="0"/>
                <w:smallCaps w:val="0"/>
                <w:strike w:val="0"/>
                <w:color w:val="000000"/>
                <w:shd w:fill="auto" w:val="clear"/>
                <w:vertAlign w:val="baseline"/>
              </w:rPr>
            </w:pPr>
            <w:r w:rsidDel="00000000" w:rsidR="00000000" w:rsidRPr="00000000">
              <w:rPr>
                <w:rtl w:val="0"/>
              </w:rPr>
            </w:r>
          </w:p>
        </w:tc>
        <w:tc>
          <w:tcPr/>
          <w:p w:rsidR="00000000" w:rsidDel="00000000" w:rsidP="00000000" w:rsidRDefault="00000000" w:rsidRPr="00000000" w14:paraId="00000079">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Specific Knowledge/</w:t>
            </w:r>
          </w:p>
          <w:p w:rsidR="00000000" w:rsidDel="00000000" w:rsidP="00000000" w:rsidRDefault="00000000" w:rsidRPr="00000000" w14:paraId="0000007A">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Experience</w:t>
            </w:r>
          </w:p>
        </w:tc>
        <w:tc>
          <w:tcPr/>
          <w:p w:rsidR="00000000" w:rsidDel="00000000" w:rsidP="00000000" w:rsidRDefault="00000000" w:rsidRPr="00000000" w14:paraId="0000007B">
            <w:pPr>
              <w:numPr>
                <w:ilvl w:val="0"/>
                <w:numId w:val="8"/>
              </w:numPr>
              <w:spacing w:after="0" w:line="240" w:lineRule="auto"/>
              <w:ind w:left="720" w:hanging="360"/>
              <w:rPr/>
            </w:pPr>
            <w:r w:rsidDel="00000000" w:rsidR="00000000" w:rsidRPr="00000000">
              <w:rPr>
                <w:rFonts w:ascii="PT Sans" w:cs="PT Sans" w:eastAsia="PT Sans" w:hAnsi="PT Sans"/>
                <w:rtl w:val="0"/>
              </w:rPr>
              <w:t xml:space="preserve">Proven record of good or better teaching and classroom management.</w:t>
            </w:r>
          </w:p>
          <w:p w:rsidR="00000000" w:rsidDel="00000000" w:rsidP="00000000" w:rsidRDefault="00000000" w:rsidRPr="00000000" w14:paraId="0000007C">
            <w:pPr>
              <w:numPr>
                <w:ilvl w:val="0"/>
                <w:numId w:val="8"/>
              </w:numPr>
              <w:spacing w:after="0" w:line="240" w:lineRule="auto"/>
              <w:ind w:left="720" w:hanging="360"/>
              <w:rPr/>
            </w:pPr>
            <w:r w:rsidDel="00000000" w:rsidR="00000000" w:rsidRPr="00000000">
              <w:rPr>
                <w:rFonts w:ascii="PT Sans" w:cs="PT Sans" w:eastAsia="PT Sans" w:hAnsi="PT Sans"/>
                <w:rtl w:val="0"/>
              </w:rPr>
              <w:t xml:space="preserve">Experience of teaching in at least one key stage.</w:t>
            </w:r>
          </w:p>
          <w:p w:rsidR="00000000" w:rsidDel="00000000" w:rsidP="00000000" w:rsidRDefault="00000000" w:rsidRPr="00000000" w14:paraId="0000007D">
            <w:pPr>
              <w:numPr>
                <w:ilvl w:val="0"/>
                <w:numId w:val="8"/>
              </w:numPr>
              <w:spacing w:after="0" w:line="240" w:lineRule="auto"/>
              <w:ind w:left="720" w:hanging="360"/>
              <w:rPr/>
            </w:pPr>
            <w:r w:rsidDel="00000000" w:rsidR="00000000" w:rsidRPr="00000000">
              <w:rPr>
                <w:rFonts w:ascii="PT Sans" w:cs="PT Sans" w:eastAsia="PT Sans" w:hAnsi="PT Sans"/>
                <w:rtl w:val="0"/>
              </w:rPr>
              <w:t xml:space="preserve">Knowledge of the National Curriculum or Foundation Stage Curriculum as appropriate</w:t>
            </w:r>
          </w:p>
          <w:p w:rsidR="00000000" w:rsidDel="00000000" w:rsidP="00000000" w:rsidRDefault="00000000" w:rsidRPr="00000000" w14:paraId="0000007E">
            <w:pPr>
              <w:numPr>
                <w:ilvl w:val="0"/>
                <w:numId w:val="8"/>
              </w:numPr>
              <w:spacing w:after="0" w:line="240" w:lineRule="auto"/>
              <w:ind w:left="720" w:hanging="360"/>
              <w:rPr/>
            </w:pPr>
            <w:r w:rsidDel="00000000" w:rsidR="00000000" w:rsidRPr="00000000">
              <w:rPr>
                <w:rFonts w:ascii="PT Sans" w:cs="PT Sans" w:eastAsia="PT Sans" w:hAnsi="PT Sans"/>
                <w:rtl w:val="0"/>
              </w:rPr>
              <w:t xml:space="preserve">Experience of effective assessment procedures.</w:t>
            </w:r>
          </w:p>
        </w:tc>
        <w:tc>
          <w:tcPr/>
          <w:p w:rsidR="00000000" w:rsidDel="00000000" w:rsidP="00000000" w:rsidRDefault="00000000" w:rsidRPr="00000000" w14:paraId="0000007F">
            <w:pPr>
              <w:numPr>
                <w:ilvl w:val="0"/>
                <w:numId w:val="18"/>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 Experience of teaching in two key stages.</w:t>
            </w:r>
          </w:p>
          <w:p w:rsidR="00000000" w:rsidDel="00000000" w:rsidP="00000000" w:rsidRDefault="00000000" w:rsidRPr="00000000" w14:paraId="00000080">
            <w:pPr>
              <w:numPr>
                <w:ilvl w:val="0"/>
                <w:numId w:val="18"/>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Experience of target setting and subject leadership.</w:t>
            </w:r>
          </w:p>
          <w:p w:rsidR="00000000" w:rsidDel="00000000" w:rsidP="00000000" w:rsidRDefault="00000000" w:rsidRPr="00000000" w14:paraId="00000081">
            <w:pPr>
              <w:numPr>
                <w:ilvl w:val="0"/>
                <w:numId w:val="18"/>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Preparation and administration of statutory national tests and implication of Teacher’s Assessment on making accelerated progress.</w:t>
            </w:r>
          </w:p>
        </w:tc>
      </w:tr>
      <w:tr>
        <w:trPr>
          <w:cantSplit w:val="0"/>
          <w:tblHeader w:val="0"/>
        </w:trPr>
        <w:tc>
          <w:tcPr>
            <w:vMerge w:val="restart"/>
          </w:tcPr>
          <w:p w:rsidR="00000000" w:rsidDel="00000000" w:rsidP="00000000" w:rsidRDefault="00000000" w:rsidRPr="00000000" w14:paraId="00000082">
            <w:pPr>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Behaviours</w:t>
            </w:r>
          </w:p>
        </w:tc>
        <w:tc>
          <w:tcPr/>
          <w:p w:rsidR="00000000" w:rsidDel="00000000" w:rsidP="00000000" w:rsidRDefault="00000000" w:rsidRPr="00000000" w14:paraId="00000083">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Skills/Abilities</w:t>
            </w:r>
          </w:p>
          <w:p w:rsidR="00000000" w:rsidDel="00000000" w:rsidP="00000000" w:rsidRDefault="00000000" w:rsidRPr="00000000" w14:paraId="00000084">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85">
            <w:pPr>
              <w:spacing w:after="0" w:line="240" w:lineRule="auto"/>
              <w:rPr>
                <w:rFonts w:ascii="PT Sans" w:cs="PT Sans" w:eastAsia="PT Sans" w:hAnsi="PT Sans"/>
              </w:rPr>
            </w:pPr>
            <w:r w:rsidDel="00000000" w:rsidR="00000000" w:rsidRPr="00000000">
              <w:rPr>
                <w:rtl w:val="0"/>
              </w:rPr>
            </w:r>
          </w:p>
        </w:tc>
        <w:tc>
          <w:tcPr/>
          <w:p w:rsidR="00000000" w:rsidDel="00000000" w:rsidP="00000000" w:rsidRDefault="00000000" w:rsidRPr="00000000" w14:paraId="00000086">
            <w:pPr>
              <w:numPr>
                <w:ilvl w:val="0"/>
                <w:numId w:val="5"/>
              </w:numPr>
              <w:spacing w:after="0" w:line="240" w:lineRule="auto"/>
              <w:ind w:left="720" w:hanging="360"/>
              <w:rPr/>
            </w:pPr>
            <w:r w:rsidDel="00000000" w:rsidR="00000000" w:rsidRPr="00000000">
              <w:rPr>
                <w:rFonts w:ascii="PT Sans" w:cs="PT Sans" w:eastAsia="PT Sans" w:hAnsi="PT Sans"/>
                <w:rtl w:val="0"/>
              </w:rPr>
              <w:t xml:space="preserve"> Team player and committed to team building.</w:t>
            </w:r>
          </w:p>
          <w:p w:rsidR="00000000" w:rsidDel="00000000" w:rsidP="00000000" w:rsidRDefault="00000000" w:rsidRPr="00000000" w14:paraId="00000087">
            <w:pPr>
              <w:numPr>
                <w:ilvl w:val="0"/>
                <w:numId w:val="5"/>
              </w:numPr>
              <w:spacing w:after="0" w:line="240" w:lineRule="auto"/>
              <w:ind w:left="720" w:hanging="360"/>
              <w:rPr/>
            </w:pPr>
            <w:r w:rsidDel="00000000" w:rsidR="00000000" w:rsidRPr="00000000">
              <w:rPr>
                <w:rFonts w:ascii="PT Sans" w:cs="PT Sans" w:eastAsia="PT Sans" w:hAnsi="PT Sans"/>
                <w:rtl w:val="0"/>
              </w:rPr>
              <w:t xml:space="preserve"> Ability to plan for the use of additional adult support.</w:t>
            </w:r>
          </w:p>
          <w:p w:rsidR="00000000" w:rsidDel="00000000" w:rsidP="00000000" w:rsidRDefault="00000000" w:rsidRPr="00000000" w14:paraId="00000088">
            <w:pPr>
              <w:numPr>
                <w:ilvl w:val="0"/>
                <w:numId w:val="5"/>
              </w:numPr>
              <w:spacing w:after="0" w:line="240" w:lineRule="auto"/>
              <w:ind w:left="720" w:hanging="360"/>
              <w:rPr/>
            </w:pPr>
            <w:r w:rsidDel="00000000" w:rsidR="00000000" w:rsidRPr="00000000">
              <w:rPr>
                <w:rFonts w:ascii="PT Sans" w:cs="PT Sans" w:eastAsia="PT Sans" w:hAnsi="PT Sans"/>
                <w:rtl w:val="0"/>
              </w:rPr>
              <w:t xml:space="preserve"> Ability to prioritise, use initiative and good time management.</w:t>
            </w:r>
          </w:p>
          <w:p w:rsidR="00000000" w:rsidDel="00000000" w:rsidP="00000000" w:rsidRDefault="00000000" w:rsidRPr="00000000" w14:paraId="00000089">
            <w:pPr>
              <w:numPr>
                <w:ilvl w:val="0"/>
                <w:numId w:val="5"/>
              </w:numPr>
              <w:spacing w:after="0" w:line="240" w:lineRule="auto"/>
              <w:ind w:left="720" w:hanging="360"/>
              <w:rPr/>
            </w:pPr>
            <w:r w:rsidDel="00000000" w:rsidR="00000000" w:rsidRPr="00000000">
              <w:rPr>
                <w:rFonts w:ascii="PT Sans" w:cs="PT Sans" w:eastAsia="PT Sans" w:hAnsi="PT Sans"/>
                <w:rtl w:val="0"/>
              </w:rPr>
              <w:t xml:space="preserve"> High standard of presentation skills.</w:t>
            </w:r>
          </w:p>
          <w:p w:rsidR="00000000" w:rsidDel="00000000" w:rsidP="00000000" w:rsidRDefault="00000000" w:rsidRPr="00000000" w14:paraId="0000008A">
            <w:pPr>
              <w:numPr>
                <w:ilvl w:val="0"/>
                <w:numId w:val="5"/>
              </w:numPr>
              <w:spacing w:after="0" w:line="240" w:lineRule="auto"/>
              <w:ind w:left="720" w:hanging="360"/>
              <w:rPr/>
            </w:pPr>
            <w:r w:rsidDel="00000000" w:rsidR="00000000" w:rsidRPr="00000000">
              <w:rPr>
                <w:rFonts w:ascii="PT Sans" w:cs="PT Sans" w:eastAsia="PT Sans" w:hAnsi="PT Sans"/>
                <w:rtl w:val="0"/>
              </w:rPr>
              <w:t xml:space="preserve"> IT literate with experience of a range of teaching aids.</w:t>
            </w:r>
          </w:p>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rFonts w:ascii="PT Sans" w:cs="PT Sans" w:eastAsia="PT Sans" w:hAnsi="PT Sans"/>
                <w:rtl w:val="0"/>
              </w:rPr>
              <w:t xml:space="preserve">Aware of current primary educational initiatives and issues.</w:t>
            </w:r>
            <w:r w:rsidDel="00000000" w:rsidR="00000000" w:rsidRPr="00000000">
              <w:rPr>
                <w:rtl w:val="0"/>
              </w:rPr>
            </w:r>
          </w:p>
        </w:tc>
        <w:tc>
          <w:tcPr/>
          <w:p w:rsidR="00000000" w:rsidDel="00000000" w:rsidP="00000000" w:rsidRDefault="00000000" w:rsidRPr="00000000" w14:paraId="0000008C">
            <w:pPr>
              <w:numPr>
                <w:ilvl w:val="0"/>
                <w:numId w:val="5"/>
              </w:numPr>
              <w:spacing w:after="0" w:line="240" w:lineRule="auto"/>
              <w:ind w:left="720" w:hanging="360"/>
              <w:rPr/>
            </w:pPr>
            <w:r w:rsidDel="00000000" w:rsidR="00000000" w:rsidRPr="00000000">
              <w:rPr>
                <w:rFonts w:ascii="PT Sans" w:cs="PT Sans" w:eastAsia="PT Sans" w:hAnsi="PT Sans"/>
                <w:rtl w:val="0"/>
              </w:rPr>
              <w:t xml:space="preserve">Able to use any adults supporting learning in a creative and inspirational way.</w:t>
            </w:r>
          </w:p>
          <w:p w:rsidR="00000000" w:rsidDel="00000000" w:rsidP="00000000" w:rsidRDefault="00000000" w:rsidRPr="00000000" w14:paraId="0000008D">
            <w:pPr>
              <w:numPr>
                <w:ilvl w:val="0"/>
                <w:numId w:val="5"/>
              </w:numPr>
              <w:spacing w:after="0" w:line="240" w:lineRule="auto"/>
              <w:ind w:left="720" w:hanging="360"/>
              <w:rPr/>
            </w:pPr>
            <w:r w:rsidDel="00000000" w:rsidR="00000000" w:rsidRPr="00000000">
              <w:rPr>
                <w:rFonts w:ascii="PT Sans" w:cs="PT Sans" w:eastAsia="PT Sans" w:hAnsi="PT Sans"/>
                <w:rtl w:val="0"/>
              </w:rPr>
              <w:t xml:space="preserve">Knowledge of positive Behaviour Strategies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T Sans" w:cs="PT Sans" w:eastAsia="PT Sans" w:hAnsi="PT Sans"/>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rPr>
            </w:pPr>
            <w:r w:rsidDel="00000000" w:rsidR="00000000" w:rsidRPr="00000000">
              <w:rPr>
                <w:rtl w:val="0"/>
              </w:rPr>
            </w:r>
          </w:p>
        </w:tc>
        <w:tc>
          <w:tcPr/>
          <w:p w:rsidR="00000000" w:rsidDel="00000000" w:rsidP="00000000" w:rsidRDefault="00000000" w:rsidRPr="00000000" w14:paraId="00000090">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Qualities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numPr>
                <w:ilvl w:val="0"/>
                <w:numId w:val="5"/>
              </w:numPr>
              <w:spacing w:after="0" w:line="240" w:lineRule="auto"/>
              <w:ind w:left="720" w:hanging="360"/>
              <w:rPr/>
            </w:pPr>
            <w:r w:rsidDel="00000000" w:rsidR="00000000" w:rsidRPr="00000000">
              <w:rPr>
                <w:rFonts w:ascii="PT Sans" w:cs="PT Sans" w:eastAsia="PT Sans" w:hAnsi="PT Sans"/>
                <w:rtl w:val="0"/>
              </w:rPr>
              <w:t xml:space="preserve">Approachable to all members of the school community and committed to communicating with the wider school community.</w:t>
            </w:r>
          </w:p>
          <w:p w:rsidR="00000000" w:rsidDel="00000000" w:rsidP="00000000" w:rsidRDefault="00000000" w:rsidRPr="00000000" w14:paraId="00000092">
            <w:pPr>
              <w:numPr>
                <w:ilvl w:val="0"/>
                <w:numId w:val="5"/>
              </w:numPr>
              <w:spacing w:after="0" w:line="240" w:lineRule="auto"/>
              <w:ind w:left="720" w:hanging="360"/>
              <w:rPr/>
            </w:pPr>
            <w:r w:rsidDel="00000000" w:rsidR="00000000" w:rsidRPr="00000000">
              <w:rPr>
                <w:rFonts w:ascii="PT Sans" w:cs="PT Sans" w:eastAsia="PT Sans" w:hAnsi="PT Sans"/>
                <w:rtl w:val="0"/>
              </w:rPr>
              <w:t xml:space="preserve">Ability to assist in the effective management of change.</w:t>
            </w:r>
          </w:p>
          <w:p w:rsidR="00000000" w:rsidDel="00000000" w:rsidP="00000000" w:rsidRDefault="00000000" w:rsidRPr="00000000" w14:paraId="00000093">
            <w:pPr>
              <w:numPr>
                <w:ilvl w:val="0"/>
                <w:numId w:val="5"/>
              </w:numPr>
              <w:spacing w:after="0" w:line="240" w:lineRule="auto"/>
              <w:ind w:left="720" w:hanging="360"/>
              <w:rPr/>
            </w:pPr>
            <w:r w:rsidDel="00000000" w:rsidR="00000000" w:rsidRPr="00000000">
              <w:rPr>
                <w:rFonts w:ascii="PT Sans" w:cs="PT Sans" w:eastAsia="PT Sans" w:hAnsi="PT Sans"/>
                <w:rtl w:val="0"/>
              </w:rPr>
              <w:t xml:space="preserve">Willingness to support strong links with parents/carers and governors.</w:t>
            </w:r>
          </w:p>
          <w:p w:rsidR="00000000" w:rsidDel="00000000" w:rsidP="00000000" w:rsidRDefault="00000000" w:rsidRPr="00000000" w14:paraId="00000094">
            <w:pPr>
              <w:numPr>
                <w:ilvl w:val="0"/>
                <w:numId w:val="5"/>
              </w:numPr>
              <w:spacing w:after="0" w:line="240" w:lineRule="auto"/>
              <w:ind w:left="720" w:hanging="360"/>
              <w:rPr/>
            </w:pPr>
            <w:r w:rsidDel="00000000" w:rsidR="00000000" w:rsidRPr="00000000">
              <w:rPr>
                <w:rFonts w:ascii="PT Sans" w:cs="PT Sans" w:eastAsia="PT Sans" w:hAnsi="PT Sans"/>
                <w:rtl w:val="0"/>
              </w:rPr>
              <w:t xml:space="preserve">Good organisational skills and enthusiastic about child led learning.</w:t>
            </w:r>
          </w:p>
        </w:tc>
        <w:tc>
          <w:tcPr/>
          <w:p w:rsidR="00000000" w:rsidDel="00000000" w:rsidP="00000000" w:rsidRDefault="00000000" w:rsidRPr="00000000" w14:paraId="0000009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i w:val="0"/>
                <w:smallCaps w:val="0"/>
                <w:strike w:val="0"/>
                <w:color w:val="000000"/>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after="0" w:line="240" w:lineRule="auto"/>
              <w:ind w:left="0" w:firstLine="0"/>
              <w:rPr>
                <w:rFonts w:ascii="PT Sans" w:cs="PT Sans" w:eastAsia="PT Sans" w:hAnsi="PT Sans"/>
              </w:rPr>
            </w:pPr>
            <w:r w:rsidDel="00000000" w:rsidR="00000000" w:rsidRPr="00000000">
              <w:rPr>
                <w:rFonts w:ascii="PT Sans" w:cs="PT Sans" w:eastAsia="PT Sans" w:hAnsi="PT Sans"/>
                <w:rtl w:val="0"/>
              </w:rPr>
              <w:t xml:space="preserve">Philosophy of Education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numPr>
                <w:ilvl w:val="0"/>
                <w:numId w:val="9"/>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 clear commitment to inclusion.</w:t>
            </w:r>
          </w:p>
          <w:p w:rsidR="00000000" w:rsidDel="00000000" w:rsidP="00000000" w:rsidRDefault="00000000" w:rsidRPr="00000000" w14:paraId="00000099">
            <w:pPr>
              <w:numPr>
                <w:ilvl w:val="0"/>
                <w:numId w:val="9"/>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 determination to ‘personalise’ learning to meet the needs of </w:t>
            </w:r>
            <w:r w:rsidDel="00000000" w:rsidR="00000000" w:rsidRPr="00000000">
              <w:rPr>
                <w:rFonts w:ascii="PT Sans" w:cs="PT Sans" w:eastAsia="PT Sans" w:hAnsi="PT Sans"/>
                <w:u w:val="single"/>
                <w:rtl w:val="0"/>
              </w:rPr>
              <w:t xml:space="preserve">all</w:t>
            </w:r>
            <w:r w:rsidDel="00000000" w:rsidR="00000000" w:rsidRPr="00000000">
              <w:rPr>
                <w:rFonts w:ascii="PT Sans" w:cs="PT Sans" w:eastAsia="PT Sans" w:hAnsi="PT Sans"/>
                <w:rtl w:val="0"/>
              </w:rPr>
              <w:t xml:space="preserve"> pupils.</w:t>
            </w:r>
          </w:p>
          <w:p w:rsidR="00000000" w:rsidDel="00000000" w:rsidP="00000000" w:rsidRDefault="00000000" w:rsidRPr="00000000" w14:paraId="0000009A">
            <w:pPr>
              <w:numPr>
                <w:ilvl w:val="0"/>
                <w:numId w:val="9"/>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 child centred approach.</w:t>
            </w:r>
          </w:p>
        </w:tc>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9D">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DBS (CRB)</w:t>
            </w:r>
          </w:p>
        </w:tc>
        <w:tc>
          <w:tcPr/>
          <w:p w:rsidR="00000000" w:rsidDel="00000000" w:rsidP="00000000" w:rsidRDefault="00000000" w:rsidRPr="00000000" w14:paraId="0000009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This post is subject to receipt of  a Disclosure and Barring Service Certificate</w:t>
            </w:r>
            <w:r w:rsidDel="00000000" w:rsidR="00000000" w:rsidRPr="00000000">
              <w:rPr>
                <w:rtl w:val="0"/>
              </w:rPr>
            </w:r>
          </w:p>
        </w:tc>
        <w:tc>
          <w:tcPr/>
          <w:p w:rsidR="00000000" w:rsidDel="00000000" w:rsidP="00000000" w:rsidRDefault="00000000" w:rsidRPr="00000000" w14:paraId="0000009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N/A</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i w:val="0"/>
                <w:smallCaps w:val="0"/>
                <w:strike w:val="0"/>
                <w:color w:val="000000"/>
                <w:shd w:fill="auto" w:val="clear"/>
                <w:vertAlign w:val="baseline"/>
              </w:rPr>
            </w:pPr>
            <w:r w:rsidDel="00000000" w:rsidR="00000000" w:rsidRPr="00000000">
              <w:rPr>
                <w:rtl w:val="0"/>
              </w:rPr>
            </w:r>
          </w:p>
        </w:tc>
        <w:tc>
          <w:tcPr/>
          <w:p w:rsidR="00000000" w:rsidDel="00000000" w:rsidP="00000000" w:rsidRDefault="00000000" w:rsidRPr="00000000" w14:paraId="000000A1">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Special requirements</w:t>
            </w:r>
          </w:p>
        </w:tc>
        <w:tc>
          <w:tcPr/>
          <w:p w:rsidR="00000000" w:rsidDel="00000000" w:rsidP="00000000" w:rsidRDefault="00000000" w:rsidRPr="00000000" w14:paraId="000000A2">
            <w:pPr>
              <w:numPr>
                <w:ilvl w:val="0"/>
                <w:numId w:val="14"/>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Successful candidate will be subject to an enhanced Disclosure and Barring Service Check</w:t>
            </w:r>
          </w:p>
          <w:p w:rsidR="00000000" w:rsidDel="00000000" w:rsidP="00000000" w:rsidRDefault="00000000" w:rsidRPr="00000000" w14:paraId="000000A3">
            <w:pPr>
              <w:numPr>
                <w:ilvl w:val="0"/>
                <w:numId w:val="14"/>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Right to work in the UK</w:t>
            </w:r>
          </w:p>
          <w:p w:rsidR="00000000" w:rsidDel="00000000" w:rsidP="00000000" w:rsidRDefault="00000000" w:rsidRPr="00000000" w14:paraId="000000A4">
            <w:pPr>
              <w:numPr>
                <w:ilvl w:val="0"/>
                <w:numId w:val="14"/>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Show a commitment to promoting the welfare and safeguarding of children and young people</w:t>
            </w:r>
          </w:p>
          <w:p w:rsidR="00000000" w:rsidDel="00000000" w:rsidP="00000000" w:rsidRDefault="00000000" w:rsidRPr="00000000" w14:paraId="000000A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rPr>
            </w:pPr>
            <w:r w:rsidDel="00000000" w:rsidR="00000000" w:rsidRPr="00000000">
              <w:rPr>
                <w:rFonts w:ascii="PT Sans" w:cs="PT Sans" w:eastAsia="PT Sans" w:hAnsi="PT Sans"/>
                <w:rtl w:val="0"/>
              </w:rPr>
              <w:t xml:space="preserve">Show a commitment to providing a fair, equitable and mutually supportive learning and working environment for our children &amp; young people and staff</w:t>
            </w:r>
          </w:p>
        </w:tc>
        <w:tc>
          <w:tcPr/>
          <w:p w:rsidR="00000000" w:rsidDel="00000000" w:rsidP="00000000" w:rsidRDefault="00000000" w:rsidRPr="00000000" w14:paraId="000000A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N/A</w:t>
            </w:r>
            <w:r w:rsidDel="00000000" w:rsidR="00000000" w:rsidRPr="00000000">
              <w:rPr>
                <w:rtl w:val="0"/>
              </w:rPr>
            </w:r>
          </w:p>
        </w:tc>
      </w:tr>
    </w:tbl>
    <w:p w:rsidR="00000000" w:rsidDel="00000000" w:rsidP="00000000" w:rsidRDefault="00000000" w:rsidRPr="00000000" w14:paraId="000000A7">
      <w:pPr>
        <w:pageBreakBefore w:val="0"/>
        <w:tabs>
          <w:tab w:val="left" w:pos="52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pageBreakBefore w:val="0"/>
        <w:rPr/>
      </w:pPr>
      <w:r w:rsidDel="00000000" w:rsidR="00000000" w:rsidRPr="00000000">
        <w:rPr>
          <w:rtl w:val="0"/>
        </w:rPr>
      </w:r>
    </w:p>
    <w:sectPr>
      <w:headerReference r:id="rId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-882486</wp:posOffset>
              </wp:positionH>
              <wp:positionV relativeFrom="paragraph">
                <wp:posOffset>-335279</wp:posOffset>
              </wp:positionV>
              <wp:extent cx="7491413" cy="684495"/>
              <wp:effectExtent b="0" l="0" r="0" t="0"/>
              <wp:wrapTopAndBottom distB="114300" distT="114300"/>
              <wp:docPr id="1" name=""/>
              <a:graphic>
                <a:graphicData uri="http://schemas.microsoft.com/office/word/2010/wordprocessingGroup">
                  <wpg:wgp>
                    <wpg:cNvGrpSpPr/>
                    <wpg:grpSpPr>
                      <a:xfrm>
                        <a:off x="1600294" y="3437753"/>
                        <a:ext cx="7491413" cy="684495"/>
                        <a:chOff x="1600294" y="3437753"/>
                        <a:chExt cx="7491413" cy="684495"/>
                      </a:xfrm>
                    </wpg:grpSpPr>
                    <wpg:grpSp>
                      <wpg:cNvGrpSpPr/>
                      <wpg:grpSpPr>
                        <a:xfrm>
                          <a:off x="1600294" y="3437753"/>
                          <a:ext cx="7491413" cy="684495"/>
                          <a:chOff x="1600294" y="3446555"/>
                          <a:chExt cx="7491413" cy="666891"/>
                        </a:xfrm>
                      </wpg:grpSpPr>
                      <wps:wsp>
                        <wps:cNvSpPr/>
                        <wps:cNvPr id="3" name="Shape 3"/>
                        <wps:spPr>
                          <a:xfrm>
                            <a:off x="1600294" y="3446555"/>
                            <a:ext cx="7491400" cy="666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00294" y="3446555"/>
                            <a:ext cx="7491413" cy="666891"/>
                            <a:chOff x="0" y="0"/>
                            <a:chExt cx="9623804" cy="847642"/>
                          </a:xfrm>
                        </wpg:grpSpPr>
                        <wps:wsp>
                          <wps:cNvSpPr/>
                          <wps:cNvPr id="5" name="Shape 5"/>
                          <wps:spPr>
                            <a:xfrm>
                              <a:off x="0" y="0"/>
                              <a:ext cx="9623800" cy="847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t" bIns="91425" lIns="91425" spcFirstLastPara="1" rIns="91425" wrap="square" tIns="91425">
                            <a:noAutofit/>
                          </wps:bodyPr>
                        </wps:wsp>
                      </wpg:grpSp>
                      <pic:pic>
                        <pic:nvPicPr>
                          <pic:cNvPr descr="St-James-the-Great-New-Logo-rev.png" id="10" name="Shape 10"/>
                          <pic:cNvPicPr preferRelativeResize="0"/>
                        </pic:nvPicPr>
                        <pic:blipFill rotWithShape="1">
                          <a:blip r:embed="rId1">
                            <a:alphaModFix/>
                          </a:blip>
                          <a:srcRect b="0" l="0" r="0" t="0"/>
                          <a:stretch/>
                        </pic:blipFill>
                        <pic:spPr>
                          <a:xfrm>
                            <a:off x="1675950" y="3541294"/>
                            <a:ext cx="2202025" cy="477400"/>
                          </a:xfrm>
                          <a:prstGeom prst="rect">
                            <a:avLst/>
                          </a:prstGeom>
                          <a:noFill/>
                          <a:ln>
                            <a:noFill/>
                          </a:ln>
                        </pic:spPr>
                      </pic:pic>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-882486</wp:posOffset>
              </wp:positionH>
              <wp:positionV relativeFrom="paragraph">
                <wp:posOffset>-335279</wp:posOffset>
              </wp:positionV>
              <wp:extent cx="7491413" cy="684495"/>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491413" cy="68449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