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3E" w:rsidRPr="00672C2C" w:rsidRDefault="00672C2C" w:rsidP="00672C2C">
      <w:pPr>
        <w:jc w:val="center"/>
        <w:rPr>
          <w:b/>
          <w:color w:val="000000"/>
          <w:sz w:val="28"/>
        </w:rPr>
      </w:pPr>
      <w:bookmarkStart w:id="0" w:name="_GoBack"/>
      <w:r w:rsidRPr="00672C2C">
        <w:rPr>
          <w:b/>
          <w:color w:val="000000"/>
          <w:sz w:val="28"/>
        </w:rPr>
        <w:t>Business Manager – Person Specification</w:t>
      </w:r>
    </w:p>
    <w:bookmarkEnd w:id="0"/>
    <w:p w:rsidR="00672C2C" w:rsidRDefault="00672C2C" w:rsidP="00966B3E">
      <w:pPr>
        <w:rPr>
          <w:color w:val="000000"/>
          <w:sz w:val="22"/>
        </w:rPr>
      </w:pPr>
    </w:p>
    <w:p w:rsidR="00672C2C" w:rsidRDefault="00672C2C" w:rsidP="00672C2C">
      <w:pPr>
        <w:rPr>
          <w:sz w:val="22"/>
        </w:rPr>
      </w:pPr>
      <w:r>
        <w:rPr>
          <w:sz w:val="22"/>
        </w:rPr>
        <w:t xml:space="preserve">The following outlines the criteria for this post.   Applicants who have a disability and who meet the criteria will be shortlisted.   </w:t>
      </w:r>
    </w:p>
    <w:p w:rsidR="00672C2C" w:rsidRDefault="00672C2C" w:rsidP="00672C2C">
      <w:pPr>
        <w:rPr>
          <w:sz w:val="22"/>
        </w:rPr>
      </w:pPr>
    </w:p>
    <w:p w:rsidR="00672C2C" w:rsidRDefault="00672C2C" w:rsidP="00672C2C">
      <w:pPr>
        <w:rPr>
          <w:sz w:val="22"/>
        </w:rPr>
      </w:pPr>
      <w:r>
        <w:rPr>
          <w:sz w:val="22"/>
        </w:rPr>
        <w:t>Applicants should describe in their application how they meet these criteria.</w:t>
      </w:r>
    </w:p>
    <w:p w:rsidR="00672C2C" w:rsidRDefault="00672C2C" w:rsidP="00672C2C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672C2C" w:rsidTr="00F80A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672C2C" w:rsidRDefault="00672C2C" w:rsidP="00F80AF1">
            <w:pPr>
              <w:rPr>
                <w:b/>
                <w:sz w:val="22"/>
              </w:rPr>
            </w:pPr>
          </w:p>
        </w:tc>
        <w:tc>
          <w:tcPr>
            <w:tcW w:w="6662" w:type="dxa"/>
          </w:tcPr>
          <w:p w:rsidR="00672C2C" w:rsidRDefault="00672C2C" w:rsidP="00F80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CRITERIA </w:t>
            </w:r>
          </w:p>
        </w:tc>
      </w:tr>
      <w:tr w:rsidR="00672C2C" w:rsidTr="00F80A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672C2C" w:rsidRDefault="00672C2C" w:rsidP="00F80AF1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QUALIFICATIONS</w:t>
            </w: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</w:tc>
        <w:tc>
          <w:tcPr>
            <w:tcW w:w="6662" w:type="dxa"/>
          </w:tcPr>
          <w:p w:rsidR="00672C2C" w:rsidRDefault="00672C2C" w:rsidP="00F80AF1">
            <w:pPr>
              <w:rPr>
                <w:sz w:val="22"/>
              </w:rPr>
            </w:pPr>
          </w:p>
          <w:p w:rsidR="00672C2C" w:rsidRPr="001A40F0" w:rsidRDefault="00672C2C" w:rsidP="00F80AF1">
            <w:pPr>
              <w:pStyle w:val="Default"/>
            </w:pPr>
            <w:r>
              <w:t xml:space="preserve">Level 3 Diploma (or equivalent) </w:t>
            </w:r>
            <w:r w:rsidRPr="001A40F0">
              <w:t xml:space="preserve">or having or willing to work towards the Certificate of School Business Management (CSBM). </w:t>
            </w:r>
          </w:p>
          <w:p w:rsidR="00672C2C" w:rsidRDefault="00672C2C" w:rsidP="00F80AF1">
            <w:pPr>
              <w:rPr>
                <w:sz w:val="22"/>
              </w:rPr>
            </w:pPr>
          </w:p>
        </w:tc>
      </w:tr>
      <w:tr w:rsidR="00672C2C" w:rsidTr="00F80A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672C2C" w:rsidRDefault="00672C2C" w:rsidP="00F80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EXPERIENCE</w:t>
            </w: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</w:tc>
        <w:tc>
          <w:tcPr>
            <w:tcW w:w="6662" w:type="dxa"/>
          </w:tcPr>
          <w:p w:rsidR="00672C2C" w:rsidRDefault="00672C2C" w:rsidP="00F80AF1">
            <w:pPr>
              <w:pStyle w:val="Default"/>
              <w:rPr>
                <w:color w:val="auto"/>
              </w:rPr>
            </w:pPr>
          </w:p>
          <w:p w:rsidR="00672C2C" w:rsidRDefault="00672C2C" w:rsidP="00F80AF1">
            <w:pPr>
              <w:pStyle w:val="Default"/>
              <w:rPr>
                <w:sz w:val="22"/>
              </w:rPr>
            </w:pPr>
            <w:r>
              <w:t xml:space="preserve">Significant experience in administrative / finance roles, ideally in schools (but not essential). </w:t>
            </w:r>
          </w:p>
        </w:tc>
      </w:tr>
      <w:tr w:rsidR="00672C2C" w:rsidTr="00F80A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672C2C" w:rsidRDefault="00672C2C" w:rsidP="00F80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SKILLS AND ABILITIES</w:t>
            </w: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</w:tc>
        <w:tc>
          <w:tcPr>
            <w:tcW w:w="6662" w:type="dxa"/>
          </w:tcPr>
          <w:p w:rsidR="00672C2C" w:rsidRPr="001A40F0" w:rsidRDefault="00672C2C" w:rsidP="00F80AF1">
            <w:pPr>
              <w:pStyle w:val="Default"/>
            </w:pPr>
            <w:r w:rsidRPr="001A40F0">
              <w:t xml:space="preserve">Analytical skills for business and financial management of school resources over the medium term, involving a range of complex issues, situations and problems. </w:t>
            </w:r>
          </w:p>
          <w:p w:rsidR="00672C2C" w:rsidRPr="001A40F0" w:rsidRDefault="00672C2C" w:rsidP="00F80AF1">
            <w:pPr>
              <w:ind w:left="360"/>
            </w:pPr>
          </w:p>
          <w:p w:rsidR="00672C2C" w:rsidRPr="001A40F0" w:rsidRDefault="00672C2C" w:rsidP="00F80AF1">
            <w:pPr>
              <w:pStyle w:val="Default"/>
            </w:pPr>
            <w:r w:rsidRPr="001A40F0">
              <w:t xml:space="preserve">Requires skills for the motivation of staff, negotiations with suppliers, advice to the governing body and liaising with external bodies; deals with sensitive issues e.g. contracts, HR. </w:t>
            </w:r>
          </w:p>
          <w:p w:rsidR="00672C2C" w:rsidRPr="001A40F0" w:rsidRDefault="00672C2C" w:rsidP="00F80AF1">
            <w:pPr>
              <w:pStyle w:val="Default"/>
            </w:pPr>
          </w:p>
          <w:p w:rsidR="00672C2C" w:rsidRPr="001A40F0" w:rsidRDefault="00672C2C" w:rsidP="00F80AF1">
            <w:pPr>
              <w:jc w:val="both"/>
            </w:pPr>
            <w:r w:rsidRPr="001A40F0">
              <w:t>Strong interpersonal and communication skills – written and verbal</w:t>
            </w:r>
          </w:p>
          <w:p w:rsidR="00672C2C" w:rsidRPr="001A40F0" w:rsidRDefault="00672C2C" w:rsidP="00F80AF1">
            <w:pPr>
              <w:ind w:left="360"/>
            </w:pPr>
          </w:p>
          <w:p w:rsidR="00672C2C" w:rsidRPr="001A40F0" w:rsidRDefault="00672C2C" w:rsidP="00F80AF1">
            <w:pPr>
              <w:ind w:left="360"/>
            </w:pPr>
          </w:p>
        </w:tc>
      </w:tr>
      <w:tr w:rsidR="00672C2C" w:rsidTr="00F80A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672C2C" w:rsidRDefault="00672C2C" w:rsidP="00F80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  <w:p w:rsidR="00672C2C" w:rsidRDefault="00672C2C" w:rsidP="00F80AF1">
            <w:pPr>
              <w:rPr>
                <w:b/>
                <w:sz w:val="22"/>
              </w:rPr>
            </w:pPr>
          </w:p>
        </w:tc>
        <w:tc>
          <w:tcPr>
            <w:tcW w:w="6662" w:type="dxa"/>
          </w:tcPr>
          <w:p w:rsidR="00672C2C" w:rsidRPr="001A40F0" w:rsidRDefault="00672C2C" w:rsidP="00672C2C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1A40F0">
              <w:rPr>
                <w:szCs w:val="24"/>
              </w:rPr>
              <w:t>Thorough technical knowledge of day to day financial administration processes and protocols</w:t>
            </w:r>
          </w:p>
          <w:p w:rsidR="00672C2C" w:rsidRPr="001A40F0" w:rsidRDefault="00672C2C" w:rsidP="00672C2C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1A40F0">
              <w:t>Sound working knowledge of site, personnel and office administration and processes</w:t>
            </w:r>
          </w:p>
          <w:p w:rsidR="00672C2C" w:rsidRPr="001A40F0" w:rsidRDefault="00672C2C" w:rsidP="00672C2C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1A40F0">
              <w:t>High level IT skills</w:t>
            </w:r>
          </w:p>
          <w:p w:rsidR="00672C2C" w:rsidRPr="001A40F0" w:rsidRDefault="00672C2C" w:rsidP="00672C2C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1A40F0">
              <w:t>Assured manner. High level customer service skills and professional ethos</w:t>
            </w:r>
          </w:p>
          <w:p w:rsidR="00672C2C" w:rsidRPr="001A40F0" w:rsidRDefault="00672C2C" w:rsidP="00672C2C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1A40F0">
              <w:t>Good organization &amp; time management skills ability to manage priorities &amp; meet deadlines whilst remaining methodical and giving attention to detail</w:t>
            </w:r>
          </w:p>
          <w:p w:rsidR="00672C2C" w:rsidRPr="001A40F0" w:rsidRDefault="00672C2C" w:rsidP="00672C2C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1A40F0">
              <w:t xml:space="preserve">Initiative / proactive / ‘can do’ approach </w:t>
            </w:r>
          </w:p>
          <w:p w:rsidR="00672C2C" w:rsidRPr="001A40F0" w:rsidRDefault="00672C2C" w:rsidP="00F80AF1">
            <w:pPr>
              <w:ind w:left="360"/>
              <w:jc w:val="both"/>
              <w:rPr>
                <w:sz w:val="22"/>
              </w:rPr>
            </w:pPr>
          </w:p>
        </w:tc>
      </w:tr>
    </w:tbl>
    <w:p w:rsidR="00672C2C" w:rsidRDefault="00672C2C" w:rsidP="00672C2C">
      <w:pPr>
        <w:rPr>
          <w:sz w:val="22"/>
        </w:rPr>
      </w:pPr>
    </w:p>
    <w:p w:rsidR="00672C2C" w:rsidRDefault="00672C2C" w:rsidP="00672C2C">
      <w:pPr>
        <w:rPr>
          <w:sz w:val="22"/>
        </w:rPr>
      </w:pPr>
    </w:p>
    <w:p w:rsidR="00672C2C" w:rsidRDefault="00672C2C" w:rsidP="00672C2C">
      <w:pPr>
        <w:ind w:left="993" w:hanging="993"/>
        <w:rPr>
          <w:sz w:val="22"/>
        </w:rPr>
      </w:pPr>
    </w:p>
    <w:p w:rsidR="00966B3E" w:rsidRDefault="00966B3E" w:rsidP="00966B3E">
      <w:pPr>
        <w:rPr>
          <w:color w:val="000000"/>
          <w:sz w:val="22"/>
        </w:rPr>
      </w:pPr>
    </w:p>
    <w:sectPr w:rsidR="00966B3E" w:rsidSect="001B7638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D6" w:rsidRDefault="00BD41D6" w:rsidP="00CB6C14">
      <w:r>
        <w:separator/>
      </w:r>
    </w:p>
  </w:endnote>
  <w:endnote w:type="continuationSeparator" w:id="0">
    <w:p w:rsidR="00BD41D6" w:rsidRDefault="00BD41D6" w:rsidP="00CB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D6" w:rsidRDefault="00BD41D6" w:rsidP="00CB6C14">
      <w:r>
        <w:separator/>
      </w:r>
    </w:p>
  </w:footnote>
  <w:footnote w:type="continuationSeparator" w:id="0">
    <w:p w:rsidR="00BD41D6" w:rsidRDefault="00BD41D6" w:rsidP="00CB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14" w:rsidRPr="000F3E49" w:rsidRDefault="002F7895" w:rsidP="00CB6C14">
    <w:pPr>
      <w:jc w:val="right"/>
      <w:rPr>
        <w:rFonts w:ascii="Times New Roman" w:hAnsi="Times New Roman"/>
        <w:color w:val="0070C0"/>
        <w:sz w:val="56"/>
        <w:szCs w:val="56"/>
      </w:rPr>
    </w:pPr>
    <w:r w:rsidRPr="00190235">
      <w:rPr>
        <w:noProof/>
        <w:color w:val="0070C0"/>
        <w:sz w:val="56"/>
        <w:szCs w:val="56"/>
        <w:lang w:eastAsia="en-GB"/>
      </w:rPr>
      <w:drawing>
        <wp:anchor distT="0" distB="0" distL="114300" distR="114300" simplePos="0" relativeHeight="251663360" behindDoc="1" locked="0" layoutInCell="1" allowOverlap="1" wp14:anchorId="72E7AD2D" wp14:editId="3CEB8CE9">
          <wp:simplePos x="0" y="0"/>
          <wp:positionH relativeFrom="margin">
            <wp:posOffset>144780</wp:posOffset>
          </wp:positionH>
          <wp:positionV relativeFrom="paragraph">
            <wp:posOffset>95250</wp:posOffset>
          </wp:positionV>
          <wp:extent cx="845185" cy="1130300"/>
          <wp:effectExtent l="0" t="0" r="0" b="0"/>
          <wp:wrapNone/>
          <wp:docPr id="5" name="Picture 5" descr="C:\Users\Callum.Callum-Laptop\AppData\Local\Microsoft\Windows\INetCache\Content.Word\Blu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llum.Callum-Laptop\AppData\Local\Microsoft\Windows\INetCache\Content.Word\Blu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966" w:rsidRPr="00190235">
      <w:rPr>
        <w:rFonts w:ascii="Times New Roman" w:hAnsi="Times New Roman"/>
        <w:noProof/>
        <w:color w:val="0070C0"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9A056" wp14:editId="41D8C6FA">
              <wp:simplePos x="0" y="0"/>
              <wp:positionH relativeFrom="margin">
                <wp:align>right</wp:align>
              </wp:positionH>
              <wp:positionV relativeFrom="paragraph">
                <wp:posOffset>16511</wp:posOffset>
              </wp:positionV>
              <wp:extent cx="6591935" cy="0"/>
              <wp:effectExtent l="19050" t="19050" r="374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935" cy="0"/>
                      </a:xfrm>
                      <a:prstGeom prst="line">
                        <a:avLst/>
                      </a:prstGeom>
                      <a:ln w="28575" cap="rnd" cmpd="sng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BA7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7.85pt,1.3pt" to="986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" strokecolor="#4f81bd [3204]" strokeweight="2.25pt">
              <v:stroke endcap="round"/>
              <w10:wrap anchorx="margin"/>
            </v:line>
          </w:pict>
        </mc:Fallback>
      </mc:AlternateContent>
    </w:r>
    <w:r w:rsidR="00CB6C14" w:rsidRPr="00190235">
      <w:rPr>
        <w:rFonts w:ascii="Times New Roman" w:hAnsi="Times New Roman"/>
        <w:color w:val="0070C0"/>
        <w:sz w:val="56"/>
        <w:szCs w:val="56"/>
      </w:rPr>
      <w:t>Boughton</w:t>
    </w:r>
    <w:r w:rsidR="00CB6C14" w:rsidRPr="000F3E49">
      <w:rPr>
        <w:rFonts w:ascii="Times New Roman" w:hAnsi="Times New Roman"/>
        <w:color w:val="0070C0"/>
        <w:sz w:val="56"/>
        <w:szCs w:val="56"/>
      </w:rPr>
      <w:t xml:space="preserve"> Monchelsea Primary School</w:t>
    </w:r>
  </w:p>
  <w:p w:rsidR="00D7253D" w:rsidRDefault="00D7253D" w:rsidP="00D7253D">
    <w:pPr>
      <w:rPr>
        <w:rFonts w:ascii="Times New Roman" w:hAnsi="Times New Roman"/>
        <w:color w:val="0070C0"/>
      </w:rPr>
    </w:pPr>
    <w:r>
      <w:rPr>
        <w:rFonts w:ascii="Times New Roman" w:hAnsi="Times New Roman"/>
        <w:color w:val="0070C0"/>
        <w:sz w:val="20"/>
      </w:rPr>
      <w:tab/>
    </w:r>
    <w:r>
      <w:rPr>
        <w:rFonts w:ascii="Times New Roman" w:hAnsi="Times New Roman"/>
        <w:color w:val="0070C0"/>
        <w:sz w:val="20"/>
      </w:rPr>
      <w:tab/>
    </w:r>
    <w:r w:rsidR="00CB6C14" w:rsidRPr="000F3E49">
      <w:rPr>
        <w:rFonts w:ascii="Times New Roman" w:hAnsi="Times New Roman"/>
        <w:i/>
        <w:color w:val="0070C0"/>
      </w:rPr>
      <w:t xml:space="preserve"> </w:t>
    </w:r>
    <w:r>
      <w:rPr>
        <w:rFonts w:ascii="Times New Roman" w:hAnsi="Times New Roman"/>
        <w:i/>
        <w:color w:val="0070C0"/>
      </w:rPr>
      <w:t xml:space="preserve">                                       </w:t>
    </w:r>
    <w:r w:rsidRPr="000F3E49">
      <w:rPr>
        <w:rFonts w:ascii="Times New Roman" w:hAnsi="Times New Roman"/>
        <w:color w:val="0070C0"/>
      </w:rPr>
      <w:t xml:space="preserve">Church Hill, Boughton </w:t>
    </w:r>
    <w:proofErr w:type="spellStart"/>
    <w:r w:rsidRPr="000F3E49">
      <w:rPr>
        <w:rFonts w:ascii="Times New Roman" w:hAnsi="Times New Roman"/>
        <w:color w:val="0070C0"/>
      </w:rPr>
      <w:t>Monchelsea</w:t>
    </w:r>
    <w:proofErr w:type="spellEnd"/>
    <w:r w:rsidRPr="000F3E49">
      <w:rPr>
        <w:rFonts w:ascii="Times New Roman" w:hAnsi="Times New Roman"/>
        <w:color w:val="0070C0"/>
      </w:rPr>
      <w:t>, Maidstone, Kent, ME17 4HP</w:t>
    </w:r>
  </w:p>
  <w:p w:rsidR="003B7264" w:rsidRPr="00D7253D" w:rsidRDefault="00D7253D" w:rsidP="00D7253D">
    <w:pPr>
      <w:jc w:val="right"/>
      <w:rPr>
        <w:rFonts w:ascii="Times New Roman" w:hAnsi="Times New Roman"/>
        <w:color w:val="0070C0"/>
      </w:rPr>
    </w:pPr>
    <w:r>
      <w:rPr>
        <w:rFonts w:ascii="Times New Roman" w:hAnsi="Times New Roman"/>
        <w:color w:val="0070C0"/>
      </w:rPr>
      <w:t xml:space="preserve">                                                                                                        Telephone number 01622 743596          </w:t>
    </w:r>
  </w:p>
  <w:p w:rsidR="00D7253D" w:rsidRDefault="003B7264" w:rsidP="00D7253D">
    <w:pPr>
      <w:tabs>
        <w:tab w:val="left" w:pos="468"/>
        <w:tab w:val="right" w:pos="10772"/>
      </w:tabs>
      <w:ind w:left="720"/>
      <w:jc w:val="right"/>
      <w:rPr>
        <w:rFonts w:ascii="Times New Roman" w:hAnsi="Times New Roman"/>
        <w:color w:val="0070C0"/>
      </w:rPr>
    </w:pPr>
    <w:r>
      <w:rPr>
        <w:rFonts w:ascii="Times New Roman" w:hAnsi="Times New Roman"/>
        <w:color w:val="0070C0"/>
      </w:rPr>
      <w:t xml:space="preserve">                                                                 </w:t>
    </w:r>
    <w:r w:rsidR="00D7253D">
      <w:rPr>
        <w:rFonts w:ascii="Times New Roman" w:hAnsi="Times New Roman"/>
        <w:color w:val="0070C0"/>
      </w:rPr>
      <w:t xml:space="preserve">                           Headteacher: Mrs Ruth Roberts MA</w:t>
    </w:r>
  </w:p>
  <w:p w:rsidR="00D7253D" w:rsidRDefault="00D7253D" w:rsidP="00D7253D">
    <w:pPr>
      <w:tabs>
        <w:tab w:val="left" w:pos="468"/>
        <w:tab w:val="right" w:pos="10772"/>
      </w:tabs>
      <w:ind w:left="720"/>
      <w:jc w:val="right"/>
      <w:rPr>
        <w:rFonts w:ascii="Times New Roman" w:hAnsi="Times New Roman"/>
        <w:color w:val="0070C0"/>
      </w:rPr>
    </w:pPr>
    <w:r>
      <w:rPr>
        <w:rFonts w:ascii="Times New Roman" w:hAnsi="Times New Roman"/>
        <w:color w:val="0070C0"/>
      </w:rPr>
      <w:t xml:space="preserve">                                                                  </w:t>
    </w:r>
    <w:r w:rsidRPr="000F3E49">
      <w:rPr>
        <w:rFonts w:ascii="Times New Roman" w:hAnsi="Times New Roman"/>
        <w:color w:val="0070C0"/>
      </w:rPr>
      <w:t xml:space="preserve">Email: </w:t>
    </w:r>
    <w:hyperlink r:id="rId2" w:history="1">
      <w:r w:rsidRPr="000F3E49">
        <w:rPr>
          <w:rStyle w:val="Hyperlink"/>
          <w:rFonts w:ascii="Times New Roman" w:hAnsi="Times New Roman"/>
          <w:color w:val="0070C0"/>
        </w:rPr>
        <w:t>headteacher@boughton-monchelsea.kent.sch.uk</w:t>
      </w:r>
    </w:hyperlink>
  </w:p>
  <w:p w:rsidR="00CB6C14" w:rsidRPr="00593781" w:rsidRDefault="003B7264" w:rsidP="00D7253D">
    <w:pPr>
      <w:tabs>
        <w:tab w:val="left" w:pos="468"/>
        <w:tab w:val="right" w:pos="10772"/>
      </w:tabs>
      <w:ind w:left="720"/>
      <w:rPr>
        <w:rFonts w:ascii="Times New Roman" w:hAnsi="Times New Roman"/>
        <w:color w:val="0070C0"/>
      </w:rPr>
    </w:pPr>
    <w:r>
      <w:rPr>
        <w:rFonts w:ascii="Times New Roman" w:hAnsi="Times New Roman"/>
        <w:color w:val="0070C0"/>
      </w:rPr>
      <w:t xml:space="preserve">                                                                                                   </w:t>
    </w:r>
    <w:r w:rsidR="00231648" w:rsidRPr="00231648">
      <w:rPr>
        <w:rFonts w:ascii="Times New Roman" w:hAnsi="Times New Roman"/>
        <w:b/>
        <w:noProof/>
        <w:color w:val="0070C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D6009" wp14:editId="6FEA32E0">
              <wp:simplePos x="0" y="0"/>
              <wp:positionH relativeFrom="margin">
                <wp:align>right</wp:align>
              </wp:positionH>
              <wp:positionV relativeFrom="paragraph">
                <wp:posOffset>121920</wp:posOffset>
              </wp:positionV>
              <wp:extent cx="6534785" cy="0"/>
              <wp:effectExtent l="19050" t="19050" r="374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785" cy="0"/>
                      </a:xfrm>
                      <a:prstGeom prst="line">
                        <a:avLst/>
                      </a:prstGeom>
                      <a:noFill/>
                      <a:ln w="28575" cap="rnd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4D3AD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3.35pt,9.6pt" to="977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" strokecolor="#0070c0" strokeweight="2.25pt">
              <v:stroke endcap="round"/>
              <w10:wrap anchorx="margin"/>
            </v:line>
          </w:pict>
        </mc:Fallback>
      </mc:AlternateContent>
    </w:r>
  </w:p>
  <w:p w:rsidR="00CB6C14" w:rsidRDefault="00CB6C14" w:rsidP="00CB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A69C6"/>
    <w:multiLevelType w:val="hybridMultilevel"/>
    <w:tmpl w:val="19A09072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A3F"/>
    <w:multiLevelType w:val="hybridMultilevel"/>
    <w:tmpl w:val="F4A63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14"/>
    <w:rsid w:val="000F3E49"/>
    <w:rsid w:val="00167241"/>
    <w:rsid w:val="00182B73"/>
    <w:rsid w:val="00190235"/>
    <w:rsid w:val="001A5B27"/>
    <w:rsid w:val="001B7638"/>
    <w:rsid w:val="001C35F0"/>
    <w:rsid w:val="00231648"/>
    <w:rsid w:val="002418DB"/>
    <w:rsid w:val="002F28AC"/>
    <w:rsid w:val="002F7895"/>
    <w:rsid w:val="00330D4F"/>
    <w:rsid w:val="003B4937"/>
    <w:rsid w:val="003B7264"/>
    <w:rsid w:val="003C1674"/>
    <w:rsid w:val="004015F4"/>
    <w:rsid w:val="004152FF"/>
    <w:rsid w:val="00423CD4"/>
    <w:rsid w:val="004F6F7D"/>
    <w:rsid w:val="005563EF"/>
    <w:rsid w:val="00593781"/>
    <w:rsid w:val="00596A03"/>
    <w:rsid w:val="005A1795"/>
    <w:rsid w:val="00672C2C"/>
    <w:rsid w:val="00744F7C"/>
    <w:rsid w:val="007606F7"/>
    <w:rsid w:val="007E56D3"/>
    <w:rsid w:val="00906FBE"/>
    <w:rsid w:val="00966B3E"/>
    <w:rsid w:val="009C4F17"/>
    <w:rsid w:val="009F1E6A"/>
    <w:rsid w:val="00A545D9"/>
    <w:rsid w:val="00A75228"/>
    <w:rsid w:val="00AC586B"/>
    <w:rsid w:val="00B23262"/>
    <w:rsid w:val="00B33B87"/>
    <w:rsid w:val="00B4086F"/>
    <w:rsid w:val="00B543A1"/>
    <w:rsid w:val="00B8312A"/>
    <w:rsid w:val="00BD41D6"/>
    <w:rsid w:val="00BE3C18"/>
    <w:rsid w:val="00C17A7D"/>
    <w:rsid w:val="00C64966"/>
    <w:rsid w:val="00CB6C14"/>
    <w:rsid w:val="00CC0DD5"/>
    <w:rsid w:val="00CC1B6B"/>
    <w:rsid w:val="00CC3C56"/>
    <w:rsid w:val="00D131CF"/>
    <w:rsid w:val="00D549AB"/>
    <w:rsid w:val="00D7253D"/>
    <w:rsid w:val="00DD76FF"/>
    <w:rsid w:val="00E132CC"/>
    <w:rsid w:val="00E5087B"/>
    <w:rsid w:val="00E906F6"/>
    <w:rsid w:val="00F56BC0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14F7F2"/>
  <w15:docId w15:val="{251C0C02-E444-486F-A67D-4458093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6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C14"/>
  </w:style>
  <w:style w:type="paragraph" w:styleId="Footer">
    <w:name w:val="footer"/>
    <w:basedOn w:val="Normal"/>
    <w:link w:val="FooterChar"/>
    <w:uiPriority w:val="99"/>
    <w:unhideWhenUsed/>
    <w:rsid w:val="00CB6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14"/>
  </w:style>
  <w:style w:type="paragraph" w:styleId="BalloonText">
    <w:name w:val="Balloon Text"/>
    <w:basedOn w:val="Normal"/>
    <w:link w:val="BalloonTextChar"/>
    <w:uiPriority w:val="99"/>
    <w:semiHidden/>
    <w:unhideWhenUsed/>
    <w:rsid w:val="00CB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4"/>
    <w:rPr>
      <w:rFonts w:ascii="Tahoma" w:hAnsi="Tahoma" w:cs="Tahoma"/>
      <w:sz w:val="16"/>
      <w:szCs w:val="16"/>
    </w:rPr>
  </w:style>
  <w:style w:type="character" w:styleId="Hyperlink">
    <w:name w:val="Hyperlink"/>
    <w:rsid w:val="00CB6C14"/>
    <w:rPr>
      <w:color w:val="0000FF"/>
      <w:u w:val="single"/>
    </w:rPr>
  </w:style>
  <w:style w:type="table" w:styleId="TableGrid">
    <w:name w:val="Table Grid"/>
    <w:basedOn w:val="TableNormal"/>
    <w:uiPriority w:val="59"/>
    <w:rsid w:val="004F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D3"/>
    <w:pPr>
      <w:ind w:left="720"/>
    </w:pPr>
  </w:style>
  <w:style w:type="paragraph" w:customStyle="1" w:styleId="Default">
    <w:name w:val="Default"/>
    <w:rsid w:val="00966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teacher@boughton-monchelsea.kent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59AD-F3F4-4D32-A0B3-1E1DCCF2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Boughton Monchelsea Primary School, Boughton Monch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Phoenix UK</dc:creator>
  <cp:lastModifiedBy>Stacey Bell</cp:lastModifiedBy>
  <cp:revision>3</cp:revision>
  <cp:lastPrinted>2016-09-13T10:26:00Z</cp:lastPrinted>
  <dcterms:created xsi:type="dcterms:W3CDTF">2021-11-08T11:40:00Z</dcterms:created>
  <dcterms:modified xsi:type="dcterms:W3CDTF">2021-11-08T11:41:00Z</dcterms:modified>
</cp:coreProperties>
</file>