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36" w:rsidRDefault="00390ACF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C5B484" wp14:editId="75AAD7A2">
            <wp:simplePos x="0" y="0"/>
            <wp:positionH relativeFrom="column">
              <wp:posOffset>5286375</wp:posOffset>
            </wp:positionH>
            <wp:positionV relativeFrom="paragraph">
              <wp:posOffset>-109220</wp:posOffset>
            </wp:positionV>
            <wp:extent cx="1125220" cy="631190"/>
            <wp:effectExtent l="0" t="0" r="0" b="0"/>
            <wp:wrapTight wrapText="bothSides">
              <wp:wrapPolygon edited="0">
                <wp:start x="0" y="0"/>
                <wp:lineTo x="0" y="20861"/>
                <wp:lineTo x="21210" y="20861"/>
                <wp:lineTo x="2121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" t="10907" r="4767" b="17111"/>
                    <a:stretch/>
                  </pic:blipFill>
                  <pic:spPr bwMode="auto">
                    <a:xfrm>
                      <a:off x="0" y="0"/>
                      <a:ext cx="112522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B36" w:rsidRDefault="004A3B36">
      <w:pPr>
        <w:pStyle w:val="BodyText"/>
        <w:rPr>
          <w:rFonts w:ascii="Times New Roman"/>
          <w:sz w:val="20"/>
        </w:rPr>
      </w:pPr>
    </w:p>
    <w:p w:rsidR="004A3B36" w:rsidRDefault="004A3B36">
      <w:pPr>
        <w:pStyle w:val="BodyText"/>
        <w:rPr>
          <w:rFonts w:ascii="Times New Roman"/>
          <w:sz w:val="20"/>
        </w:rPr>
      </w:pPr>
    </w:p>
    <w:p w:rsidR="004A3B36" w:rsidRDefault="004A3B36">
      <w:pPr>
        <w:pStyle w:val="BodyText"/>
        <w:spacing w:before="6"/>
        <w:rPr>
          <w:rFonts w:ascii="Times New Roman"/>
          <w:sz w:val="19"/>
        </w:rPr>
      </w:pPr>
    </w:p>
    <w:p w:rsidR="004A3B36" w:rsidRDefault="005B2937">
      <w:pPr>
        <w:spacing w:before="20"/>
        <w:ind w:left="118"/>
        <w:rPr>
          <w:sz w:val="40"/>
        </w:rPr>
      </w:pPr>
      <w:r>
        <w:rPr>
          <w:sz w:val="40"/>
        </w:rPr>
        <w:t>Person</w:t>
      </w:r>
      <w:r>
        <w:rPr>
          <w:spacing w:val="-14"/>
          <w:sz w:val="40"/>
        </w:rPr>
        <w:t xml:space="preserve"> </w:t>
      </w:r>
      <w:r>
        <w:rPr>
          <w:sz w:val="40"/>
        </w:rPr>
        <w:t>Specification</w:t>
      </w:r>
    </w:p>
    <w:p w:rsidR="004A3B36" w:rsidRDefault="004A3B36">
      <w:pPr>
        <w:pStyle w:val="BodyText"/>
        <w:spacing w:before="8" w:after="1"/>
        <w:rPr>
          <w:sz w:val="16"/>
        </w:rPr>
      </w:pPr>
    </w:p>
    <w:p w:rsidR="004A3B36" w:rsidRDefault="005B2937">
      <w:pPr>
        <w:pStyle w:val="BodyText"/>
        <w:spacing w:line="76" w:lineRule="exact"/>
        <w:ind w:left="-53"/>
        <w:rPr>
          <w:sz w:val="7"/>
        </w:rPr>
      </w:pPr>
      <w:r>
        <w:rPr>
          <w:position w:val="-1"/>
          <w:sz w:val="7"/>
        </w:rPr>
      </w:r>
      <w:r>
        <w:rPr>
          <w:position w:val="-1"/>
          <w:sz w:val="7"/>
        </w:rPr>
        <w:pict>
          <v:group id="_x0000_s1026" style="width:487.8pt;height:3.75pt;mso-position-horizontal-relative:char;mso-position-vertical-relative:line" coordsize="9756,75">
            <v:line id="_x0000_s1027" style="position:absolute" from="0,37" to="9756,37" strokecolor="#006dc0" strokeweight="3.72pt"/>
            <w10:wrap type="none"/>
            <w10:anchorlock/>
          </v:group>
        </w:pict>
      </w:r>
    </w:p>
    <w:p w:rsidR="004A3B36" w:rsidRDefault="005B2937">
      <w:pPr>
        <w:spacing w:before="272"/>
        <w:ind w:left="118"/>
        <w:rPr>
          <w:b/>
          <w:sz w:val="32"/>
        </w:rPr>
      </w:pPr>
      <w:r>
        <w:rPr>
          <w:b/>
          <w:w w:val="105"/>
          <w:sz w:val="32"/>
        </w:rPr>
        <w:t>Teaching Assistant</w:t>
      </w:r>
      <w:r>
        <w:rPr>
          <w:b/>
          <w:spacing w:val="-25"/>
          <w:w w:val="105"/>
          <w:sz w:val="32"/>
        </w:rPr>
        <w:t xml:space="preserve"> </w:t>
      </w:r>
      <w:r>
        <w:rPr>
          <w:b/>
          <w:w w:val="105"/>
          <w:sz w:val="32"/>
        </w:rPr>
        <w:t>(1:1)</w:t>
      </w:r>
    </w:p>
    <w:p w:rsidR="004A3B36" w:rsidRDefault="004A3B36" w:rsidP="00390ACF">
      <w:pPr>
        <w:pStyle w:val="BodyText"/>
        <w:spacing w:before="11"/>
        <w:jc w:val="right"/>
        <w:rPr>
          <w:b/>
          <w:sz w:val="14"/>
        </w:rPr>
      </w:pPr>
    </w:p>
    <w:p w:rsidR="004A3B36" w:rsidRDefault="005B2937">
      <w:pPr>
        <w:pStyle w:val="BodyText"/>
        <w:spacing w:before="56" w:line="345" w:lineRule="auto"/>
        <w:ind w:left="118" w:right="2950"/>
      </w:pPr>
      <w:r>
        <w:t>Applicants should describe in their application how they meet these criteria. The following outlines the criteria for this post.</w:t>
      </w:r>
    </w:p>
    <w:p w:rsidR="004A3B36" w:rsidRDefault="004A3B36">
      <w:pPr>
        <w:pStyle w:val="BodyText"/>
        <w:spacing w:before="2"/>
        <w:rPr>
          <w:sz w:val="13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3970"/>
        <w:gridCol w:w="3542"/>
      </w:tblGrid>
      <w:tr w:rsidR="004A3B36">
        <w:trPr>
          <w:trHeight w:val="265"/>
        </w:trPr>
        <w:tc>
          <w:tcPr>
            <w:tcW w:w="2119" w:type="dxa"/>
          </w:tcPr>
          <w:p w:rsidR="004A3B36" w:rsidRDefault="004A3B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:rsidR="004A3B36" w:rsidRDefault="005B2937">
            <w:pPr>
              <w:pStyle w:val="TableParagraph"/>
              <w:spacing w:line="246" w:lineRule="exact"/>
              <w:ind w:left="119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542" w:type="dxa"/>
          </w:tcPr>
          <w:p w:rsidR="004A3B36" w:rsidRDefault="005B2937">
            <w:pPr>
              <w:pStyle w:val="TableParagraph"/>
              <w:spacing w:line="246" w:lineRule="exact"/>
              <w:ind w:left="120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4A3B36">
        <w:trPr>
          <w:trHeight w:val="561"/>
        </w:trPr>
        <w:tc>
          <w:tcPr>
            <w:tcW w:w="2119" w:type="dxa"/>
          </w:tcPr>
          <w:p w:rsidR="004A3B36" w:rsidRDefault="005B2937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3970" w:type="dxa"/>
          </w:tcPr>
          <w:p w:rsidR="004A3B36" w:rsidRDefault="005B2937">
            <w:pPr>
              <w:pStyle w:val="TableParagraph"/>
              <w:numPr>
                <w:ilvl w:val="0"/>
                <w:numId w:val="10"/>
              </w:numPr>
              <w:tabs>
                <w:tab w:val="left" w:pos="480"/>
                <w:tab w:val="left" w:pos="481"/>
              </w:tabs>
              <w:spacing w:before="5" w:line="266" w:lineRule="exact"/>
              <w:ind w:right="273"/>
            </w:pPr>
            <w:r>
              <w:t>Level 1 or 2 Diploma (or equivalent) with proficient practical</w:t>
            </w:r>
            <w:r>
              <w:rPr>
                <w:spacing w:val="-10"/>
              </w:rPr>
              <w:t xml:space="preserve"> </w:t>
            </w:r>
            <w:r>
              <w:t>skills.</w:t>
            </w:r>
          </w:p>
        </w:tc>
        <w:tc>
          <w:tcPr>
            <w:tcW w:w="3542" w:type="dxa"/>
          </w:tcPr>
          <w:p w:rsidR="004A3B36" w:rsidRDefault="004A3B36" w:rsidP="00462D91">
            <w:pPr>
              <w:pStyle w:val="TableParagraph"/>
              <w:tabs>
                <w:tab w:val="left" w:pos="480"/>
                <w:tab w:val="left" w:pos="481"/>
              </w:tabs>
              <w:spacing w:line="268" w:lineRule="exact"/>
            </w:pPr>
          </w:p>
        </w:tc>
      </w:tr>
      <w:tr w:rsidR="004A3B36">
        <w:trPr>
          <w:trHeight w:val="546"/>
        </w:trPr>
        <w:tc>
          <w:tcPr>
            <w:tcW w:w="2119" w:type="dxa"/>
          </w:tcPr>
          <w:p w:rsidR="004A3B36" w:rsidRDefault="005B2937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3970" w:type="dxa"/>
          </w:tcPr>
          <w:p w:rsidR="004A3B36" w:rsidRDefault="005B2937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spacing w:before="5" w:line="266" w:lineRule="exact"/>
              <w:ind w:right="220"/>
            </w:pPr>
            <w:r>
              <w:t>Previous experience of working with children.</w:t>
            </w:r>
          </w:p>
        </w:tc>
        <w:tc>
          <w:tcPr>
            <w:tcW w:w="3542" w:type="dxa"/>
          </w:tcPr>
          <w:p w:rsidR="004A3B36" w:rsidRDefault="005B2937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  <w:tab w:val="left" w:pos="481"/>
              </w:tabs>
              <w:spacing w:before="5" w:line="266" w:lineRule="exact"/>
              <w:ind w:right="95"/>
            </w:pPr>
            <w:r>
              <w:t>Experience of supporting pupils academic progress and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wellbeing</w:t>
            </w:r>
          </w:p>
        </w:tc>
      </w:tr>
      <w:tr w:rsidR="004A3B36">
        <w:trPr>
          <w:trHeight w:val="3011"/>
        </w:trPr>
        <w:tc>
          <w:tcPr>
            <w:tcW w:w="2119" w:type="dxa"/>
          </w:tcPr>
          <w:p w:rsidR="004A3B36" w:rsidRDefault="005B2937">
            <w:pPr>
              <w:pStyle w:val="TableParagraph"/>
              <w:ind w:left="119" w:right="925"/>
              <w:rPr>
                <w:b/>
              </w:rPr>
            </w:pPr>
            <w:r>
              <w:rPr>
                <w:b/>
              </w:rPr>
              <w:t>SKILLS AND ABILITIES</w:t>
            </w:r>
          </w:p>
        </w:tc>
        <w:tc>
          <w:tcPr>
            <w:tcW w:w="3970" w:type="dxa"/>
          </w:tcPr>
          <w:p w:rsidR="004A3B36" w:rsidRDefault="005B2937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  <w:tab w:val="left" w:pos="481"/>
              </w:tabs>
              <w:spacing w:line="279" w:lineRule="exact"/>
              <w:ind w:hanging="364"/>
            </w:pPr>
            <w:r>
              <w:t>Numeracy and literacy</w:t>
            </w:r>
            <w:r>
              <w:rPr>
                <w:spacing w:val="-14"/>
              </w:rPr>
              <w:t xml:space="preserve"> </w:t>
            </w:r>
            <w:r>
              <w:t>skills.</w:t>
            </w:r>
          </w:p>
          <w:p w:rsidR="004A3B36" w:rsidRDefault="005B2937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  <w:tab w:val="left" w:pos="481"/>
              </w:tabs>
              <w:spacing w:line="279" w:lineRule="exact"/>
              <w:ind w:hanging="364"/>
            </w:pPr>
            <w:r>
              <w:t>Basic IT</w:t>
            </w:r>
            <w:r>
              <w:rPr>
                <w:spacing w:val="-6"/>
              </w:rPr>
              <w:t xml:space="preserve"> </w:t>
            </w:r>
            <w:r>
              <w:t>skills.</w:t>
            </w:r>
          </w:p>
          <w:p w:rsidR="004A3B36" w:rsidRDefault="005B2937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  <w:tab w:val="left" w:pos="481"/>
              </w:tabs>
              <w:ind w:right="356" w:hanging="361"/>
            </w:pPr>
            <w:r>
              <w:t>Have the ability to relate well to children and adults, understanding their needs and being able to respond</w:t>
            </w:r>
            <w:r>
              <w:rPr>
                <w:spacing w:val="-4"/>
              </w:rPr>
              <w:t xml:space="preserve"> </w:t>
            </w:r>
            <w:r>
              <w:t>accordingly.</w:t>
            </w:r>
          </w:p>
          <w:p w:rsidR="004A3B36" w:rsidRDefault="005B2937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ind w:right="204" w:hanging="361"/>
              <w:jc w:val="both"/>
            </w:pPr>
            <w:r>
              <w:t>Good influencing skills to encourage pupils to interact with others and be socially</w:t>
            </w:r>
            <w:r>
              <w:rPr>
                <w:spacing w:val="-1"/>
              </w:rPr>
              <w:t xml:space="preserve"> </w:t>
            </w:r>
            <w:r>
              <w:t>resp</w:t>
            </w:r>
            <w:r>
              <w:t>onsible.</w:t>
            </w:r>
          </w:p>
          <w:p w:rsidR="004A3B36" w:rsidRDefault="005B2937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spacing w:before="9" w:line="266" w:lineRule="exact"/>
              <w:ind w:right="293" w:hanging="361"/>
              <w:jc w:val="both"/>
            </w:pPr>
            <w:r>
              <w:t>Excellent communication skills with both adults and</w:t>
            </w:r>
            <w:r>
              <w:rPr>
                <w:spacing w:val="-11"/>
              </w:rPr>
              <w:t xml:space="preserve"> </w:t>
            </w:r>
            <w:r>
              <w:t>children</w:t>
            </w:r>
          </w:p>
        </w:tc>
        <w:tc>
          <w:tcPr>
            <w:tcW w:w="3542" w:type="dxa"/>
          </w:tcPr>
          <w:p w:rsidR="004A3B36" w:rsidRDefault="005B2937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  <w:tab w:val="left" w:pos="481"/>
              </w:tabs>
              <w:ind w:right="198"/>
            </w:pPr>
            <w:r>
              <w:t>Ability to use / willingness to learn a range of IT software and hardware e.g. Interactive Whiteboards, Management Information</w:t>
            </w:r>
            <w:r>
              <w:rPr>
                <w:spacing w:val="-6"/>
              </w:rPr>
              <w:t xml:space="preserve"> </w:t>
            </w:r>
            <w:r>
              <w:t>Systems</w:t>
            </w:r>
          </w:p>
          <w:p w:rsidR="004A3B36" w:rsidRDefault="005B2937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right="153"/>
              <w:jc w:val="both"/>
            </w:pPr>
            <w:r>
              <w:t xml:space="preserve">Able to recognise when </w:t>
            </w:r>
            <w:r>
              <w:rPr>
                <w:spacing w:val="-4"/>
              </w:rPr>
              <w:t xml:space="preserve">learning </w:t>
            </w:r>
            <w:r>
              <w:t>is maximised and how the adult role can enhance</w:t>
            </w:r>
            <w:r>
              <w:rPr>
                <w:spacing w:val="-14"/>
              </w:rPr>
              <w:t xml:space="preserve"> </w:t>
            </w:r>
            <w:r>
              <w:t>this</w:t>
            </w:r>
          </w:p>
          <w:p w:rsidR="004A3B36" w:rsidRDefault="004A3B36" w:rsidP="00462D91">
            <w:pPr>
              <w:pStyle w:val="TableParagraph"/>
              <w:tabs>
                <w:tab w:val="left" w:pos="481"/>
              </w:tabs>
              <w:spacing w:line="279" w:lineRule="exact"/>
              <w:jc w:val="both"/>
            </w:pPr>
          </w:p>
        </w:tc>
      </w:tr>
      <w:tr w:rsidR="004A3B36">
        <w:trPr>
          <w:trHeight w:val="1355"/>
        </w:trPr>
        <w:tc>
          <w:tcPr>
            <w:tcW w:w="2119" w:type="dxa"/>
          </w:tcPr>
          <w:p w:rsidR="004A3B36" w:rsidRDefault="005B2937">
            <w:pPr>
              <w:pStyle w:val="TableParagraph"/>
              <w:spacing w:before="4"/>
              <w:ind w:left="119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970" w:type="dxa"/>
          </w:tcPr>
          <w:p w:rsidR="004A3B36" w:rsidRDefault="005B2937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  <w:tab w:val="left" w:pos="481"/>
              </w:tabs>
              <w:ind w:right="345"/>
            </w:pPr>
            <w:r>
              <w:t>Knowledge of policies and procedures relating to child protection, health, safety, security, equal opportunities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  <w:p w:rsidR="004A3B36" w:rsidRDefault="005B2937">
            <w:pPr>
              <w:pStyle w:val="TableParagraph"/>
              <w:spacing w:line="253" w:lineRule="exact"/>
            </w:pPr>
            <w:r>
              <w:t>confidentiality.</w:t>
            </w:r>
          </w:p>
        </w:tc>
        <w:tc>
          <w:tcPr>
            <w:tcW w:w="3542" w:type="dxa"/>
          </w:tcPr>
          <w:p w:rsidR="004A3B36" w:rsidRDefault="005B2937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ind w:right="468"/>
            </w:pPr>
            <w:r>
              <w:t xml:space="preserve">Understanding of the requirements of the </w:t>
            </w:r>
            <w:r>
              <w:rPr>
                <w:spacing w:val="-5"/>
              </w:rPr>
              <w:t xml:space="preserve">National </w:t>
            </w:r>
            <w:r>
              <w:t>Curriculum for EY and</w:t>
            </w:r>
            <w:r>
              <w:rPr>
                <w:spacing w:val="-9"/>
              </w:rPr>
              <w:t xml:space="preserve"> </w:t>
            </w:r>
            <w:r>
              <w:t>KS1</w:t>
            </w:r>
          </w:p>
        </w:tc>
      </w:tr>
      <w:tr w:rsidR="004A3B36">
        <w:trPr>
          <w:trHeight w:val="4149"/>
        </w:trPr>
        <w:tc>
          <w:tcPr>
            <w:tcW w:w="2119" w:type="dxa"/>
          </w:tcPr>
          <w:p w:rsidR="004A3B36" w:rsidRDefault="005B2937">
            <w:pPr>
              <w:pStyle w:val="TableParagraph"/>
              <w:ind w:left="119" w:right="844"/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3970" w:type="dxa"/>
          </w:tcPr>
          <w:p w:rsidR="004A3B36" w:rsidRDefault="005B293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321"/>
            </w:pPr>
            <w:r>
              <w:t>Professional conduct at all times and with all staff, pupils, other professionals, visitors</w:t>
            </w:r>
            <w:r>
              <w:rPr>
                <w:spacing w:val="-15"/>
              </w:rPr>
              <w:t xml:space="preserve"> </w:t>
            </w:r>
            <w:r>
              <w:t>etc.</w:t>
            </w:r>
          </w:p>
          <w:p w:rsidR="004A3B36" w:rsidRDefault="005B293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hanging="231"/>
            </w:pPr>
            <w:r>
              <w:t>Able to maintain</w:t>
            </w:r>
            <w:r>
              <w:rPr>
                <w:spacing w:val="-10"/>
              </w:rPr>
              <w:t xml:space="preserve"> </w:t>
            </w:r>
            <w:r>
              <w:t>confidentiality</w:t>
            </w:r>
          </w:p>
          <w:p w:rsidR="004A3B36" w:rsidRDefault="005B293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3" w:line="279" w:lineRule="exact"/>
              <w:ind w:hanging="231"/>
            </w:pPr>
            <w:r>
              <w:t>Flexible and responsive to</w:t>
            </w:r>
            <w:r>
              <w:rPr>
                <w:spacing w:val="-17"/>
              </w:rPr>
              <w:t xml:space="preserve"> </w:t>
            </w:r>
            <w:r>
              <w:t>change</w:t>
            </w:r>
          </w:p>
          <w:p w:rsidR="004A3B36" w:rsidRDefault="005B293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7" w:lineRule="exact"/>
              <w:ind w:hanging="231"/>
            </w:pPr>
            <w:r>
              <w:t>Calm under</w:t>
            </w:r>
            <w:r>
              <w:rPr>
                <w:spacing w:val="-2"/>
              </w:rPr>
              <w:t xml:space="preserve"> </w:t>
            </w:r>
            <w:r>
              <w:t>pressure</w:t>
            </w:r>
          </w:p>
          <w:p w:rsidR="004A3B36" w:rsidRDefault="005B293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6" w:lineRule="exact"/>
              <w:ind w:hanging="231"/>
            </w:pPr>
            <w:r>
              <w:t>Self-motivated and</w:t>
            </w:r>
            <w:r>
              <w:rPr>
                <w:spacing w:val="-10"/>
              </w:rPr>
              <w:t xml:space="preserve"> </w:t>
            </w:r>
            <w:r>
              <w:t>pro-active</w:t>
            </w:r>
          </w:p>
          <w:p w:rsidR="004A3B36" w:rsidRDefault="005B293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909"/>
            </w:pPr>
            <w:r>
              <w:t>Appropriate levels of personal presentation</w:t>
            </w:r>
          </w:p>
          <w:p w:rsidR="004A3B36" w:rsidRDefault="005B293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6" w:line="279" w:lineRule="exact"/>
              <w:ind w:hanging="231"/>
            </w:pPr>
            <w:r>
              <w:t>Good sense of</w:t>
            </w:r>
            <w:r>
              <w:rPr>
                <w:spacing w:val="-21"/>
              </w:rPr>
              <w:t xml:space="preserve"> </w:t>
            </w:r>
            <w:r>
              <w:t>humour</w:t>
            </w:r>
          </w:p>
          <w:p w:rsidR="004A3B36" w:rsidRDefault="005B293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8" w:lineRule="exact"/>
              <w:ind w:hanging="231"/>
            </w:pPr>
            <w:r>
              <w:t>Diplomatic and</w:t>
            </w:r>
            <w:r>
              <w:rPr>
                <w:spacing w:val="-12"/>
              </w:rPr>
              <w:t xml:space="preserve"> </w:t>
            </w:r>
            <w:r>
              <w:t>resourceful</w:t>
            </w:r>
          </w:p>
          <w:p w:rsidR="004A3B36" w:rsidRDefault="005B293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6" w:lineRule="exact"/>
              <w:ind w:hanging="231"/>
            </w:pPr>
            <w:r>
              <w:t>Positive/can do</w:t>
            </w:r>
            <w:r>
              <w:rPr>
                <w:spacing w:val="-9"/>
              </w:rPr>
              <w:t xml:space="preserve"> </w:t>
            </w:r>
            <w:r>
              <w:t>approach</w:t>
            </w:r>
          </w:p>
          <w:p w:rsidR="004A3B36" w:rsidRDefault="005B293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2" w:lineRule="exact"/>
              <w:ind w:right="177"/>
              <w:jc w:val="both"/>
            </w:pPr>
            <w:r>
              <w:t>Loyalty – act as an ambassador for the Trust with visitors and all members of Trust</w:t>
            </w:r>
            <w:r>
              <w:rPr>
                <w:spacing w:val="-1"/>
              </w:rPr>
              <w:t xml:space="preserve"> </w:t>
            </w:r>
            <w:r>
              <w:t>community</w:t>
            </w:r>
          </w:p>
        </w:tc>
        <w:tc>
          <w:tcPr>
            <w:tcW w:w="3542" w:type="dxa"/>
          </w:tcPr>
          <w:p w:rsidR="004A3B36" w:rsidRDefault="004A3B36">
            <w:pPr>
              <w:pStyle w:val="TableParagraph"/>
              <w:spacing w:line="254" w:lineRule="exact"/>
              <w:ind w:left="120"/>
              <w:rPr>
                <w:rFonts w:ascii="Symbol" w:hAnsi="Symbol"/>
              </w:rPr>
            </w:pPr>
            <w:bookmarkStart w:id="0" w:name="_GoBack"/>
            <w:bookmarkEnd w:id="0"/>
          </w:p>
        </w:tc>
      </w:tr>
    </w:tbl>
    <w:p w:rsidR="004A3B36" w:rsidRDefault="004A3B36">
      <w:pPr>
        <w:spacing w:line="254" w:lineRule="exact"/>
        <w:rPr>
          <w:rFonts w:ascii="Symbol" w:hAnsi="Symbol"/>
        </w:rPr>
        <w:sectPr w:rsidR="004A3B36">
          <w:type w:val="continuous"/>
          <w:pgSz w:w="12240" w:h="15840"/>
          <w:pgMar w:top="840" w:right="1040" w:bottom="280" w:left="130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3970"/>
        <w:gridCol w:w="3542"/>
      </w:tblGrid>
      <w:tr w:rsidR="004A3B36">
        <w:trPr>
          <w:trHeight w:val="3002"/>
        </w:trPr>
        <w:tc>
          <w:tcPr>
            <w:tcW w:w="2119" w:type="dxa"/>
          </w:tcPr>
          <w:p w:rsidR="004A3B36" w:rsidRDefault="005B2937">
            <w:pPr>
              <w:pStyle w:val="TableParagraph"/>
              <w:spacing w:line="268" w:lineRule="exact"/>
              <w:ind w:left="119"/>
              <w:rPr>
                <w:b/>
              </w:rPr>
            </w:pPr>
            <w:r>
              <w:rPr>
                <w:b/>
              </w:rPr>
              <w:lastRenderedPageBreak/>
              <w:t>VALUES</w:t>
            </w:r>
          </w:p>
        </w:tc>
        <w:tc>
          <w:tcPr>
            <w:tcW w:w="3970" w:type="dxa"/>
          </w:tcPr>
          <w:p w:rsidR="004A3B36" w:rsidRDefault="005B2937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565"/>
            </w:pPr>
            <w:r>
              <w:t xml:space="preserve">Commitment to school’s aims </w:t>
            </w:r>
            <w:r>
              <w:rPr>
                <w:spacing w:val="-4"/>
              </w:rPr>
              <w:t xml:space="preserve">and </w:t>
            </w:r>
            <w:r>
              <w:t>values</w:t>
            </w:r>
          </w:p>
          <w:p w:rsidR="004A3B36" w:rsidRDefault="005B2937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305"/>
            </w:pPr>
            <w:r>
              <w:t>Commitment to continuous personal development</w:t>
            </w:r>
          </w:p>
          <w:p w:rsidR="004A3B36" w:rsidRDefault="005B2937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2" w:line="232" w:lineRule="auto"/>
              <w:ind w:right="244"/>
            </w:pPr>
            <w:r>
              <w:t>Honest and reliable, displays integrity and commitment to the</w:t>
            </w:r>
            <w:r>
              <w:rPr>
                <w:spacing w:val="-20"/>
              </w:rPr>
              <w:t xml:space="preserve"> </w:t>
            </w:r>
            <w:r>
              <w:t>Trust</w:t>
            </w:r>
          </w:p>
          <w:p w:rsidR="004A3B36" w:rsidRDefault="005B2937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4" w:line="242" w:lineRule="auto"/>
              <w:ind w:right="94"/>
            </w:pPr>
            <w:r>
              <w:t xml:space="preserve">Champion for children – establish positive relationships with Trust children, their families and staff </w:t>
            </w:r>
            <w:r>
              <w:t>so that pupils see all staff groups as</w:t>
            </w:r>
            <w:r>
              <w:rPr>
                <w:spacing w:val="-4"/>
              </w:rPr>
              <w:t xml:space="preserve"> </w:t>
            </w:r>
            <w:r>
              <w:t>integral</w:t>
            </w:r>
          </w:p>
          <w:p w:rsidR="004A3B36" w:rsidRDefault="005B2937">
            <w:pPr>
              <w:pStyle w:val="TableParagraph"/>
              <w:spacing w:line="249" w:lineRule="exact"/>
            </w:pPr>
            <w:r>
              <w:t>and vital parts of the school</w:t>
            </w:r>
            <w:r>
              <w:rPr>
                <w:spacing w:val="-10"/>
              </w:rPr>
              <w:t xml:space="preserve"> </w:t>
            </w:r>
            <w:r>
              <w:t>family</w:t>
            </w:r>
          </w:p>
        </w:tc>
        <w:tc>
          <w:tcPr>
            <w:tcW w:w="3542" w:type="dxa"/>
          </w:tcPr>
          <w:p w:rsidR="004A3B36" w:rsidRDefault="005B2937">
            <w:pPr>
              <w:pStyle w:val="TableParagraph"/>
              <w:spacing w:line="254" w:lineRule="exact"/>
              <w:ind w:left="122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</w:tbl>
    <w:p w:rsidR="005B2937" w:rsidRDefault="005B2937"/>
    <w:sectPr w:rsidR="005B2937">
      <w:pgSz w:w="12240" w:h="15840"/>
      <w:pgMar w:top="84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E0F"/>
    <w:multiLevelType w:val="hybridMultilevel"/>
    <w:tmpl w:val="05DAEF34"/>
    <w:lvl w:ilvl="0" w:tplc="66DC980A">
      <w:numFmt w:val="bullet"/>
      <w:lvlText w:val=""/>
      <w:lvlJc w:val="left"/>
      <w:pPr>
        <w:ind w:left="480" w:hanging="363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C24B9BC">
      <w:numFmt w:val="bullet"/>
      <w:lvlText w:val="•"/>
      <w:lvlJc w:val="left"/>
      <w:pPr>
        <w:ind w:left="827" w:hanging="363"/>
      </w:pPr>
      <w:rPr>
        <w:rFonts w:hint="default"/>
        <w:lang w:val="en-GB" w:eastAsia="en-GB" w:bidi="en-GB"/>
      </w:rPr>
    </w:lvl>
    <w:lvl w:ilvl="2" w:tplc="FA7C1364">
      <w:numFmt w:val="bullet"/>
      <w:lvlText w:val="•"/>
      <w:lvlJc w:val="left"/>
      <w:pPr>
        <w:ind w:left="1175" w:hanging="363"/>
      </w:pPr>
      <w:rPr>
        <w:rFonts w:hint="default"/>
        <w:lang w:val="en-GB" w:eastAsia="en-GB" w:bidi="en-GB"/>
      </w:rPr>
    </w:lvl>
    <w:lvl w:ilvl="3" w:tplc="420AC3B6">
      <w:numFmt w:val="bullet"/>
      <w:lvlText w:val="•"/>
      <w:lvlJc w:val="left"/>
      <w:pPr>
        <w:ind w:left="1522" w:hanging="363"/>
      </w:pPr>
      <w:rPr>
        <w:rFonts w:hint="default"/>
        <w:lang w:val="en-GB" w:eastAsia="en-GB" w:bidi="en-GB"/>
      </w:rPr>
    </w:lvl>
    <w:lvl w:ilvl="4" w:tplc="C1AA36FA">
      <w:numFmt w:val="bullet"/>
      <w:lvlText w:val="•"/>
      <w:lvlJc w:val="left"/>
      <w:pPr>
        <w:ind w:left="1870" w:hanging="363"/>
      </w:pPr>
      <w:rPr>
        <w:rFonts w:hint="default"/>
        <w:lang w:val="en-GB" w:eastAsia="en-GB" w:bidi="en-GB"/>
      </w:rPr>
    </w:lvl>
    <w:lvl w:ilvl="5" w:tplc="776843B2">
      <w:numFmt w:val="bullet"/>
      <w:lvlText w:val="•"/>
      <w:lvlJc w:val="left"/>
      <w:pPr>
        <w:ind w:left="2217" w:hanging="363"/>
      </w:pPr>
      <w:rPr>
        <w:rFonts w:hint="default"/>
        <w:lang w:val="en-GB" w:eastAsia="en-GB" w:bidi="en-GB"/>
      </w:rPr>
    </w:lvl>
    <w:lvl w:ilvl="6" w:tplc="80EA130A">
      <w:numFmt w:val="bullet"/>
      <w:lvlText w:val="•"/>
      <w:lvlJc w:val="left"/>
      <w:pPr>
        <w:ind w:left="2565" w:hanging="363"/>
      </w:pPr>
      <w:rPr>
        <w:rFonts w:hint="default"/>
        <w:lang w:val="en-GB" w:eastAsia="en-GB" w:bidi="en-GB"/>
      </w:rPr>
    </w:lvl>
    <w:lvl w:ilvl="7" w:tplc="C4441964">
      <w:numFmt w:val="bullet"/>
      <w:lvlText w:val="•"/>
      <w:lvlJc w:val="left"/>
      <w:pPr>
        <w:ind w:left="2912" w:hanging="363"/>
      </w:pPr>
      <w:rPr>
        <w:rFonts w:hint="default"/>
        <w:lang w:val="en-GB" w:eastAsia="en-GB" w:bidi="en-GB"/>
      </w:rPr>
    </w:lvl>
    <w:lvl w:ilvl="8" w:tplc="58FE67D8">
      <w:numFmt w:val="bullet"/>
      <w:lvlText w:val="•"/>
      <w:lvlJc w:val="left"/>
      <w:pPr>
        <w:ind w:left="3260" w:hanging="363"/>
      </w:pPr>
      <w:rPr>
        <w:rFonts w:hint="default"/>
        <w:lang w:val="en-GB" w:eastAsia="en-GB" w:bidi="en-GB"/>
      </w:rPr>
    </w:lvl>
  </w:abstractNum>
  <w:abstractNum w:abstractNumId="1" w15:restartNumberingAfterBreak="0">
    <w:nsid w:val="1EBB30E1"/>
    <w:multiLevelType w:val="hybridMultilevel"/>
    <w:tmpl w:val="BBEA89C8"/>
    <w:lvl w:ilvl="0" w:tplc="44EEEB04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79033EE">
      <w:numFmt w:val="bullet"/>
      <w:lvlText w:val="•"/>
      <w:lvlJc w:val="left"/>
      <w:pPr>
        <w:ind w:left="784" w:hanging="360"/>
      </w:pPr>
      <w:rPr>
        <w:rFonts w:hint="default"/>
        <w:lang w:val="en-GB" w:eastAsia="en-GB" w:bidi="en-GB"/>
      </w:rPr>
    </w:lvl>
    <w:lvl w:ilvl="2" w:tplc="7BF4A214">
      <w:numFmt w:val="bullet"/>
      <w:lvlText w:val="•"/>
      <w:lvlJc w:val="left"/>
      <w:pPr>
        <w:ind w:left="1089" w:hanging="360"/>
      </w:pPr>
      <w:rPr>
        <w:rFonts w:hint="default"/>
        <w:lang w:val="en-GB" w:eastAsia="en-GB" w:bidi="en-GB"/>
      </w:rPr>
    </w:lvl>
    <w:lvl w:ilvl="3" w:tplc="7A349ACC">
      <w:numFmt w:val="bullet"/>
      <w:lvlText w:val="•"/>
      <w:lvlJc w:val="left"/>
      <w:pPr>
        <w:ind w:left="1394" w:hanging="360"/>
      </w:pPr>
      <w:rPr>
        <w:rFonts w:hint="default"/>
        <w:lang w:val="en-GB" w:eastAsia="en-GB" w:bidi="en-GB"/>
      </w:rPr>
    </w:lvl>
    <w:lvl w:ilvl="4" w:tplc="2494CC06">
      <w:numFmt w:val="bullet"/>
      <w:lvlText w:val="•"/>
      <w:lvlJc w:val="left"/>
      <w:pPr>
        <w:ind w:left="1698" w:hanging="360"/>
      </w:pPr>
      <w:rPr>
        <w:rFonts w:hint="default"/>
        <w:lang w:val="en-GB" w:eastAsia="en-GB" w:bidi="en-GB"/>
      </w:rPr>
    </w:lvl>
    <w:lvl w:ilvl="5" w:tplc="A5180C0A">
      <w:numFmt w:val="bullet"/>
      <w:lvlText w:val="•"/>
      <w:lvlJc w:val="left"/>
      <w:pPr>
        <w:ind w:left="2003" w:hanging="360"/>
      </w:pPr>
      <w:rPr>
        <w:rFonts w:hint="default"/>
        <w:lang w:val="en-GB" w:eastAsia="en-GB" w:bidi="en-GB"/>
      </w:rPr>
    </w:lvl>
    <w:lvl w:ilvl="6" w:tplc="1A36EEA6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7" w:tplc="FDB838F4">
      <w:numFmt w:val="bullet"/>
      <w:lvlText w:val="•"/>
      <w:lvlJc w:val="left"/>
      <w:pPr>
        <w:ind w:left="2612" w:hanging="360"/>
      </w:pPr>
      <w:rPr>
        <w:rFonts w:hint="default"/>
        <w:lang w:val="en-GB" w:eastAsia="en-GB" w:bidi="en-GB"/>
      </w:rPr>
    </w:lvl>
    <w:lvl w:ilvl="8" w:tplc="7440525C">
      <w:numFmt w:val="bullet"/>
      <w:lvlText w:val="•"/>
      <w:lvlJc w:val="left"/>
      <w:pPr>
        <w:ind w:left="2917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53200A3"/>
    <w:multiLevelType w:val="hybridMultilevel"/>
    <w:tmpl w:val="51C2D2C6"/>
    <w:lvl w:ilvl="0" w:tplc="6EDC6F94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54F256">
      <w:numFmt w:val="bullet"/>
      <w:lvlText w:val="•"/>
      <w:lvlJc w:val="left"/>
      <w:pPr>
        <w:ind w:left="784" w:hanging="360"/>
      </w:pPr>
      <w:rPr>
        <w:rFonts w:hint="default"/>
        <w:lang w:val="en-GB" w:eastAsia="en-GB" w:bidi="en-GB"/>
      </w:rPr>
    </w:lvl>
    <w:lvl w:ilvl="2" w:tplc="780CC0C8">
      <w:numFmt w:val="bullet"/>
      <w:lvlText w:val="•"/>
      <w:lvlJc w:val="left"/>
      <w:pPr>
        <w:ind w:left="1089" w:hanging="360"/>
      </w:pPr>
      <w:rPr>
        <w:rFonts w:hint="default"/>
        <w:lang w:val="en-GB" w:eastAsia="en-GB" w:bidi="en-GB"/>
      </w:rPr>
    </w:lvl>
    <w:lvl w:ilvl="3" w:tplc="2EAA991E">
      <w:numFmt w:val="bullet"/>
      <w:lvlText w:val="•"/>
      <w:lvlJc w:val="left"/>
      <w:pPr>
        <w:ind w:left="1394" w:hanging="360"/>
      </w:pPr>
      <w:rPr>
        <w:rFonts w:hint="default"/>
        <w:lang w:val="en-GB" w:eastAsia="en-GB" w:bidi="en-GB"/>
      </w:rPr>
    </w:lvl>
    <w:lvl w:ilvl="4" w:tplc="9258BB42">
      <w:numFmt w:val="bullet"/>
      <w:lvlText w:val="•"/>
      <w:lvlJc w:val="left"/>
      <w:pPr>
        <w:ind w:left="1698" w:hanging="360"/>
      </w:pPr>
      <w:rPr>
        <w:rFonts w:hint="default"/>
        <w:lang w:val="en-GB" w:eastAsia="en-GB" w:bidi="en-GB"/>
      </w:rPr>
    </w:lvl>
    <w:lvl w:ilvl="5" w:tplc="5BEA9136">
      <w:numFmt w:val="bullet"/>
      <w:lvlText w:val="•"/>
      <w:lvlJc w:val="left"/>
      <w:pPr>
        <w:ind w:left="2003" w:hanging="360"/>
      </w:pPr>
      <w:rPr>
        <w:rFonts w:hint="default"/>
        <w:lang w:val="en-GB" w:eastAsia="en-GB" w:bidi="en-GB"/>
      </w:rPr>
    </w:lvl>
    <w:lvl w:ilvl="6" w:tplc="553C6ED0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7" w:tplc="846C8958">
      <w:numFmt w:val="bullet"/>
      <w:lvlText w:val="•"/>
      <w:lvlJc w:val="left"/>
      <w:pPr>
        <w:ind w:left="2612" w:hanging="360"/>
      </w:pPr>
      <w:rPr>
        <w:rFonts w:hint="default"/>
        <w:lang w:val="en-GB" w:eastAsia="en-GB" w:bidi="en-GB"/>
      </w:rPr>
    </w:lvl>
    <w:lvl w:ilvl="8" w:tplc="98D23ED2">
      <w:numFmt w:val="bullet"/>
      <w:lvlText w:val="•"/>
      <w:lvlJc w:val="left"/>
      <w:pPr>
        <w:ind w:left="291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354C6CCD"/>
    <w:multiLevelType w:val="hybridMultilevel"/>
    <w:tmpl w:val="680C204A"/>
    <w:lvl w:ilvl="0" w:tplc="085C1E2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06E59F0">
      <w:numFmt w:val="bullet"/>
      <w:lvlText w:val="•"/>
      <w:lvlJc w:val="left"/>
      <w:pPr>
        <w:ind w:left="784" w:hanging="360"/>
      </w:pPr>
      <w:rPr>
        <w:rFonts w:hint="default"/>
        <w:lang w:val="en-GB" w:eastAsia="en-GB" w:bidi="en-GB"/>
      </w:rPr>
    </w:lvl>
    <w:lvl w:ilvl="2" w:tplc="E5348404">
      <w:numFmt w:val="bullet"/>
      <w:lvlText w:val="•"/>
      <w:lvlJc w:val="left"/>
      <w:pPr>
        <w:ind w:left="1089" w:hanging="360"/>
      </w:pPr>
      <w:rPr>
        <w:rFonts w:hint="default"/>
        <w:lang w:val="en-GB" w:eastAsia="en-GB" w:bidi="en-GB"/>
      </w:rPr>
    </w:lvl>
    <w:lvl w:ilvl="3" w:tplc="EEF82F50">
      <w:numFmt w:val="bullet"/>
      <w:lvlText w:val="•"/>
      <w:lvlJc w:val="left"/>
      <w:pPr>
        <w:ind w:left="1394" w:hanging="360"/>
      </w:pPr>
      <w:rPr>
        <w:rFonts w:hint="default"/>
        <w:lang w:val="en-GB" w:eastAsia="en-GB" w:bidi="en-GB"/>
      </w:rPr>
    </w:lvl>
    <w:lvl w:ilvl="4" w:tplc="6CAEE0D0">
      <w:numFmt w:val="bullet"/>
      <w:lvlText w:val="•"/>
      <w:lvlJc w:val="left"/>
      <w:pPr>
        <w:ind w:left="1698" w:hanging="360"/>
      </w:pPr>
      <w:rPr>
        <w:rFonts w:hint="default"/>
        <w:lang w:val="en-GB" w:eastAsia="en-GB" w:bidi="en-GB"/>
      </w:rPr>
    </w:lvl>
    <w:lvl w:ilvl="5" w:tplc="2CE00DCE">
      <w:numFmt w:val="bullet"/>
      <w:lvlText w:val="•"/>
      <w:lvlJc w:val="left"/>
      <w:pPr>
        <w:ind w:left="2003" w:hanging="360"/>
      </w:pPr>
      <w:rPr>
        <w:rFonts w:hint="default"/>
        <w:lang w:val="en-GB" w:eastAsia="en-GB" w:bidi="en-GB"/>
      </w:rPr>
    </w:lvl>
    <w:lvl w:ilvl="6" w:tplc="0FB60374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7" w:tplc="F2986F16">
      <w:numFmt w:val="bullet"/>
      <w:lvlText w:val="•"/>
      <w:lvlJc w:val="left"/>
      <w:pPr>
        <w:ind w:left="2612" w:hanging="360"/>
      </w:pPr>
      <w:rPr>
        <w:rFonts w:hint="default"/>
        <w:lang w:val="en-GB" w:eastAsia="en-GB" w:bidi="en-GB"/>
      </w:rPr>
    </w:lvl>
    <w:lvl w:ilvl="8" w:tplc="3ED01F82">
      <w:numFmt w:val="bullet"/>
      <w:lvlText w:val="•"/>
      <w:lvlJc w:val="left"/>
      <w:pPr>
        <w:ind w:left="2917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35AC4296"/>
    <w:multiLevelType w:val="hybridMultilevel"/>
    <w:tmpl w:val="76E80616"/>
    <w:lvl w:ilvl="0" w:tplc="B3A6671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D64CAD6">
      <w:numFmt w:val="bullet"/>
      <w:lvlText w:val="•"/>
      <w:lvlJc w:val="left"/>
      <w:pPr>
        <w:ind w:left="827" w:hanging="361"/>
      </w:pPr>
      <w:rPr>
        <w:rFonts w:hint="default"/>
        <w:lang w:val="en-GB" w:eastAsia="en-GB" w:bidi="en-GB"/>
      </w:rPr>
    </w:lvl>
    <w:lvl w:ilvl="2" w:tplc="15F48A58">
      <w:numFmt w:val="bullet"/>
      <w:lvlText w:val="•"/>
      <w:lvlJc w:val="left"/>
      <w:pPr>
        <w:ind w:left="1175" w:hanging="361"/>
      </w:pPr>
      <w:rPr>
        <w:rFonts w:hint="default"/>
        <w:lang w:val="en-GB" w:eastAsia="en-GB" w:bidi="en-GB"/>
      </w:rPr>
    </w:lvl>
    <w:lvl w:ilvl="3" w:tplc="C276E486">
      <w:numFmt w:val="bullet"/>
      <w:lvlText w:val="•"/>
      <w:lvlJc w:val="left"/>
      <w:pPr>
        <w:ind w:left="1522" w:hanging="361"/>
      </w:pPr>
      <w:rPr>
        <w:rFonts w:hint="default"/>
        <w:lang w:val="en-GB" w:eastAsia="en-GB" w:bidi="en-GB"/>
      </w:rPr>
    </w:lvl>
    <w:lvl w:ilvl="4" w:tplc="935804C0">
      <w:numFmt w:val="bullet"/>
      <w:lvlText w:val="•"/>
      <w:lvlJc w:val="left"/>
      <w:pPr>
        <w:ind w:left="1870" w:hanging="361"/>
      </w:pPr>
      <w:rPr>
        <w:rFonts w:hint="default"/>
        <w:lang w:val="en-GB" w:eastAsia="en-GB" w:bidi="en-GB"/>
      </w:rPr>
    </w:lvl>
    <w:lvl w:ilvl="5" w:tplc="83D4F19C">
      <w:numFmt w:val="bullet"/>
      <w:lvlText w:val="•"/>
      <w:lvlJc w:val="left"/>
      <w:pPr>
        <w:ind w:left="2217" w:hanging="361"/>
      </w:pPr>
      <w:rPr>
        <w:rFonts w:hint="default"/>
        <w:lang w:val="en-GB" w:eastAsia="en-GB" w:bidi="en-GB"/>
      </w:rPr>
    </w:lvl>
    <w:lvl w:ilvl="6" w:tplc="6E2885D2">
      <w:numFmt w:val="bullet"/>
      <w:lvlText w:val="•"/>
      <w:lvlJc w:val="left"/>
      <w:pPr>
        <w:ind w:left="2565" w:hanging="361"/>
      </w:pPr>
      <w:rPr>
        <w:rFonts w:hint="default"/>
        <w:lang w:val="en-GB" w:eastAsia="en-GB" w:bidi="en-GB"/>
      </w:rPr>
    </w:lvl>
    <w:lvl w:ilvl="7" w:tplc="2E387632">
      <w:numFmt w:val="bullet"/>
      <w:lvlText w:val="•"/>
      <w:lvlJc w:val="left"/>
      <w:pPr>
        <w:ind w:left="2912" w:hanging="361"/>
      </w:pPr>
      <w:rPr>
        <w:rFonts w:hint="default"/>
        <w:lang w:val="en-GB" w:eastAsia="en-GB" w:bidi="en-GB"/>
      </w:rPr>
    </w:lvl>
    <w:lvl w:ilvl="8" w:tplc="BA5CEDB0">
      <w:numFmt w:val="bullet"/>
      <w:lvlText w:val="•"/>
      <w:lvlJc w:val="left"/>
      <w:pPr>
        <w:ind w:left="3260" w:hanging="361"/>
      </w:pPr>
      <w:rPr>
        <w:rFonts w:hint="default"/>
        <w:lang w:val="en-GB" w:eastAsia="en-GB" w:bidi="en-GB"/>
      </w:rPr>
    </w:lvl>
  </w:abstractNum>
  <w:abstractNum w:abstractNumId="5" w15:restartNumberingAfterBreak="0">
    <w:nsid w:val="49806668"/>
    <w:multiLevelType w:val="hybridMultilevel"/>
    <w:tmpl w:val="EC147F54"/>
    <w:lvl w:ilvl="0" w:tplc="5D2027DE">
      <w:numFmt w:val="bullet"/>
      <w:lvlText w:val=""/>
      <w:lvlJc w:val="left"/>
      <w:pPr>
        <w:ind w:left="347" w:hanging="228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84018D8">
      <w:numFmt w:val="bullet"/>
      <w:lvlText w:val="•"/>
      <w:lvlJc w:val="left"/>
      <w:pPr>
        <w:ind w:left="701" w:hanging="228"/>
      </w:pPr>
      <w:rPr>
        <w:rFonts w:hint="default"/>
        <w:lang w:val="en-GB" w:eastAsia="en-GB" w:bidi="en-GB"/>
      </w:rPr>
    </w:lvl>
    <w:lvl w:ilvl="2" w:tplc="7B34DA2E">
      <w:numFmt w:val="bullet"/>
      <w:lvlText w:val="•"/>
      <w:lvlJc w:val="left"/>
      <w:pPr>
        <w:ind w:left="1063" w:hanging="228"/>
      </w:pPr>
      <w:rPr>
        <w:rFonts w:hint="default"/>
        <w:lang w:val="en-GB" w:eastAsia="en-GB" w:bidi="en-GB"/>
      </w:rPr>
    </w:lvl>
    <w:lvl w:ilvl="3" w:tplc="CF0CA36C">
      <w:numFmt w:val="bullet"/>
      <w:lvlText w:val="•"/>
      <w:lvlJc w:val="left"/>
      <w:pPr>
        <w:ind w:left="1424" w:hanging="228"/>
      </w:pPr>
      <w:rPr>
        <w:rFonts w:hint="default"/>
        <w:lang w:val="en-GB" w:eastAsia="en-GB" w:bidi="en-GB"/>
      </w:rPr>
    </w:lvl>
    <w:lvl w:ilvl="4" w:tplc="ECB2F898">
      <w:numFmt w:val="bullet"/>
      <w:lvlText w:val="•"/>
      <w:lvlJc w:val="left"/>
      <w:pPr>
        <w:ind w:left="1786" w:hanging="228"/>
      </w:pPr>
      <w:rPr>
        <w:rFonts w:hint="default"/>
        <w:lang w:val="en-GB" w:eastAsia="en-GB" w:bidi="en-GB"/>
      </w:rPr>
    </w:lvl>
    <w:lvl w:ilvl="5" w:tplc="7F2083C2">
      <w:numFmt w:val="bullet"/>
      <w:lvlText w:val="•"/>
      <w:lvlJc w:val="left"/>
      <w:pPr>
        <w:ind w:left="2147" w:hanging="228"/>
      </w:pPr>
      <w:rPr>
        <w:rFonts w:hint="default"/>
        <w:lang w:val="en-GB" w:eastAsia="en-GB" w:bidi="en-GB"/>
      </w:rPr>
    </w:lvl>
    <w:lvl w:ilvl="6" w:tplc="44E6A110">
      <w:numFmt w:val="bullet"/>
      <w:lvlText w:val="•"/>
      <w:lvlJc w:val="left"/>
      <w:pPr>
        <w:ind w:left="2509" w:hanging="228"/>
      </w:pPr>
      <w:rPr>
        <w:rFonts w:hint="default"/>
        <w:lang w:val="en-GB" w:eastAsia="en-GB" w:bidi="en-GB"/>
      </w:rPr>
    </w:lvl>
    <w:lvl w:ilvl="7" w:tplc="5C48C5F6">
      <w:numFmt w:val="bullet"/>
      <w:lvlText w:val="•"/>
      <w:lvlJc w:val="left"/>
      <w:pPr>
        <w:ind w:left="2870" w:hanging="228"/>
      </w:pPr>
      <w:rPr>
        <w:rFonts w:hint="default"/>
        <w:lang w:val="en-GB" w:eastAsia="en-GB" w:bidi="en-GB"/>
      </w:rPr>
    </w:lvl>
    <w:lvl w:ilvl="8" w:tplc="0178BFFC">
      <w:numFmt w:val="bullet"/>
      <w:lvlText w:val="•"/>
      <w:lvlJc w:val="left"/>
      <w:pPr>
        <w:ind w:left="3232" w:hanging="228"/>
      </w:pPr>
      <w:rPr>
        <w:rFonts w:hint="default"/>
        <w:lang w:val="en-GB" w:eastAsia="en-GB" w:bidi="en-GB"/>
      </w:rPr>
    </w:lvl>
  </w:abstractNum>
  <w:abstractNum w:abstractNumId="6" w15:restartNumberingAfterBreak="0">
    <w:nsid w:val="501B71DF"/>
    <w:multiLevelType w:val="hybridMultilevel"/>
    <w:tmpl w:val="708C16D8"/>
    <w:lvl w:ilvl="0" w:tplc="E49E3082">
      <w:numFmt w:val="bullet"/>
      <w:lvlText w:val=""/>
      <w:lvlJc w:val="left"/>
      <w:pPr>
        <w:ind w:left="347" w:hanging="228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6B433F0">
      <w:numFmt w:val="bullet"/>
      <w:lvlText w:val="•"/>
      <w:lvlJc w:val="left"/>
      <w:pPr>
        <w:ind w:left="701" w:hanging="228"/>
      </w:pPr>
      <w:rPr>
        <w:rFonts w:hint="default"/>
        <w:lang w:val="en-GB" w:eastAsia="en-GB" w:bidi="en-GB"/>
      </w:rPr>
    </w:lvl>
    <w:lvl w:ilvl="2" w:tplc="CCEC1464">
      <w:numFmt w:val="bullet"/>
      <w:lvlText w:val="•"/>
      <w:lvlJc w:val="left"/>
      <w:pPr>
        <w:ind w:left="1063" w:hanging="228"/>
      </w:pPr>
      <w:rPr>
        <w:rFonts w:hint="default"/>
        <w:lang w:val="en-GB" w:eastAsia="en-GB" w:bidi="en-GB"/>
      </w:rPr>
    </w:lvl>
    <w:lvl w:ilvl="3" w:tplc="8C7C16D8">
      <w:numFmt w:val="bullet"/>
      <w:lvlText w:val="•"/>
      <w:lvlJc w:val="left"/>
      <w:pPr>
        <w:ind w:left="1424" w:hanging="228"/>
      </w:pPr>
      <w:rPr>
        <w:rFonts w:hint="default"/>
        <w:lang w:val="en-GB" w:eastAsia="en-GB" w:bidi="en-GB"/>
      </w:rPr>
    </w:lvl>
    <w:lvl w:ilvl="4" w:tplc="AE9ABD96">
      <w:numFmt w:val="bullet"/>
      <w:lvlText w:val="•"/>
      <w:lvlJc w:val="left"/>
      <w:pPr>
        <w:ind w:left="1786" w:hanging="228"/>
      </w:pPr>
      <w:rPr>
        <w:rFonts w:hint="default"/>
        <w:lang w:val="en-GB" w:eastAsia="en-GB" w:bidi="en-GB"/>
      </w:rPr>
    </w:lvl>
    <w:lvl w:ilvl="5" w:tplc="9B5A7C08">
      <w:numFmt w:val="bullet"/>
      <w:lvlText w:val="•"/>
      <w:lvlJc w:val="left"/>
      <w:pPr>
        <w:ind w:left="2147" w:hanging="228"/>
      </w:pPr>
      <w:rPr>
        <w:rFonts w:hint="default"/>
        <w:lang w:val="en-GB" w:eastAsia="en-GB" w:bidi="en-GB"/>
      </w:rPr>
    </w:lvl>
    <w:lvl w:ilvl="6" w:tplc="E136617C">
      <w:numFmt w:val="bullet"/>
      <w:lvlText w:val="•"/>
      <w:lvlJc w:val="left"/>
      <w:pPr>
        <w:ind w:left="2509" w:hanging="228"/>
      </w:pPr>
      <w:rPr>
        <w:rFonts w:hint="default"/>
        <w:lang w:val="en-GB" w:eastAsia="en-GB" w:bidi="en-GB"/>
      </w:rPr>
    </w:lvl>
    <w:lvl w:ilvl="7" w:tplc="382AECDC">
      <w:numFmt w:val="bullet"/>
      <w:lvlText w:val="•"/>
      <w:lvlJc w:val="left"/>
      <w:pPr>
        <w:ind w:left="2870" w:hanging="228"/>
      </w:pPr>
      <w:rPr>
        <w:rFonts w:hint="default"/>
        <w:lang w:val="en-GB" w:eastAsia="en-GB" w:bidi="en-GB"/>
      </w:rPr>
    </w:lvl>
    <w:lvl w:ilvl="8" w:tplc="6CF8D27E">
      <w:numFmt w:val="bullet"/>
      <w:lvlText w:val="•"/>
      <w:lvlJc w:val="left"/>
      <w:pPr>
        <w:ind w:left="3232" w:hanging="228"/>
      </w:pPr>
      <w:rPr>
        <w:rFonts w:hint="default"/>
        <w:lang w:val="en-GB" w:eastAsia="en-GB" w:bidi="en-GB"/>
      </w:rPr>
    </w:lvl>
  </w:abstractNum>
  <w:abstractNum w:abstractNumId="7" w15:restartNumberingAfterBreak="0">
    <w:nsid w:val="60463489"/>
    <w:multiLevelType w:val="hybridMultilevel"/>
    <w:tmpl w:val="4166423E"/>
    <w:lvl w:ilvl="0" w:tplc="D3C4B96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FE4BBCA">
      <w:numFmt w:val="bullet"/>
      <w:lvlText w:val="•"/>
      <w:lvlJc w:val="left"/>
      <w:pPr>
        <w:ind w:left="784" w:hanging="360"/>
      </w:pPr>
      <w:rPr>
        <w:rFonts w:hint="default"/>
        <w:lang w:val="en-GB" w:eastAsia="en-GB" w:bidi="en-GB"/>
      </w:rPr>
    </w:lvl>
    <w:lvl w:ilvl="2" w:tplc="E84E9570">
      <w:numFmt w:val="bullet"/>
      <w:lvlText w:val="•"/>
      <w:lvlJc w:val="left"/>
      <w:pPr>
        <w:ind w:left="1089" w:hanging="360"/>
      </w:pPr>
      <w:rPr>
        <w:rFonts w:hint="default"/>
        <w:lang w:val="en-GB" w:eastAsia="en-GB" w:bidi="en-GB"/>
      </w:rPr>
    </w:lvl>
    <w:lvl w:ilvl="3" w:tplc="941A2A4C">
      <w:numFmt w:val="bullet"/>
      <w:lvlText w:val="•"/>
      <w:lvlJc w:val="left"/>
      <w:pPr>
        <w:ind w:left="1394" w:hanging="360"/>
      </w:pPr>
      <w:rPr>
        <w:rFonts w:hint="default"/>
        <w:lang w:val="en-GB" w:eastAsia="en-GB" w:bidi="en-GB"/>
      </w:rPr>
    </w:lvl>
    <w:lvl w:ilvl="4" w:tplc="F3B87964">
      <w:numFmt w:val="bullet"/>
      <w:lvlText w:val="•"/>
      <w:lvlJc w:val="left"/>
      <w:pPr>
        <w:ind w:left="1698" w:hanging="360"/>
      </w:pPr>
      <w:rPr>
        <w:rFonts w:hint="default"/>
        <w:lang w:val="en-GB" w:eastAsia="en-GB" w:bidi="en-GB"/>
      </w:rPr>
    </w:lvl>
    <w:lvl w:ilvl="5" w:tplc="74B22C6C">
      <w:numFmt w:val="bullet"/>
      <w:lvlText w:val="•"/>
      <w:lvlJc w:val="left"/>
      <w:pPr>
        <w:ind w:left="2003" w:hanging="360"/>
      </w:pPr>
      <w:rPr>
        <w:rFonts w:hint="default"/>
        <w:lang w:val="en-GB" w:eastAsia="en-GB" w:bidi="en-GB"/>
      </w:rPr>
    </w:lvl>
    <w:lvl w:ilvl="6" w:tplc="BB3EDC64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7" w:tplc="9DEC0190">
      <w:numFmt w:val="bullet"/>
      <w:lvlText w:val="•"/>
      <w:lvlJc w:val="left"/>
      <w:pPr>
        <w:ind w:left="2612" w:hanging="360"/>
      </w:pPr>
      <w:rPr>
        <w:rFonts w:hint="default"/>
        <w:lang w:val="en-GB" w:eastAsia="en-GB" w:bidi="en-GB"/>
      </w:rPr>
    </w:lvl>
    <w:lvl w:ilvl="8" w:tplc="67102766">
      <w:numFmt w:val="bullet"/>
      <w:lvlText w:val="•"/>
      <w:lvlJc w:val="left"/>
      <w:pPr>
        <w:ind w:left="2917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617939BD"/>
    <w:multiLevelType w:val="hybridMultilevel"/>
    <w:tmpl w:val="ACFA611A"/>
    <w:lvl w:ilvl="0" w:tplc="B13CCC7E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38ABBAC">
      <w:numFmt w:val="bullet"/>
      <w:lvlText w:val="•"/>
      <w:lvlJc w:val="left"/>
      <w:pPr>
        <w:ind w:left="827" w:hanging="361"/>
      </w:pPr>
      <w:rPr>
        <w:rFonts w:hint="default"/>
        <w:lang w:val="en-GB" w:eastAsia="en-GB" w:bidi="en-GB"/>
      </w:rPr>
    </w:lvl>
    <w:lvl w:ilvl="2" w:tplc="63922D2A">
      <w:numFmt w:val="bullet"/>
      <w:lvlText w:val="•"/>
      <w:lvlJc w:val="left"/>
      <w:pPr>
        <w:ind w:left="1175" w:hanging="361"/>
      </w:pPr>
      <w:rPr>
        <w:rFonts w:hint="default"/>
        <w:lang w:val="en-GB" w:eastAsia="en-GB" w:bidi="en-GB"/>
      </w:rPr>
    </w:lvl>
    <w:lvl w:ilvl="3" w:tplc="E9FE64DE">
      <w:numFmt w:val="bullet"/>
      <w:lvlText w:val="•"/>
      <w:lvlJc w:val="left"/>
      <w:pPr>
        <w:ind w:left="1522" w:hanging="361"/>
      </w:pPr>
      <w:rPr>
        <w:rFonts w:hint="default"/>
        <w:lang w:val="en-GB" w:eastAsia="en-GB" w:bidi="en-GB"/>
      </w:rPr>
    </w:lvl>
    <w:lvl w:ilvl="4" w:tplc="1E645B0C">
      <w:numFmt w:val="bullet"/>
      <w:lvlText w:val="•"/>
      <w:lvlJc w:val="left"/>
      <w:pPr>
        <w:ind w:left="1870" w:hanging="361"/>
      </w:pPr>
      <w:rPr>
        <w:rFonts w:hint="default"/>
        <w:lang w:val="en-GB" w:eastAsia="en-GB" w:bidi="en-GB"/>
      </w:rPr>
    </w:lvl>
    <w:lvl w:ilvl="5" w:tplc="50369856">
      <w:numFmt w:val="bullet"/>
      <w:lvlText w:val="•"/>
      <w:lvlJc w:val="left"/>
      <w:pPr>
        <w:ind w:left="2217" w:hanging="361"/>
      </w:pPr>
      <w:rPr>
        <w:rFonts w:hint="default"/>
        <w:lang w:val="en-GB" w:eastAsia="en-GB" w:bidi="en-GB"/>
      </w:rPr>
    </w:lvl>
    <w:lvl w:ilvl="6" w:tplc="B8E486D6">
      <w:numFmt w:val="bullet"/>
      <w:lvlText w:val="•"/>
      <w:lvlJc w:val="left"/>
      <w:pPr>
        <w:ind w:left="2565" w:hanging="361"/>
      </w:pPr>
      <w:rPr>
        <w:rFonts w:hint="default"/>
        <w:lang w:val="en-GB" w:eastAsia="en-GB" w:bidi="en-GB"/>
      </w:rPr>
    </w:lvl>
    <w:lvl w:ilvl="7" w:tplc="6A524E04">
      <w:numFmt w:val="bullet"/>
      <w:lvlText w:val="•"/>
      <w:lvlJc w:val="left"/>
      <w:pPr>
        <w:ind w:left="2912" w:hanging="361"/>
      </w:pPr>
      <w:rPr>
        <w:rFonts w:hint="default"/>
        <w:lang w:val="en-GB" w:eastAsia="en-GB" w:bidi="en-GB"/>
      </w:rPr>
    </w:lvl>
    <w:lvl w:ilvl="8" w:tplc="61DEE09C">
      <w:numFmt w:val="bullet"/>
      <w:lvlText w:val="•"/>
      <w:lvlJc w:val="left"/>
      <w:pPr>
        <w:ind w:left="3260" w:hanging="361"/>
      </w:pPr>
      <w:rPr>
        <w:rFonts w:hint="default"/>
        <w:lang w:val="en-GB" w:eastAsia="en-GB" w:bidi="en-GB"/>
      </w:rPr>
    </w:lvl>
  </w:abstractNum>
  <w:abstractNum w:abstractNumId="9" w15:restartNumberingAfterBreak="0">
    <w:nsid w:val="748E4D58"/>
    <w:multiLevelType w:val="hybridMultilevel"/>
    <w:tmpl w:val="D36A103C"/>
    <w:lvl w:ilvl="0" w:tplc="48A8D1A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9902C4E">
      <w:numFmt w:val="bullet"/>
      <w:lvlText w:val="•"/>
      <w:lvlJc w:val="left"/>
      <w:pPr>
        <w:ind w:left="827" w:hanging="361"/>
      </w:pPr>
      <w:rPr>
        <w:rFonts w:hint="default"/>
        <w:lang w:val="en-GB" w:eastAsia="en-GB" w:bidi="en-GB"/>
      </w:rPr>
    </w:lvl>
    <w:lvl w:ilvl="2" w:tplc="05B68E12">
      <w:numFmt w:val="bullet"/>
      <w:lvlText w:val="•"/>
      <w:lvlJc w:val="left"/>
      <w:pPr>
        <w:ind w:left="1175" w:hanging="361"/>
      </w:pPr>
      <w:rPr>
        <w:rFonts w:hint="default"/>
        <w:lang w:val="en-GB" w:eastAsia="en-GB" w:bidi="en-GB"/>
      </w:rPr>
    </w:lvl>
    <w:lvl w:ilvl="3" w:tplc="BADE517A">
      <w:numFmt w:val="bullet"/>
      <w:lvlText w:val="•"/>
      <w:lvlJc w:val="left"/>
      <w:pPr>
        <w:ind w:left="1522" w:hanging="361"/>
      </w:pPr>
      <w:rPr>
        <w:rFonts w:hint="default"/>
        <w:lang w:val="en-GB" w:eastAsia="en-GB" w:bidi="en-GB"/>
      </w:rPr>
    </w:lvl>
    <w:lvl w:ilvl="4" w:tplc="21CCDCE6">
      <w:numFmt w:val="bullet"/>
      <w:lvlText w:val="•"/>
      <w:lvlJc w:val="left"/>
      <w:pPr>
        <w:ind w:left="1870" w:hanging="361"/>
      </w:pPr>
      <w:rPr>
        <w:rFonts w:hint="default"/>
        <w:lang w:val="en-GB" w:eastAsia="en-GB" w:bidi="en-GB"/>
      </w:rPr>
    </w:lvl>
    <w:lvl w:ilvl="5" w:tplc="FBA800A4">
      <w:numFmt w:val="bullet"/>
      <w:lvlText w:val="•"/>
      <w:lvlJc w:val="left"/>
      <w:pPr>
        <w:ind w:left="2217" w:hanging="361"/>
      </w:pPr>
      <w:rPr>
        <w:rFonts w:hint="default"/>
        <w:lang w:val="en-GB" w:eastAsia="en-GB" w:bidi="en-GB"/>
      </w:rPr>
    </w:lvl>
    <w:lvl w:ilvl="6" w:tplc="D2A0D6E6">
      <w:numFmt w:val="bullet"/>
      <w:lvlText w:val="•"/>
      <w:lvlJc w:val="left"/>
      <w:pPr>
        <w:ind w:left="2565" w:hanging="361"/>
      </w:pPr>
      <w:rPr>
        <w:rFonts w:hint="default"/>
        <w:lang w:val="en-GB" w:eastAsia="en-GB" w:bidi="en-GB"/>
      </w:rPr>
    </w:lvl>
    <w:lvl w:ilvl="7" w:tplc="F2F06392">
      <w:numFmt w:val="bullet"/>
      <w:lvlText w:val="•"/>
      <w:lvlJc w:val="left"/>
      <w:pPr>
        <w:ind w:left="2912" w:hanging="361"/>
      </w:pPr>
      <w:rPr>
        <w:rFonts w:hint="default"/>
        <w:lang w:val="en-GB" w:eastAsia="en-GB" w:bidi="en-GB"/>
      </w:rPr>
    </w:lvl>
    <w:lvl w:ilvl="8" w:tplc="4C744E90">
      <w:numFmt w:val="bullet"/>
      <w:lvlText w:val="•"/>
      <w:lvlJc w:val="left"/>
      <w:pPr>
        <w:ind w:left="3260" w:hanging="361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A3B36"/>
    <w:rsid w:val="00390ACF"/>
    <w:rsid w:val="00462D91"/>
    <w:rsid w:val="004A3B36"/>
    <w:rsid w:val="005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492D51"/>
  <w15:docId w15:val="{14F326E8-AE36-4427-9F22-65B8FD2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3165A4B00624A8590C7AA2B730B39" ma:contentTypeVersion="15" ma:contentTypeDescription="Create a new document." ma:contentTypeScope="" ma:versionID="c3ca3872fd9fede266a396771c637019">
  <xsd:schema xmlns:xsd="http://www.w3.org/2001/XMLSchema" xmlns:xs="http://www.w3.org/2001/XMLSchema" xmlns:p="http://schemas.microsoft.com/office/2006/metadata/properties" xmlns:ns2="82b77c7d-9713-4fb3-b0e8-c8677e8b0452" xmlns:ns3="9bc106e1-e5f9-421b-bf22-133b5c041a61" targetNamespace="http://schemas.microsoft.com/office/2006/metadata/properties" ma:root="true" ma:fieldsID="b28a43efeca0c0742e21b762c5daf658" ns2:_="" ns3:_="">
    <xsd:import namespace="82b77c7d-9713-4fb3-b0e8-c8677e8b0452"/>
    <xsd:import namespace="9bc106e1-e5f9-421b-bf22-133b5c041a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ndmd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ateandTim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7c7d-9713-4fb3-b0e8-c8677e8b0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106e1-e5f9-421b-bf22-133b5c041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ndmd" ma:index="15" nillable="true" ma:displayName="Person or Group" ma:list="UserInfo" ma:internalName="ndm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DateandTime" ma:index="21" nillable="true" ma:displayName="Date and Time" ma:format="DateTime" ma:internalName="DateandTime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bc106e1-e5f9-421b-bf22-133b5c041a61" xsi:nil="true"/>
    <ndmd xmlns="9bc106e1-e5f9-421b-bf22-133b5c041a61">
      <UserInfo>
        <DisplayName/>
        <AccountId xsi:nil="true"/>
        <AccountType/>
      </UserInfo>
    </ndmd>
  </documentManagement>
</p:properties>
</file>

<file path=customXml/itemProps1.xml><?xml version="1.0" encoding="utf-8"?>
<ds:datastoreItem xmlns:ds="http://schemas.openxmlformats.org/officeDocument/2006/customXml" ds:itemID="{C7117829-FE52-4C4D-81EF-66CCDA098167}"/>
</file>

<file path=customXml/itemProps2.xml><?xml version="1.0" encoding="utf-8"?>
<ds:datastoreItem xmlns:ds="http://schemas.openxmlformats.org/officeDocument/2006/customXml" ds:itemID="{8F3A3CD2-6903-410A-9ECC-016F903738BC}"/>
</file>

<file path=customXml/itemProps3.xml><?xml version="1.0" encoding="utf-8"?>
<ds:datastoreItem xmlns:ds="http://schemas.openxmlformats.org/officeDocument/2006/customXml" ds:itemID="{DD27884C-8D93-4FB7-942F-0AD5117D3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Bursar jd 2017-8.docx</dc:title>
  <dc:creator>Sandra</dc:creator>
  <cp:lastModifiedBy>Windows User</cp:lastModifiedBy>
  <cp:revision>3</cp:revision>
  <dcterms:created xsi:type="dcterms:W3CDTF">2021-06-24T10:00:00Z</dcterms:created>
  <dcterms:modified xsi:type="dcterms:W3CDTF">2021-06-24T10:03:00Z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  <property fmtid="{D5CDD505-2E9C-101B-9397-08002B2CF9AE}" pid="5" name="ContentTypeId">
    <vt:lpwstr>0x0101007473165A4B00624A8590C7AA2B730B39</vt:lpwstr>
  </property>
</Properties>
</file>