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4DC" w:rsidRDefault="004F54DC" w:rsidP="00E82EC6">
      <w:pPr>
        <w:jc w:val="center"/>
        <w:rPr>
          <w:rFonts w:ascii="Calibri" w:eastAsia="Calibri" w:hAnsi="Calibri" w:cs="Times New Roman"/>
          <w:b/>
          <w:sz w:val="24"/>
          <w:szCs w:val="24"/>
        </w:rPr>
      </w:pPr>
      <w:r w:rsidRPr="005023F8">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2743ACAB" wp14:editId="6A43D1C4">
            <wp:simplePos x="0" y="0"/>
            <wp:positionH relativeFrom="column">
              <wp:posOffset>1790700</wp:posOffset>
            </wp:positionH>
            <wp:positionV relativeFrom="paragraph">
              <wp:posOffset>0</wp:posOffset>
            </wp:positionV>
            <wp:extent cx="2348865" cy="2044700"/>
            <wp:effectExtent l="0" t="0" r="0" b="0"/>
            <wp:wrapSquare wrapText="bothSides"/>
            <wp:docPr id="2" name="Picture 2" descr="Will Adam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Adams Centr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8865" cy="2044700"/>
                    </a:xfrm>
                    <a:prstGeom prst="rect">
                      <a:avLst/>
                    </a:prstGeom>
                    <a:noFill/>
                  </pic:spPr>
                </pic:pic>
              </a:graphicData>
            </a:graphic>
            <wp14:sizeRelH relativeFrom="page">
              <wp14:pctWidth>0</wp14:pctWidth>
            </wp14:sizeRelH>
            <wp14:sizeRelV relativeFrom="page">
              <wp14:pctHeight>0</wp14:pctHeight>
            </wp14:sizeRelV>
          </wp:anchor>
        </w:drawing>
      </w:r>
    </w:p>
    <w:p w:rsidR="004F54DC" w:rsidRDefault="004F54DC" w:rsidP="00E82EC6">
      <w:pPr>
        <w:jc w:val="center"/>
        <w:rPr>
          <w:rFonts w:ascii="Calibri" w:eastAsia="Calibri" w:hAnsi="Calibri" w:cs="Times New Roman"/>
          <w:b/>
          <w:sz w:val="24"/>
          <w:szCs w:val="24"/>
        </w:rPr>
      </w:pPr>
    </w:p>
    <w:p w:rsidR="004F54DC" w:rsidRDefault="004F54DC" w:rsidP="00E82EC6">
      <w:pPr>
        <w:jc w:val="center"/>
        <w:rPr>
          <w:rFonts w:ascii="Calibri" w:eastAsia="Calibri" w:hAnsi="Calibri" w:cs="Times New Roman"/>
          <w:b/>
          <w:sz w:val="24"/>
          <w:szCs w:val="24"/>
        </w:rPr>
      </w:pPr>
    </w:p>
    <w:p w:rsidR="004F54DC" w:rsidRDefault="004F54DC" w:rsidP="00E82EC6">
      <w:pPr>
        <w:jc w:val="center"/>
        <w:rPr>
          <w:rFonts w:ascii="Calibri" w:eastAsia="Calibri" w:hAnsi="Calibri" w:cs="Times New Roman"/>
          <w:b/>
          <w:sz w:val="24"/>
          <w:szCs w:val="24"/>
        </w:rPr>
      </w:pPr>
    </w:p>
    <w:p w:rsidR="004F54DC" w:rsidRDefault="004F54DC" w:rsidP="00E82EC6">
      <w:pPr>
        <w:jc w:val="center"/>
        <w:rPr>
          <w:rFonts w:ascii="Calibri" w:eastAsia="Calibri" w:hAnsi="Calibri" w:cs="Times New Roman"/>
          <w:b/>
          <w:sz w:val="24"/>
          <w:szCs w:val="24"/>
        </w:rPr>
      </w:pPr>
    </w:p>
    <w:p w:rsidR="004F54DC" w:rsidRDefault="004F54DC" w:rsidP="00E82EC6">
      <w:pPr>
        <w:jc w:val="center"/>
        <w:rPr>
          <w:rFonts w:ascii="Calibri" w:eastAsia="Calibri" w:hAnsi="Calibri" w:cs="Times New Roman"/>
          <w:b/>
          <w:sz w:val="24"/>
          <w:szCs w:val="24"/>
        </w:rPr>
      </w:pPr>
    </w:p>
    <w:p w:rsidR="004F54DC" w:rsidRDefault="004F54DC" w:rsidP="00E82EC6">
      <w:pPr>
        <w:jc w:val="center"/>
        <w:rPr>
          <w:rFonts w:ascii="Calibri" w:eastAsia="Calibri" w:hAnsi="Calibri" w:cs="Times New Roman"/>
          <w:b/>
          <w:sz w:val="24"/>
          <w:szCs w:val="24"/>
        </w:rPr>
      </w:pPr>
    </w:p>
    <w:p w:rsidR="004F54DC" w:rsidRDefault="004F54DC" w:rsidP="00E82EC6">
      <w:pPr>
        <w:jc w:val="center"/>
        <w:rPr>
          <w:rFonts w:ascii="Calibri" w:eastAsia="Calibri" w:hAnsi="Calibri" w:cs="Times New Roman"/>
          <w:b/>
          <w:sz w:val="24"/>
          <w:szCs w:val="24"/>
        </w:rPr>
      </w:pPr>
    </w:p>
    <w:p w:rsidR="00E82EC6" w:rsidRPr="004D1349" w:rsidRDefault="00E82EC6" w:rsidP="00E82EC6">
      <w:pPr>
        <w:jc w:val="center"/>
        <w:rPr>
          <w:rFonts w:ascii="Calibri" w:eastAsia="Calibri" w:hAnsi="Calibri" w:cs="Times New Roman"/>
          <w:b/>
          <w:sz w:val="24"/>
          <w:szCs w:val="24"/>
        </w:rPr>
      </w:pPr>
      <w:r w:rsidRPr="004D1349">
        <w:rPr>
          <w:rFonts w:ascii="Calibri" w:eastAsia="Calibri" w:hAnsi="Calibri" w:cs="Times New Roman"/>
          <w:b/>
          <w:sz w:val="24"/>
          <w:szCs w:val="24"/>
        </w:rPr>
        <w:t>TEACHER JOB DESCRIPTION</w:t>
      </w:r>
    </w:p>
    <w:p w:rsidR="004F54DC" w:rsidRDefault="004F54DC" w:rsidP="00E82EC6">
      <w:pPr>
        <w:rPr>
          <w:rFonts w:ascii="Calibri" w:eastAsia="Calibri" w:hAnsi="Calibri" w:cs="Times New Roman"/>
          <w:b/>
          <w:sz w:val="28"/>
          <w:szCs w:val="28"/>
        </w:rPr>
      </w:pPr>
    </w:p>
    <w:p w:rsidR="00E82EC6" w:rsidRPr="004D1349" w:rsidRDefault="00E82EC6" w:rsidP="00E82EC6">
      <w:pPr>
        <w:rPr>
          <w:rFonts w:ascii="Calibri" w:eastAsia="Calibri" w:hAnsi="Calibri" w:cs="Times New Roman"/>
          <w:sz w:val="24"/>
          <w:szCs w:val="24"/>
        </w:rPr>
      </w:pPr>
      <w:r w:rsidRPr="004D1349">
        <w:rPr>
          <w:rFonts w:ascii="Calibri" w:eastAsia="Calibri" w:hAnsi="Calibri" w:cs="Times New Roman"/>
          <w:b/>
          <w:sz w:val="24"/>
          <w:szCs w:val="24"/>
        </w:rPr>
        <w:t>Post Title</w:t>
      </w:r>
      <w:r w:rsidRPr="004D1349">
        <w:rPr>
          <w:rFonts w:ascii="Calibri" w:eastAsia="Calibri" w:hAnsi="Calibri" w:cs="Times New Roman"/>
          <w:sz w:val="24"/>
          <w:szCs w:val="24"/>
        </w:rPr>
        <w:t xml:space="preserve">: </w:t>
      </w:r>
      <w:r w:rsidRPr="004D1349">
        <w:rPr>
          <w:rFonts w:ascii="Calibri" w:eastAsia="Calibri" w:hAnsi="Calibri" w:cs="Times New Roman"/>
          <w:sz w:val="24"/>
          <w:szCs w:val="24"/>
        </w:rPr>
        <w:tab/>
      </w:r>
      <w:r w:rsidRPr="004D1349">
        <w:rPr>
          <w:rFonts w:ascii="Calibri" w:eastAsia="Calibri" w:hAnsi="Calibri" w:cs="Times New Roman"/>
          <w:sz w:val="24"/>
          <w:szCs w:val="24"/>
        </w:rPr>
        <w:tab/>
      </w:r>
      <w:r>
        <w:rPr>
          <w:rFonts w:ascii="Calibri" w:eastAsia="Calibri" w:hAnsi="Calibri" w:cs="Times New Roman"/>
          <w:sz w:val="24"/>
          <w:szCs w:val="24"/>
        </w:rPr>
        <w:t>Maths Teacher</w:t>
      </w:r>
      <w:r w:rsidRPr="004D1349">
        <w:rPr>
          <w:rFonts w:ascii="Calibri" w:eastAsia="Calibri" w:hAnsi="Calibri" w:cs="Times New Roman"/>
          <w:sz w:val="24"/>
          <w:szCs w:val="24"/>
        </w:rPr>
        <w:t xml:space="preserve"> </w:t>
      </w:r>
    </w:p>
    <w:p w:rsidR="00E82EC6" w:rsidRPr="004D1349" w:rsidRDefault="00E82EC6" w:rsidP="00E82EC6">
      <w:pPr>
        <w:rPr>
          <w:rFonts w:ascii="Calibri" w:eastAsia="Calibri" w:hAnsi="Calibri" w:cs="Times New Roman"/>
          <w:sz w:val="24"/>
          <w:szCs w:val="24"/>
        </w:rPr>
      </w:pPr>
      <w:r w:rsidRPr="004D1349">
        <w:rPr>
          <w:rFonts w:ascii="Calibri" w:eastAsia="Calibri" w:hAnsi="Calibri" w:cs="Times New Roman"/>
          <w:b/>
          <w:sz w:val="24"/>
          <w:szCs w:val="24"/>
        </w:rPr>
        <w:t>Grade</w:t>
      </w:r>
      <w:r>
        <w:rPr>
          <w:rFonts w:ascii="Calibri" w:eastAsia="Calibri" w:hAnsi="Calibri" w:cs="Times New Roman"/>
          <w:sz w:val="24"/>
          <w:szCs w:val="24"/>
        </w:rPr>
        <w:t xml:space="preserve">: </w:t>
      </w:r>
      <w:r>
        <w:rPr>
          <w:rFonts w:ascii="Calibri" w:eastAsia="Calibri" w:hAnsi="Calibri" w:cs="Times New Roman"/>
          <w:sz w:val="24"/>
          <w:szCs w:val="24"/>
        </w:rPr>
        <w:tab/>
      </w:r>
      <w:r>
        <w:rPr>
          <w:rFonts w:ascii="Calibri" w:eastAsia="Calibri" w:hAnsi="Calibri" w:cs="Times New Roman"/>
          <w:sz w:val="24"/>
          <w:szCs w:val="24"/>
        </w:rPr>
        <w:tab/>
        <w:t>UPS/ MPS + SEN Allowance</w:t>
      </w:r>
    </w:p>
    <w:p w:rsidR="00E82EC6" w:rsidRPr="004D1349" w:rsidRDefault="00E82EC6" w:rsidP="00E82EC6">
      <w:pPr>
        <w:rPr>
          <w:rFonts w:ascii="Calibri" w:eastAsia="Calibri" w:hAnsi="Calibri" w:cs="Times New Roman"/>
          <w:sz w:val="24"/>
          <w:szCs w:val="24"/>
        </w:rPr>
      </w:pPr>
      <w:r w:rsidRPr="004D1349">
        <w:rPr>
          <w:rFonts w:ascii="Calibri" w:eastAsia="Calibri" w:hAnsi="Calibri" w:cs="Times New Roman"/>
          <w:b/>
          <w:sz w:val="24"/>
          <w:szCs w:val="24"/>
        </w:rPr>
        <w:t>Responsible to</w:t>
      </w:r>
      <w:r w:rsidRPr="004D1349">
        <w:rPr>
          <w:rFonts w:ascii="Calibri" w:eastAsia="Calibri" w:hAnsi="Calibri" w:cs="Times New Roman"/>
          <w:sz w:val="24"/>
          <w:szCs w:val="24"/>
        </w:rPr>
        <w:t xml:space="preserve">:  </w:t>
      </w:r>
      <w:r w:rsidRPr="004D1349">
        <w:rPr>
          <w:rFonts w:ascii="Calibri" w:eastAsia="Calibri" w:hAnsi="Calibri" w:cs="Times New Roman"/>
          <w:sz w:val="24"/>
          <w:szCs w:val="24"/>
        </w:rPr>
        <w:tab/>
        <w:t>Head</w:t>
      </w:r>
      <w:r w:rsidR="004F54DC">
        <w:rPr>
          <w:rFonts w:ascii="Calibri" w:eastAsia="Calibri" w:hAnsi="Calibri" w:cs="Times New Roman"/>
          <w:sz w:val="24"/>
          <w:szCs w:val="24"/>
        </w:rPr>
        <w:t xml:space="preserve"> Te</w:t>
      </w:r>
      <w:r w:rsidRPr="004D1349">
        <w:rPr>
          <w:rFonts w:ascii="Calibri" w:eastAsia="Calibri" w:hAnsi="Calibri" w:cs="Times New Roman"/>
          <w:sz w:val="24"/>
          <w:szCs w:val="24"/>
        </w:rPr>
        <w:t>acher</w:t>
      </w:r>
    </w:p>
    <w:p w:rsidR="00E82EC6" w:rsidRPr="004D1349" w:rsidRDefault="00E82EC6" w:rsidP="00E82EC6">
      <w:pPr>
        <w:spacing w:after="0" w:line="240" w:lineRule="auto"/>
        <w:ind w:left="2160" w:right="26" w:hanging="2160"/>
        <w:outlineLvl w:val="0"/>
        <w:rPr>
          <w:rFonts w:ascii="Calibri" w:eastAsia="Times New Roman" w:hAnsi="Calibri" w:cs="Arial"/>
          <w:b/>
          <w:spacing w:val="4"/>
          <w:sz w:val="24"/>
          <w:szCs w:val="24"/>
          <w:lang w:eastAsia="en-GB"/>
        </w:rPr>
      </w:pPr>
      <w:r w:rsidRPr="004D1349">
        <w:rPr>
          <w:rFonts w:ascii="Calibri" w:eastAsia="Times New Roman" w:hAnsi="Calibri" w:cs="Arial"/>
          <w:b/>
          <w:spacing w:val="4"/>
          <w:sz w:val="24"/>
          <w:szCs w:val="24"/>
          <w:lang w:eastAsia="en-GB"/>
        </w:rPr>
        <w:t>Job Purpose</w:t>
      </w:r>
      <w:r w:rsidRPr="004D1349">
        <w:rPr>
          <w:rFonts w:ascii="Calibri" w:eastAsia="Times New Roman" w:hAnsi="Calibri" w:cs="Arial"/>
          <w:b/>
          <w:spacing w:val="4"/>
          <w:sz w:val="24"/>
          <w:szCs w:val="24"/>
          <w:lang w:eastAsia="en-GB"/>
        </w:rPr>
        <w:tab/>
      </w:r>
      <w:r w:rsidRPr="004D1349">
        <w:rPr>
          <w:rFonts w:ascii="Calibri" w:eastAsia="Times New Roman" w:hAnsi="Calibri" w:cs="Arial"/>
          <w:spacing w:val="4"/>
          <w:sz w:val="24"/>
          <w:szCs w:val="24"/>
          <w:lang w:eastAsia="en-GB"/>
        </w:rPr>
        <w:t>To carry out th</w:t>
      </w:r>
      <w:r>
        <w:rPr>
          <w:rFonts w:ascii="Calibri" w:eastAsia="Times New Roman" w:hAnsi="Calibri" w:cs="Arial"/>
          <w:spacing w:val="4"/>
          <w:sz w:val="24"/>
          <w:szCs w:val="24"/>
          <w:lang w:eastAsia="en-GB"/>
        </w:rPr>
        <w:t xml:space="preserve">e professional duties of a subject </w:t>
      </w:r>
      <w:r w:rsidRPr="004D1349">
        <w:rPr>
          <w:rFonts w:ascii="Calibri" w:eastAsia="Times New Roman" w:hAnsi="Calibri" w:cs="Arial"/>
          <w:spacing w:val="4"/>
          <w:sz w:val="24"/>
          <w:szCs w:val="24"/>
          <w:lang w:eastAsia="en-GB"/>
        </w:rPr>
        <w:t xml:space="preserve">teacher, as circumstances may require and in accordance with the </w:t>
      </w:r>
      <w:r w:rsidR="004F54DC">
        <w:rPr>
          <w:rFonts w:ascii="Calibri" w:eastAsia="Times New Roman" w:hAnsi="Calibri" w:cs="Arial"/>
          <w:spacing w:val="4"/>
          <w:sz w:val="24"/>
          <w:szCs w:val="24"/>
          <w:lang w:eastAsia="en-GB"/>
        </w:rPr>
        <w:t>S</w:t>
      </w:r>
      <w:r w:rsidRPr="004D1349">
        <w:rPr>
          <w:rFonts w:ascii="Calibri" w:eastAsia="Times New Roman" w:hAnsi="Calibri" w:cs="Arial"/>
          <w:spacing w:val="4"/>
          <w:sz w:val="24"/>
          <w:szCs w:val="24"/>
          <w:lang w:eastAsia="en-GB"/>
        </w:rPr>
        <w:t xml:space="preserve">chool's policies, under the direction of the </w:t>
      </w:r>
      <w:r w:rsidR="004F54DC">
        <w:rPr>
          <w:rFonts w:ascii="Calibri" w:eastAsia="Times New Roman" w:hAnsi="Calibri" w:cs="Arial"/>
          <w:spacing w:val="4"/>
          <w:sz w:val="24"/>
          <w:szCs w:val="24"/>
          <w:lang w:eastAsia="en-GB"/>
        </w:rPr>
        <w:t>H</w:t>
      </w:r>
      <w:r w:rsidRPr="004D1349">
        <w:rPr>
          <w:rFonts w:ascii="Calibri" w:eastAsia="Times New Roman" w:hAnsi="Calibri" w:cs="Arial"/>
          <w:spacing w:val="4"/>
          <w:sz w:val="24"/>
          <w:szCs w:val="24"/>
          <w:lang w:eastAsia="en-GB"/>
        </w:rPr>
        <w:t xml:space="preserve">ead </w:t>
      </w:r>
      <w:r w:rsidR="004F54DC">
        <w:rPr>
          <w:rFonts w:ascii="Calibri" w:eastAsia="Times New Roman" w:hAnsi="Calibri" w:cs="Arial"/>
          <w:spacing w:val="4"/>
          <w:sz w:val="24"/>
          <w:szCs w:val="24"/>
          <w:lang w:eastAsia="en-GB"/>
        </w:rPr>
        <w:t>T</w:t>
      </w:r>
      <w:r w:rsidRPr="004D1349">
        <w:rPr>
          <w:rFonts w:ascii="Calibri" w:eastAsia="Times New Roman" w:hAnsi="Calibri" w:cs="Arial"/>
          <w:spacing w:val="4"/>
          <w:sz w:val="24"/>
          <w:szCs w:val="24"/>
          <w:lang w:eastAsia="en-GB"/>
        </w:rPr>
        <w:t>eacher.</w:t>
      </w:r>
    </w:p>
    <w:p w:rsidR="00E82EC6" w:rsidRPr="004D1349" w:rsidRDefault="00E82EC6" w:rsidP="00E82EC6">
      <w:pPr>
        <w:spacing w:after="100" w:afterAutospacing="1" w:line="240" w:lineRule="auto"/>
        <w:rPr>
          <w:rFonts w:ascii="Calibri" w:eastAsia="Times New Roman" w:hAnsi="Calibri" w:cs="Arial"/>
          <w:b/>
          <w:spacing w:val="6"/>
          <w:sz w:val="24"/>
          <w:szCs w:val="24"/>
          <w:lang w:eastAsia="en-GB"/>
        </w:rPr>
      </w:pPr>
    </w:p>
    <w:p w:rsidR="00E82EC6" w:rsidRPr="004D1349" w:rsidRDefault="00E82EC6" w:rsidP="00E82EC6">
      <w:pPr>
        <w:spacing w:after="100" w:afterAutospacing="1" w:line="240" w:lineRule="auto"/>
        <w:rPr>
          <w:rFonts w:ascii="Calibri" w:eastAsia="Times New Roman" w:hAnsi="Calibri" w:cs="Arial"/>
          <w:b/>
          <w:spacing w:val="6"/>
          <w:sz w:val="24"/>
          <w:szCs w:val="24"/>
          <w:lang w:eastAsia="en-GB"/>
        </w:rPr>
      </w:pPr>
      <w:r w:rsidRPr="004D1349">
        <w:rPr>
          <w:rFonts w:ascii="Calibri" w:eastAsia="Times New Roman" w:hAnsi="Calibri" w:cs="Arial"/>
          <w:b/>
          <w:spacing w:val="6"/>
          <w:sz w:val="24"/>
          <w:szCs w:val="24"/>
          <w:lang w:eastAsia="en-GB"/>
        </w:rPr>
        <w:t>AREAS OF RESPONSIBILITY AND KEY TASKS</w:t>
      </w:r>
    </w:p>
    <w:p w:rsidR="00E82EC6" w:rsidRPr="004D1349" w:rsidRDefault="00E82EC6" w:rsidP="00E82EC6">
      <w:pPr>
        <w:numPr>
          <w:ilvl w:val="0"/>
          <w:numId w:val="1"/>
        </w:numPr>
        <w:tabs>
          <w:tab w:val="left" w:pos="576"/>
        </w:tabs>
        <w:spacing w:after="144" w:line="240" w:lineRule="auto"/>
        <w:outlineLvl w:val="0"/>
        <w:rPr>
          <w:rFonts w:ascii="Calibri" w:eastAsia="Times New Roman" w:hAnsi="Calibri" w:cs="Arial"/>
          <w:spacing w:val="6"/>
          <w:sz w:val="24"/>
          <w:szCs w:val="24"/>
          <w:lang w:eastAsia="en-GB"/>
        </w:rPr>
      </w:pPr>
      <w:r w:rsidRPr="004D1349">
        <w:rPr>
          <w:rFonts w:ascii="Calibri" w:eastAsia="Times New Roman" w:hAnsi="Calibri" w:cs="Arial"/>
          <w:b/>
          <w:spacing w:val="6"/>
          <w:sz w:val="24"/>
          <w:szCs w:val="24"/>
          <w:lang w:eastAsia="en-GB"/>
        </w:rPr>
        <w:t>PLANNING, TEACHING AND CLASS MANAGEMENT</w:t>
      </w:r>
    </w:p>
    <w:p w:rsidR="00E82EC6" w:rsidRDefault="00E82EC6" w:rsidP="00E82EC6">
      <w:pPr>
        <w:spacing w:after="0" w:line="240" w:lineRule="auto"/>
        <w:rPr>
          <w:rFonts w:ascii="Calibri" w:eastAsia="Times New Roman" w:hAnsi="Calibri" w:cs="Times New Roman"/>
          <w:sz w:val="24"/>
          <w:szCs w:val="24"/>
          <w:lang w:eastAsia="en-GB"/>
        </w:rPr>
      </w:pPr>
      <w:r w:rsidRPr="004D1349">
        <w:rPr>
          <w:rFonts w:ascii="Calibri" w:eastAsia="Times New Roman" w:hAnsi="Calibri" w:cs="Times New Roman"/>
          <w:sz w:val="24"/>
          <w:szCs w:val="24"/>
          <w:lang w:eastAsia="en-GB"/>
        </w:rPr>
        <w:t xml:space="preserve">Teach allocated </w:t>
      </w:r>
      <w:r w:rsidR="004F54DC">
        <w:rPr>
          <w:rFonts w:ascii="Calibri" w:eastAsia="Times New Roman" w:hAnsi="Calibri" w:cs="Times New Roman"/>
          <w:sz w:val="24"/>
          <w:szCs w:val="24"/>
          <w:lang w:eastAsia="en-GB"/>
        </w:rPr>
        <w:t>students</w:t>
      </w:r>
      <w:r w:rsidRPr="004D1349">
        <w:rPr>
          <w:rFonts w:ascii="Calibri" w:eastAsia="Times New Roman" w:hAnsi="Calibri" w:cs="Times New Roman"/>
          <w:sz w:val="24"/>
          <w:szCs w:val="24"/>
          <w:lang w:eastAsia="en-GB"/>
        </w:rPr>
        <w:t xml:space="preserve"> by planning their teaching to achieve progression of learning through:</w:t>
      </w:r>
    </w:p>
    <w:p w:rsidR="004F54DC" w:rsidRPr="004D1349" w:rsidRDefault="004F54DC" w:rsidP="00E82EC6">
      <w:pPr>
        <w:spacing w:after="0" w:line="240" w:lineRule="auto"/>
        <w:rPr>
          <w:rFonts w:ascii="Calibri" w:eastAsia="Times New Roman" w:hAnsi="Calibri" w:cs="Times New Roman"/>
          <w:sz w:val="24"/>
          <w:szCs w:val="24"/>
          <w:lang w:eastAsia="en-GB"/>
        </w:rPr>
      </w:pPr>
    </w:p>
    <w:p w:rsidR="00E82EC6" w:rsidRPr="004D1349" w:rsidRDefault="00E82EC6" w:rsidP="00E82EC6">
      <w:pPr>
        <w:numPr>
          <w:ilvl w:val="0"/>
          <w:numId w:val="8"/>
        </w:numPr>
        <w:spacing w:after="0" w:line="240" w:lineRule="auto"/>
        <w:rPr>
          <w:rFonts w:ascii="Calibri" w:eastAsia="Times New Roman" w:hAnsi="Calibri" w:cs="Times New Roman"/>
          <w:sz w:val="24"/>
          <w:szCs w:val="24"/>
          <w:lang w:eastAsia="en-GB"/>
        </w:rPr>
      </w:pPr>
      <w:r w:rsidRPr="004D1349">
        <w:rPr>
          <w:rFonts w:ascii="Calibri" w:eastAsia="Times New Roman" w:hAnsi="Calibri" w:cs="Times New Roman"/>
          <w:spacing w:val="4"/>
          <w:sz w:val="24"/>
          <w:szCs w:val="24"/>
          <w:lang w:eastAsia="en-GB"/>
        </w:rPr>
        <w:t>identifying clear teaching objectives and specifying how they will be taught and assessed;</w:t>
      </w:r>
    </w:p>
    <w:p w:rsidR="00E82EC6" w:rsidRPr="004D1349" w:rsidRDefault="00E82EC6" w:rsidP="00E82EC6">
      <w:pPr>
        <w:numPr>
          <w:ilvl w:val="0"/>
          <w:numId w:val="8"/>
        </w:numPr>
        <w:spacing w:after="0" w:line="240" w:lineRule="auto"/>
        <w:rPr>
          <w:rFonts w:ascii="Calibri" w:eastAsia="Times New Roman" w:hAnsi="Calibri" w:cs="Times New Roman"/>
          <w:sz w:val="24"/>
          <w:szCs w:val="24"/>
          <w:lang w:eastAsia="en-GB"/>
        </w:rPr>
      </w:pPr>
      <w:r w:rsidRPr="004D1349">
        <w:rPr>
          <w:rFonts w:ascii="Calibri" w:eastAsia="Times New Roman" w:hAnsi="Calibri" w:cs="Times New Roman"/>
          <w:spacing w:val="4"/>
          <w:sz w:val="24"/>
          <w:szCs w:val="24"/>
          <w:lang w:eastAsia="en-GB"/>
        </w:rPr>
        <w:t>setting tasks which challenge</w:t>
      </w:r>
      <w:r w:rsidR="004F54DC">
        <w:rPr>
          <w:rFonts w:ascii="Calibri" w:eastAsia="Times New Roman" w:hAnsi="Calibri" w:cs="Times New Roman"/>
          <w:spacing w:val="4"/>
          <w:sz w:val="24"/>
          <w:szCs w:val="24"/>
          <w:lang w:eastAsia="en-GB"/>
        </w:rPr>
        <w:t xml:space="preserve"> students</w:t>
      </w:r>
      <w:r w:rsidRPr="004D1349">
        <w:rPr>
          <w:rFonts w:ascii="Calibri" w:eastAsia="Times New Roman" w:hAnsi="Calibri" w:cs="Times New Roman"/>
          <w:spacing w:val="4"/>
          <w:sz w:val="24"/>
          <w:szCs w:val="24"/>
          <w:lang w:eastAsia="en-GB"/>
        </w:rPr>
        <w:t xml:space="preserve"> and ensure high levels of interest;</w:t>
      </w:r>
    </w:p>
    <w:p w:rsidR="00E82EC6" w:rsidRPr="004D1349" w:rsidRDefault="00E82EC6" w:rsidP="00E82EC6">
      <w:pPr>
        <w:numPr>
          <w:ilvl w:val="0"/>
          <w:numId w:val="8"/>
        </w:numPr>
        <w:spacing w:after="0" w:line="240" w:lineRule="auto"/>
        <w:rPr>
          <w:rFonts w:ascii="Calibri" w:eastAsia="Times New Roman" w:hAnsi="Calibri" w:cs="Times New Roman"/>
          <w:spacing w:val="4"/>
          <w:sz w:val="24"/>
          <w:szCs w:val="24"/>
          <w:lang w:eastAsia="en-GB"/>
        </w:rPr>
      </w:pPr>
      <w:r w:rsidRPr="004D1349">
        <w:rPr>
          <w:rFonts w:ascii="Calibri" w:eastAsia="Times New Roman" w:hAnsi="Calibri" w:cs="Times New Roman"/>
          <w:spacing w:val="4"/>
          <w:sz w:val="24"/>
          <w:szCs w:val="24"/>
          <w:lang w:eastAsia="en-GB"/>
        </w:rPr>
        <w:t>setting appropriate and demanding expectations;</w:t>
      </w:r>
    </w:p>
    <w:p w:rsidR="00E82EC6" w:rsidRPr="004D1349" w:rsidRDefault="00E82EC6" w:rsidP="00E82EC6">
      <w:pPr>
        <w:numPr>
          <w:ilvl w:val="0"/>
          <w:numId w:val="8"/>
        </w:numPr>
        <w:spacing w:after="0" w:line="240" w:lineRule="auto"/>
        <w:rPr>
          <w:rFonts w:ascii="Calibri" w:eastAsia="Times New Roman" w:hAnsi="Calibri" w:cs="Times New Roman"/>
          <w:spacing w:val="4"/>
          <w:sz w:val="24"/>
          <w:szCs w:val="24"/>
          <w:lang w:eastAsia="en-GB"/>
        </w:rPr>
      </w:pPr>
      <w:r w:rsidRPr="004D1349">
        <w:rPr>
          <w:rFonts w:ascii="Calibri" w:eastAsia="Times New Roman" w:hAnsi="Calibri" w:cs="Times New Roman"/>
          <w:spacing w:val="4"/>
          <w:sz w:val="24"/>
          <w:szCs w:val="24"/>
          <w:lang w:eastAsia="en-GB"/>
        </w:rPr>
        <w:t>setting clear targets, building on prior attainment</w:t>
      </w:r>
      <w:r w:rsidR="004F54DC">
        <w:rPr>
          <w:rFonts w:ascii="Calibri" w:eastAsia="Times New Roman" w:hAnsi="Calibri" w:cs="Times New Roman"/>
          <w:spacing w:val="4"/>
          <w:sz w:val="24"/>
          <w:szCs w:val="24"/>
          <w:lang w:eastAsia="en-GB"/>
        </w:rPr>
        <w:t>;</w:t>
      </w:r>
    </w:p>
    <w:p w:rsidR="00E82EC6" w:rsidRPr="004D1349" w:rsidRDefault="00E82EC6" w:rsidP="00E82EC6">
      <w:pPr>
        <w:numPr>
          <w:ilvl w:val="0"/>
          <w:numId w:val="8"/>
        </w:numPr>
        <w:spacing w:after="0" w:line="240" w:lineRule="auto"/>
        <w:rPr>
          <w:rFonts w:ascii="Calibri" w:eastAsia="Times New Roman" w:hAnsi="Calibri" w:cs="Times New Roman"/>
          <w:spacing w:val="4"/>
          <w:sz w:val="24"/>
          <w:szCs w:val="24"/>
          <w:lang w:eastAsia="en-GB"/>
        </w:rPr>
      </w:pPr>
      <w:r w:rsidRPr="004D1349">
        <w:rPr>
          <w:rFonts w:ascii="Calibri" w:eastAsia="Times New Roman" w:hAnsi="Calibri" w:cs="Times New Roman"/>
          <w:spacing w:val="4"/>
          <w:sz w:val="24"/>
          <w:szCs w:val="24"/>
          <w:lang w:eastAsia="en-GB"/>
        </w:rPr>
        <w:t>identifying SEN</w:t>
      </w:r>
      <w:r w:rsidR="004F54DC">
        <w:rPr>
          <w:rFonts w:ascii="Calibri" w:eastAsia="Times New Roman" w:hAnsi="Calibri" w:cs="Times New Roman"/>
          <w:spacing w:val="4"/>
          <w:sz w:val="24"/>
          <w:szCs w:val="24"/>
          <w:lang w:eastAsia="en-GB"/>
        </w:rPr>
        <w:t>D</w:t>
      </w:r>
      <w:r w:rsidRPr="004D1349">
        <w:rPr>
          <w:rFonts w:ascii="Calibri" w:eastAsia="Times New Roman" w:hAnsi="Calibri" w:cs="Times New Roman"/>
          <w:spacing w:val="4"/>
          <w:sz w:val="24"/>
          <w:szCs w:val="24"/>
          <w:lang w:eastAsia="en-GB"/>
        </w:rPr>
        <w:t xml:space="preserve"> or very able pupils;</w:t>
      </w:r>
    </w:p>
    <w:p w:rsidR="00E82EC6" w:rsidRPr="004D1349" w:rsidRDefault="00E82EC6" w:rsidP="00E82EC6">
      <w:pPr>
        <w:numPr>
          <w:ilvl w:val="0"/>
          <w:numId w:val="8"/>
        </w:numPr>
        <w:spacing w:after="0" w:line="240" w:lineRule="auto"/>
        <w:rPr>
          <w:rFonts w:ascii="Calibri" w:eastAsia="Times New Roman" w:hAnsi="Calibri" w:cs="Times New Roman"/>
          <w:spacing w:val="4"/>
          <w:sz w:val="24"/>
          <w:szCs w:val="24"/>
          <w:lang w:eastAsia="en-GB"/>
        </w:rPr>
      </w:pPr>
      <w:r w:rsidRPr="004D1349">
        <w:rPr>
          <w:rFonts w:ascii="Calibri" w:eastAsia="Times New Roman" w:hAnsi="Calibri" w:cs="Times New Roman"/>
          <w:spacing w:val="4"/>
          <w:sz w:val="24"/>
          <w:szCs w:val="24"/>
          <w:lang w:eastAsia="en-GB"/>
        </w:rPr>
        <w:t>providing clear structures for lessons maintaining pace, motivation and challenge</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making effective use of assessment and ensure coverage of programmes of study;</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 xml:space="preserve">ensuring effective teaching and best use of available time; </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maintaining discipline in accordance with the school's procedures and encouraging good practice with regard to punctuality, behaviour, standards of work and homework;</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lastRenderedPageBreak/>
        <w:t>using a variety of teaching methods to: match approach to content, structure information, present a set of key ideas and use appropriate vocabulary</w:t>
      </w:r>
      <w:r w:rsidR="004F54DC">
        <w:rPr>
          <w:rFonts w:ascii="Calibri" w:eastAsia="Times New Roman" w:hAnsi="Calibri" w:cs="Arial"/>
          <w:spacing w:val="4"/>
          <w:sz w:val="24"/>
          <w:szCs w:val="24"/>
          <w:lang w:eastAsia="en-GB"/>
        </w:rPr>
        <w:t>;</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use effective questioning, listen carefully to s</w:t>
      </w:r>
      <w:r w:rsidR="004F54DC">
        <w:rPr>
          <w:rFonts w:ascii="Calibri" w:eastAsia="Times New Roman" w:hAnsi="Calibri" w:cs="Arial"/>
          <w:spacing w:val="4"/>
          <w:sz w:val="24"/>
          <w:szCs w:val="24"/>
          <w:lang w:eastAsia="en-GB"/>
        </w:rPr>
        <w:t>tudents</w:t>
      </w:r>
      <w:r w:rsidRPr="004D1349">
        <w:rPr>
          <w:rFonts w:ascii="Calibri" w:eastAsia="Times New Roman" w:hAnsi="Calibri" w:cs="Arial"/>
          <w:spacing w:val="4"/>
          <w:sz w:val="24"/>
          <w:szCs w:val="24"/>
          <w:lang w:eastAsia="en-GB"/>
        </w:rPr>
        <w:t>, give attention to errors and misconception</w:t>
      </w:r>
      <w:r w:rsidR="004F54DC">
        <w:rPr>
          <w:rFonts w:ascii="Calibri" w:eastAsia="Times New Roman" w:hAnsi="Calibri" w:cs="Arial"/>
          <w:spacing w:val="4"/>
          <w:sz w:val="24"/>
          <w:szCs w:val="24"/>
          <w:lang w:eastAsia="en-GB"/>
        </w:rPr>
        <w:t>;</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select appropriate learning resources and develop study skills through library, I.T. and other sources;</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ensuring s</w:t>
      </w:r>
      <w:r w:rsidR="004F54DC">
        <w:rPr>
          <w:rFonts w:ascii="Calibri" w:eastAsia="Times New Roman" w:hAnsi="Calibri" w:cs="Arial"/>
          <w:spacing w:val="4"/>
          <w:sz w:val="24"/>
          <w:szCs w:val="24"/>
          <w:lang w:eastAsia="en-GB"/>
        </w:rPr>
        <w:t>tudents</w:t>
      </w:r>
      <w:r w:rsidRPr="004D1349">
        <w:rPr>
          <w:rFonts w:ascii="Calibri" w:eastAsia="Times New Roman" w:hAnsi="Calibri" w:cs="Arial"/>
          <w:spacing w:val="4"/>
          <w:sz w:val="24"/>
          <w:szCs w:val="24"/>
          <w:lang w:eastAsia="en-GB"/>
        </w:rPr>
        <w:t xml:space="preserve"> acquire and consolidate knowledge, skills and understanding appropriate to the subject taught;</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evaluating own teaching critically to improve effectiveness;</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ensuring the effective and efficient deployment of classroom support</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 xml:space="preserve">taking account of </w:t>
      </w:r>
      <w:r w:rsidR="004F54DC">
        <w:rPr>
          <w:rFonts w:ascii="Calibri" w:eastAsia="Times New Roman" w:hAnsi="Calibri" w:cs="Arial"/>
          <w:spacing w:val="4"/>
          <w:sz w:val="24"/>
          <w:szCs w:val="24"/>
          <w:lang w:eastAsia="en-GB"/>
        </w:rPr>
        <w:t>students</w:t>
      </w:r>
      <w:r w:rsidRPr="004D1349">
        <w:rPr>
          <w:rFonts w:ascii="Calibri" w:eastAsia="Times New Roman" w:hAnsi="Calibri" w:cs="Arial"/>
          <w:spacing w:val="4"/>
          <w:sz w:val="24"/>
          <w:szCs w:val="24"/>
          <w:lang w:eastAsia="en-GB"/>
        </w:rPr>
        <w:t>' needs by providing structured learning opportunities which develop the areas of learning identified in national and local policies and particularly the foundations for Maths;</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encouraging s</w:t>
      </w:r>
      <w:r w:rsidR="004F54DC">
        <w:rPr>
          <w:rFonts w:ascii="Calibri" w:eastAsia="Times New Roman" w:hAnsi="Calibri" w:cs="Arial"/>
          <w:spacing w:val="4"/>
          <w:sz w:val="24"/>
          <w:szCs w:val="24"/>
          <w:lang w:eastAsia="en-GB"/>
        </w:rPr>
        <w:t>tudents</w:t>
      </w:r>
      <w:r w:rsidRPr="004D1349">
        <w:rPr>
          <w:rFonts w:ascii="Calibri" w:eastAsia="Times New Roman" w:hAnsi="Calibri" w:cs="Arial"/>
          <w:spacing w:val="4"/>
          <w:sz w:val="24"/>
          <w:szCs w:val="24"/>
          <w:lang w:eastAsia="en-GB"/>
        </w:rPr>
        <w:t xml:space="preserve"> to think and talk about their learning, develop self</w:t>
      </w:r>
      <w:r>
        <w:rPr>
          <w:rFonts w:ascii="Calibri" w:eastAsia="Times New Roman" w:hAnsi="Calibri" w:cs="Arial"/>
          <w:spacing w:val="4"/>
          <w:sz w:val="24"/>
          <w:szCs w:val="24"/>
          <w:lang w:eastAsia="en-GB"/>
        </w:rPr>
        <w:t>-</w:t>
      </w:r>
      <w:r w:rsidRPr="004D1349">
        <w:rPr>
          <w:rFonts w:ascii="Calibri" w:eastAsia="Times New Roman" w:hAnsi="Calibri" w:cs="Arial"/>
          <w:spacing w:val="4"/>
          <w:sz w:val="24"/>
          <w:szCs w:val="24"/>
          <w:lang w:eastAsia="en-GB"/>
        </w:rPr>
        <w:t xml:space="preserve"> control and independence, concentrate and persevere, and listen attentively;</w:t>
      </w:r>
    </w:p>
    <w:p w:rsidR="00E82EC6" w:rsidRPr="004D1349" w:rsidRDefault="00E82EC6" w:rsidP="00E82EC6">
      <w:pPr>
        <w:numPr>
          <w:ilvl w:val="0"/>
          <w:numId w:val="2"/>
        </w:numPr>
        <w:tabs>
          <w:tab w:val="left" w:pos="180"/>
        </w:tabs>
        <w:spacing w:after="0" w:line="240" w:lineRule="auto"/>
        <w:ind w:right="576"/>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using a variety of teaching strategies which involve planned adult        intervention, first-hand experience and play and talk as a vehicle for learning.</w:t>
      </w:r>
    </w:p>
    <w:p w:rsidR="00E82EC6" w:rsidRPr="004D1349" w:rsidRDefault="00E82EC6" w:rsidP="00E82EC6">
      <w:pPr>
        <w:tabs>
          <w:tab w:val="left" w:pos="540"/>
          <w:tab w:val="left" w:pos="864"/>
        </w:tabs>
        <w:spacing w:after="0" w:line="240" w:lineRule="auto"/>
        <w:ind w:right="26"/>
        <w:outlineLvl w:val="0"/>
        <w:rPr>
          <w:rFonts w:ascii="Arial" w:eastAsia="Times New Roman" w:hAnsi="Arial" w:cs="Arial"/>
          <w:b/>
          <w:spacing w:val="4"/>
          <w:lang w:eastAsia="en-GB"/>
        </w:rPr>
      </w:pPr>
    </w:p>
    <w:p w:rsidR="00E82EC6" w:rsidRPr="004D1349" w:rsidRDefault="00E82EC6" w:rsidP="00E82EC6">
      <w:pPr>
        <w:tabs>
          <w:tab w:val="left" w:pos="540"/>
          <w:tab w:val="left" w:pos="864"/>
        </w:tabs>
        <w:spacing w:after="0" w:line="240" w:lineRule="auto"/>
        <w:ind w:right="26"/>
        <w:outlineLvl w:val="0"/>
        <w:rPr>
          <w:rFonts w:ascii="Arial" w:eastAsia="Times New Roman" w:hAnsi="Arial" w:cs="Arial"/>
          <w:b/>
          <w:spacing w:val="4"/>
          <w:lang w:eastAsia="en-GB"/>
        </w:rPr>
      </w:pPr>
    </w:p>
    <w:p w:rsidR="00E82EC6" w:rsidRPr="004D1349" w:rsidRDefault="00E82EC6" w:rsidP="00E82EC6">
      <w:pPr>
        <w:numPr>
          <w:ilvl w:val="0"/>
          <w:numId w:val="1"/>
        </w:numPr>
        <w:tabs>
          <w:tab w:val="left" w:pos="540"/>
          <w:tab w:val="left" w:pos="864"/>
        </w:tabs>
        <w:spacing w:after="0" w:line="240" w:lineRule="auto"/>
        <w:ind w:right="26"/>
        <w:outlineLvl w:val="0"/>
        <w:rPr>
          <w:rFonts w:ascii="Calibri" w:eastAsia="Times New Roman" w:hAnsi="Calibri" w:cs="Arial"/>
          <w:spacing w:val="4"/>
          <w:sz w:val="24"/>
          <w:szCs w:val="24"/>
          <w:lang w:eastAsia="en-GB"/>
        </w:rPr>
      </w:pPr>
      <w:r w:rsidRPr="004D1349">
        <w:rPr>
          <w:rFonts w:ascii="Calibri" w:eastAsia="Times New Roman" w:hAnsi="Calibri" w:cs="Arial"/>
          <w:b/>
          <w:spacing w:val="4"/>
          <w:sz w:val="24"/>
          <w:szCs w:val="24"/>
          <w:lang w:eastAsia="en-GB"/>
        </w:rPr>
        <w:t>MONITORING, ASSESSMENT, RECORDING, REPORTING</w:t>
      </w:r>
    </w:p>
    <w:p w:rsidR="00E82EC6" w:rsidRPr="004D1349" w:rsidRDefault="00E82EC6" w:rsidP="00E82EC6">
      <w:pPr>
        <w:tabs>
          <w:tab w:val="left" w:pos="288"/>
        </w:tabs>
        <w:spacing w:after="0" w:line="240" w:lineRule="auto"/>
        <w:ind w:right="288"/>
        <w:rPr>
          <w:rFonts w:ascii="Calibri" w:eastAsia="Times New Roman" w:hAnsi="Calibri" w:cs="Arial"/>
          <w:spacing w:val="4"/>
          <w:sz w:val="24"/>
          <w:szCs w:val="24"/>
          <w:lang w:eastAsia="en-GB"/>
        </w:rPr>
      </w:pPr>
    </w:p>
    <w:p w:rsidR="00E82EC6" w:rsidRPr="004D1349" w:rsidRDefault="00E82EC6" w:rsidP="00E82EC6">
      <w:pPr>
        <w:numPr>
          <w:ilvl w:val="0"/>
          <w:numId w:val="3"/>
        </w:numPr>
        <w:tabs>
          <w:tab w:val="left" w:pos="288"/>
        </w:tabs>
        <w:spacing w:after="0" w:line="240" w:lineRule="auto"/>
        <w:ind w:right="288"/>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assess how well learning objectives have been achieved and use them to improve specific aspects of teaching;</w:t>
      </w:r>
    </w:p>
    <w:p w:rsidR="00E82EC6" w:rsidRPr="004D1349" w:rsidRDefault="00E82EC6" w:rsidP="00E82EC6">
      <w:pPr>
        <w:numPr>
          <w:ilvl w:val="0"/>
          <w:numId w:val="3"/>
        </w:numPr>
        <w:tabs>
          <w:tab w:val="left" w:pos="288"/>
        </w:tabs>
        <w:spacing w:after="0" w:line="240" w:lineRule="auto"/>
        <w:ind w:right="288"/>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 xml:space="preserve">mark and monitor </w:t>
      </w:r>
      <w:r w:rsidR="004F54DC">
        <w:rPr>
          <w:rFonts w:ascii="Calibri" w:eastAsia="Times New Roman" w:hAnsi="Calibri" w:cs="Arial"/>
          <w:spacing w:val="4"/>
          <w:sz w:val="24"/>
          <w:szCs w:val="24"/>
          <w:lang w:eastAsia="en-GB"/>
        </w:rPr>
        <w:t>student</w:t>
      </w:r>
      <w:r w:rsidRPr="004D1349">
        <w:rPr>
          <w:rFonts w:ascii="Calibri" w:eastAsia="Times New Roman" w:hAnsi="Calibri" w:cs="Arial"/>
          <w:spacing w:val="4"/>
          <w:sz w:val="24"/>
          <w:szCs w:val="24"/>
          <w:lang w:eastAsia="en-GB"/>
        </w:rPr>
        <w:t>s' work and set targets for progress;</w:t>
      </w:r>
    </w:p>
    <w:p w:rsidR="00E82EC6" w:rsidRPr="004D1349" w:rsidRDefault="00E82EC6" w:rsidP="00E82EC6">
      <w:pPr>
        <w:numPr>
          <w:ilvl w:val="0"/>
          <w:numId w:val="3"/>
        </w:numPr>
        <w:tabs>
          <w:tab w:val="left" w:pos="288"/>
        </w:tabs>
        <w:spacing w:after="0" w:line="240" w:lineRule="auto"/>
        <w:ind w:right="288"/>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 xml:space="preserve">assess and record </w:t>
      </w:r>
      <w:r w:rsidR="004F54DC">
        <w:rPr>
          <w:rFonts w:ascii="Calibri" w:eastAsia="Times New Roman" w:hAnsi="Calibri" w:cs="Arial"/>
          <w:spacing w:val="4"/>
          <w:sz w:val="24"/>
          <w:szCs w:val="24"/>
          <w:lang w:eastAsia="en-GB"/>
        </w:rPr>
        <w:t>students</w:t>
      </w:r>
      <w:r w:rsidRPr="004D1349">
        <w:rPr>
          <w:rFonts w:ascii="Calibri" w:eastAsia="Times New Roman" w:hAnsi="Calibri" w:cs="Arial"/>
          <w:spacing w:val="4"/>
          <w:sz w:val="24"/>
          <w:szCs w:val="24"/>
          <w:lang w:eastAsia="en-GB"/>
        </w:rPr>
        <w:t xml:space="preserve">' progress systematically and keep records to </w:t>
      </w:r>
    </w:p>
    <w:p w:rsidR="00E82EC6" w:rsidRPr="004D1349" w:rsidRDefault="00E82EC6" w:rsidP="00E82EC6">
      <w:pPr>
        <w:numPr>
          <w:ilvl w:val="0"/>
          <w:numId w:val="3"/>
        </w:numPr>
        <w:tabs>
          <w:tab w:val="left" w:pos="288"/>
        </w:tabs>
        <w:spacing w:after="0" w:line="240" w:lineRule="auto"/>
        <w:ind w:right="288"/>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 xml:space="preserve">check work is understood and completed, monitor strengths and weaknesses, inform planning and recognise the level at which the </w:t>
      </w:r>
      <w:r w:rsidR="004F54DC">
        <w:rPr>
          <w:rFonts w:ascii="Calibri" w:eastAsia="Times New Roman" w:hAnsi="Calibri" w:cs="Arial"/>
          <w:spacing w:val="4"/>
          <w:sz w:val="24"/>
          <w:szCs w:val="24"/>
          <w:lang w:eastAsia="en-GB"/>
        </w:rPr>
        <w:t>student</w:t>
      </w:r>
      <w:r w:rsidRPr="004D1349">
        <w:rPr>
          <w:rFonts w:ascii="Calibri" w:eastAsia="Times New Roman" w:hAnsi="Calibri" w:cs="Arial"/>
          <w:spacing w:val="4"/>
          <w:sz w:val="24"/>
          <w:szCs w:val="24"/>
          <w:lang w:eastAsia="en-GB"/>
        </w:rPr>
        <w:t xml:space="preserve"> is achieving;</w:t>
      </w:r>
    </w:p>
    <w:p w:rsidR="00E82EC6" w:rsidRPr="004D1349" w:rsidRDefault="00E82EC6" w:rsidP="00E82EC6">
      <w:pPr>
        <w:numPr>
          <w:ilvl w:val="0"/>
          <w:numId w:val="3"/>
        </w:numPr>
        <w:tabs>
          <w:tab w:val="left" w:pos="288"/>
        </w:tabs>
        <w:spacing w:after="0" w:line="240" w:lineRule="auto"/>
        <w:ind w:right="288"/>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undertake assessment of students as requested by examination bodies, departmental and school procedures;</w:t>
      </w:r>
    </w:p>
    <w:p w:rsidR="00E82EC6" w:rsidRPr="004D1349" w:rsidRDefault="00E82EC6" w:rsidP="00E82EC6">
      <w:pPr>
        <w:numPr>
          <w:ilvl w:val="0"/>
          <w:numId w:val="3"/>
        </w:numPr>
        <w:tabs>
          <w:tab w:val="left" w:pos="288"/>
        </w:tabs>
        <w:spacing w:after="0" w:line="240" w:lineRule="auto"/>
        <w:ind w:right="288"/>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prepare and present informative reports to parents.</w:t>
      </w:r>
    </w:p>
    <w:p w:rsidR="00E82EC6" w:rsidRPr="004D1349" w:rsidRDefault="00E82EC6" w:rsidP="00E82EC6">
      <w:pPr>
        <w:tabs>
          <w:tab w:val="left" w:pos="288"/>
        </w:tabs>
        <w:spacing w:after="0" w:line="240" w:lineRule="auto"/>
        <w:ind w:left="720" w:right="288"/>
        <w:rPr>
          <w:rFonts w:ascii="Calibri" w:eastAsia="Times New Roman" w:hAnsi="Calibri" w:cs="Arial"/>
          <w:spacing w:val="4"/>
          <w:sz w:val="24"/>
          <w:szCs w:val="24"/>
          <w:lang w:eastAsia="en-GB"/>
        </w:rPr>
      </w:pPr>
    </w:p>
    <w:p w:rsidR="00E82EC6" w:rsidRPr="004D1349" w:rsidRDefault="00E82EC6" w:rsidP="00E82EC6">
      <w:pPr>
        <w:numPr>
          <w:ilvl w:val="0"/>
          <w:numId w:val="1"/>
        </w:numPr>
        <w:tabs>
          <w:tab w:val="left" w:pos="720"/>
        </w:tabs>
        <w:spacing w:after="144" w:line="240" w:lineRule="auto"/>
        <w:outlineLvl w:val="0"/>
        <w:rPr>
          <w:rFonts w:ascii="Calibri" w:eastAsia="Times New Roman" w:hAnsi="Calibri" w:cs="Arial"/>
          <w:b/>
          <w:spacing w:val="4"/>
          <w:sz w:val="24"/>
          <w:szCs w:val="24"/>
          <w:lang w:eastAsia="en-GB"/>
        </w:rPr>
      </w:pPr>
      <w:r w:rsidRPr="004D1349">
        <w:rPr>
          <w:rFonts w:ascii="Calibri" w:eastAsia="Times New Roman" w:hAnsi="Calibri" w:cs="Arial"/>
          <w:b/>
          <w:spacing w:val="4"/>
          <w:sz w:val="24"/>
          <w:szCs w:val="24"/>
          <w:lang w:eastAsia="en-GB"/>
        </w:rPr>
        <w:t>CURRICULUM DEVELOPMENT</w:t>
      </w:r>
    </w:p>
    <w:p w:rsidR="00E82EC6" w:rsidRPr="004D1349" w:rsidRDefault="00E82EC6" w:rsidP="00E82EC6">
      <w:pPr>
        <w:numPr>
          <w:ilvl w:val="0"/>
          <w:numId w:val="4"/>
        </w:numPr>
        <w:tabs>
          <w:tab w:val="left" w:pos="432"/>
        </w:tabs>
        <w:spacing w:after="0" w:line="240" w:lineRule="auto"/>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contribute to team responsibility for a subject or aspect of the school's work and develop plans which identify clear targets and success criteria for its development and / or maintenance;</w:t>
      </w:r>
    </w:p>
    <w:p w:rsidR="00E82EC6" w:rsidRPr="004D1349" w:rsidRDefault="00E82EC6" w:rsidP="00E82EC6">
      <w:pPr>
        <w:numPr>
          <w:ilvl w:val="0"/>
          <w:numId w:val="4"/>
        </w:numPr>
        <w:tabs>
          <w:tab w:val="left" w:pos="432"/>
        </w:tabs>
        <w:spacing w:after="0" w:line="240" w:lineRule="auto"/>
        <w:rPr>
          <w:rFonts w:ascii="Calibri" w:eastAsia="Times New Roman" w:hAnsi="Calibri" w:cs="Arial"/>
          <w:spacing w:val="4"/>
          <w:sz w:val="24"/>
          <w:szCs w:val="24"/>
          <w:lang w:eastAsia="en-GB"/>
        </w:rPr>
      </w:pPr>
      <w:r w:rsidRPr="004D1349">
        <w:rPr>
          <w:rFonts w:ascii="Calibri" w:eastAsia="Times New Roman" w:hAnsi="Calibri" w:cs="Arial"/>
          <w:spacing w:val="4"/>
          <w:sz w:val="24"/>
          <w:szCs w:val="24"/>
          <w:lang w:eastAsia="en-GB"/>
        </w:rPr>
        <w:t>contribute to the whole school's development activities</w:t>
      </w:r>
      <w:r w:rsidR="004F54DC">
        <w:rPr>
          <w:rFonts w:ascii="Calibri" w:eastAsia="Times New Roman" w:hAnsi="Calibri" w:cs="Arial"/>
          <w:spacing w:val="4"/>
          <w:sz w:val="24"/>
          <w:szCs w:val="24"/>
          <w:lang w:eastAsia="en-GB"/>
        </w:rPr>
        <w:t>.</w:t>
      </w:r>
    </w:p>
    <w:p w:rsidR="00E82EC6" w:rsidRPr="004D1349" w:rsidRDefault="00E82EC6" w:rsidP="00E82EC6">
      <w:pPr>
        <w:tabs>
          <w:tab w:val="left" w:pos="432"/>
        </w:tabs>
        <w:spacing w:after="0" w:line="240" w:lineRule="auto"/>
        <w:rPr>
          <w:rFonts w:ascii="Arial" w:eastAsia="Times New Roman" w:hAnsi="Arial" w:cs="Arial"/>
          <w:spacing w:val="4"/>
          <w:lang w:eastAsia="en-GB"/>
        </w:rPr>
      </w:pPr>
    </w:p>
    <w:p w:rsidR="00E82EC6" w:rsidRPr="004D1349" w:rsidRDefault="00E82EC6" w:rsidP="00E82EC6">
      <w:pPr>
        <w:tabs>
          <w:tab w:val="left" w:pos="432"/>
        </w:tabs>
        <w:spacing w:after="0" w:line="240" w:lineRule="auto"/>
        <w:rPr>
          <w:rFonts w:ascii="Arial" w:eastAsia="Times New Roman" w:hAnsi="Arial" w:cs="Arial"/>
          <w:spacing w:val="4"/>
          <w:lang w:eastAsia="en-GB"/>
        </w:rPr>
      </w:pPr>
    </w:p>
    <w:p w:rsidR="00E82EC6" w:rsidRDefault="00E82EC6" w:rsidP="00E82EC6">
      <w:pPr>
        <w:numPr>
          <w:ilvl w:val="0"/>
          <w:numId w:val="1"/>
        </w:numPr>
        <w:autoSpaceDE w:val="0"/>
        <w:autoSpaceDN w:val="0"/>
        <w:adjustRightInd w:val="0"/>
        <w:spacing w:after="0" w:line="240" w:lineRule="auto"/>
        <w:rPr>
          <w:rFonts w:ascii="Calibri" w:eastAsia="Times New Roman" w:hAnsi="Calibri" w:cs="Tahoma"/>
          <w:b/>
          <w:bCs/>
          <w:sz w:val="24"/>
          <w:szCs w:val="24"/>
          <w:lang w:eastAsia="en-GB"/>
        </w:rPr>
      </w:pPr>
      <w:r w:rsidRPr="004D1349">
        <w:rPr>
          <w:rFonts w:ascii="Calibri" w:eastAsia="Times New Roman" w:hAnsi="Calibri" w:cs="Tahoma"/>
          <w:b/>
          <w:bCs/>
          <w:sz w:val="24"/>
          <w:szCs w:val="24"/>
          <w:lang w:eastAsia="en-GB"/>
        </w:rPr>
        <w:t xml:space="preserve"> PROFESSIONAL RELATIONSHIPS</w:t>
      </w:r>
    </w:p>
    <w:p w:rsidR="00E82EC6" w:rsidRPr="004D1349" w:rsidRDefault="00E82EC6" w:rsidP="00E82EC6">
      <w:pPr>
        <w:autoSpaceDE w:val="0"/>
        <w:autoSpaceDN w:val="0"/>
        <w:adjustRightInd w:val="0"/>
        <w:spacing w:after="0" w:line="240" w:lineRule="auto"/>
        <w:ind w:left="720"/>
        <w:rPr>
          <w:rFonts w:ascii="Calibri" w:eastAsia="Times New Roman" w:hAnsi="Calibri" w:cs="Tahoma"/>
          <w:b/>
          <w:bCs/>
          <w:sz w:val="24"/>
          <w:szCs w:val="24"/>
          <w:lang w:eastAsia="en-GB"/>
        </w:rPr>
      </w:pP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 xml:space="preserve">maintain </w:t>
      </w:r>
      <w:r>
        <w:rPr>
          <w:rFonts w:ascii="Calibri" w:eastAsia="Times New Roman" w:hAnsi="Calibri" w:cs="Tahoma"/>
          <w:sz w:val="24"/>
          <w:szCs w:val="24"/>
          <w:lang w:eastAsia="en-GB"/>
        </w:rPr>
        <w:t>good relationships with s</w:t>
      </w:r>
      <w:r w:rsidR="004F54DC">
        <w:rPr>
          <w:rFonts w:ascii="Calibri" w:eastAsia="Times New Roman" w:hAnsi="Calibri" w:cs="Tahoma"/>
          <w:sz w:val="24"/>
          <w:szCs w:val="24"/>
          <w:lang w:eastAsia="en-GB"/>
        </w:rPr>
        <w:t>tudents</w:t>
      </w:r>
      <w:r w:rsidRPr="004D1349">
        <w:rPr>
          <w:rFonts w:ascii="Calibri" w:eastAsia="Times New Roman" w:hAnsi="Calibri" w:cs="Tahoma"/>
          <w:sz w:val="24"/>
          <w:szCs w:val="24"/>
          <w:lang w:eastAsia="en-GB"/>
        </w:rPr>
        <w:t>, exercise appropriate authority and act decisively where necessary</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lastRenderedPageBreak/>
        <w:t>communicate effectively with parents with regard to students’ achievements and well-being</w:t>
      </w:r>
      <w:r w:rsidR="004F54DC">
        <w:rPr>
          <w:rFonts w:ascii="Calibri" w:eastAsia="Times New Roman" w:hAnsi="Calibri" w:cs="Tahoma"/>
          <w:sz w:val="24"/>
          <w:szCs w:val="24"/>
          <w:lang w:eastAsia="en-GB"/>
        </w:rPr>
        <w:t>;</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develop effective professional relationships with colleagues, knowing how and when to draw on advice and specialist support</w:t>
      </w:r>
      <w:r w:rsidR="004F54DC">
        <w:rPr>
          <w:rFonts w:ascii="Calibri" w:eastAsia="Times New Roman" w:hAnsi="Calibri" w:cs="Tahoma"/>
          <w:sz w:val="24"/>
          <w:szCs w:val="24"/>
          <w:lang w:eastAsia="en-GB"/>
        </w:rPr>
        <w:t>;</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deploy support staff effectively</w:t>
      </w:r>
      <w:r w:rsidR="004F54DC">
        <w:rPr>
          <w:rFonts w:ascii="Calibri" w:eastAsia="Times New Roman" w:hAnsi="Calibri" w:cs="Tahoma"/>
          <w:sz w:val="24"/>
          <w:szCs w:val="24"/>
          <w:lang w:eastAsia="en-GB"/>
        </w:rPr>
        <w:t>;</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share the vision and support the leadership of the school</w:t>
      </w:r>
      <w:r w:rsidR="004F54DC">
        <w:rPr>
          <w:rFonts w:ascii="Calibri" w:eastAsia="Times New Roman" w:hAnsi="Calibri" w:cs="Tahoma"/>
          <w:sz w:val="24"/>
          <w:szCs w:val="24"/>
          <w:lang w:eastAsia="en-GB"/>
        </w:rPr>
        <w:t>;</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work in partnership and fully support the Head</w:t>
      </w:r>
      <w:r w:rsidR="004F54DC">
        <w:rPr>
          <w:rFonts w:ascii="Calibri" w:eastAsia="Times New Roman" w:hAnsi="Calibri" w:cs="Tahoma"/>
          <w:sz w:val="24"/>
          <w:szCs w:val="24"/>
          <w:lang w:eastAsia="en-GB"/>
        </w:rPr>
        <w:t xml:space="preserve"> T</w:t>
      </w:r>
      <w:r w:rsidRPr="004D1349">
        <w:rPr>
          <w:rFonts w:ascii="Calibri" w:eastAsia="Times New Roman" w:hAnsi="Calibri" w:cs="Tahoma"/>
          <w:sz w:val="24"/>
          <w:szCs w:val="24"/>
          <w:lang w:eastAsia="en-GB"/>
        </w:rPr>
        <w:t>eacher in the implementation of school policies and practices and in the development of the school</w:t>
      </w:r>
      <w:r w:rsidR="004F54DC">
        <w:rPr>
          <w:rFonts w:ascii="Calibri" w:eastAsia="Times New Roman" w:hAnsi="Calibri" w:cs="Tahoma"/>
          <w:sz w:val="24"/>
          <w:szCs w:val="24"/>
          <w:lang w:eastAsia="en-GB"/>
        </w:rPr>
        <w:t>;</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uphold public trust in the profession and maintain high standards of ethics and behaviour, within and outside school</w:t>
      </w:r>
      <w:r w:rsidR="004F54DC">
        <w:rPr>
          <w:rFonts w:ascii="Calibri" w:eastAsia="Times New Roman" w:hAnsi="Calibri" w:cs="Tahoma"/>
          <w:sz w:val="24"/>
          <w:szCs w:val="24"/>
          <w:lang w:eastAsia="en-GB"/>
        </w:rPr>
        <w:t>;</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ensure own continuing professional development including attending training opportunities</w:t>
      </w:r>
      <w:r w:rsidR="004F54DC">
        <w:rPr>
          <w:rFonts w:ascii="Calibri" w:eastAsia="Times New Roman" w:hAnsi="Calibri" w:cs="Tahoma"/>
          <w:sz w:val="24"/>
          <w:szCs w:val="24"/>
          <w:lang w:eastAsia="en-GB"/>
        </w:rPr>
        <w:t>;</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 xml:space="preserve">be able to stimulate </w:t>
      </w:r>
      <w:r w:rsidR="004F54DC">
        <w:rPr>
          <w:rFonts w:ascii="Calibri" w:eastAsia="Times New Roman" w:hAnsi="Calibri" w:cs="Tahoma"/>
          <w:sz w:val="24"/>
          <w:szCs w:val="24"/>
          <w:lang w:eastAsia="en-GB"/>
        </w:rPr>
        <w:t>students</w:t>
      </w:r>
      <w:r w:rsidRPr="004D1349">
        <w:rPr>
          <w:rFonts w:ascii="Calibri" w:eastAsia="Times New Roman" w:hAnsi="Calibri" w:cs="Tahoma"/>
          <w:sz w:val="24"/>
          <w:szCs w:val="24"/>
          <w:lang w:eastAsia="en-GB"/>
        </w:rPr>
        <w:t xml:space="preserve"> and colleagues by a positive, active and supportive attitude</w:t>
      </w:r>
      <w:r w:rsidR="004F54DC">
        <w:rPr>
          <w:rFonts w:ascii="Calibri" w:eastAsia="Times New Roman" w:hAnsi="Calibri" w:cs="Tahoma"/>
          <w:sz w:val="24"/>
          <w:szCs w:val="24"/>
          <w:lang w:eastAsia="en-GB"/>
        </w:rPr>
        <w:t>;</w:t>
      </w:r>
    </w:p>
    <w:p w:rsidR="00E82EC6" w:rsidRPr="004D1349" w:rsidRDefault="00E82EC6" w:rsidP="00E82EC6">
      <w:pPr>
        <w:numPr>
          <w:ilvl w:val="0"/>
          <w:numId w:val="5"/>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liaise with colleagues in order to support the successful transition of all s</w:t>
      </w:r>
      <w:r w:rsidR="004F54DC">
        <w:rPr>
          <w:rFonts w:ascii="Calibri" w:eastAsia="Times New Roman" w:hAnsi="Calibri" w:cs="Tahoma"/>
          <w:sz w:val="24"/>
          <w:szCs w:val="24"/>
          <w:lang w:eastAsia="en-GB"/>
        </w:rPr>
        <w:t>tudents.</w:t>
      </w:r>
    </w:p>
    <w:p w:rsidR="00E82EC6" w:rsidRPr="004D1349" w:rsidRDefault="00E82EC6" w:rsidP="00E82EC6">
      <w:pPr>
        <w:tabs>
          <w:tab w:val="left" w:pos="432"/>
        </w:tabs>
        <w:spacing w:after="0" w:line="240" w:lineRule="auto"/>
        <w:rPr>
          <w:rFonts w:ascii="Arial" w:eastAsia="Times New Roman" w:hAnsi="Arial" w:cs="Arial"/>
          <w:spacing w:val="4"/>
          <w:lang w:eastAsia="en-GB"/>
        </w:rPr>
      </w:pPr>
    </w:p>
    <w:p w:rsidR="00E82EC6" w:rsidRPr="004D1349" w:rsidRDefault="00E82EC6" w:rsidP="00E82EC6">
      <w:pPr>
        <w:tabs>
          <w:tab w:val="left" w:pos="432"/>
        </w:tabs>
        <w:spacing w:after="0" w:line="240" w:lineRule="auto"/>
        <w:rPr>
          <w:rFonts w:ascii="Arial" w:eastAsia="Times New Roman" w:hAnsi="Arial" w:cs="Arial"/>
          <w:spacing w:val="4"/>
          <w:lang w:eastAsia="en-GB"/>
        </w:rPr>
      </w:pPr>
    </w:p>
    <w:p w:rsidR="00E82EC6" w:rsidRDefault="00E82EC6" w:rsidP="00E82EC6">
      <w:pPr>
        <w:numPr>
          <w:ilvl w:val="0"/>
          <w:numId w:val="1"/>
        </w:numPr>
        <w:autoSpaceDE w:val="0"/>
        <w:autoSpaceDN w:val="0"/>
        <w:adjustRightInd w:val="0"/>
        <w:spacing w:after="0" w:line="240" w:lineRule="auto"/>
        <w:rPr>
          <w:rFonts w:ascii="Calibri" w:eastAsia="Times New Roman" w:hAnsi="Calibri" w:cs="Tahoma"/>
          <w:b/>
          <w:bCs/>
          <w:sz w:val="24"/>
          <w:szCs w:val="24"/>
          <w:lang w:eastAsia="en-GB"/>
        </w:rPr>
      </w:pPr>
      <w:r w:rsidRPr="004D1349">
        <w:rPr>
          <w:rFonts w:ascii="Calibri" w:eastAsia="Times New Roman" w:hAnsi="Calibri" w:cs="Tahoma"/>
          <w:b/>
          <w:bCs/>
          <w:sz w:val="24"/>
          <w:szCs w:val="24"/>
          <w:lang w:eastAsia="en-GB"/>
        </w:rPr>
        <w:t>PASTORAL CARE</w:t>
      </w:r>
    </w:p>
    <w:p w:rsidR="00E82EC6" w:rsidRPr="004D1349" w:rsidRDefault="00E82EC6" w:rsidP="00E82EC6">
      <w:pPr>
        <w:autoSpaceDE w:val="0"/>
        <w:autoSpaceDN w:val="0"/>
        <w:adjustRightInd w:val="0"/>
        <w:spacing w:after="0" w:line="240" w:lineRule="auto"/>
        <w:ind w:left="720"/>
        <w:rPr>
          <w:rFonts w:ascii="Calibri" w:eastAsia="Times New Roman" w:hAnsi="Calibri" w:cs="Tahoma"/>
          <w:b/>
          <w:bCs/>
          <w:sz w:val="24"/>
          <w:szCs w:val="24"/>
          <w:lang w:eastAsia="en-GB"/>
        </w:rPr>
      </w:pPr>
    </w:p>
    <w:p w:rsidR="00E82EC6" w:rsidRPr="004D1349" w:rsidRDefault="00E82EC6" w:rsidP="00E82EC6">
      <w:pPr>
        <w:numPr>
          <w:ilvl w:val="0"/>
          <w:numId w:val="6"/>
        </w:numPr>
        <w:autoSpaceDE w:val="0"/>
        <w:autoSpaceDN w:val="0"/>
        <w:adjustRightInd w:val="0"/>
        <w:spacing w:after="0" w:line="240" w:lineRule="auto"/>
        <w:rPr>
          <w:rFonts w:ascii="Calibri" w:eastAsia="Times New Roman" w:hAnsi="Calibri" w:cs="Tahoma"/>
          <w:b/>
          <w:bCs/>
          <w:sz w:val="24"/>
          <w:szCs w:val="24"/>
          <w:lang w:eastAsia="en-GB"/>
        </w:rPr>
      </w:pPr>
      <w:r w:rsidRPr="004D1349">
        <w:rPr>
          <w:rFonts w:ascii="Calibri" w:eastAsia="Times New Roman" w:hAnsi="Calibri" w:cs="Tahoma"/>
          <w:sz w:val="24"/>
          <w:szCs w:val="24"/>
          <w:lang w:eastAsia="en-GB"/>
        </w:rPr>
        <w:t>Provide a high standard of physical and emotional care</w:t>
      </w:r>
      <w:r w:rsidR="004F54DC">
        <w:rPr>
          <w:rFonts w:ascii="Calibri" w:eastAsia="Times New Roman" w:hAnsi="Calibri" w:cs="Tahoma"/>
          <w:sz w:val="24"/>
          <w:szCs w:val="24"/>
          <w:lang w:eastAsia="en-GB"/>
        </w:rPr>
        <w:t>;</w:t>
      </w:r>
    </w:p>
    <w:p w:rsidR="00E82EC6" w:rsidRPr="004D1349" w:rsidRDefault="00E82EC6" w:rsidP="00E82EC6">
      <w:pPr>
        <w:numPr>
          <w:ilvl w:val="0"/>
          <w:numId w:val="6"/>
        </w:numPr>
        <w:autoSpaceDE w:val="0"/>
        <w:autoSpaceDN w:val="0"/>
        <w:adjustRightInd w:val="0"/>
        <w:spacing w:after="0" w:line="240" w:lineRule="auto"/>
        <w:rPr>
          <w:rFonts w:ascii="Calibri" w:eastAsia="Times New Roman" w:hAnsi="Calibri" w:cs="Tahoma"/>
          <w:b/>
          <w:bCs/>
          <w:sz w:val="24"/>
          <w:szCs w:val="24"/>
          <w:lang w:eastAsia="en-GB"/>
        </w:rPr>
      </w:pPr>
      <w:r w:rsidRPr="004D1349">
        <w:rPr>
          <w:rFonts w:ascii="Calibri" w:eastAsia="Times New Roman" w:hAnsi="Calibri" w:cs="Tahoma"/>
          <w:sz w:val="24"/>
          <w:szCs w:val="24"/>
          <w:lang w:eastAsia="en-GB"/>
        </w:rPr>
        <w:t>Help promote and safeguard the welfare of all children</w:t>
      </w:r>
      <w:r w:rsidR="004F54DC">
        <w:rPr>
          <w:rFonts w:ascii="Calibri" w:eastAsia="Times New Roman" w:hAnsi="Calibri" w:cs="Tahoma"/>
          <w:sz w:val="24"/>
          <w:szCs w:val="24"/>
          <w:lang w:eastAsia="en-GB"/>
        </w:rPr>
        <w:t>;</w:t>
      </w:r>
    </w:p>
    <w:p w:rsidR="00E82EC6" w:rsidRPr="004D1349" w:rsidRDefault="00E82EC6" w:rsidP="00E82EC6">
      <w:pPr>
        <w:numPr>
          <w:ilvl w:val="0"/>
          <w:numId w:val="6"/>
        </w:numPr>
        <w:autoSpaceDE w:val="0"/>
        <w:autoSpaceDN w:val="0"/>
        <w:adjustRightInd w:val="0"/>
        <w:spacing w:after="0" w:line="240" w:lineRule="auto"/>
        <w:rPr>
          <w:rFonts w:ascii="Calibri" w:eastAsia="Times New Roman" w:hAnsi="Calibri" w:cs="Tahoma"/>
          <w:b/>
          <w:bCs/>
          <w:sz w:val="24"/>
          <w:szCs w:val="24"/>
          <w:lang w:eastAsia="en-GB"/>
        </w:rPr>
      </w:pPr>
      <w:r w:rsidRPr="004D1349">
        <w:rPr>
          <w:rFonts w:ascii="Calibri" w:eastAsia="Times New Roman" w:hAnsi="Calibri" w:cs="Tahoma"/>
          <w:sz w:val="24"/>
          <w:szCs w:val="24"/>
          <w:lang w:eastAsia="en-GB"/>
        </w:rPr>
        <w:t>Promote self-discipline, high standards of behaviour and positive attitudes on the part of all children and to implement policies and procedures to foster them</w:t>
      </w:r>
      <w:r w:rsidR="004F54DC">
        <w:rPr>
          <w:rFonts w:ascii="Calibri" w:eastAsia="Times New Roman" w:hAnsi="Calibri" w:cs="Tahoma"/>
          <w:sz w:val="24"/>
          <w:szCs w:val="24"/>
          <w:lang w:eastAsia="en-GB"/>
        </w:rPr>
        <w:t>;</w:t>
      </w:r>
    </w:p>
    <w:p w:rsidR="00E82EC6" w:rsidRPr="004D1349" w:rsidRDefault="00E82EC6" w:rsidP="00E82EC6">
      <w:pPr>
        <w:numPr>
          <w:ilvl w:val="0"/>
          <w:numId w:val="6"/>
        </w:numPr>
        <w:autoSpaceDE w:val="0"/>
        <w:autoSpaceDN w:val="0"/>
        <w:adjustRightInd w:val="0"/>
        <w:spacing w:after="0" w:line="240" w:lineRule="auto"/>
        <w:rPr>
          <w:rFonts w:ascii="Calibri" w:eastAsia="Times New Roman" w:hAnsi="Calibri" w:cs="Tahoma"/>
          <w:b/>
          <w:bCs/>
          <w:sz w:val="24"/>
          <w:szCs w:val="24"/>
          <w:lang w:eastAsia="en-GB"/>
        </w:rPr>
      </w:pPr>
      <w:r w:rsidRPr="004D1349">
        <w:rPr>
          <w:rFonts w:ascii="Calibri" w:eastAsia="Times New Roman" w:hAnsi="Calibri" w:cs="Tahoma"/>
          <w:sz w:val="24"/>
          <w:szCs w:val="24"/>
          <w:lang w:eastAsia="en-GB"/>
        </w:rPr>
        <w:t>Ensure that a high standard of physical and emotional care for all children is maintained</w:t>
      </w:r>
      <w:r w:rsidR="004F54DC">
        <w:rPr>
          <w:rFonts w:ascii="Calibri" w:eastAsia="Times New Roman" w:hAnsi="Calibri" w:cs="Tahoma"/>
          <w:sz w:val="24"/>
          <w:szCs w:val="24"/>
          <w:lang w:eastAsia="en-GB"/>
        </w:rPr>
        <w:t>.</w:t>
      </w:r>
    </w:p>
    <w:p w:rsidR="00E82EC6" w:rsidRPr="004D1349" w:rsidRDefault="00E82EC6" w:rsidP="00E82EC6">
      <w:pPr>
        <w:autoSpaceDE w:val="0"/>
        <w:autoSpaceDN w:val="0"/>
        <w:adjustRightInd w:val="0"/>
        <w:spacing w:after="0" w:line="240" w:lineRule="auto"/>
        <w:ind w:left="720"/>
        <w:rPr>
          <w:rFonts w:ascii="Calibri" w:eastAsia="Times New Roman" w:hAnsi="Calibri" w:cs="Tahoma"/>
          <w:sz w:val="24"/>
          <w:szCs w:val="24"/>
          <w:lang w:eastAsia="en-GB"/>
        </w:rPr>
      </w:pPr>
    </w:p>
    <w:p w:rsidR="00E82EC6" w:rsidRPr="00E82EC6" w:rsidRDefault="00E82EC6" w:rsidP="00E82EC6">
      <w:pPr>
        <w:numPr>
          <w:ilvl w:val="0"/>
          <w:numId w:val="1"/>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b/>
          <w:bCs/>
          <w:sz w:val="24"/>
          <w:szCs w:val="24"/>
          <w:lang w:eastAsia="en-GB"/>
        </w:rPr>
        <w:t xml:space="preserve"> COMMUNICATION AND COMMUNITY LINKS</w:t>
      </w:r>
    </w:p>
    <w:p w:rsidR="00E82EC6" w:rsidRPr="004D1349" w:rsidRDefault="00E82EC6" w:rsidP="00E82EC6">
      <w:pPr>
        <w:autoSpaceDE w:val="0"/>
        <w:autoSpaceDN w:val="0"/>
        <w:adjustRightInd w:val="0"/>
        <w:spacing w:after="0" w:line="240" w:lineRule="auto"/>
        <w:ind w:left="720"/>
        <w:rPr>
          <w:rFonts w:ascii="Calibri" w:eastAsia="Times New Roman" w:hAnsi="Calibri" w:cs="Tahoma"/>
          <w:sz w:val="24"/>
          <w:szCs w:val="24"/>
          <w:lang w:eastAsia="en-GB"/>
        </w:rPr>
      </w:pPr>
    </w:p>
    <w:p w:rsidR="00E82EC6" w:rsidRPr="004D1349" w:rsidRDefault="00E82EC6" w:rsidP="00E82EC6">
      <w:pPr>
        <w:numPr>
          <w:ilvl w:val="0"/>
          <w:numId w:val="7"/>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Fully support the life and work of the school</w:t>
      </w:r>
      <w:r w:rsidR="004F54DC">
        <w:rPr>
          <w:rFonts w:ascii="Calibri" w:eastAsia="Times New Roman" w:hAnsi="Calibri" w:cs="Tahoma"/>
          <w:sz w:val="24"/>
          <w:szCs w:val="24"/>
          <w:lang w:eastAsia="en-GB"/>
        </w:rPr>
        <w:t>;</w:t>
      </w:r>
    </w:p>
    <w:p w:rsidR="00E82EC6" w:rsidRPr="004D1349" w:rsidRDefault="00E82EC6" w:rsidP="00E82EC6">
      <w:pPr>
        <w:numPr>
          <w:ilvl w:val="0"/>
          <w:numId w:val="7"/>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 xml:space="preserve">Develop and maintain positive and effective professional relationships with colleagues, parents, the local community and </w:t>
      </w:r>
      <w:r w:rsidR="004F54DC">
        <w:rPr>
          <w:rFonts w:ascii="Calibri" w:eastAsia="Times New Roman" w:hAnsi="Calibri" w:cs="Tahoma"/>
          <w:sz w:val="24"/>
          <w:szCs w:val="24"/>
          <w:lang w:eastAsia="en-GB"/>
        </w:rPr>
        <w:t>Management Committee members;</w:t>
      </w:r>
    </w:p>
    <w:p w:rsidR="00E82EC6" w:rsidRPr="004D1349" w:rsidRDefault="00E82EC6" w:rsidP="00E82EC6">
      <w:pPr>
        <w:numPr>
          <w:ilvl w:val="0"/>
          <w:numId w:val="7"/>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Develop and maintain links with external Advisory and Support Services</w:t>
      </w:r>
      <w:r w:rsidR="004F54DC">
        <w:rPr>
          <w:rFonts w:ascii="Calibri" w:eastAsia="Times New Roman" w:hAnsi="Calibri" w:cs="Tahoma"/>
          <w:sz w:val="24"/>
          <w:szCs w:val="24"/>
          <w:lang w:eastAsia="en-GB"/>
        </w:rPr>
        <w:t>;</w:t>
      </w:r>
    </w:p>
    <w:p w:rsidR="00E82EC6" w:rsidRPr="004D1349" w:rsidRDefault="00E82EC6" w:rsidP="00E82EC6">
      <w:pPr>
        <w:numPr>
          <w:ilvl w:val="0"/>
          <w:numId w:val="7"/>
        </w:num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Provide inform</w:t>
      </w:r>
      <w:r>
        <w:rPr>
          <w:rFonts w:ascii="Calibri" w:eastAsia="Times New Roman" w:hAnsi="Calibri" w:cs="Tahoma"/>
          <w:sz w:val="24"/>
          <w:szCs w:val="24"/>
          <w:lang w:eastAsia="en-GB"/>
        </w:rPr>
        <w:t>ation to the Management Committee</w:t>
      </w:r>
      <w:r w:rsidRPr="004D1349">
        <w:rPr>
          <w:rFonts w:ascii="Calibri" w:eastAsia="Times New Roman" w:hAnsi="Calibri" w:cs="Tahoma"/>
          <w:sz w:val="24"/>
          <w:szCs w:val="24"/>
          <w:lang w:eastAsia="en-GB"/>
        </w:rPr>
        <w:t xml:space="preserve"> to enable it to meet its responsibilities</w:t>
      </w:r>
      <w:r w:rsidR="004F54DC">
        <w:rPr>
          <w:rFonts w:ascii="Calibri" w:eastAsia="Times New Roman" w:hAnsi="Calibri" w:cs="Tahoma"/>
          <w:sz w:val="24"/>
          <w:szCs w:val="24"/>
          <w:lang w:eastAsia="en-GB"/>
        </w:rPr>
        <w:t>.</w:t>
      </w:r>
    </w:p>
    <w:p w:rsidR="00E82EC6" w:rsidRPr="004D1349" w:rsidRDefault="00E82EC6" w:rsidP="00E82EC6">
      <w:pPr>
        <w:autoSpaceDE w:val="0"/>
        <w:autoSpaceDN w:val="0"/>
        <w:adjustRightInd w:val="0"/>
        <w:spacing w:after="0" w:line="240" w:lineRule="auto"/>
        <w:rPr>
          <w:rFonts w:ascii="Calibri" w:eastAsia="Times New Roman" w:hAnsi="Calibri" w:cs="Tahoma"/>
          <w:sz w:val="24"/>
          <w:szCs w:val="24"/>
          <w:lang w:eastAsia="en-GB"/>
        </w:rPr>
      </w:pPr>
    </w:p>
    <w:p w:rsidR="00E82EC6" w:rsidRPr="004D1349" w:rsidRDefault="00E82EC6" w:rsidP="00E82EC6">
      <w:pPr>
        <w:autoSpaceDE w:val="0"/>
        <w:autoSpaceDN w:val="0"/>
        <w:adjustRightInd w:val="0"/>
        <w:spacing w:after="0" w:line="240" w:lineRule="auto"/>
        <w:rPr>
          <w:rFonts w:ascii="Calibri" w:eastAsia="Times New Roman" w:hAnsi="Calibri" w:cs="Tahoma"/>
          <w:sz w:val="24"/>
          <w:szCs w:val="24"/>
          <w:lang w:eastAsia="en-GB"/>
        </w:rPr>
      </w:pPr>
    </w:p>
    <w:p w:rsidR="00E82EC6" w:rsidRPr="004D1349" w:rsidRDefault="00E82EC6" w:rsidP="00E82EC6">
      <w:pPr>
        <w:autoSpaceDE w:val="0"/>
        <w:autoSpaceDN w:val="0"/>
        <w:adjustRightInd w:val="0"/>
        <w:spacing w:after="0" w:line="240" w:lineRule="auto"/>
        <w:rPr>
          <w:rFonts w:ascii="Calibri" w:eastAsia="Times New Roman" w:hAnsi="Calibri" w:cs="Tahoma"/>
          <w:sz w:val="24"/>
          <w:szCs w:val="24"/>
          <w:lang w:eastAsia="en-GB"/>
        </w:rPr>
      </w:pPr>
      <w:r w:rsidRPr="004D1349">
        <w:rPr>
          <w:rFonts w:ascii="Calibri" w:eastAsia="Times New Roman" w:hAnsi="Calibri" w:cs="Tahoma"/>
          <w:sz w:val="24"/>
          <w:szCs w:val="24"/>
          <w:lang w:eastAsia="en-GB"/>
        </w:rPr>
        <w:t>This job description will be reviewed at least annually as part of the Performance Management cycle. The Head Teacher may modify it after consultation at any time to reflect or anticipate changes in the job, commensurate with the salary and job title.</w:t>
      </w:r>
    </w:p>
    <w:p w:rsidR="00E82EC6" w:rsidRPr="004D1349" w:rsidRDefault="00E82EC6" w:rsidP="00E82EC6">
      <w:pPr>
        <w:autoSpaceDE w:val="0"/>
        <w:autoSpaceDN w:val="0"/>
        <w:adjustRightInd w:val="0"/>
        <w:spacing w:after="0" w:line="240" w:lineRule="auto"/>
        <w:rPr>
          <w:rFonts w:ascii="Calibri" w:eastAsia="Times New Roman" w:hAnsi="Calibri" w:cs="Tahoma"/>
          <w:sz w:val="24"/>
          <w:szCs w:val="24"/>
          <w:lang w:eastAsia="en-GB"/>
        </w:rPr>
      </w:pPr>
      <w:r>
        <w:rPr>
          <w:rFonts w:ascii="Calibri" w:eastAsia="Times New Roman" w:hAnsi="Calibri" w:cs="Tahoma"/>
          <w:sz w:val="24"/>
          <w:szCs w:val="24"/>
          <w:lang w:eastAsia="en-GB"/>
        </w:rPr>
        <w:t xml:space="preserve">The subject </w:t>
      </w:r>
      <w:r w:rsidRPr="004D1349">
        <w:rPr>
          <w:rFonts w:ascii="Calibri" w:eastAsia="Times New Roman" w:hAnsi="Calibri" w:cs="Tahoma"/>
          <w:sz w:val="24"/>
          <w:szCs w:val="24"/>
          <w:lang w:eastAsia="en-GB"/>
        </w:rPr>
        <w:t>teacher will have access to a range of professional activities, including conferences, support groups and appropriate training courses.</w:t>
      </w:r>
    </w:p>
    <w:p w:rsidR="00E82EC6" w:rsidRPr="004D1349" w:rsidRDefault="00E82EC6" w:rsidP="00E82EC6">
      <w:pPr>
        <w:tabs>
          <w:tab w:val="left" w:pos="432"/>
        </w:tabs>
        <w:spacing w:after="0" w:line="240" w:lineRule="auto"/>
        <w:rPr>
          <w:rFonts w:ascii="Calibri" w:eastAsia="Times New Roman" w:hAnsi="Calibri" w:cs="Arial"/>
          <w:spacing w:val="4"/>
          <w:lang w:eastAsia="en-GB"/>
        </w:rPr>
      </w:pPr>
    </w:p>
    <w:p w:rsidR="00E82EC6" w:rsidRPr="004F54DC" w:rsidRDefault="00E82EC6" w:rsidP="00E82EC6">
      <w:pPr>
        <w:tabs>
          <w:tab w:val="left" w:pos="0"/>
        </w:tabs>
        <w:spacing w:after="0" w:line="240" w:lineRule="auto"/>
        <w:ind w:right="432"/>
        <w:rPr>
          <w:rFonts w:eastAsia="Times New Roman" w:cstheme="minorHAnsi"/>
          <w:spacing w:val="6"/>
          <w:sz w:val="24"/>
          <w:szCs w:val="24"/>
          <w:lang w:eastAsia="en-GB"/>
        </w:rPr>
      </w:pPr>
      <w:r w:rsidRPr="004F54DC">
        <w:rPr>
          <w:rFonts w:eastAsia="Times New Roman" w:cstheme="minorHAnsi"/>
          <w:spacing w:val="6"/>
          <w:sz w:val="24"/>
          <w:szCs w:val="24"/>
          <w:lang w:eastAsia="en-GB"/>
        </w:rPr>
        <w:t xml:space="preserve">Whilst every effort has been made to explain the main duties and </w:t>
      </w:r>
      <w:r w:rsidRPr="004F54DC">
        <w:rPr>
          <w:rFonts w:eastAsia="Times New Roman" w:cstheme="minorHAnsi"/>
          <w:spacing w:val="2"/>
          <w:sz w:val="24"/>
          <w:szCs w:val="24"/>
          <w:lang w:eastAsia="en-GB"/>
        </w:rPr>
        <w:t>responsibilities of the post, each individual task undertaken may not be identified.</w:t>
      </w:r>
    </w:p>
    <w:p w:rsidR="00E82EC6" w:rsidRPr="004F54DC" w:rsidRDefault="00E82EC6" w:rsidP="00E82EC6">
      <w:pPr>
        <w:spacing w:after="0" w:line="240" w:lineRule="auto"/>
        <w:rPr>
          <w:rFonts w:eastAsia="Times New Roman" w:cstheme="minorHAnsi"/>
          <w:spacing w:val="2"/>
          <w:sz w:val="24"/>
          <w:szCs w:val="24"/>
          <w:lang w:eastAsia="en-GB"/>
        </w:rPr>
      </w:pPr>
      <w:r w:rsidRPr="004F54DC">
        <w:rPr>
          <w:rFonts w:eastAsia="Times New Roman" w:cstheme="minorHAnsi"/>
          <w:spacing w:val="2"/>
          <w:sz w:val="24"/>
          <w:szCs w:val="24"/>
          <w:lang w:eastAsia="en-GB"/>
        </w:rPr>
        <w:t xml:space="preserve">Employees will be expected to comply with any reasonable request from a manager to undertake work of a similar level that is not specified in this job description. </w:t>
      </w:r>
    </w:p>
    <w:p w:rsidR="00E82EC6" w:rsidRPr="004F54DC" w:rsidRDefault="00E82EC6" w:rsidP="00E82EC6">
      <w:pPr>
        <w:spacing w:after="0" w:line="240" w:lineRule="auto"/>
        <w:rPr>
          <w:rFonts w:ascii="Arial" w:eastAsia="Times New Roman" w:hAnsi="Arial" w:cs="Arial"/>
          <w:spacing w:val="2"/>
          <w:sz w:val="24"/>
          <w:szCs w:val="24"/>
          <w:lang w:eastAsia="en-GB"/>
        </w:rPr>
      </w:pPr>
    </w:p>
    <w:p w:rsidR="00E82EC6" w:rsidRPr="004F54DC" w:rsidRDefault="00E82EC6" w:rsidP="00E82EC6">
      <w:pPr>
        <w:spacing w:after="0" w:line="240" w:lineRule="auto"/>
        <w:rPr>
          <w:rFonts w:ascii="Calibri" w:eastAsia="Times New Roman" w:hAnsi="Calibri" w:cs="Arial"/>
          <w:b/>
          <w:spacing w:val="2"/>
          <w:sz w:val="24"/>
          <w:szCs w:val="24"/>
          <w:u w:val="single"/>
          <w:lang w:eastAsia="en-GB"/>
        </w:rPr>
      </w:pPr>
      <w:r w:rsidRPr="004F54DC">
        <w:rPr>
          <w:rFonts w:ascii="Calibri" w:eastAsia="Times New Roman" w:hAnsi="Calibri" w:cs="Arial"/>
          <w:b/>
          <w:spacing w:val="2"/>
          <w:sz w:val="24"/>
          <w:szCs w:val="24"/>
          <w:u w:val="single"/>
          <w:lang w:eastAsia="en-GB"/>
        </w:rPr>
        <w:lastRenderedPageBreak/>
        <w:t>Conditions of Service</w:t>
      </w:r>
    </w:p>
    <w:p w:rsidR="004F54DC" w:rsidRPr="004F54DC" w:rsidRDefault="004F54DC" w:rsidP="00E82EC6">
      <w:pPr>
        <w:spacing w:after="0" w:line="240" w:lineRule="auto"/>
        <w:rPr>
          <w:rFonts w:ascii="Calibri" w:eastAsia="Times New Roman" w:hAnsi="Calibri" w:cs="Arial"/>
          <w:b/>
          <w:spacing w:val="2"/>
          <w:sz w:val="24"/>
          <w:szCs w:val="24"/>
          <w:u w:val="single"/>
          <w:lang w:eastAsia="en-GB"/>
        </w:rPr>
      </w:pPr>
    </w:p>
    <w:p w:rsidR="00E82EC6" w:rsidRPr="004F54DC" w:rsidRDefault="00E82EC6" w:rsidP="00E82EC6">
      <w:pPr>
        <w:spacing w:after="0" w:line="240" w:lineRule="auto"/>
        <w:rPr>
          <w:rFonts w:ascii="Calibri" w:eastAsia="Times New Roman" w:hAnsi="Calibri" w:cs="Arial"/>
          <w:spacing w:val="2"/>
          <w:sz w:val="24"/>
          <w:szCs w:val="24"/>
          <w:lang w:eastAsia="en-GB"/>
        </w:rPr>
      </w:pPr>
      <w:r w:rsidRPr="004F54DC">
        <w:rPr>
          <w:rFonts w:ascii="Calibri" w:eastAsia="Times New Roman" w:hAnsi="Calibri" w:cs="Arial"/>
          <w:spacing w:val="2"/>
          <w:sz w:val="24"/>
          <w:szCs w:val="24"/>
          <w:lang w:eastAsia="en-GB"/>
        </w:rPr>
        <w:t xml:space="preserve">Governed by the National Agreement on Teachers Pay and Conditions, supplemented by local conditions as agreed by the Management Committee. </w:t>
      </w:r>
    </w:p>
    <w:p w:rsidR="00E82EC6" w:rsidRPr="004F54DC" w:rsidRDefault="00E82EC6" w:rsidP="00E82EC6">
      <w:pPr>
        <w:spacing w:after="216" w:line="240" w:lineRule="auto"/>
        <w:rPr>
          <w:rFonts w:ascii="Arial" w:eastAsia="Times New Roman" w:hAnsi="Arial" w:cs="Arial"/>
          <w:spacing w:val="4"/>
          <w:sz w:val="24"/>
          <w:szCs w:val="24"/>
          <w:lang w:eastAsia="en-GB"/>
        </w:rPr>
      </w:pPr>
    </w:p>
    <w:p w:rsidR="00E82EC6" w:rsidRPr="004F54DC" w:rsidRDefault="00E82EC6" w:rsidP="00E82EC6">
      <w:pPr>
        <w:spacing w:after="216" w:line="240" w:lineRule="auto"/>
        <w:rPr>
          <w:rFonts w:ascii="Calibri" w:eastAsia="Times New Roman" w:hAnsi="Calibri" w:cs="Arial"/>
          <w:b/>
          <w:spacing w:val="4"/>
          <w:sz w:val="24"/>
          <w:szCs w:val="24"/>
          <w:u w:val="single"/>
          <w:lang w:eastAsia="en-GB"/>
        </w:rPr>
      </w:pPr>
      <w:r w:rsidRPr="004F54DC">
        <w:rPr>
          <w:rFonts w:ascii="Calibri" w:eastAsia="Times New Roman" w:hAnsi="Calibri" w:cs="Arial"/>
          <w:b/>
          <w:spacing w:val="4"/>
          <w:sz w:val="24"/>
          <w:szCs w:val="24"/>
          <w:u w:val="single"/>
          <w:lang w:eastAsia="en-GB"/>
        </w:rPr>
        <w:t>Equal Opportunity</w:t>
      </w:r>
    </w:p>
    <w:p w:rsidR="00E82EC6" w:rsidRPr="004F54DC" w:rsidRDefault="00E82EC6" w:rsidP="00E82EC6">
      <w:pPr>
        <w:spacing w:after="216" w:line="240" w:lineRule="auto"/>
        <w:rPr>
          <w:rFonts w:ascii="Calibri" w:eastAsia="Times New Roman" w:hAnsi="Calibri" w:cs="Arial"/>
          <w:spacing w:val="4"/>
          <w:sz w:val="24"/>
          <w:szCs w:val="24"/>
          <w:lang w:eastAsia="en-GB"/>
        </w:rPr>
      </w:pPr>
      <w:r w:rsidRPr="004F54DC">
        <w:rPr>
          <w:rFonts w:ascii="Calibri" w:eastAsia="Times New Roman" w:hAnsi="Calibri" w:cs="Arial"/>
          <w:spacing w:val="4"/>
          <w:sz w:val="24"/>
          <w:szCs w:val="24"/>
          <w:lang w:eastAsia="en-GB"/>
        </w:rPr>
        <w:t>The post holder will be expected to carry out all duties in the context of and in compliance with the School’s Equal Opportunities Policies.</w:t>
      </w:r>
    </w:p>
    <w:p w:rsidR="00E82EC6" w:rsidRPr="004D1349" w:rsidRDefault="00191DA4" w:rsidP="00191DA4">
      <w:pPr>
        <w:spacing w:after="216" w:line="240" w:lineRule="auto"/>
        <w:jc w:val="center"/>
        <w:rPr>
          <w:rFonts w:ascii="Arial" w:eastAsia="Times New Roman" w:hAnsi="Arial" w:cs="Arial"/>
          <w:spacing w:val="4"/>
          <w:sz w:val="20"/>
          <w:szCs w:val="20"/>
          <w:lang w:eastAsia="en-GB"/>
        </w:rPr>
      </w:pPr>
      <w:r>
        <w:rPr>
          <w:rStyle w:val="Strong"/>
          <w:color w:val="494949"/>
          <w:sz w:val="27"/>
          <w:szCs w:val="27"/>
          <w:bdr w:val="none" w:sz="0" w:space="0" w:color="auto" w:frame="1"/>
        </w:rPr>
        <w:t>Will Adams Centre is committed to recruiting with care and safeguarding and promoting the welfare of children and young people and expects all staff and volunteers to share this commitment. All posts are subject to a</w:t>
      </w:r>
      <w:r>
        <w:rPr>
          <w:rStyle w:val="Strong"/>
          <w:color w:val="494949"/>
          <w:sz w:val="27"/>
          <w:szCs w:val="27"/>
          <w:bdr w:val="none" w:sz="0" w:space="0" w:color="auto" w:frame="1"/>
        </w:rPr>
        <w:t xml:space="preserve"> clear E</w:t>
      </w:r>
      <w:bookmarkStart w:id="0" w:name="_GoBack"/>
      <w:bookmarkEnd w:id="0"/>
      <w:r>
        <w:rPr>
          <w:rStyle w:val="Strong"/>
          <w:color w:val="494949"/>
          <w:sz w:val="27"/>
          <w:szCs w:val="27"/>
          <w:bdr w:val="none" w:sz="0" w:space="0" w:color="auto" w:frame="1"/>
        </w:rPr>
        <w:t>nhanced DBS check.</w:t>
      </w:r>
    </w:p>
    <w:p w:rsidR="00E82EC6" w:rsidRDefault="00E82EC6" w:rsidP="00E82EC6">
      <w:pPr>
        <w:keepNext/>
        <w:spacing w:after="0" w:line="240" w:lineRule="auto"/>
        <w:jc w:val="center"/>
        <w:outlineLvl w:val="2"/>
        <w:rPr>
          <w:rFonts w:ascii="Calibri" w:eastAsia="Times New Roman" w:hAnsi="Calibri" w:cs="Arial"/>
          <w:b/>
          <w:bCs/>
          <w:sz w:val="24"/>
          <w:szCs w:val="24"/>
        </w:rPr>
      </w:pPr>
    </w:p>
    <w:p w:rsidR="00E82EC6" w:rsidRDefault="00E82EC6" w:rsidP="00E82EC6">
      <w:pPr>
        <w:keepNext/>
        <w:spacing w:after="0" w:line="240" w:lineRule="auto"/>
        <w:jc w:val="center"/>
        <w:outlineLvl w:val="2"/>
        <w:rPr>
          <w:rFonts w:ascii="Calibri" w:eastAsia="Times New Roman" w:hAnsi="Calibri" w:cs="Arial"/>
          <w:b/>
          <w:bCs/>
          <w:sz w:val="24"/>
          <w:szCs w:val="24"/>
        </w:rPr>
      </w:pPr>
    </w:p>
    <w:p w:rsidR="00E82EC6" w:rsidRDefault="00E82EC6"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4F54DC" w:rsidRDefault="004F54DC" w:rsidP="00E82EC6">
      <w:pPr>
        <w:keepNext/>
        <w:spacing w:after="0" w:line="240" w:lineRule="auto"/>
        <w:jc w:val="center"/>
        <w:outlineLvl w:val="2"/>
        <w:rPr>
          <w:rFonts w:ascii="Calibri" w:eastAsia="Times New Roman" w:hAnsi="Calibri" w:cs="Arial"/>
          <w:b/>
          <w:bCs/>
          <w:sz w:val="24"/>
          <w:szCs w:val="24"/>
        </w:rPr>
      </w:pPr>
    </w:p>
    <w:p w:rsidR="00E82EC6" w:rsidRPr="004D1349" w:rsidRDefault="00E82EC6" w:rsidP="00E82EC6">
      <w:pPr>
        <w:keepNext/>
        <w:spacing w:after="0" w:line="240" w:lineRule="auto"/>
        <w:jc w:val="center"/>
        <w:outlineLvl w:val="2"/>
        <w:rPr>
          <w:rFonts w:ascii="Calibri" w:eastAsia="Times New Roman" w:hAnsi="Calibri" w:cs="Arial"/>
          <w:b/>
          <w:bCs/>
          <w:sz w:val="24"/>
          <w:szCs w:val="24"/>
        </w:rPr>
      </w:pPr>
      <w:r w:rsidRPr="004D1349">
        <w:rPr>
          <w:rFonts w:ascii="Calibri" w:eastAsia="Times New Roman" w:hAnsi="Calibri" w:cs="Arial"/>
          <w:b/>
          <w:bCs/>
          <w:sz w:val="24"/>
          <w:szCs w:val="24"/>
        </w:rPr>
        <w:t>Pers</w:t>
      </w:r>
      <w:r>
        <w:rPr>
          <w:rFonts w:ascii="Calibri" w:eastAsia="Times New Roman" w:hAnsi="Calibri" w:cs="Arial"/>
          <w:b/>
          <w:bCs/>
          <w:sz w:val="24"/>
          <w:szCs w:val="24"/>
        </w:rPr>
        <w:t xml:space="preserve">on Specification </w:t>
      </w:r>
      <w:proofErr w:type="gramStart"/>
      <w:r>
        <w:rPr>
          <w:rFonts w:ascii="Calibri" w:eastAsia="Times New Roman" w:hAnsi="Calibri" w:cs="Arial"/>
          <w:b/>
          <w:bCs/>
          <w:sz w:val="24"/>
          <w:szCs w:val="24"/>
        </w:rPr>
        <w:t>–  Subject</w:t>
      </w:r>
      <w:proofErr w:type="gramEnd"/>
      <w:r>
        <w:rPr>
          <w:rFonts w:ascii="Calibri" w:eastAsia="Times New Roman" w:hAnsi="Calibri" w:cs="Arial"/>
          <w:b/>
          <w:bCs/>
          <w:sz w:val="24"/>
          <w:szCs w:val="24"/>
        </w:rPr>
        <w:t xml:space="preserve"> </w:t>
      </w:r>
      <w:r w:rsidRPr="004D1349">
        <w:rPr>
          <w:rFonts w:ascii="Calibri" w:eastAsia="Times New Roman" w:hAnsi="Calibri" w:cs="Arial"/>
          <w:b/>
          <w:bCs/>
          <w:sz w:val="24"/>
          <w:szCs w:val="24"/>
        </w:rPr>
        <w:t>Teacher</w:t>
      </w:r>
    </w:p>
    <w:p w:rsidR="00E82EC6" w:rsidRPr="004D1349" w:rsidRDefault="00E82EC6" w:rsidP="00E82EC6">
      <w:pPr>
        <w:tabs>
          <w:tab w:val="center" w:pos="4153"/>
          <w:tab w:val="right" w:pos="8306"/>
        </w:tabs>
        <w:spacing w:after="0" w:line="240" w:lineRule="auto"/>
        <w:rPr>
          <w:rFonts w:ascii="Arial" w:eastAsia="Times New Roman" w:hAnsi="Arial" w:cs="Arial"/>
          <w:sz w:val="24"/>
          <w:szCs w:val="24"/>
          <w:lang w:eastAsia="en-GB"/>
        </w:rPr>
      </w:pPr>
    </w:p>
    <w:tbl>
      <w:tblPr>
        <w:tblW w:w="9558"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1309"/>
        <w:gridCol w:w="1309"/>
        <w:gridCol w:w="1783"/>
      </w:tblGrid>
      <w:tr w:rsidR="00E82EC6" w:rsidRPr="004D1349" w:rsidTr="00CD0AF8">
        <w:tc>
          <w:tcPr>
            <w:tcW w:w="5157" w:type="dxa"/>
            <w:tcBorders>
              <w:bottom w:val="nil"/>
            </w:tcBorders>
            <w:shd w:val="pct20" w:color="auto" w:fill="FFFFFF"/>
          </w:tcPr>
          <w:p w:rsidR="00E82EC6" w:rsidRPr="004D1349" w:rsidRDefault="00E82EC6" w:rsidP="00CD0AF8">
            <w:pPr>
              <w:spacing w:after="0" w:line="240" w:lineRule="auto"/>
              <w:rPr>
                <w:rFonts w:ascii="Calibri" w:eastAsia="Times New Roman" w:hAnsi="Calibri" w:cs="Arial"/>
                <w:b/>
                <w:sz w:val="24"/>
                <w:szCs w:val="24"/>
                <w:lang w:eastAsia="en-GB"/>
              </w:rPr>
            </w:pPr>
            <w:r w:rsidRPr="004D1349">
              <w:rPr>
                <w:rFonts w:ascii="Calibri" w:eastAsia="Times New Roman" w:hAnsi="Calibri" w:cs="Arial"/>
                <w:b/>
                <w:sz w:val="24"/>
                <w:szCs w:val="24"/>
                <w:lang w:eastAsia="en-GB"/>
              </w:rPr>
              <w:t>Skills and Abilities</w:t>
            </w:r>
          </w:p>
        </w:tc>
        <w:tc>
          <w:tcPr>
            <w:tcW w:w="1309" w:type="dxa"/>
            <w:tcBorders>
              <w:bottom w:val="nil"/>
            </w:tcBorders>
            <w:shd w:val="pct20" w:color="auto" w:fill="FFFFFF"/>
          </w:tcPr>
          <w:p w:rsidR="00E82EC6" w:rsidRPr="004D1349" w:rsidRDefault="00E82EC6" w:rsidP="00CD0AF8">
            <w:pPr>
              <w:spacing w:after="0" w:line="240" w:lineRule="auto"/>
              <w:rPr>
                <w:rFonts w:ascii="Calibri" w:eastAsia="Times New Roman" w:hAnsi="Calibri" w:cs="Arial"/>
                <w:b/>
                <w:sz w:val="24"/>
                <w:szCs w:val="24"/>
                <w:lang w:eastAsia="en-GB"/>
              </w:rPr>
            </w:pPr>
            <w:r w:rsidRPr="004D1349">
              <w:rPr>
                <w:rFonts w:ascii="Calibri" w:eastAsia="Times New Roman" w:hAnsi="Calibri" w:cs="Arial"/>
                <w:b/>
                <w:sz w:val="24"/>
                <w:szCs w:val="24"/>
                <w:lang w:eastAsia="en-GB"/>
              </w:rPr>
              <w:t>Essential</w:t>
            </w:r>
          </w:p>
        </w:tc>
        <w:tc>
          <w:tcPr>
            <w:tcW w:w="1309" w:type="dxa"/>
            <w:tcBorders>
              <w:bottom w:val="nil"/>
            </w:tcBorders>
            <w:shd w:val="pct20" w:color="auto" w:fill="FFFFFF"/>
          </w:tcPr>
          <w:p w:rsidR="00E82EC6" w:rsidRPr="004D1349" w:rsidRDefault="00E82EC6" w:rsidP="00CD0AF8">
            <w:pPr>
              <w:spacing w:after="0" w:line="240" w:lineRule="auto"/>
              <w:rPr>
                <w:rFonts w:ascii="Calibri" w:eastAsia="Times New Roman" w:hAnsi="Calibri" w:cs="Arial"/>
                <w:b/>
                <w:sz w:val="24"/>
                <w:szCs w:val="24"/>
                <w:lang w:eastAsia="en-GB"/>
              </w:rPr>
            </w:pPr>
            <w:r w:rsidRPr="004D1349">
              <w:rPr>
                <w:rFonts w:ascii="Calibri" w:eastAsia="Times New Roman" w:hAnsi="Calibri" w:cs="Arial"/>
                <w:b/>
                <w:sz w:val="24"/>
                <w:szCs w:val="24"/>
                <w:lang w:eastAsia="en-GB"/>
              </w:rPr>
              <w:t>Desirable</w:t>
            </w:r>
          </w:p>
        </w:tc>
        <w:tc>
          <w:tcPr>
            <w:tcW w:w="1783" w:type="dxa"/>
            <w:tcBorders>
              <w:bottom w:val="nil"/>
            </w:tcBorders>
            <w:shd w:val="pct20" w:color="auto" w:fill="FFFFFF"/>
          </w:tcPr>
          <w:p w:rsidR="00E82EC6" w:rsidRPr="004D1349" w:rsidRDefault="00E82EC6" w:rsidP="00CD0AF8">
            <w:pPr>
              <w:spacing w:after="0" w:line="240" w:lineRule="auto"/>
              <w:rPr>
                <w:rFonts w:ascii="Calibri" w:eastAsia="Times New Roman" w:hAnsi="Calibri" w:cs="Arial"/>
                <w:b/>
                <w:sz w:val="24"/>
                <w:szCs w:val="24"/>
                <w:lang w:eastAsia="en-GB"/>
              </w:rPr>
            </w:pPr>
            <w:r w:rsidRPr="004D1349">
              <w:rPr>
                <w:rFonts w:ascii="Calibri" w:eastAsia="Times New Roman" w:hAnsi="Calibri" w:cs="Arial"/>
                <w:b/>
                <w:sz w:val="24"/>
                <w:szCs w:val="24"/>
                <w:lang w:eastAsia="en-GB"/>
              </w:rPr>
              <w:t>Assessed by</w:t>
            </w:r>
          </w:p>
        </w:tc>
      </w:tr>
      <w:tr w:rsidR="00E82EC6" w:rsidRPr="004D1349" w:rsidTr="00CD0AF8">
        <w:tc>
          <w:tcPr>
            <w:tcW w:w="5157" w:type="dxa"/>
            <w:tcBorders>
              <w:bottom w:val="nil"/>
            </w:tcBorders>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The ability to collaborate effectively and efficiently with school teams and work with other professionals and agencies</w:t>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p w:rsidR="00E82EC6" w:rsidRPr="004D1349" w:rsidRDefault="00E82EC6" w:rsidP="00CD0AF8">
            <w:pPr>
              <w:spacing w:after="0" w:line="240" w:lineRule="auto"/>
              <w:ind w:left="360"/>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p>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Interview</w:t>
            </w:r>
          </w:p>
        </w:tc>
      </w:tr>
      <w:tr w:rsidR="00E82EC6" w:rsidRPr="004D1349" w:rsidTr="00CD0AF8">
        <w:tc>
          <w:tcPr>
            <w:tcW w:w="5157" w:type="dxa"/>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 xml:space="preserve">Communication skills, oral, written and presentational </w:t>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 &amp; interview</w:t>
            </w:r>
          </w:p>
        </w:tc>
      </w:tr>
      <w:tr w:rsidR="00E82EC6" w:rsidRPr="004D1349" w:rsidTr="00CD0AF8">
        <w:tc>
          <w:tcPr>
            <w:tcW w:w="5157" w:type="dxa"/>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Ability to carry out well planned, organised and innovative lessons</w:t>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p w:rsidR="00E82EC6" w:rsidRPr="004D1349" w:rsidRDefault="00E82EC6" w:rsidP="00CD0AF8">
            <w:pPr>
              <w:spacing w:after="0" w:line="240" w:lineRule="auto"/>
              <w:ind w:left="360"/>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Demonstration lesson</w:t>
            </w:r>
          </w:p>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Interview</w:t>
            </w:r>
          </w:p>
        </w:tc>
      </w:tr>
      <w:tr w:rsidR="00E82EC6" w:rsidRPr="004D1349" w:rsidTr="00CD0AF8">
        <w:tc>
          <w:tcPr>
            <w:tcW w:w="5157" w:type="dxa"/>
            <w:tcBorders>
              <w:bottom w:val="nil"/>
            </w:tcBorders>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Proficiency in the use of ICT and the software programmes used in schools</w:t>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w:t>
            </w:r>
          </w:p>
        </w:tc>
      </w:tr>
      <w:tr w:rsidR="00E82EC6" w:rsidRPr="004D1349" w:rsidTr="00CD0AF8">
        <w:tc>
          <w:tcPr>
            <w:tcW w:w="5157" w:type="dxa"/>
            <w:tcBorders>
              <w:bottom w:val="nil"/>
            </w:tcBorders>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 xml:space="preserve">The ability to contribute to establishing, maintaining and developing positive behaviour, good order and assertive discipline in the classroom </w:t>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p w:rsidR="00E82EC6" w:rsidRPr="004D1349" w:rsidRDefault="00E82EC6" w:rsidP="00CD0AF8">
            <w:pPr>
              <w:spacing w:after="0" w:line="240" w:lineRule="auto"/>
              <w:ind w:left="360"/>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 xml:space="preserve">Application, interview, &amp; demonstration lesson </w:t>
            </w:r>
          </w:p>
        </w:tc>
      </w:tr>
      <w:tr w:rsidR="00E82EC6" w:rsidRPr="004D1349" w:rsidTr="00CD0AF8">
        <w:tc>
          <w:tcPr>
            <w:tcW w:w="5157" w:type="dxa"/>
            <w:tcBorders>
              <w:bottom w:val="nil"/>
            </w:tcBorders>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The ability to use information and data for purposes of recording, monitoring, evaluation and reporting</w:t>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p w:rsidR="00E82EC6" w:rsidRPr="004D1349" w:rsidRDefault="00E82EC6" w:rsidP="00CD0AF8">
            <w:pPr>
              <w:spacing w:after="0" w:line="240" w:lineRule="auto"/>
              <w:ind w:left="360"/>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ind w:left="360"/>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p>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 and interview</w:t>
            </w:r>
          </w:p>
        </w:tc>
      </w:tr>
      <w:tr w:rsidR="00E82EC6" w:rsidRPr="004D1349" w:rsidTr="00CD0AF8">
        <w:tc>
          <w:tcPr>
            <w:tcW w:w="5157" w:type="dxa"/>
            <w:shd w:val="pct20" w:color="auto" w:fill="FFFFFF"/>
          </w:tcPr>
          <w:p w:rsidR="00E82EC6" w:rsidRPr="004D1349" w:rsidRDefault="00E82EC6" w:rsidP="00CD0AF8">
            <w:pPr>
              <w:keepNext/>
              <w:spacing w:after="0" w:line="240" w:lineRule="auto"/>
              <w:outlineLvl w:val="2"/>
              <w:rPr>
                <w:rFonts w:ascii="Calibri" w:eastAsia="Times New Roman" w:hAnsi="Calibri" w:cs="Arial"/>
                <w:b/>
                <w:bCs/>
                <w:sz w:val="24"/>
                <w:szCs w:val="24"/>
              </w:rPr>
            </w:pPr>
            <w:r w:rsidRPr="004D1349">
              <w:rPr>
                <w:rFonts w:ascii="Calibri" w:eastAsia="Times New Roman" w:hAnsi="Calibri" w:cs="Arial"/>
                <w:b/>
                <w:bCs/>
                <w:sz w:val="24"/>
                <w:szCs w:val="24"/>
              </w:rPr>
              <w:t>Knowledge</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p>
        </w:tc>
      </w:tr>
      <w:tr w:rsidR="00E82EC6" w:rsidRPr="004D1349" w:rsidTr="00CD0AF8">
        <w:tc>
          <w:tcPr>
            <w:tcW w:w="5157"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 xml:space="preserve">Relevant (to be agreed) subject and/or curriculum knowledge, understanding and expertise </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w:t>
            </w:r>
          </w:p>
        </w:tc>
      </w:tr>
      <w:tr w:rsidR="00E82EC6" w:rsidRPr="004D1349" w:rsidTr="00CD0AF8">
        <w:tc>
          <w:tcPr>
            <w:tcW w:w="5157" w:type="dxa"/>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The ability to contribute to curriculum development and innovation across a year group</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 and interview</w:t>
            </w:r>
          </w:p>
        </w:tc>
      </w:tr>
      <w:tr w:rsidR="00E82EC6" w:rsidRPr="004D1349" w:rsidTr="00CD0AF8">
        <w:tc>
          <w:tcPr>
            <w:tcW w:w="5157" w:type="dxa"/>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How to direct and supervise support staff in class</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Interview</w:t>
            </w:r>
          </w:p>
        </w:tc>
      </w:tr>
      <w:tr w:rsidR="00E82EC6" w:rsidRPr="004D1349" w:rsidTr="00CD0AF8">
        <w:tc>
          <w:tcPr>
            <w:tcW w:w="5157"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How children and young people learn, develop and progress through life stages and events</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 and interview</w:t>
            </w:r>
          </w:p>
        </w:tc>
      </w:tr>
      <w:tr w:rsidR="00E82EC6" w:rsidRPr="004D1349" w:rsidTr="00CD0AF8">
        <w:tc>
          <w:tcPr>
            <w:tcW w:w="5157"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How ICT can be used effectively to motivate children to learn</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Interview</w:t>
            </w:r>
          </w:p>
        </w:tc>
      </w:tr>
      <w:tr w:rsidR="00E82EC6" w:rsidRPr="004D1349" w:rsidTr="00CD0AF8">
        <w:tc>
          <w:tcPr>
            <w:tcW w:w="5157" w:type="dxa"/>
            <w:shd w:val="clear" w:color="auto" w:fill="FFFFFF"/>
          </w:tcPr>
          <w:p w:rsidR="00E82EC6" w:rsidRPr="004D1349" w:rsidRDefault="00E82EC6" w:rsidP="00CD0AF8">
            <w:pPr>
              <w:tabs>
                <w:tab w:val="center" w:pos="4153"/>
                <w:tab w:val="right" w:pos="8306"/>
              </w:tabs>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 xml:space="preserve">How to plan, deliver, monitor and evaluate lessons and learning as part of the school curriculum </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 and interview</w:t>
            </w:r>
          </w:p>
        </w:tc>
      </w:tr>
      <w:tr w:rsidR="00E82EC6" w:rsidRPr="004D1349" w:rsidTr="00CD0AF8">
        <w:tc>
          <w:tcPr>
            <w:tcW w:w="5157"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Health and safety practice and the role of the individual in promoting and safeguarding pupil and staff</w:t>
            </w:r>
            <w:r w:rsidRPr="004D1349">
              <w:rPr>
                <w:rFonts w:ascii="Calibri" w:eastAsia="Times New Roman" w:hAnsi="Calibri" w:cs="Arial"/>
                <w:i/>
                <w:iCs/>
                <w:sz w:val="24"/>
                <w:szCs w:val="24"/>
                <w:lang w:eastAsia="en-GB"/>
              </w:rPr>
              <w:t xml:space="preserve"> </w:t>
            </w:r>
            <w:r w:rsidRPr="004D1349">
              <w:rPr>
                <w:rFonts w:ascii="Calibri" w:eastAsia="Times New Roman" w:hAnsi="Calibri" w:cs="Arial"/>
                <w:sz w:val="24"/>
                <w:szCs w:val="24"/>
                <w:lang w:eastAsia="en-GB"/>
              </w:rPr>
              <w:t>welfare</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 and interview</w:t>
            </w:r>
          </w:p>
        </w:tc>
      </w:tr>
      <w:tr w:rsidR="00E82EC6" w:rsidRPr="004D1349" w:rsidTr="00CD0AF8">
        <w:tc>
          <w:tcPr>
            <w:tcW w:w="5157"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How to promote and contribute to the implementation of equalities and inclusion policies in schools</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 and interview</w:t>
            </w:r>
          </w:p>
        </w:tc>
      </w:tr>
      <w:tr w:rsidR="00E82EC6" w:rsidRPr="004D1349" w:rsidTr="00CD0AF8">
        <w:tc>
          <w:tcPr>
            <w:tcW w:w="5157" w:type="dxa"/>
            <w:shd w:val="clear" w:color="auto" w:fill="A6A6A6"/>
          </w:tcPr>
          <w:p w:rsidR="00E82EC6" w:rsidRPr="004D1349" w:rsidRDefault="00E82EC6" w:rsidP="00CD0AF8">
            <w:pPr>
              <w:keepNext/>
              <w:spacing w:after="0" w:line="240" w:lineRule="auto"/>
              <w:outlineLvl w:val="3"/>
              <w:rPr>
                <w:rFonts w:ascii="Calibri" w:eastAsia="Times New Roman" w:hAnsi="Calibri" w:cs="Arial"/>
                <w:b/>
                <w:bCs/>
                <w:sz w:val="24"/>
                <w:szCs w:val="24"/>
              </w:rPr>
            </w:pPr>
            <w:r w:rsidRPr="004D1349">
              <w:rPr>
                <w:rFonts w:ascii="Calibri" w:eastAsia="Times New Roman" w:hAnsi="Calibri" w:cs="Arial"/>
                <w:b/>
                <w:bCs/>
                <w:sz w:val="24"/>
                <w:szCs w:val="24"/>
              </w:rPr>
              <w:t>Qualifications and Experience</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p>
        </w:tc>
      </w:tr>
      <w:tr w:rsidR="00E82EC6" w:rsidRPr="004D1349" w:rsidTr="00CD0AF8">
        <w:tc>
          <w:tcPr>
            <w:tcW w:w="5157"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Qualified Teacher Status</w:t>
            </w:r>
          </w:p>
        </w:tc>
        <w:tc>
          <w:tcPr>
            <w:tcW w:w="1309" w:type="dxa"/>
            <w:shd w:val="clear" w:color="auto" w:fill="FFFFFF"/>
          </w:tcPr>
          <w:p w:rsidR="004F54DC" w:rsidRPr="004D1349" w:rsidRDefault="004F54DC" w:rsidP="004F54DC">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309" w:type="dxa"/>
            <w:shd w:val="clear" w:color="auto" w:fill="FFFFFF"/>
          </w:tcPr>
          <w:p w:rsidR="00E82EC6" w:rsidRPr="004D1349" w:rsidRDefault="00E82EC6" w:rsidP="004F54DC">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Evidence of qualification</w:t>
            </w:r>
          </w:p>
        </w:tc>
      </w:tr>
      <w:tr w:rsidR="00E82EC6" w:rsidRPr="004D1349" w:rsidTr="00CD0AF8">
        <w:tc>
          <w:tcPr>
            <w:tcW w:w="5157"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 xml:space="preserve">Successful teaching experience </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Application</w:t>
            </w:r>
          </w:p>
        </w:tc>
      </w:tr>
      <w:tr w:rsidR="00E82EC6" w:rsidRPr="004D1349" w:rsidTr="00CD0AF8">
        <w:tc>
          <w:tcPr>
            <w:tcW w:w="5157"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Evidence of continuing professional development</w:t>
            </w: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p>
        </w:tc>
        <w:tc>
          <w:tcPr>
            <w:tcW w:w="1309" w:type="dxa"/>
            <w:shd w:val="clear" w:color="auto" w:fill="FFFFFF"/>
          </w:tcPr>
          <w:p w:rsidR="00E82EC6" w:rsidRPr="004D1349" w:rsidRDefault="00E82EC6" w:rsidP="00CD0AF8">
            <w:pPr>
              <w:spacing w:after="0" w:line="240" w:lineRule="auto"/>
              <w:jc w:val="center"/>
              <w:rPr>
                <w:rFonts w:ascii="Calibri" w:eastAsia="Times New Roman" w:hAnsi="Calibri" w:cs="Arial"/>
                <w:sz w:val="24"/>
                <w:szCs w:val="24"/>
                <w:lang w:eastAsia="en-GB"/>
              </w:rPr>
            </w:pPr>
            <w:r w:rsidRPr="004D1349">
              <w:rPr>
                <w:rFonts w:ascii="Calibri" w:eastAsia="Times New Roman" w:hAnsi="Calibri" w:cs="Arial"/>
                <w:sz w:val="24"/>
                <w:szCs w:val="24"/>
                <w:lang w:eastAsia="en-GB"/>
              </w:rPr>
              <w:sym w:font="Wingdings 2" w:char="F050"/>
            </w:r>
          </w:p>
        </w:tc>
        <w:tc>
          <w:tcPr>
            <w:tcW w:w="1783" w:type="dxa"/>
            <w:shd w:val="clear" w:color="auto" w:fill="FFFFFF"/>
          </w:tcPr>
          <w:p w:rsidR="00E82EC6" w:rsidRPr="004D1349" w:rsidRDefault="00E82EC6" w:rsidP="00CD0AF8">
            <w:pPr>
              <w:spacing w:after="0" w:line="240" w:lineRule="auto"/>
              <w:rPr>
                <w:rFonts w:ascii="Calibri" w:eastAsia="Times New Roman" w:hAnsi="Calibri" w:cs="Arial"/>
                <w:sz w:val="24"/>
                <w:szCs w:val="24"/>
                <w:lang w:eastAsia="en-GB"/>
              </w:rPr>
            </w:pPr>
            <w:r w:rsidRPr="004D1349">
              <w:rPr>
                <w:rFonts w:ascii="Calibri" w:eastAsia="Times New Roman" w:hAnsi="Calibri" w:cs="Arial"/>
                <w:sz w:val="24"/>
                <w:szCs w:val="24"/>
                <w:lang w:eastAsia="en-GB"/>
              </w:rPr>
              <w:t xml:space="preserve">Application </w:t>
            </w:r>
          </w:p>
        </w:tc>
      </w:tr>
    </w:tbl>
    <w:p w:rsidR="00E82EC6" w:rsidRPr="004D1349" w:rsidRDefault="00E82EC6" w:rsidP="00E82EC6">
      <w:pPr>
        <w:tabs>
          <w:tab w:val="left" w:pos="720"/>
          <w:tab w:val="center" w:pos="4153"/>
          <w:tab w:val="right" w:pos="8306"/>
        </w:tabs>
        <w:spacing w:after="0" w:line="240" w:lineRule="auto"/>
        <w:jc w:val="center"/>
        <w:rPr>
          <w:rFonts w:ascii="Arial" w:eastAsia="Times New Roman" w:hAnsi="Arial" w:cs="Arial"/>
          <w:sz w:val="24"/>
          <w:szCs w:val="24"/>
          <w:lang w:eastAsia="en-GB"/>
        </w:rPr>
      </w:pPr>
    </w:p>
    <w:p w:rsidR="00E82EC6" w:rsidRPr="004D1349" w:rsidRDefault="00E82EC6" w:rsidP="00E82EC6">
      <w:pPr>
        <w:spacing w:after="216" w:line="240" w:lineRule="auto"/>
        <w:rPr>
          <w:rFonts w:ascii="Arial" w:eastAsia="Times New Roman" w:hAnsi="Arial" w:cs="Arial"/>
          <w:spacing w:val="4"/>
          <w:sz w:val="20"/>
          <w:szCs w:val="20"/>
          <w:lang w:eastAsia="en-GB"/>
        </w:rPr>
      </w:pPr>
    </w:p>
    <w:p w:rsidR="00C67241" w:rsidRDefault="00C67241"/>
    <w:sectPr w:rsidR="00C67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4C62"/>
    <w:multiLevelType w:val="hybridMultilevel"/>
    <w:tmpl w:val="EE56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47265"/>
    <w:multiLevelType w:val="hybridMultilevel"/>
    <w:tmpl w:val="9FF8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6455A"/>
    <w:multiLevelType w:val="hybridMultilevel"/>
    <w:tmpl w:val="3FFA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66025"/>
    <w:multiLevelType w:val="hybridMultilevel"/>
    <w:tmpl w:val="4DFA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2774C"/>
    <w:multiLevelType w:val="hybridMultilevel"/>
    <w:tmpl w:val="27B23750"/>
    <w:lvl w:ilvl="0" w:tplc="A328B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14F76"/>
    <w:multiLevelType w:val="hybridMultilevel"/>
    <w:tmpl w:val="529A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F740C"/>
    <w:multiLevelType w:val="hybridMultilevel"/>
    <w:tmpl w:val="8A1E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211F3"/>
    <w:multiLevelType w:val="hybridMultilevel"/>
    <w:tmpl w:val="731E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C6"/>
    <w:rsid w:val="000E1989"/>
    <w:rsid w:val="00191DA4"/>
    <w:rsid w:val="004F54DC"/>
    <w:rsid w:val="00C67241"/>
    <w:rsid w:val="00E8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A9B8"/>
  <w15:chartTrackingRefBased/>
  <w15:docId w15:val="{FEF449E0-3655-4391-805B-48127C31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3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SGrimes</dc:creator>
  <cp:keywords/>
  <dc:description/>
  <cp:lastModifiedBy>SGrimes</cp:lastModifiedBy>
  <cp:revision>2</cp:revision>
  <dcterms:created xsi:type="dcterms:W3CDTF">2021-10-22T15:07:00Z</dcterms:created>
  <dcterms:modified xsi:type="dcterms:W3CDTF">2021-10-22T15:07:00Z</dcterms:modified>
</cp:coreProperties>
</file>