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>
        <w:tc>
          <w:tcPr>
            <w:tcW w:w="9351" w:type="dxa"/>
          </w:tcPr>
          <w:p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Form Administration Assistant</w:t>
            </w:r>
          </w:p>
        </w:tc>
      </w:tr>
      <w:tr>
        <w:tc>
          <w:tcPr>
            <w:tcW w:w="9351" w:type="dxa"/>
          </w:tcPr>
          <w:p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Responsible to Head of 6</w:t>
            </w:r>
            <w:r>
              <w:rPr>
                <w:rFonts w:ascii="Calibri" w:hAnsi="Calibri"/>
                <w:i/>
                <w:vertAlign w:val="superscript"/>
              </w:rPr>
              <w:t>th</w:t>
            </w:r>
            <w:r>
              <w:rPr>
                <w:rFonts w:ascii="Calibri" w:hAnsi="Calibri"/>
                <w:i/>
              </w:rPr>
              <w:t xml:space="preserve"> Form</w:t>
            </w:r>
          </w:p>
          <w:p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Line Managed by Deputy Head of 6</w:t>
            </w:r>
            <w:r>
              <w:rPr>
                <w:rFonts w:ascii="Calibri" w:hAnsi="Calibri"/>
                <w:i/>
                <w:vertAlign w:val="superscript"/>
              </w:rPr>
              <w:t>th</w:t>
            </w:r>
            <w:r>
              <w:rPr>
                <w:rFonts w:ascii="Calibri" w:hAnsi="Calibri"/>
                <w:i/>
              </w:rPr>
              <w:t xml:space="preserve"> Form </w:t>
            </w:r>
          </w:p>
          <w:p>
            <w:pPr>
              <w:pStyle w:val="Heading1"/>
              <w:rPr>
                <w:rFonts w:ascii="Calibri" w:hAnsi="Calibri"/>
              </w:rPr>
            </w:pPr>
          </w:p>
        </w:tc>
      </w:tr>
      <w:tr>
        <w:tc>
          <w:tcPr>
            <w:tcW w:w="9351" w:type="dxa"/>
          </w:tcPr>
          <w:p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Operational lead on attendance monitoring of the 6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Form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Liaises with the school’s attendance officer as required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Updating the central database regarding attendance where necessary &amp; when directed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Produces weekly attendance data reports to support the 6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Form Team and as directed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Contacts parents by telephone/letter as necessary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2D2D2D"/>
                <w:sz w:val="20"/>
                <w:szCs w:val="20"/>
              </w:rPr>
            </w:pPr>
            <w:r>
              <w:rPr>
                <w:rFonts w:ascii="Calibri" w:hAnsi="Calibri" w:cs="Calibri"/>
                <w:color w:val="2D2D2D"/>
                <w:sz w:val="20"/>
                <w:szCs w:val="20"/>
              </w:rPr>
              <w:t>Work with the 6</w:t>
            </w:r>
            <w:r>
              <w:rPr>
                <w:rFonts w:ascii="Calibri" w:hAnsi="Calibri" w:cs="Calibri"/>
                <w:color w:val="2D2D2D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color w:val="2D2D2D"/>
                <w:sz w:val="20"/>
                <w:szCs w:val="20"/>
              </w:rPr>
              <w:t xml:space="preserve"> Form Manager to ensure attendance remains at 95% and above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Manages the 6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Form Bursary Fund and contracts. Runs reports to sanction payments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Manages the 6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Form Car Parking Scheme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Manages the student counselling system/requirements</w:t>
            </w:r>
          </w:p>
          <w:p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color w:val="2D2D2D"/>
                <w:sz w:val="20"/>
              </w:rPr>
              <w:t xml:space="preserve">Providing support and guidance to our young </w:t>
            </w:r>
            <w:r>
              <w:rPr>
                <w:rFonts w:ascii="Calibri" w:hAnsi="Calibri"/>
                <w:sz w:val="20"/>
              </w:rPr>
              <w:t>and answers enquiries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2D2D2D"/>
                <w:sz w:val="20"/>
                <w:szCs w:val="20"/>
              </w:rPr>
            </w:pPr>
            <w:r>
              <w:rPr>
                <w:rFonts w:ascii="Calibri" w:hAnsi="Calibri" w:cs="Calibri"/>
                <w:color w:val="2D2D2D"/>
                <w:sz w:val="20"/>
                <w:szCs w:val="20"/>
              </w:rPr>
              <w:t>Engaging students in all aspects of school life in a professional manner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Assists in providing a proactive presence within the 6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Form study &amp; social areas to maintain positive work ethics &amp; behaviour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Records student discipline matters and refers unresolved matters to the 6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Form Year Manager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Assists with staff and teachers re 6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form prospectus and maintain electronically via the </w:t>
            </w:r>
            <w:hyperlink r:id="rId5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www.kentchoices.com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website.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Assists with allocating student curriculum within SIMS at the beginning of the academic year, updating as necessary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Provides additional and necessary support to 6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Form Team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with regard to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all matters relating to 6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Form.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2D2D2D"/>
                <w:sz w:val="20"/>
                <w:szCs w:val="20"/>
              </w:rPr>
            </w:pPr>
            <w:r>
              <w:rPr>
                <w:rFonts w:ascii="Calibri" w:hAnsi="Calibri" w:cs="Calibri"/>
                <w:color w:val="2D2D2D"/>
                <w:sz w:val="20"/>
                <w:szCs w:val="20"/>
              </w:rPr>
              <w:t xml:space="preserve">Dealing with </w:t>
            </w:r>
            <w:proofErr w:type="gramStart"/>
            <w:r>
              <w:rPr>
                <w:rFonts w:ascii="Calibri" w:hAnsi="Calibri" w:cs="Calibri"/>
                <w:color w:val="2D2D2D"/>
                <w:sz w:val="20"/>
                <w:szCs w:val="20"/>
              </w:rPr>
              <w:t>day to day</w:t>
            </w:r>
            <w:proofErr w:type="gramEnd"/>
            <w:r>
              <w:rPr>
                <w:rFonts w:ascii="Calibri" w:hAnsi="Calibri" w:cs="Calibri"/>
                <w:color w:val="2D2D2D"/>
                <w:sz w:val="20"/>
                <w:szCs w:val="20"/>
              </w:rPr>
              <w:t xml:space="preserve"> issues as they arise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2D2D2D"/>
                <w:sz w:val="20"/>
                <w:szCs w:val="20"/>
              </w:rPr>
            </w:pPr>
            <w:r>
              <w:rPr>
                <w:rFonts w:ascii="Calibri" w:hAnsi="Calibri" w:cs="Calibri"/>
                <w:color w:val="2D2D2D"/>
                <w:sz w:val="20"/>
                <w:szCs w:val="20"/>
              </w:rPr>
              <w:t>Liaising with parents as appropriate</w:t>
            </w:r>
          </w:p>
          <w:p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Provides academic and technical support for students in the 6</w:t>
            </w:r>
            <w:r>
              <w:rPr>
                <w:rFonts w:ascii="Calibri" w:hAnsi="Calibri"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</w:rPr>
              <w:t xml:space="preserve"> Form Common Room and ICT area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Records minutes of mentor meetings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Clerical management re. Stationery, approved letters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Manages the 6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Form conventional boards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Support with arranging 6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Form Prom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Assists with study/technical skills support to students &amp; liaising with staff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  <w:lang w:val="en-US"/>
              </w:rPr>
              <w:t>Be available if required on examination results days to provide guidance and liaison for students/parents/</w:t>
            </w:r>
            <w:proofErr w:type="spellStart"/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  <w:lang w:val="en-US"/>
              </w:rPr>
              <w:t>carers</w:t>
            </w:r>
            <w:proofErr w:type="spellEnd"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contextualSpacing/>
              <w:rPr>
                <w:rFonts w:ascii="Calibri" w:hAnsi="Calibri" w:cs="Calibri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  <w:lang w:val="en-US"/>
              </w:rPr>
              <w:t xml:space="preserve">    Comply with policies and procedures relating to child protection, health and safety and security, </w:t>
            </w:r>
            <w:proofErr w:type="gramStart"/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  <w:lang w:val="en-US"/>
              </w:rPr>
              <w:t>confidentiality</w:t>
            </w:r>
            <w:proofErr w:type="gramEnd"/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  <w:lang w:val="en-US"/>
              </w:rPr>
              <w:t xml:space="preserve"> and data protection, reporting all concerns to an appropriate person.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contextualSpacing/>
              <w:rPr>
                <w:rFonts w:ascii="Calibri" w:hAnsi="Calibri" w:cs="Calibri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  <w:lang w:val="en-US"/>
              </w:rPr>
              <w:t xml:space="preserve">   Any other duties as required</w:t>
            </w:r>
          </w:p>
          <w:p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</w:tbl>
    <w:p/>
    <w:sectPr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5043"/>
    <w:multiLevelType w:val="hybridMultilevel"/>
    <w:tmpl w:val="5CBACB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532B8-9FFE-4050-A17F-6D5B9B68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i/>
      <w:sz w:val="24"/>
      <w:szCs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rFonts w:ascii="Arial" w:hAnsi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ntchoi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WRIGLEY</dc:creator>
  <cp:keywords/>
  <dc:description/>
  <cp:lastModifiedBy>L WRIGLEY</cp:lastModifiedBy>
  <cp:revision>3</cp:revision>
  <dcterms:created xsi:type="dcterms:W3CDTF">2021-07-01T14:58:00Z</dcterms:created>
  <dcterms:modified xsi:type="dcterms:W3CDTF">2021-07-01T14:59:00Z</dcterms:modified>
</cp:coreProperties>
</file>