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Arial" w:cs="Arial" w:eastAsia="Arial" w:hAnsi="Arial"/>
          <w:b w:val="0"/>
          <w:sz w:val="22"/>
          <w:szCs w:val="22"/>
          <w:u w:val="single"/>
          <w:vertAlign w:val="baseline"/>
        </w:rPr>
      </w:pPr>
      <w:r w:rsidDel="00000000" w:rsidR="00000000" w:rsidRPr="00000000">
        <w:rPr>
          <w:rFonts w:ascii="Arial" w:cs="Arial" w:eastAsia="Arial" w:hAnsi="Arial"/>
          <w:sz w:val="22"/>
          <w:szCs w:val="22"/>
          <w:vertAlign w:val="baseline"/>
        </w:rPr>
        <w:drawing>
          <wp:inline distB="0" distT="0" distL="114300" distR="114300">
            <wp:extent cx="866775" cy="79311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866775" cy="79311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rFonts w:ascii="Arial" w:cs="Arial" w:eastAsia="Arial" w:hAnsi="Arial"/>
          <w:b w:val="0"/>
          <w:sz w:val="21"/>
          <w:szCs w:val="21"/>
          <w:vertAlign w:val="baseline"/>
        </w:rPr>
      </w:pPr>
      <w:r w:rsidDel="00000000" w:rsidR="00000000" w:rsidRPr="00000000">
        <w:rPr>
          <w:rtl w:val="0"/>
        </w:rPr>
      </w:r>
    </w:p>
    <w:p w:rsidR="00000000" w:rsidDel="00000000" w:rsidP="00000000" w:rsidRDefault="00000000" w:rsidRPr="00000000" w14:paraId="00000003">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JOB DESCRIPTION </w:t>
      </w:r>
      <w:r w:rsidDel="00000000" w:rsidR="00000000" w:rsidRPr="00000000">
        <w:rPr>
          <w:rtl w:val="0"/>
        </w:rPr>
      </w:r>
    </w:p>
    <w:p w:rsidR="00000000" w:rsidDel="00000000" w:rsidP="00000000" w:rsidRDefault="00000000" w:rsidRPr="00000000" w14:paraId="00000004">
      <w:pPr>
        <w:pageBreakBefore w:val="0"/>
        <w:jc w:val="center"/>
        <w:rPr>
          <w:rFonts w:ascii="Arial" w:cs="Arial" w:eastAsia="Arial" w:hAnsi="Arial"/>
          <w:sz w:val="21"/>
          <w:szCs w:val="21"/>
          <w:u w:val="single"/>
          <w:vertAlign w:val="baseline"/>
        </w:rPr>
      </w:pPr>
      <w:r w:rsidDel="00000000" w:rsidR="00000000" w:rsidRPr="00000000">
        <w:rPr>
          <w:rtl w:val="0"/>
        </w:rPr>
      </w:r>
    </w:p>
    <w:p w:rsidR="00000000" w:rsidDel="00000000" w:rsidP="00000000" w:rsidRDefault="00000000" w:rsidRPr="00000000" w14:paraId="00000005">
      <w:pPr>
        <w:pageBreakBefore w:val="0"/>
        <w:rPr>
          <w:rFonts w:ascii="Arial" w:cs="Arial" w:eastAsia="Arial" w:hAnsi="Arial"/>
          <w:sz w:val="21"/>
          <w:szCs w:val="21"/>
          <w:vertAlign w:val="baseline"/>
        </w:rPr>
      </w:pPr>
      <w:r w:rsidDel="00000000" w:rsidR="00000000" w:rsidRPr="00000000">
        <w:rPr>
          <w:rFonts w:ascii="Arial" w:cs="Arial" w:eastAsia="Arial" w:hAnsi="Arial"/>
          <w:b w:val="1"/>
          <w:sz w:val="21"/>
          <w:szCs w:val="21"/>
          <w:vertAlign w:val="baseline"/>
          <w:rtl w:val="0"/>
        </w:rPr>
        <w:t xml:space="preserve">Name:</w:t>
        <w:tab/>
      </w:r>
      <w:r w:rsidDel="00000000" w:rsidR="00000000" w:rsidRPr="00000000">
        <w:rPr>
          <w:rFonts w:ascii="Arial" w:cs="Arial" w:eastAsia="Arial" w:hAnsi="Arial"/>
          <w:sz w:val="21"/>
          <w:szCs w:val="21"/>
          <w:vertAlign w:val="baseline"/>
          <w:rtl w:val="0"/>
        </w:rPr>
        <w:tab/>
        <w:tab/>
      </w:r>
    </w:p>
    <w:p w:rsidR="00000000" w:rsidDel="00000000" w:rsidP="00000000" w:rsidRDefault="00000000" w:rsidRPr="00000000" w14:paraId="00000006">
      <w:pPr>
        <w:pageBreakBefore w:val="0"/>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07">
      <w:pPr>
        <w:pageBreakBefore w:val="0"/>
        <w:rPr>
          <w:rFonts w:ascii="Arial" w:cs="Arial" w:eastAsia="Arial" w:hAnsi="Arial"/>
          <w:sz w:val="21"/>
          <w:szCs w:val="21"/>
          <w:vertAlign w:val="baseline"/>
        </w:rPr>
      </w:pPr>
      <w:r w:rsidDel="00000000" w:rsidR="00000000" w:rsidRPr="00000000">
        <w:rPr>
          <w:rFonts w:ascii="Arial" w:cs="Arial" w:eastAsia="Arial" w:hAnsi="Arial"/>
          <w:b w:val="1"/>
          <w:sz w:val="21"/>
          <w:szCs w:val="21"/>
          <w:vertAlign w:val="baseline"/>
          <w:rtl w:val="0"/>
        </w:rPr>
        <w:t xml:space="preserve">Post Held:</w:t>
      </w:r>
      <w:r w:rsidDel="00000000" w:rsidR="00000000" w:rsidRPr="00000000">
        <w:rPr>
          <w:rFonts w:ascii="Arial" w:cs="Arial" w:eastAsia="Arial" w:hAnsi="Arial"/>
          <w:sz w:val="21"/>
          <w:szCs w:val="21"/>
          <w:vertAlign w:val="baseline"/>
          <w:rtl w:val="0"/>
        </w:rPr>
        <w:tab/>
        <w:tab/>
        <w:tab/>
        <w:t xml:space="preserve">Cover Supervisor</w:t>
      </w:r>
    </w:p>
    <w:p w:rsidR="00000000" w:rsidDel="00000000" w:rsidP="00000000" w:rsidRDefault="00000000" w:rsidRPr="00000000" w14:paraId="00000008">
      <w:pPr>
        <w:pageBreakBefore w:val="0"/>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09">
      <w:pPr>
        <w:pageBreakBefore w:val="0"/>
        <w:rPr>
          <w:rFonts w:ascii="Arial" w:cs="Arial" w:eastAsia="Arial" w:hAnsi="Arial"/>
          <w:sz w:val="21"/>
          <w:szCs w:val="21"/>
          <w:vertAlign w:val="baseline"/>
        </w:rPr>
      </w:pPr>
      <w:r w:rsidDel="00000000" w:rsidR="00000000" w:rsidRPr="00000000">
        <w:rPr>
          <w:rFonts w:ascii="Arial" w:cs="Arial" w:eastAsia="Arial" w:hAnsi="Arial"/>
          <w:b w:val="1"/>
          <w:sz w:val="21"/>
          <w:szCs w:val="21"/>
          <w:vertAlign w:val="baseline"/>
          <w:rtl w:val="0"/>
        </w:rPr>
        <w:t xml:space="preserve">Responsible to:</w:t>
        <w:tab/>
      </w:r>
      <w:r w:rsidDel="00000000" w:rsidR="00000000" w:rsidRPr="00000000">
        <w:rPr>
          <w:rFonts w:ascii="Arial" w:cs="Arial" w:eastAsia="Arial" w:hAnsi="Arial"/>
          <w:sz w:val="21"/>
          <w:szCs w:val="21"/>
          <w:vertAlign w:val="baseline"/>
          <w:rtl w:val="0"/>
        </w:rPr>
        <w:tab/>
        <w:t xml:space="preserve">Vice Principal</w:t>
      </w:r>
    </w:p>
    <w:p w:rsidR="00000000" w:rsidDel="00000000" w:rsidP="00000000" w:rsidRDefault="00000000" w:rsidRPr="00000000" w14:paraId="0000000A">
      <w:pPr>
        <w:pageBreakBefore w:val="0"/>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0B">
      <w:pPr>
        <w:pageBreakBefore w:val="0"/>
        <w:rPr>
          <w:rFonts w:ascii="Arial" w:cs="Arial" w:eastAsia="Arial" w:hAnsi="Arial"/>
          <w:sz w:val="21"/>
          <w:szCs w:val="21"/>
          <w:vertAlign w:val="baseline"/>
        </w:rPr>
      </w:pPr>
      <w:r w:rsidDel="00000000" w:rsidR="00000000" w:rsidRPr="00000000">
        <w:rPr>
          <w:rFonts w:ascii="Arial" w:cs="Arial" w:eastAsia="Arial" w:hAnsi="Arial"/>
          <w:b w:val="1"/>
          <w:sz w:val="21"/>
          <w:szCs w:val="21"/>
          <w:vertAlign w:val="baseline"/>
          <w:rtl w:val="0"/>
        </w:rPr>
        <w:t xml:space="preserve">Hours per week:</w:t>
        <w:tab/>
      </w:r>
      <w:r w:rsidDel="00000000" w:rsidR="00000000" w:rsidRPr="00000000">
        <w:rPr>
          <w:rFonts w:ascii="Arial" w:cs="Arial" w:eastAsia="Arial" w:hAnsi="Arial"/>
          <w:sz w:val="21"/>
          <w:szCs w:val="21"/>
          <w:vertAlign w:val="baseline"/>
          <w:rtl w:val="0"/>
        </w:rPr>
        <w:tab/>
      </w:r>
    </w:p>
    <w:p w:rsidR="00000000" w:rsidDel="00000000" w:rsidP="00000000" w:rsidRDefault="00000000" w:rsidRPr="00000000" w14:paraId="0000000C">
      <w:pPr>
        <w:pageBreakBefore w:val="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ab/>
        <w:tab/>
        <w:tab/>
        <w:tab/>
        <w:t xml:space="preserve">8.30 – 15.00 </w:t>
      </w:r>
    </w:p>
    <w:p w:rsidR="00000000" w:rsidDel="00000000" w:rsidP="00000000" w:rsidRDefault="00000000" w:rsidRPr="00000000" w14:paraId="0000000D">
      <w:pPr>
        <w:pageBreakBefore w:val="0"/>
        <w:ind w:left="2160" w:firstLine="72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30 minute (unpaid) break per day</w:t>
      </w:r>
    </w:p>
    <w:p w:rsidR="00000000" w:rsidDel="00000000" w:rsidP="00000000" w:rsidRDefault="00000000" w:rsidRPr="00000000" w14:paraId="0000000E">
      <w:pPr>
        <w:pageBreakBefore w:val="0"/>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0F">
      <w:pPr>
        <w:pageBreakBefore w:val="0"/>
        <w:rPr>
          <w:rFonts w:ascii="Arial" w:cs="Arial" w:eastAsia="Arial" w:hAnsi="Arial"/>
          <w:sz w:val="21"/>
          <w:szCs w:val="21"/>
          <w:vertAlign w:val="baseline"/>
        </w:rPr>
      </w:pPr>
      <w:r w:rsidDel="00000000" w:rsidR="00000000" w:rsidRPr="00000000">
        <w:rPr>
          <w:rFonts w:ascii="Arial" w:cs="Arial" w:eastAsia="Arial" w:hAnsi="Arial"/>
          <w:b w:val="1"/>
          <w:sz w:val="21"/>
          <w:szCs w:val="21"/>
          <w:vertAlign w:val="baseline"/>
          <w:rtl w:val="0"/>
        </w:rPr>
        <w:t xml:space="preserve">Weeks per year:</w:t>
      </w:r>
      <w:r w:rsidDel="00000000" w:rsidR="00000000" w:rsidRPr="00000000">
        <w:rPr>
          <w:rFonts w:ascii="Arial" w:cs="Arial" w:eastAsia="Arial" w:hAnsi="Arial"/>
          <w:sz w:val="21"/>
          <w:szCs w:val="21"/>
          <w:vertAlign w:val="baseline"/>
          <w:rtl w:val="0"/>
        </w:rPr>
        <w:tab/>
        <w:tab/>
        <w:t xml:space="preserve">Term time only</w:t>
      </w:r>
    </w:p>
    <w:p w:rsidR="00000000" w:rsidDel="00000000" w:rsidP="00000000" w:rsidRDefault="00000000" w:rsidRPr="00000000" w14:paraId="00000010">
      <w:pPr>
        <w:pageBreakBefore w:val="0"/>
        <w:rPr>
          <w:rFonts w:ascii="Arial" w:cs="Arial" w:eastAsia="Arial" w:hAnsi="Arial"/>
          <w:sz w:val="21"/>
          <w:szCs w:val="21"/>
          <w:vertAlign w:val="baseline"/>
        </w:rPr>
      </w:pPr>
      <w:r w:rsidDel="00000000" w:rsidR="00000000" w:rsidRPr="00000000">
        <w:rPr>
          <w:rtl w:val="0"/>
        </w:rPr>
      </w:r>
    </w:p>
    <w:tbl>
      <w:tblPr>
        <w:tblStyle w:val="Table1"/>
        <w:tblW w:w="10658.0" w:type="dxa"/>
        <w:jc w:val="left"/>
        <w:tblInd w:w="0.0" w:type="dxa"/>
        <w:tblLayout w:type="fixed"/>
        <w:tblLook w:val="0000"/>
      </w:tblPr>
      <w:tblGrid>
        <w:gridCol w:w="10658"/>
        <w:tblGridChange w:id="0">
          <w:tblGrid>
            <w:gridCol w:w="10658"/>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single"/>
                <w:shd w:fill="auto" w:val="clear"/>
                <w:vertAlign w:val="baseline"/>
                <w:rtl w:val="0"/>
              </w:rPr>
              <w:t xml:space="preserve">CORE DUTIES AND RESPONSIBILITIES FOR ALL DSTC SUPPORT STAFF</w:t>
            </w:r>
            <w:r w:rsidDel="00000000" w:rsidR="00000000" w:rsidRPr="00000000">
              <w:rPr>
                <w:rtl w:val="0"/>
              </w:rPr>
            </w:r>
          </w:p>
          <w:p w:rsidR="00000000" w:rsidDel="00000000" w:rsidP="00000000" w:rsidRDefault="00000000" w:rsidRPr="00000000" w14:paraId="00000012">
            <w:pPr>
              <w:pageBreakBefore w:val="0"/>
              <w:rPr>
                <w:sz w:val="12"/>
                <w:szCs w:val="12"/>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To adhere to the College’s Staff Code of Conduct.</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To be aware of and to follow the most up to date GDPR regulations.</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Safeguarding</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To be committed to safeguarding and promoting the welfare of all young people. </w:t>
            </w:r>
          </w:p>
          <w:p w:rsidR="00000000" w:rsidDel="00000000" w:rsidP="00000000" w:rsidRDefault="00000000" w:rsidRPr="00000000" w14:paraId="0000001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To undertake annual safeguarding training.</w:t>
            </w:r>
          </w:p>
          <w:p w:rsidR="00000000" w:rsidDel="00000000" w:rsidP="00000000" w:rsidRDefault="00000000" w:rsidRPr="00000000" w14:paraId="0000001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 w:before="2" w:line="240" w:lineRule="auto"/>
              <w:ind w:left="144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To follow the most up to date version of Keeping Children Safe in Education and to use identified school procedures to Recognise and Refer.</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Health and Safety</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To take personal responsibility for the health and safety of yourself, your colleagues, students and visitors.</w:t>
            </w:r>
          </w:p>
          <w:p w:rsidR="00000000" w:rsidDel="00000000" w:rsidP="00000000" w:rsidRDefault="00000000" w:rsidRPr="00000000" w14:paraId="0000001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 w:before="0" w:line="240" w:lineRule="auto"/>
              <w:ind w:left="144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To report any shortcomings in the employer’s health and safety arrangements for the protection of people at work and those who may be affected by them (this is your duty in law under the Management of Health and Safety Regulations 1999).</w:t>
            </w:r>
          </w:p>
        </w:tc>
      </w:tr>
    </w:tbl>
    <w:p w:rsidR="00000000" w:rsidDel="00000000" w:rsidP="00000000" w:rsidRDefault="00000000" w:rsidRPr="00000000" w14:paraId="0000001C">
      <w:pPr>
        <w:pageBreakBefore w:val="0"/>
        <w:rPr>
          <w:rFonts w:ascii="Arial" w:cs="Arial" w:eastAsia="Arial" w:hAnsi="Arial"/>
          <w:sz w:val="21"/>
          <w:szCs w:val="21"/>
          <w:u w:val="single"/>
          <w:vertAlign w:val="baseline"/>
        </w:rPr>
      </w:pPr>
      <w:r w:rsidDel="00000000" w:rsidR="00000000" w:rsidRPr="00000000">
        <w:rPr>
          <w:rtl w:val="0"/>
        </w:rPr>
      </w:r>
    </w:p>
    <w:p w:rsidR="00000000" w:rsidDel="00000000" w:rsidP="00000000" w:rsidRDefault="00000000" w:rsidRPr="00000000" w14:paraId="0000001D">
      <w:pPr>
        <w:pageBreakBefore w:val="0"/>
        <w:rPr>
          <w:rFonts w:ascii="Arial" w:cs="Arial" w:eastAsia="Arial" w:hAnsi="Arial"/>
          <w:sz w:val="21"/>
          <w:szCs w:val="21"/>
          <w:u w:val="single"/>
          <w:vertAlign w:val="baseline"/>
        </w:rPr>
      </w:pPr>
      <w:r w:rsidDel="00000000" w:rsidR="00000000" w:rsidRPr="00000000">
        <w:rPr>
          <w:rFonts w:ascii="Arial" w:cs="Arial" w:eastAsia="Arial" w:hAnsi="Arial"/>
          <w:b w:val="1"/>
          <w:sz w:val="21"/>
          <w:szCs w:val="21"/>
          <w:u w:val="single"/>
          <w:vertAlign w:val="baseline"/>
          <w:rtl w:val="0"/>
        </w:rPr>
        <w:t xml:space="preserve">KEY DUTIES AND RESPONSIBILITIES</w:t>
      </w:r>
      <w:r w:rsidDel="00000000" w:rsidR="00000000" w:rsidRPr="00000000">
        <w:rPr>
          <w:rFonts w:ascii="Arial" w:cs="Arial" w:eastAsia="Arial" w:hAnsi="Arial"/>
          <w:sz w:val="21"/>
          <w:szCs w:val="21"/>
          <w:u w:val="single"/>
          <w:vertAlign w:val="baseline"/>
          <w:rtl w:val="0"/>
        </w:rPr>
        <w:t xml:space="preserve">:</w:t>
      </w:r>
    </w:p>
    <w:p w:rsidR="00000000" w:rsidDel="00000000" w:rsidP="00000000" w:rsidRDefault="00000000" w:rsidRPr="00000000" w14:paraId="0000001E">
      <w:pPr>
        <w:pageBreakBefore w:val="0"/>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1F">
      <w:pPr>
        <w:pageBreakBefore w:val="0"/>
        <w:numPr>
          <w:ilvl w:val="0"/>
          <w:numId w:val="1"/>
        </w:numPr>
        <w:ind w:left="720" w:hanging="360"/>
        <w:rPr>
          <w:sz w:val="21"/>
          <w:szCs w:val="21"/>
        </w:rPr>
      </w:pPr>
      <w:r w:rsidDel="00000000" w:rsidR="00000000" w:rsidRPr="00000000">
        <w:rPr>
          <w:rFonts w:ascii="Arial" w:cs="Arial" w:eastAsia="Arial" w:hAnsi="Arial"/>
          <w:sz w:val="21"/>
          <w:szCs w:val="21"/>
          <w:vertAlign w:val="baseline"/>
          <w:rtl w:val="0"/>
        </w:rPr>
        <w:t xml:space="preserve">To ensure the class has the set work to complete and that they engage in the learning activity.</w:t>
      </w:r>
    </w:p>
    <w:p w:rsidR="00000000" w:rsidDel="00000000" w:rsidP="00000000" w:rsidRDefault="00000000" w:rsidRPr="00000000" w14:paraId="00000020">
      <w:pPr>
        <w:pageBreakBefore w:val="0"/>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21">
      <w:pPr>
        <w:pageBreakBefore w:val="0"/>
        <w:numPr>
          <w:ilvl w:val="0"/>
          <w:numId w:val="1"/>
        </w:numPr>
        <w:ind w:left="720" w:hanging="360"/>
        <w:rPr>
          <w:sz w:val="21"/>
          <w:szCs w:val="21"/>
        </w:rPr>
      </w:pPr>
      <w:r w:rsidDel="00000000" w:rsidR="00000000" w:rsidRPr="00000000">
        <w:rPr>
          <w:rFonts w:ascii="Arial" w:cs="Arial" w:eastAsia="Arial" w:hAnsi="Arial"/>
          <w:sz w:val="21"/>
          <w:szCs w:val="21"/>
          <w:vertAlign w:val="baseline"/>
          <w:rtl w:val="0"/>
        </w:rPr>
        <w:t xml:space="preserve">To support the students in the classroom with the set work, circulating and engaging with students as appropriate.</w:t>
      </w:r>
    </w:p>
    <w:p w:rsidR="00000000" w:rsidDel="00000000" w:rsidP="00000000" w:rsidRDefault="00000000" w:rsidRPr="00000000" w14:paraId="00000022">
      <w:pPr>
        <w:pageBreakBefore w:val="0"/>
        <w:ind w:left="360" w:firstLine="0"/>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23">
      <w:pPr>
        <w:pageBreakBefore w:val="0"/>
        <w:numPr>
          <w:ilvl w:val="0"/>
          <w:numId w:val="1"/>
        </w:numPr>
        <w:ind w:left="720" w:hanging="360"/>
        <w:rPr>
          <w:sz w:val="21"/>
          <w:szCs w:val="21"/>
        </w:rPr>
      </w:pPr>
      <w:r w:rsidDel="00000000" w:rsidR="00000000" w:rsidRPr="00000000">
        <w:rPr>
          <w:rFonts w:ascii="Arial" w:cs="Arial" w:eastAsia="Arial" w:hAnsi="Arial"/>
          <w:sz w:val="21"/>
          <w:szCs w:val="21"/>
          <w:vertAlign w:val="baseline"/>
          <w:rtl w:val="0"/>
        </w:rPr>
        <w:t xml:space="preserve">To act as a role model to ensure that the good behaviour of the students is maintained.</w:t>
      </w:r>
    </w:p>
    <w:p w:rsidR="00000000" w:rsidDel="00000000" w:rsidP="00000000" w:rsidRDefault="00000000" w:rsidRPr="00000000" w14:paraId="00000024">
      <w:pPr>
        <w:pageBreakBefore w:val="0"/>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25">
      <w:pPr>
        <w:pageBreakBefore w:val="0"/>
        <w:numPr>
          <w:ilvl w:val="0"/>
          <w:numId w:val="1"/>
        </w:numPr>
        <w:ind w:left="720" w:hanging="360"/>
        <w:rPr>
          <w:sz w:val="21"/>
          <w:szCs w:val="21"/>
        </w:rPr>
      </w:pPr>
      <w:r w:rsidDel="00000000" w:rsidR="00000000" w:rsidRPr="00000000">
        <w:rPr>
          <w:rFonts w:ascii="Arial" w:cs="Arial" w:eastAsia="Arial" w:hAnsi="Arial"/>
          <w:sz w:val="21"/>
          <w:szCs w:val="21"/>
          <w:vertAlign w:val="baseline"/>
          <w:rtl w:val="0"/>
        </w:rPr>
        <w:t xml:space="preserve">To follow College procedures relating to behaviour.</w:t>
      </w:r>
    </w:p>
    <w:p w:rsidR="00000000" w:rsidDel="00000000" w:rsidP="00000000" w:rsidRDefault="00000000" w:rsidRPr="00000000" w14:paraId="00000026">
      <w:pPr>
        <w:pageBreakBefore w:val="0"/>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27">
      <w:pPr>
        <w:pageBreakBefore w:val="0"/>
        <w:numPr>
          <w:ilvl w:val="0"/>
          <w:numId w:val="1"/>
        </w:numPr>
        <w:ind w:left="720" w:hanging="360"/>
        <w:rPr>
          <w:sz w:val="21"/>
          <w:szCs w:val="21"/>
        </w:rPr>
      </w:pPr>
      <w:r w:rsidDel="00000000" w:rsidR="00000000" w:rsidRPr="00000000">
        <w:rPr>
          <w:rFonts w:ascii="Arial" w:cs="Arial" w:eastAsia="Arial" w:hAnsi="Arial"/>
          <w:sz w:val="21"/>
          <w:szCs w:val="21"/>
          <w:vertAlign w:val="baseline"/>
          <w:rtl w:val="0"/>
        </w:rPr>
        <w:t xml:space="preserve">To take an attendance register of each class supervised.</w:t>
      </w:r>
    </w:p>
    <w:p w:rsidR="00000000" w:rsidDel="00000000" w:rsidP="00000000" w:rsidRDefault="00000000" w:rsidRPr="00000000" w14:paraId="00000028">
      <w:pPr>
        <w:pageBreakBefore w:val="0"/>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29">
      <w:pPr>
        <w:pageBreakBefore w:val="0"/>
        <w:numPr>
          <w:ilvl w:val="0"/>
          <w:numId w:val="1"/>
        </w:numPr>
        <w:ind w:left="720" w:hanging="360"/>
        <w:rPr>
          <w:sz w:val="21"/>
          <w:szCs w:val="21"/>
        </w:rPr>
      </w:pPr>
      <w:r w:rsidDel="00000000" w:rsidR="00000000" w:rsidRPr="00000000">
        <w:rPr>
          <w:rFonts w:ascii="Arial" w:cs="Arial" w:eastAsia="Arial" w:hAnsi="Arial"/>
          <w:sz w:val="21"/>
          <w:szCs w:val="21"/>
          <w:vertAlign w:val="baseline"/>
          <w:rtl w:val="0"/>
        </w:rPr>
        <w:t xml:space="preserve">To liaise with Subject Leaders about cover work and behaviour.</w:t>
      </w:r>
    </w:p>
    <w:p w:rsidR="00000000" w:rsidDel="00000000" w:rsidP="00000000" w:rsidRDefault="00000000" w:rsidRPr="00000000" w14:paraId="0000002A">
      <w:pPr>
        <w:pageBreakBefore w:val="0"/>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2B">
      <w:pPr>
        <w:pageBreakBefore w:val="0"/>
        <w:numPr>
          <w:ilvl w:val="0"/>
          <w:numId w:val="1"/>
        </w:numPr>
        <w:ind w:left="720" w:hanging="360"/>
        <w:rPr>
          <w:sz w:val="21"/>
          <w:szCs w:val="21"/>
        </w:rPr>
      </w:pPr>
      <w:r w:rsidDel="00000000" w:rsidR="00000000" w:rsidRPr="00000000">
        <w:rPr>
          <w:rFonts w:ascii="Arial" w:cs="Arial" w:eastAsia="Arial" w:hAnsi="Arial"/>
          <w:sz w:val="21"/>
          <w:szCs w:val="21"/>
          <w:vertAlign w:val="baseline"/>
          <w:rtl w:val="0"/>
        </w:rPr>
        <w:t xml:space="preserve">To be aware of College Policies relating to Child Protection, Health and Safety, Equal Opportunities and Confidentiality, reporting any concern to the appropriate person to maintain a safe and secure learning environment for the students.</w:t>
      </w:r>
    </w:p>
    <w:p w:rsidR="00000000" w:rsidDel="00000000" w:rsidP="00000000" w:rsidRDefault="00000000" w:rsidRPr="00000000" w14:paraId="0000002C">
      <w:pPr>
        <w:pageBreakBefore w:val="0"/>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2D">
      <w:pPr>
        <w:pageBreakBefore w:val="0"/>
        <w:numPr>
          <w:ilvl w:val="0"/>
          <w:numId w:val="1"/>
        </w:numPr>
        <w:ind w:left="720" w:hanging="360"/>
        <w:rPr>
          <w:sz w:val="21"/>
          <w:szCs w:val="21"/>
        </w:rPr>
      </w:pPr>
      <w:r w:rsidDel="00000000" w:rsidR="00000000" w:rsidRPr="00000000">
        <w:rPr>
          <w:rFonts w:ascii="Arial" w:cs="Arial" w:eastAsia="Arial" w:hAnsi="Arial"/>
          <w:sz w:val="21"/>
          <w:szCs w:val="21"/>
          <w:vertAlign w:val="baseline"/>
          <w:rtl w:val="0"/>
        </w:rPr>
        <w:t xml:space="preserve">To assist with administrative duties around the College, as directed by your Line Manager, when cover is not required.</w:t>
      </w:r>
    </w:p>
    <w:p w:rsidR="00000000" w:rsidDel="00000000" w:rsidP="00000000" w:rsidRDefault="00000000" w:rsidRPr="00000000" w14:paraId="0000002E">
      <w:pPr>
        <w:pageBreakBefore w:val="0"/>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2F">
      <w:pPr>
        <w:pageBreakBefore w:val="0"/>
        <w:numPr>
          <w:ilvl w:val="0"/>
          <w:numId w:val="1"/>
        </w:numPr>
        <w:ind w:left="720" w:hanging="360"/>
        <w:rPr>
          <w:sz w:val="21"/>
          <w:szCs w:val="21"/>
        </w:rPr>
      </w:pPr>
      <w:r w:rsidDel="00000000" w:rsidR="00000000" w:rsidRPr="00000000">
        <w:rPr>
          <w:rFonts w:ascii="Arial" w:cs="Arial" w:eastAsia="Arial" w:hAnsi="Arial"/>
          <w:sz w:val="21"/>
          <w:szCs w:val="21"/>
          <w:vertAlign w:val="baseline"/>
          <w:rtl w:val="0"/>
        </w:rPr>
        <w:t xml:space="preserve">Such other duties as the Principal or Governors may from time to time require. </w:t>
      </w:r>
    </w:p>
    <w:p w:rsidR="00000000" w:rsidDel="00000000" w:rsidP="00000000" w:rsidRDefault="00000000" w:rsidRPr="00000000" w14:paraId="00000030">
      <w:pPr>
        <w:pageBreakBefore w:val="0"/>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31">
      <w:pPr>
        <w:pageBreakBefore w:val="0"/>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32">
      <w:pPr>
        <w:pageBreakBefore w:val="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This job description is not a comprehensive definition of the post.  It will be reviewed regularly and may be subject to modification or amendment at any time after consultation with the post holder.</w:t>
      </w:r>
    </w:p>
    <w:p w:rsidR="00000000" w:rsidDel="00000000" w:rsidP="00000000" w:rsidRDefault="00000000" w:rsidRPr="00000000" w14:paraId="00000033">
      <w:pPr>
        <w:pageBreakBefore w:val="0"/>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34">
      <w:pPr>
        <w:pageBreakBefore w:val="0"/>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35">
      <w:pPr>
        <w:pageBreakBefore w:val="0"/>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36">
      <w:pPr>
        <w:pageBreakBefore w:val="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Signed …………………………………………………………………….. </w:t>
        <w:tab/>
        <w:t xml:space="preserve">Date ………………………</w:t>
      </w:r>
    </w:p>
    <w:p w:rsidR="00000000" w:rsidDel="00000000" w:rsidP="00000000" w:rsidRDefault="00000000" w:rsidRPr="00000000" w14:paraId="00000037">
      <w:pPr>
        <w:pageBreakBefore w:val="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ab/>
        <w:t xml:space="preserve">(Staff Member)</w:t>
        <w:br w:type="textWrapping"/>
      </w:r>
    </w:p>
    <w:p w:rsidR="00000000" w:rsidDel="00000000" w:rsidP="00000000" w:rsidRDefault="00000000" w:rsidRPr="00000000" w14:paraId="00000038">
      <w:pPr>
        <w:pageBreakBefore w:val="0"/>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39">
      <w:pPr>
        <w:pageBreakBefore w:val="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Signed …………………………………………………………………….. </w:t>
        <w:tab/>
        <w:t xml:space="preserve">Date ………………………</w:t>
      </w:r>
    </w:p>
    <w:p w:rsidR="00000000" w:rsidDel="00000000" w:rsidP="00000000" w:rsidRDefault="00000000" w:rsidRPr="00000000" w14:paraId="0000003A">
      <w:pPr>
        <w:pageBreakBefore w:val="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ab/>
        <w:t xml:space="preserve">(Line Manager)</w:t>
        <w:br w:type="textWrapping"/>
      </w:r>
    </w:p>
    <w:p w:rsidR="00000000" w:rsidDel="00000000" w:rsidP="00000000" w:rsidRDefault="00000000" w:rsidRPr="00000000" w14:paraId="0000003B">
      <w:pPr>
        <w:pageBreakBefore w:val="0"/>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3C">
      <w:pPr>
        <w:pageBreakBefore w:val="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Signed …………………………………………………………………….. </w:t>
        <w:tab/>
        <w:t xml:space="preserve">Date ………………………</w:t>
      </w:r>
    </w:p>
    <w:p w:rsidR="00000000" w:rsidDel="00000000" w:rsidP="00000000" w:rsidRDefault="00000000" w:rsidRPr="00000000" w14:paraId="0000003D">
      <w:pPr>
        <w:pageBreakBefore w:val="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ab/>
        <w:t xml:space="preserve">(Principal)</w:t>
      </w:r>
    </w:p>
    <w:p w:rsidR="00000000" w:rsidDel="00000000" w:rsidP="00000000" w:rsidRDefault="00000000" w:rsidRPr="00000000" w14:paraId="0000003E">
      <w:pPr>
        <w:pageBreakBefore w:val="0"/>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3F">
      <w:pPr>
        <w:pageBreakBefore w:val="0"/>
        <w:rPr>
          <w:rFonts w:ascii="Arial" w:cs="Arial" w:eastAsia="Arial" w:hAnsi="Arial"/>
          <w:sz w:val="21"/>
          <w:szCs w:val="21"/>
          <w:vertAlign w:val="baseline"/>
        </w:rPr>
      </w:pPr>
      <w:r w:rsidDel="00000000" w:rsidR="00000000" w:rsidRPr="00000000">
        <w:rPr>
          <w:rtl w:val="0"/>
        </w:rPr>
      </w:r>
    </w:p>
    <w:sectPr>
      <w:pgSz w:h="16839" w:w="11907"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