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F0" w14:textId="77777777" w:rsidR="00BB4302" w:rsidRDefault="00BB4302" w:rsidP="00BB4302">
      <w:pPr>
        <w:jc w:val="center"/>
        <w:rPr>
          <w:b/>
          <w:color w:val="009242"/>
          <w:sz w:val="56"/>
        </w:rPr>
      </w:pPr>
      <w:r>
        <w:rPr>
          <w:rFonts w:ascii="Arial" w:hAnsi="Arial"/>
          <w:b/>
          <w:noProof/>
          <w:color w:val="404040"/>
          <w:sz w:val="24"/>
        </w:rPr>
        <w:drawing>
          <wp:inline distT="0" distB="0" distL="0" distR="0" wp14:anchorId="119FDDC8" wp14:editId="3D0BEAA4">
            <wp:extent cx="932727" cy="899313"/>
            <wp:effectExtent l="0" t="0" r="0" b="2540"/>
            <wp:docPr id="4" name="Picture 4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r="13226"/>
                    <a:stretch/>
                  </pic:blipFill>
                  <pic:spPr bwMode="auto">
                    <a:xfrm>
                      <a:off x="0" y="0"/>
                      <a:ext cx="933439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96911" w14:textId="50A24694" w:rsidR="009A5278" w:rsidRPr="009A5278" w:rsidRDefault="009A5278" w:rsidP="00BB4302">
      <w:pPr>
        <w:jc w:val="center"/>
        <w:rPr>
          <w:b/>
          <w:color w:val="009242"/>
          <w:sz w:val="56"/>
        </w:rPr>
      </w:pPr>
      <w:r w:rsidRPr="009A5278">
        <w:rPr>
          <w:b/>
          <w:color w:val="009242"/>
          <w:sz w:val="56"/>
        </w:rPr>
        <w:t>Churchill C.E. Primary School</w:t>
      </w:r>
    </w:p>
    <w:p w14:paraId="31E0937C" w14:textId="77777777" w:rsidR="009A5278" w:rsidRDefault="009A5278" w:rsidP="009A5278">
      <w:pPr>
        <w:ind w:firstLine="720"/>
        <w:rPr>
          <w:rFonts w:ascii="Arial" w:hAnsi="Arial"/>
          <w:b/>
          <w:color w:val="404040"/>
          <w:sz w:val="24"/>
        </w:rPr>
      </w:pPr>
    </w:p>
    <w:p w14:paraId="0F86BB84" w14:textId="77777777" w:rsidR="009A5278" w:rsidRDefault="009A5278" w:rsidP="009A5278">
      <w:pPr>
        <w:ind w:firstLine="720"/>
        <w:rPr>
          <w:rFonts w:ascii="Arial" w:hAnsi="Arial"/>
          <w:b/>
          <w:color w:val="404040"/>
          <w:sz w:val="24"/>
        </w:rPr>
      </w:pPr>
    </w:p>
    <w:p w14:paraId="3ED464A9" w14:textId="0E37821C" w:rsidR="005903A4" w:rsidRPr="009A5278" w:rsidRDefault="0000648F" w:rsidP="009A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404040"/>
          <w:sz w:val="32"/>
        </w:rPr>
      </w:pPr>
      <w:r w:rsidRPr="009A5278">
        <w:rPr>
          <w:rFonts w:ascii="Arial" w:hAnsi="Arial"/>
          <w:b/>
          <w:color w:val="404040"/>
          <w:sz w:val="32"/>
        </w:rPr>
        <w:t>Job Description:</w:t>
      </w:r>
      <w:r w:rsidRPr="009A5278">
        <w:rPr>
          <w:rFonts w:ascii="Arial" w:hAnsi="Arial"/>
          <w:color w:val="404040"/>
          <w:sz w:val="32"/>
        </w:rPr>
        <w:t xml:space="preserve"> </w:t>
      </w:r>
      <w:r w:rsidR="00C35AC9">
        <w:rPr>
          <w:rFonts w:ascii="Arial" w:hAnsi="Arial"/>
          <w:color w:val="404040"/>
          <w:sz w:val="32"/>
        </w:rPr>
        <w:t>Learning Support</w:t>
      </w:r>
      <w:r w:rsidR="00AC11CB">
        <w:rPr>
          <w:rFonts w:ascii="Arial" w:hAnsi="Arial"/>
          <w:color w:val="404040"/>
          <w:sz w:val="32"/>
        </w:rPr>
        <w:t xml:space="preserve"> Assistant</w:t>
      </w:r>
    </w:p>
    <w:p w14:paraId="75267997" w14:textId="77777777" w:rsidR="00AC11CB" w:rsidRDefault="00AC11CB" w:rsidP="00AC11CB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85"/>
      </w:tblGrid>
      <w:tr w:rsidR="00EF7D0D" w14:paraId="38F0AD17" w14:textId="77777777" w:rsidTr="00EF7D0D">
        <w:tc>
          <w:tcPr>
            <w:tcW w:w="2943" w:type="dxa"/>
            <w:hideMark/>
          </w:tcPr>
          <w:p w14:paraId="601379A9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685" w:type="dxa"/>
          </w:tcPr>
          <w:p w14:paraId="662F2022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EF7D0D" w14:paraId="4F7DD75A" w14:textId="77777777" w:rsidTr="00EF7D0D">
        <w:tc>
          <w:tcPr>
            <w:tcW w:w="2943" w:type="dxa"/>
            <w:hideMark/>
          </w:tcPr>
          <w:p w14:paraId="042D250C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Date Appointed:</w:t>
            </w:r>
          </w:p>
        </w:tc>
        <w:tc>
          <w:tcPr>
            <w:tcW w:w="6685" w:type="dxa"/>
          </w:tcPr>
          <w:p w14:paraId="52F30118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EF7D0D" w14:paraId="4BA7967B" w14:textId="77777777" w:rsidTr="00EF7D0D">
        <w:tc>
          <w:tcPr>
            <w:tcW w:w="2943" w:type="dxa"/>
            <w:hideMark/>
          </w:tcPr>
          <w:p w14:paraId="29BB652C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  <w:hideMark/>
          </w:tcPr>
          <w:p w14:paraId="15251BC8" w14:textId="1B2D501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 w:rsidR="00BB4302"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F7D0D" w14:paraId="71798D6C" w14:textId="77777777" w:rsidTr="00EF7D0D">
        <w:tc>
          <w:tcPr>
            <w:tcW w:w="2943" w:type="dxa"/>
            <w:hideMark/>
          </w:tcPr>
          <w:p w14:paraId="7744C9D1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  <w:hideMark/>
          </w:tcPr>
          <w:p w14:paraId="24FF4EAA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Classroom Teacher</w:t>
            </w:r>
          </w:p>
        </w:tc>
      </w:tr>
    </w:tbl>
    <w:p w14:paraId="5F3354E1" w14:textId="77777777" w:rsidR="00AC11CB" w:rsidRPr="00B60C36" w:rsidRDefault="00AC11CB" w:rsidP="00AC11CB">
      <w:pPr>
        <w:rPr>
          <w:rFonts w:ascii="Arial" w:hAnsi="Arial"/>
          <w:color w:val="000000"/>
          <w:sz w:val="24"/>
          <w:szCs w:val="24"/>
        </w:rPr>
      </w:pPr>
    </w:p>
    <w:p w14:paraId="4F4C2443" w14:textId="77777777" w:rsidR="00AC11CB" w:rsidRPr="00B60C36" w:rsidRDefault="00AC11CB" w:rsidP="00AC11CB">
      <w:pPr>
        <w:rPr>
          <w:rFonts w:ascii="Arial" w:hAnsi="Arial"/>
          <w:color w:val="000000"/>
          <w:sz w:val="24"/>
          <w:szCs w:val="24"/>
        </w:rPr>
      </w:pPr>
    </w:p>
    <w:p w14:paraId="37180717" w14:textId="77777777" w:rsidR="00AC11CB" w:rsidRPr="00B60C36" w:rsidRDefault="00AC11CB" w:rsidP="00AC11CB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Purpose of the Job:</w:t>
      </w:r>
    </w:p>
    <w:p w14:paraId="2FD4D4A6" w14:textId="77777777" w:rsidR="00AC11CB" w:rsidRDefault="00AC11CB" w:rsidP="00AC11CB">
      <w:pPr>
        <w:jc w:val="both"/>
        <w:rPr>
          <w:rFonts w:ascii="Arial" w:hAnsi="Arial"/>
          <w:sz w:val="22"/>
        </w:rPr>
      </w:pPr>
    </w:p>
    <w:p w14:paraId="12EEAF3C" w14:textId="77777777" w:rsidR="00AC11CB" w:rsidRPr="00B60C36" w:rsidRDefault="00AC11CB" w:rsidP="00AC11CB">
      <w:pPr>
        <w:pStyle w:val="Default"/>
        <w:rPr>
          <w:sz w:val="22"/>
          <w:szCs w:val="22"/>
        </w:rPr>
      </w:pPr>
      <w:r w:rsidRPr="00B60C36">
        <w:rPr>
          <w:sz w:val="22"/>
          <w:szCs w:val="22"/>
        </w:rPr>
        <w:t xml:space="preserve">To work with teachers to support teaching and learning, providing general and specific assistance to pupils and staff under the direction, </w:t>
      </w:r>
      <w:proofErr w:type="gramStart"/>
      <w:r w:rsidRPr="00B60C36">
        <w:rPr>
          <w:sz w:val="22"/>
          <w:szCs w:val="22"/>
        </w:rPr>
        <w:t>guidance</w:t>
      </w:r>
      <w:proofErr w:type="gramEnd"/>
      <w:r w:rsidRPr="00B60C36">
        <w:rPr>
          <w:sz w:val="22"/>
          <w:szCs w:val="22"/>
        </w:rPr>
        <w:t xml:space="preserve"> and direct supervision of the classroom teacher.</w:t>
      </w:r>
    </w:p>
    <w:p w14:paraId="69C55CD9" w14:textId="77777777" w:rsidR="00AC11CB" w:rsidRPr="00B60C36" w:rsidRDefault="00AC11CB" w:rsidP="00AC11CB">
      <w:pPr>
        <w:rPr>
          <w:rFonts w:ascii="Arial" w:hAnsi="Arial"/>
          <w:sz w:val="22"/>
          <w:szCs w:val="22"/>
        </w:rPr>
      </w:pPr>
    </w:p>
    <w:p w14:paraId="5387D8AF" w14:textId="77777777" w:rsidR="00AC11CB" w:rsidRPr="00B60C36" w:rsidRDefault="00AC11CB" w:rsidP="00AC11CB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14:paraId="1D9081FA" w14:textId="77777777" w:rsidR="00AC11CB" w:rsidRDefault="00AC11CB" w:rsidP="00AC11CB">
      <w:pPr>
        <w:pStyle w:val="Default"/>
        <w:jc w:val="both"/>
        <w:rPr>
          <w:sz w:val="20"/>
          <w:szCs w:val="20"/>
        </w:rPr>
      </w:pPr>
    </w:p>
    <w:p w14:paraId="4BD70379" w14:textId="3FF09743" w:rsidR="00AC11CB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Work with individuals or small groups of pupils in the classroom under the direct supervision of teaching staff and </w:t>
      </w:r>
      <w:r>
        <w:rPr>
          <w:sz w:val="22"/>
          <w:szCs w:val="22"/>
        </w:rPr>
        <w:t>provide feedback to the teacher.</w:t>
      </w:r>
    </w:p>
    <w:p w14:paraId="0BE7AE19" w14:textId="09B7180F" w:rsidR="00BB4302" w:rsidRPr="00B60C36" w:rsidRDefault="00BB4302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Lead small group and 1:1 intervention, both in the classroom and in nearby spaces.</w:t>
      </w:r>
    </w:p>
    <w:p w14:paraId="12AD26E1" w14:textId="77777777" w:rsidR="00AC11CB" w:rsidRPr="00B60C36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>Support pupils to understand instructions</w:t>
      </w:r>
      <w:r w:rsidR="000D751B">
        <w:rPr>
          <w:sz w:val="22"/>
          <w:szCs w:val="22"/>
        </w:rPr>
        <w:t>,</w:t>
      </w:r>
      <w:r w:rsidRPr="00B60C36">
        <w:rPr>
          <w:sz w:val="22"/>
          <w:szCs w:val="22"/>
        </w:rPr>
        <w:t xml:space="preserve"> support independent learn</w:t>
      </w:r>
      <w:r>
        <w:rPr>
          <w:sz w:val="22"/>
          <w:szCs w:val="22"/>
        </w:rPr>
        <w:t>ing and inclusion of all pupils.</w:t>
      </w:r>
    </w:p>
    <w:p w14:paraId="17B94B20" w14:textId="77777777" w:rsidR="00AC11CB" w:rsidRPr="00B60C36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>Support the teacher in behaviour manage</w:t>
      </w:r>
      <w:r>
        <w:rPr>
          <w:sz w:val="22"/>
          <w:szCs w:val="22"/>
        </w:rPr>
        <w:t>ment and keeping pupils on task.</w:t>
      </w:r>
    </w:p>
    <w:p w14:paraId="3A83C5BE" w14:textId="77777777" w:rsidR="00AC11CB" w:rsidRPr="00B60C36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pupils in social and emotional well-being, reporting problems to the teacher </w:t>
      </w:r>
      <w:r>
        <w:rPr>
          <w:sz w:val="22"/>
          <w:szCs w:val="22"/>
        </w:rPr>
        <w:t>as appropriate.</w:t>
      </w:r>
    </w:p>
    <w:p w14:paraId="6C45EFEC" w14:textId="30EA991E" w:rsidR="00AC11CB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14:paraId="3300E93E" w14:textId="6AFAA720" w:rsidR="00C35AC9" w:rsidRPr="00B60C36" w:rsidRDefault="00C35AC9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Communicate with internal and external professionals regarding the progress of your designated child and their barriers to learning.</w:t>
      </w:r>
    </w:p>
    <w:p w14:paraId="52123222" w14:textId="77777777" w:rsidR="00AC11CB" w:rsidRPr="007F69C8" w:rsidRDefault="00AC11CB" w:rsidP="00AC11CB">
      <w:pPr>
        <w:pStyle w:val="Default"/>
      </w:pPr>
    </w:p>
    <w:p w14:paraId="1F1A36DE" w14:textId="77777777" w:rsidR="00AC11CB" w:rsidRPr="00B60C36" w:rsidRDefault="00AC11CB" w:rsidP="00AC11CB">
      <w:pPr>
        <w:pStyle w:val="Default"/>
        <w:rPr>
          <w:b/>
          <w:sz w:val="22"/>
          <w:szCs w:val="22"/>
        </w:rPr>
      </w:pPr>
      <w:r w:rsidRPr="00B60C36">
        <w:rPr>
          <w:b/>
          <w:sz w:val="22"/>
          <w:szCs w:val="22"/>
        </w:rPr>
        <w:t xml:space="preserve">Teaching Assistants in this role may also undertake some or </w:t>
      </w:r>
      <w:proofErr w:type="gramStart"/>
      <w:r w:rsidRPr="00B60C36">
        <w:rPr>
          <w:b/>
          <w:sz w:val="22"/>
          <w:szCs w:val="22"/>
        </w:rPr>
        <w:t>all of</w:t>
      </w:r>
      <w:proofErr w:type="gramEnd"/>
      <w:r w:rsidRPr="00B60C36">
        <w:rPr>
          <w:b/>
          <w:sz w:val="22"/>
          <w:szCs w:val="22"/>
        </w:rPr>
        <w:t xml:space="preserve"> the following: </w:t>
      </w:r>
      <w:r>
        <w:rPr>
          <w:b/>
          <w:sz w:val="22"/>
          <w:szCs w:val="22"/>
        </w:rPr>
        <w:br/>
      </w:r>
    </w:p>
    <w:p w14:paraId="4BB7A76F" w14:textId="1102891D" w:rsidR="00AC11CB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14:paraId="2952C58C" w14:textId="19A1D2F8" w:rsidR="00BB4302" w:rsidRPr="00B60C36" w:rsidRDefault="00BB4302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Work under the teachers’ direction, using research, </w:t>
      </w:r>
      <w:proofErr w:type="gramStart"/>
      <w:r>
        <w:rPr>
          <w:sz w:val="22"/>
          <w:szCs w:val="22"/>
        </w:rPr>
        <w:t>initiative</w:t>
      </w:r>
      <w:proofErr w:type="gramEnd"/>
      <w:r>
        <w:rPr>
          <w:sz w:val="22"/>
          <w:szCs w:val="22"/>
        </w:rPr>
        <w:t xml:space="preserve"> and creativity to meet the learning needs of designated pupils.</w:t>
      </w:r>
    </w:p>
    <w:p w14:paraId="5F9F1D6C" w14:textId="75664105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>Support c</w:t>
      </w:r>
      <w:r>
        <w:rPr>
          <w:sz w:val="22"/>
          <w:szCs w:val="22"/>
        </w:rPr>
        <w:t>hildren’s learning through play</w:t>
      </w:r>
      <w:r w:rsidR="00BB4302">
        <w:rPr>
          <w:sz w:val="22"/>
          <w:szCs w:val="22"/>
        </w:rPr>
        <w:t xml:space="preserve"> and discussion</w:t>
      </w:r>
    </w:p>
    <w:p w14:paraId="763898BD" w14:textId="77777777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break-time supervision</w:t>
      </w:r>
      <w:r w:rsidR="004F17BD">
        <w:rPr>
          <w:sz w:val="22"/>
          <w:szCs w:val="22"/>
        </w:rPr>
        <w:t xml:space="preserve"> at any time during the school day,</w:t>
      </w:r>
      <w:r w:rsidRPr="00B60C36">
        <w:rPr>
          <w:sz w:val="22"/>
          <w:szCs w:val="22"/>
        </w:rPr>
        <w:t xml:space="preserve"> including fa</w:t>
      </w:r>
      <w:r w:rsidR="004F17BD">
        <w:rPr>
          <w:sz w:val="22"/>
          <w:szCs w:val="22"/>
        </w:rPr>
        <w:t>cilitating games and activities both inside and outdoors.</w:t>
      </w:r>
    </w:p>
    <w:p w14:paraId="74488910" w14:textId="77777777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escorti</w:t>
      </w:r>
      <w:r w:rsidR="004F17BD">
        <w:rPr>
          <w:sz w:val="22"/>
          <w:szCs w:val="22"/>
        </w:rPr>
        <w:t>ng pupils on educational visits offsite.</w:t>
      </w:r>
    </w:p>
    <w:p w14:paraId="1DBF1523" w14:textId="77777777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</w:t>
      </w:r>
      <w:r>
        <w:rPr>
          <w:sz w:val="22"/>
          <w:szCs w:val="22"/>
        </w:rPr>
        <w:t>pupils in using basic ICT.</w:t>
      </w:r>
    </w:p>
    <w:p w14:paraId="375D5ED0" w14:textId="77777777" w:rsidR="00AC11CB" w:rsidRPr="000D751B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p w14:paraId="140B215D" w14:textId="5022A348" w:rsidR="000D751B" w:rsidRPr="00BB4302" w:rsidRDefault="000D751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bCs/>
          <w:sz w:val="22"/>
          <w:szCs w:val="22"/>
        </w:rPr>
        <w:t>Provide pupils with oral and/or written feedback.</w:t>
      </w:r>
    </w:p>
    <w:p w14:paraId="5BDEE4F6" w14:textId="77777777" w:rsidR="00BB4302" w:rsidRPr="00B60C36" w:rsidRDefault="00BB4302" w:rsidP="00BB4302">
      <w:pPr>
        <w:pStyle w:val="Default"/>
        <w:ind w:left="360"/>
        <w:rPr>
          <w:sz w:val="22"/>
          <w:szCs w:val="22"/>
        </w:rPr>
      </w:pPr>
    </w:p>
    <w:p w14:paraId="06DBC693" w14:textId="77777777" w:rsidR="00AC11CB" w:rsidRDefault="00AC11CB" w:rsidP="00AC11CB">
      <w:pPr>
        <w:rPr>
          <w:rFonts w:ascii="Arial" w:hAnsi="Arial"/>
          <w:sz w:val="22"/>
        </w:rPr>
      </w:pPr>
    </w:p>
    <w:p w14:paraId="385D9792" w14:textId="77777777" w:rsidR="00AC11CB" w:rsidRDefault="00AC11CB" w:rsidP="00AC11CB">
      <w:pPr>
        <w:rPr>
          <w:rFonts w:ascii="Arial" w:hAnsi="Arial"/>
          <w:sz w:val="22"/>
        </w:rPr>
      </w:pPr>
    </w:p>
    <w:p w14:paraId="6D68F31C" w14:textId="77777777" w:rsidR="00BB4302" w:rsidRDefault="00BB4302" w:rsidP="00BB4302">
      <w:pPr>
        <w:ind w:left="993" w:hanging="993"/>
        <w:jc w:val="center"/>
        <w:rPr>
          <w:b/>
          <w:color w:val="009242"/>
          <w:sz w:val="56"/>
        </w:rPr>
      </w:pPr>
      <w:r>
        <w:rPr>
          <w:rFonts w:ascii="Arial" w:hAnsi="Arial"/>
          <w:b/>
          <w:noProof/>
          <w:color w:val="404040"/>
          <w:sz w:val="24"/>
        </w:rPr>
        <w:lastRenderedPageBreak/>
        <w:drawing>
          <wp:inline distT="0" distB="0" distL="0" distR="0" wp14:anchorId="0DEA5C42" wp14:editId="72E1FF8E">
            <wp:extent cx="932727" cy="899313"/>
            <wp:effectExtent l="0" t="0" r="0" b="254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r="13226"/>
                    <a:stretch/>
                  </pic:blipFill>
                  <pic:spPr bwMode="auto">
                    <a:xfrm>
                      <a:off x="0" y="0"/>
                      <a:ext cx="933439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C8F48" w14:textId="02FE35F7" w:rsidR="009A5278" w:rsidRPr="009A5278" w:rsidRDefault="00BB4302" w:rsidP="00BB4302">
      <w:pPr>
        <w:ind w:left="993" w:hanging="993"/>
        <w:jc w:val="center"/>
        <w:rPr>
          <w:b/>
          <w:color w:val="009242"/>
          <w:sz w:val="56"/>
        </w:rPr>
      </w:pPr>
      <w:r w:rsidRPr="009A5278">
        <w:rPr>
          <w:b/>
          <w:color w:val="009242"/>
          <w:sz w:val="56"/>
        </w:rPr>
        <w:t>Churchill</w:t>
      </w:r>
      <w:r w:rsidR="009A5278" w:rsidRPr="009A5278">
        <w:rPr>
          <w:b/>
          <w:color w:val="009242"/>
          <w:sz w:val="56"/>
        </w:rPr>
        <w:t xml:space="preserve"> C.E. Primary School</w:t>
      </w:r>
    </w:p>
    <w:p w14:paraId="2061B5CB" w14:textId="4069142D" w:rsidR="009A5278" w:rsidRDefault="009A5278" w:rsidP="009A5278">
      <w:pPr>
        <w:rPr>
          <w:rFonts w:ascii="Arial" w:hAnsi="Arial"/>
          <w:b/>
          <w:color w:val="404040"/>
          <w:sz w:val="24"/>
        </w:rPr>
      </w:pPr>
    </w:p>
    <w:p w14:paraId="5F87F14E" w14:textId="77777777" w:rsidR="009A5278" w:rsidRDefault="009A5278" w:rsidP="009A5278">
      <w:pPr>
        <w:rPr>
          <w:rFonts w:ascii="Arial" w:hAnsi="Arial"/>
          <w:b/>
          <w:color w:val="404040"/>
          <w:sz w:val="24"/>
        </w:rPr>
      </w:pPr>
    </w:p>
    <w:p w14:paraId="7D411EE4" w14:textId="43B43314" w:rsidR="005903A4" w:rsidRPr="009A5278" w:rsidRDefault="001627E1" w:rsidP="009A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404040"/>
          <w:sz w:val="32"/>
        </w:rPr>
      </w:pPr>
      <w:r w:rsidRPr="009A5278">
        <w:rPr>
          <w:rFonts w:ascii="Arial" w:hAnsi="Arial"/>
          <w:b/>
          <w:color w:val="404040"/>
          <w:sz w:val="32"/>
        </w:rPr>
        <w:t>Person Specification:</w:t>
      </w:r>
      <w:r w:rsidRPr="009A5278">
        <w:rPr>
          <w:rFonts w:ascii="Arial" w:hAnsi="Arial"/>
          <w:color w:val="404040"/>
          <w:sz w:val="32"/>
        </w:rPr>
        <w:t xml:space="preserve"> </w:t>
      </w:r>
      <w:r w:rsidR="00C35AC9">
        <w:rPr>
          <w:rFonts w:ascii="Arial" w:hAnsi="Arial"/>
          <w:color w:val="404040"/>
          <w:sz w:val="32"/>
        </w:rPr>
        <w:t>Learning Support</w:t>
      </w:r>
      <w:r w:rsidR="00AC11CB">
        <w:rPr>
          <w:rFonts w:ascii="Arial" w:hAnsi="Arial"/>
          <w:color w:val="404040"/>
          <w:sz w:val="32"/>
        </w:rPr>
        <w:t xml:space="preserve"> Assistant</w:t>
      </w:r>
    </w:p>
    <w:p w14:paraId="464AFDB3" w14:textId="77777777" w:rsidR="005903A4" w:rsidRDefault="005903A4" w:rsidP="009A5278">
      <w:pPr>
        <w:rPr>
          <w:rFonts w:ascii="Arial" w:hAnsi="Arial"/>
          <w:color w:val="000000"/>
        </w:rPr>
      </w:pPr>
    </w:p>
    <w:p w14:paraId="45F39305" w14:textId="77777777" w:rsidR="00AC11CB" w:rsidRDefault="00AC11CB" w:rsidP="00AC11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14:paraId="2C5BFC3C" w14:textId="77777777" w:rsidR="00AC11CB" w:rsidRDefault="00AC11CB" w:rsidP="00AC11CB">
      <w:pPr>
        <w:rPr>
          <w:rFonts w:ascii="Arial" w:hAnsi="Arial"/>
          <w:sz w:val="22"/>
        </w:rPr>
      </w:pPr>
    </w:p>
    <w:p w14:paraId="5FE86655" w14:textId="2B2C7C95" w:rsidR="00AC11CB" w:rsidRDefault="00AC11CB" w:rsidP="00AC11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14:paraId="64B41806" w14:textId="77777777" w:rsidR="00BB4302" w:rsidRDefault="00BB4302" w:rsidP="00AC11CB">
      <w:pPr>
        <w:rPr>
          <w:rFonts w:ascii="Arial" w:hAnsi="Arial"/>
          <w:sz w:val="22"/>
        </w:rPr>
      </w:pPr>
    </w:p>
    <w:p w14:paraId="71AAB13A" w14:textId="77777777" w:rsidR="00AC11CB" w:rsidRDefault="00AC11CB" w:rsidP="00AC11C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C11CB" w14:paraId="69A564ED" w14:textId="77777777" w:rsidTr="00484B0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3C5E02EB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7DA2CD28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AC11CB" w14:paraId="50FE4489" w14:textId="77777777" w:rsidTr="00484B0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091DB96F" w14:textId="77777777" w:rsidR="00AC11CB" w:rsidRDefault="00AC11CB" w:rsidP="00484B0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14:paraId="545F88ED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7014CF60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69648990" w14:textId="747AFE37" w:rsidR="00AC11CB" w:rsidRDefault="00AC11CB" w:rsidP="00484B01">
            <w:pPr>
              <w:pStyle w:val="Default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Level 1</w:t>
            </w:r>
            <w:r w:rsidR="00BB4302">
              <w:rPr>
                <w:sz w:val="22"/>
              </w:rPr>
              <w:t>,</w:t>
            </w:r>
            <w:r>
              <w:rPr>
                <w:sz w:val="22"/>
              </w:rPr>
              <w:t xml:space="preserve"> 2</w:t>
            </w:r>
            <w:r w:rsidR="00BB4302">
              <w:rPr>
                <w:sz w:val="22"/>
              </w:rPr>
              <w:t xml:space="preserve"> or 3</w:t>
            </w:r>
            <w:r>
              <w:rPr>
                <w:sz w:val="22"/>
              </w:rPr>
              <w:t xml:space="preserve"> Diploma (or equivalent) with proficient practical skills.</w:t>
            </w:r>
          </w:p>
        </w:tc>
      </w:tr>
      <w:tr w:rsidR="00AC11CB" w14:paraId="5049BAC2" w14:textId="77777777" w:rsidTr="00484B0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459812D6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14:paraId="76177820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7D686266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2893F025" w14:textId="2E028717" w:rsidR="00AC11CB" w:rsidRDefault="00AC11CB" w:rsidP="00484B01">
            <w:pPr>
              <w:pStyle w:val="Default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Previous experienced of working with children</w:t>
            </w:r>
            <w:r w:rsidR="00BB4302">
              <w:rPr>
                <w:sz w:val="22"/>
              </w:rPr>
              <w:t>, especially those with SEND.</w:t>
            </w:r>
          </w:p>
          <w:p w14:paraId="4E70967B" w14:textId="77777777" w:rsidR="00AC11CB" w:rsidRDefault="00AC11CB" w:rsidP="00484B01">
            <w:pPr>
              <w:pStyle w:val="Default"/>
              <w:rPr>
                <w:sz w:val="22"/>
              </w:rPr>
            </w:pPr>
          </w:p>
        </w:tc>
      </w:tr>
      <w:tr w:rsidR="00AC11CB" w14:paraId="17D65358" w14:textId="77777777" w:rsidTr="00484B0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378E88A8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14:paraId="721D693F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6D5B9C61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6E8B373D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6DD2FEB1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5281BCEB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56395D82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71C531C5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351341D6" w14:textId="11BE3926" w:rsidR="00AC11CB" w:rsidRPr="003626CA" w:rsidRDefault="00AC11CB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Numeracy and literacy skills</w:t>
            </w:r>
            <w:r w:rsidR="00BB4302">
              <w:rPr>
                <w:rFonts w:ascii="Arial" w:hAnsi="Arial"/>
                <w:sz w:val="22"/>
                <w:szCs w:val="22"/>
              </w:rPr>
              <w:t xml:space="preserve"> – Good GCSE pass or equivalent.</w:t>
            </w:r>
          </w:p>
          <w:p w14:paraId="3ED17E8B" w14:textId="77777777" w:rsidR="00AC11CB" w:rsidRPr="003626CA" w:rsidRDefault="00AC11CB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Basic IT skills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5F05F22" w14:textId="3DFE9D2D" w:rsidR="00AC11CB" w:rsidRPr="003626CA" w:rsidRDefault="00AC11CB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 xml:space="preserve">Have ability to relate well to </w:t>
            </w:r>
            <w:r w:rsidR="00BB4302">
              <w:rPr>
                <w:rFonts w:ascii="Arial" w:hAnsi="Arial"/>
                <w:sz w:val="22"/>
                <w:szCs w:val="22"/>
              </w:rPr>
              <w:t xml:space="preserve">both </w:t>
            </w:r>
            <w:r w:rsidRPr="003626CA">
              <w:rPr>
                <w:rFonts w:ascii="Arial" w:hAnsi="Arial"/>
                <w:sz w:val="22"/>
                <w:szCs w:val="22"/>
              </w:rPr>
              <w:t>children and adults, understanding their needs and being able to respond accordingly.</w:t>
            </w:r>
          </w:p>
          <w:p w14:paraId="206704B6" w14:textId="73185B4E" w:rsidR="00AC11CB" w:rsidRPr="00C35AC9" w:rsidRDefault="00AC11CB" w:rsidP="00484B01">
            <w:pPr>
              <w:numPr>
                <w:ilvl w:val="0"/>
                <w:numId w:val="20"/>
              </w:numPr>
            </w:pPr>
            <w:r w:rsidRPr="003626CA"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873C5C3" w14:textId="727295D2" w:rsidR="00C35AC9" w:rsidRPr="00BB4302" w:rsidRDefault="00C35AC9" w:rsidP="00484B01">
            <w:pPr>
              <w:numPr>
                <w:ilvl w:val="0"/>
                <w:numId w:val="20"/>
              </w:numPr>
            </w:pPr>
            <w:r>
              <w:rPr>
                <w:rFonts w:ascii="Arial" w:hAnsi="Arial"/>
                <w:sz w:val="22"/>
                <w:szCs w:val="22"/>
              </w:rPr>
              <w:t xml:space="preserve">Good communication skills to articulate your designated child’s progress and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leanring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barriers clearly to internal and external professionals</w:t>
            </w:r>
          </w:p>
          <w:p w14:paraId="717E5D83" w14:textId="6BE08BFB" w:rsidR="00BB4302" w:rsidRPr="00873C0D" w:rsidRDefault="00BB4302" w:rsidP="00BB4302">
            <w:pPr>
              <w:ind w:left="360"/>
            </w:pPr>
          </w:p>
        </w:tc>
      </w:tr>
      <w:tr w:rsidR="00AC11CB" w14:paraId="0A6CFB8B" w14:textId="77777777" w:rsidTr="00484B0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1448080D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14:paraId="2A698D3A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2E5BADE2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0E2A7957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0E7DC7F7" w14:textId="77777777" w:rsidR="00AC11CB" w:rsidRDefault="00AC11CB" w:rsidP="00484B01">
            <w:pPr>
              <w:numPr>
                <w:ilvl w:val="0"/>
                <w:numId w:val="19"/>
              </w:numPr>
              <w:rPr>
                <w:rFonts w:ascii="Arial" w:hAnsi="Arial"/>
                <w:sz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 xml:space="preserve">Knowledge of policies and procedures relating to child protection, health, safety, security, equal </w:t>
            </w:r>
            <w:proofErr w:type="gramStart"/>
            <w:r w:rsidRPr="003626CA">
              <w:rPr>
                <w:rFonts w:ascii="Arial" w:hAnsi="Arial"/>
                <w:sz w:val="22"/>
                <w:szCs w:val="22"/>
              </w:rPr>
              <w:t>opportunities</w:t>
            </w:r>
            <w:proofErr w:type="gramEnd"/>
            <w:r w:rsidRPr="003626CA">
              <w:rPr>
                <w:rFonts w:ascii="Arial" w:hAnsi="Arial"/>
                <w:sz w:val="22"/>
                <w:szCs w:val="22"/>
              </w:rPr>
              <w:t xml:space="preserve"> and confidentiality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11FAA870" w14:textId="77777777" w:rsidR="00AC11CB" w:rsidRDefault="00AC11CB" w:rsidP="00AC11CB">
      <w:pPr>
        <w:rPr>
          <w:rFonts w:ascii="Arial" w:hAnsi="Arial"/>
          <w:sz w:val="22"/>
        </w:rPr>
      </w:pPr>
    </w:p>
    <w:p w14:paraId="581C9938" w14:textId="77777777" w:rsidR="00AC11CB" w:rsidRDefault="00AC11CB" w:rsidP="00AC11CB">
      <w:pPr>
        <w:rPr>
          <w:rFonts w:ascii="Arial" w:hAnsi="Arial"/>
          <w:sz w:val="22"/>
        </w:rPr>
      </w:pPr>
    </w:p>
    <w:p w14:paraId="5C2ECC96" w14:textId="77777777" w:rsidR="00DF35DA" w:rsidRDefault="00DF35DA" w:rsidP="00AC11CB">
      <w:pPr>
        <w:rPr>
          <w:sz w:val="22"/>
        </w:rPr>
      </w:pPr>
    </w:p>
    <w:sectPr w:rsidR="00DF35DA" w:rsidSect="00DF35DA">
      <w:pgSz w:w="11906" w:h="16838"/>
      <w:pgMar w:top="851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D949" w14:textId="77777777" w:rsidR="00A11546" w:rsidRDefault="00A11546">
      <w:r>
        <w:separator/>
      </w:r>
    </w:p>
  </w:endnote>
  <w:endnote w:type="continuationSeparator" w:id="0">
    <w:p w14:paraId="14AC8578" w14:textId="77777777" w:rsidR="00A11546" w:rsidRDefault="00A1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D102" w14:textId="77777777" w:rsidR="00A11546" w:rsidRDefault="00A11546">
      <w:r>
        <w:separator/>
      </w:r>
    </w:p>
  </w:footnote>
  <w:footnote w:type="continuationSeparator" w:id="0">
    <w:p w14:paraId="27FD10E4" w14:textId="77777777" w:rsidR="00A11546" w:rsidRDefault="00A1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8181F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0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6"/>
  </w:num>
  <w:num w:numId="5">
    <w:abstractNumId w:val="0"/>
  </w:num>
  <w:num w:numId="6">
    <w:abstractNumId w:val="1"/>
  </w:num>
  <w:num w:numId="7">
    <w:abstractNumId w:val="8"/>
  </w:num>
  <w:num w:numId="8">
    <w:abstractNumId w:val="20"/>
  </w:num>
  <w:num w:numId="9">
    <w:abstractNumId w:val="3"/>
  </w:num>
  <w:num w:numId="10">
    <w:abstractNumId w:val="13"/>
  </w:num>
  <w:num w:numId="11">
    <w:abstractNumId w:val="19"/>
  </w:num>
  <w:num w:numId="12">
    <w:abstractNumId w:val="4"/>
  </w:num>
  <w:num w:numId="13">
    <w:abstractNumId w:val="18"/>
  </w:num>
  <w:num w:numId="14">
    <w:abstractNumId w:val="7"/>
  </w:num>
  <w:num w:numId="15">
    <w:abstractNumId w:val="14"/>
  </w:num>
  <w:num w:numId="16">
    <w:abstractNumId w:val="10"/>
  </w:num>
  <w:num w:numId="17">
    <w:abstractNumId w:val="6"/>
  </w:num>
  <w:num w:numId="18">
    <w:abstractNumId w:val="9"/>
  </w:num>
  <w:num w:numId="19">
    <w:abstractNumId w:val="12"/>
  </w:num>
  <w:num w:numId="20">
    <w:abstractNumId w:val="1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A"/>
    <w:rsid w:val="0000648F"/>
    <w:rsid w:val="00034659"/>
    <w:rsid w:val="00047622"/>
    <w:rsid w:val="0005757E"/>
    <w:rsid w:val="00083BCE"/>
    <w:rsid w:val="000B69BC"/>
    <w:rsid w:val="000D1857"/>
    <w:rsid w:val="000D751B"/>
    <w:rsid w:val="001627E1"/>
    <w:rsid w:val="001A6AEA"/>
    <w:rsid w:val="001A73F0"/>
    <w:rsid w:val="001C5631"/>
    <w:rsid w:val="001E5F1D"/>
    <w:rsid w:val="001F5254"/>
    <w:rsid w:val="001F74D3"/>
    <w:rsid w:val="00225899"/>
    <w:rsid w:val="003056FF"/>
    <w:rsid w:val="0035607C"/>
    <w:rsid w:val="00365340"/>
    <w:rsid w:val="00395643"/>
    <w:rsid w:val="003F3BC2"/>
    <w:rsid w:val="003F7027"/>
    <w:rsid w:val="00412027"/>
    <w:rsid w:val="00413110"/>
    <w:rsid w:val="00455E4E"/>
    <w:rsid w:val="00467991"/>
    <w:rsid w:val="00484B01"/>
    <w:rsid w:val="004961CB"/>
    <w:rsid w:val="004D2226"/>
    <w:rsid w:val="004F17BD"/>
    <w:rsid w:val="005013DB"/>
    <w:rsid w:val="005059AC"/>
    <w:rsid w:val="005151D0"/>
    <w:rsid w:val="0052419E"/>
    <w:rsid w:val="005306EA"/>
    <w:rsid w:val="00532673"/>
    <w:rsid w:val="0056660C"/>
    <w:rsid w:val="005903A4"/>
    <w:rsid w:val="005A7FC3"/>
    <w:rsid w:val="005E495A"/>
    <w:rsid w:val="005F7267"/>
    <w:rsid w:val="00620D9D"/>
    <w:rsid w:val="00635C1F"/>
    <w:rsid w:val="00670788"/>
    <w:rsid w:val="00703F9B"/>
    <w:rsid w:val="0075491D"/>
    <w:rsid w:val="00772CDC"/>
    <w:rsid w:val="007854F9"/>
    <w:rsid w:val="007C743D"/>
    <w:rsid w:val="008004FB"/>
    <w:rsid w:val="00805971"/>
    <w:rsid w:val="00816986"/>
    <w:rsid w:val="00872E26"/>
    <w:rsid w:val="00873C0D"/>
    <w:rsid w:val="00880E12"/>
    <w:rsid w:val="00882A40"/>
    <w:rsid w:val="008D0D96"/>
    <w:rsid w:val="008E405F"/>
    <w:rsid w:val="0099157C"/>
    <w:rsid w:val="009A5278"/>
    <w:rsid w:val="009B1600"/>
    <w:rsid w:val="00A11546"/>
    <w:rsid w:val="00A11F7B"/>
    <w:rsid w:val="00A141F0"/>
    <w:rsid w:val="00A21DB9"/>
    <w:rsid w:val="00A40796"/>
    <w:rsid w:val="00A4708B"/>
    <w:rsid w:val="00A6199D"/>
    <w:rsid w:val="00A93A77"/>
    <w:rsid w:val="00A95EEA"/>
    <w:rsid w:val="00AC11CB"/>
    <w:rsid w:val="00B100EA"/>
    <w:rsid w:val="00B101BD"/>
    <w:rsid w:val="00B12EA0"/>
    <w:rsid w:val="00B13C2D"/>
    <w:rsid w:val="00B33005"/>
    <w:rsid w:val="00B50321"/>
    <w:rsid w:val="00B50A3D"/>
    <w:rsid w:val="00B60124"/>
    <w:rsid w:val="00B6758F"/>
    <w:rsid w:val="00BA647F"/>
    <w:rsid w:val="00BB4302"/>
    <w:rsid w:val="00BC592E"/>
    <w:rsid w:val="00C35AC9"/>
    <w:rsid w:val="00C52DEC"/>
    <w:rsid w:val="00C61F39"/>
    <w:rsid w:val="00CD02E5"/>
    <w:rsid w:val="00D03CA7"/>
    <w:rsid w:val="00D10A4B"/>
    <w:rsid w:val="00D15AB7"/>
    <w:rsid w:val="00D34681"/>
    <w:rsid w:val="00DB4580"/>
    <w:rsid w:val="00DC6E56"/>
    <w:rsid w:val="00DF35DA"/>
    <w:rsid w:val="00E5769F"/>
    <w:rsid w:val="00E8355F"/>
    <w:rsid w:val="00EA01F2"/>
    <w:rsid w:val="00ED6507"/>
    <w:rsid w:val="00EF7D0D"/>
    <w:rsid w:val="00F07A1C"/>
    <w:rsid w:val="00F445F6"/>
    <w:rsid w:val="00F6239E"/>
    <w:rsid w:val="00F92D47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40121"/>
  <w15:chartTrackingRefBased/>
  <w15:docId w15:val="{D52FCD6D-3B9E-BB4C-9CFD-F32F3079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D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2690-CB75-4B7A-8317-31A16EF9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Kathy Taylor</cp:lastModifiedBy>
  <cp:revision>3</cp:revision>
  <cp:lastPrinted>2021-10-11T13:18:00Z</cp:lastPrinted>
  <dcterms:created xsi:type="dcterms:W3CDTF">2021-10-11T13:20:00Z</dcterms:created>
  <dcterms:modified xsi:type="dcterms:W3CDTF">2021-10-11T13:23:00Z</dcterms:modified>
</cp:coreProperties>
</file>