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94" w:rsidRDefault="007A599C">
      <w:pPr>
        <w:tabs>
          <w:tab w:val="left" w:pos="720"/>
          <w:tab w:val="left" w:pos="1440"/>
          <w:tab w:val="left" w:pos="2160"/>
          <w:tab w:val="left" w:pos="6750"/>
        </w:tabs>
        <w:ind w:left="720" w:firstLine="720"/>
        <w:rPr>
          <w:rFonts w:ascii="Verdana" w:eastAsia="Verdana" w:hAnsi="Verdana" w:cs="Verdana"/>
          <w:sz w:val="20"/>
          <w:szCs w:val="20"/>
        </w:rPr>
      </w:pPr>
      <w:r>
        <w:rPr>
          <w:rFonts w:ascii="Verdana" w:eastAsia="Verdana" w:hAnsi="Verdana" w:cs="Verdana"/>
          <w:sz w:val="20"/>
          <w:szCs w:val="20"/>
        </w:rPr>
        <w:tab/>
      </w:r>
      <w:r>
        <w:rPr>
          <w:noProof/>
        </w:rPr>
        <w:drawing>
          <wp:anchor distT="0" distB="0" distL="114300" distR="114300" simplePos="0" relativeHeight="251658240" behindDoc="0" locked="0" layoutInCell="1" hidden="0" allowOverlap="1">
            <wp:simplePos x="0" y="0"/>
            <wp:positionH relativeFrom="column">
              <wp:posOffset>4445635</wp:posOffset>
            </wp:positionH>
            <wp:positionV relativeFrom="paragraph">
              <wp:posOffset>-885824</wp:posOffset>
            </wp:positionV>
            <wp:extent cx="1850390" cy="187642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50390" cy="1876425"/>
                    </a:xfrm>
                    <a:prstGeom prst="rect">
                      <a:avLst/>
                    </a:prstGeom>
                    <a:ln/>
                  </pic:spPr>
                </pic:pic>
              </a:graphicData>
            </a:graphic>
          </wp:anchor>
        </w:drawing>
      </w:r>
    </w:p>
    <w:p w:rsidR="00F54894" w:rsidRDefault="007A599C">
      <w:pPr>
        <w:rPr>
          <w:rFonts w:ascii="Verdana" w:eastAsia="Verdana" w:hAnsi="Verdana" w:cs="Verdana"/>
          <w:sz w:val="20"/>
          <w:szCs w:val="20"/>
        </w:rPr>
      </w:pPr>
      <w:r>
        <w:rPr>
          <w:rFonts w:ascii="Verdana" w:eastAsia="Verdana" w:hAnsi="Verdana" w:cs="Verdana"/>
          <w:b/>
          <w:sz w:val="20"/>
          <w:szCs w:val="20"/>
        </w:rPr>
        <w:t>TITLE:</w:t>
      </w:r>
      <w:r>
        <w:rPr>
          <w:rFonts w:ascii="Verdana" w:eastAsia="Verdana" w:hAnsi="Verdana" w:cs="Verdana"/>
          <w:b/>
          <w:sz w:val="20"/>
          <w:szCs w:val="20"/>
        </w:rPr>
        <w:tab/>
      </w:r>
      <w:r>
        <w:rPr>
          <w:rFonts w:ascii="Verdana" w:eastAsia="Verdana" w:hAnsi="Verdana" w:cs="Verdana"/>
          <w:b/>
          <w:sz w:val="20"/>
          <w:szCs w:val="20"/>
        </w:rPr>
        <w:tab/>
        <w:t>ADMINISTRATOR TO ATTENDANCE</w:t>
      </w:r>
    </w:p>
    <w:p w:rsidR="00F54894" w:rsidRDefault="00F54894">
      <w:pPr>
        <w:tabs>
          <w:tab w:val="left" w:pos="2220"/>
        </w:tabs>
        <w:ind w:left="-540" w:firstLine="540"/>
        <w:rPr>
          <w:rFonts w:ascii="Verdana" w:eastAsia="Verdana" w:hAnsi="Verdana" w:cs="Verdana"/>
          <w:sz w:val="20"/>
          <w:szCs w:val="20"/>
        </w:rPr>
      </w:pPr>
    </w:p>
    <w:p w:rsidR="00F54894" w:rsidRPr="007A599C" w:rsidRDefault="007A599C">
      <w:pPr>
        <w:ind w:left="-540" w:firstLine="540"/>
        <w:rPr>
          <w:rFonts w:ascii="Verdana" w:eastAsia="Verdana" w:hAnsi="Verdana" w:cs="Verdana"/>
          <w:sz w:val="20"/>
          <w:szCs w:val="20"/>
        </w:rPr>
      </w:pPr>
      <w:r>
        <w:rPr>
          <w:rFonts w:ascii="Verdana" w:eastAsia="Verdana" w:hAnsi="Verdana" w:cs="Verdana"/>
          <w:b/>
          <w:sz w:val="20"/>
          <w:szCs w:val="20"/>
        </w:rPr>
        <w:t>HOURS:</w:t>
      </w:r>
      <w:r>
        <w:rPr>
          <w:rFonts w:ascii="Verdana" w:eastAsia="Verdana" w:hAnsi="Verdana" w:cs="Verdana"/>
          <w:b/>
          <w:sz w:val="20"/>
          <w:szCs w:val="20"/>
        </w:rPr>
        <w:tab/>
      </w:r>
      <w:r>
        <w:rPr>
          <w:rFonts w:ascii="Verdana" w:eastAsia="Verdana" w:hAnsi="Verdana" w:cs="Verdana"/>
          <w:b/>
          <w:sz w:val="20"/>
          <w:szCs w:val="20"/>
        </w:rPr>
        <w:tab/>
      </w:r>
      <w:r w:rsidRPr="007A599C">
        <w:rPr>
          <w:rFonts w:ascii="Verdana" w:eastAsia="Verdana" w:hAnsi="Verdana" w:cs="Verdana"/>
          <w:b/>
          <w:sz w:val="20"/>
          <w:szCs w:val="20"/>
        </w:rPr>
        <w:t>20 HOURS PER WEEK</w:t>
      </w:r>
    </w:p>
    <w:p w:rsidR="00F54894" w:rsidRPr="007A599C" w:rsidRDefault="007A599C">
      <w:pPr>
        <w:ind w:left="-540" w:firstLine="540"/>
        <w:rPr>
          <w:rFonts w:ascii="Verdana" w:eastAsia="Verdana" w:hAnsi="Verdana" w:cs="Verdana"/>
          <w:sz w:val="20"/>
          <w:szCs w:val="20"/>
        </w:rPr>
      </w:pPr>
      <w:r w:rsidRPr="007A599C">
        <w:rPr>
          <w:rFonts w:ascii="Verdana" w:eastAsia="Verdana" w:hAnsi="Verdana" w:cs="Verdana"/>
          <w:b/>
          <w:sz w:val="20"/>
          <w:szCs w:val="20"/>
        </w:rPr>
        <w:tab/>
      </w:r>
      <w:r w:rsidRPr="007A599C">
        <w:rPr>
          <w:rFonts w:ascii="Verdana" w:eastAsia="Verdana" w:hAnsi="Verdana" w:cs="Verdana"/>
          <w:b/>
          <w:sz w:val="20"/>
          <w:szCs w:val="20"/>
        </w:rPr>
        <w:tab/>
      </w:r>
      <w:r w:rsidRPr="007A599C">
        <w:rPr>
          <w:rFonts w:ascii="Verdana" w:eastAsia="Verdana" w:hAnsi="Verdana" w:cs="Verdana"/>
          <w:b/>
          <w:sz w:val="20"/>
          <w:szCs w:val="20"/>
        </w:rPr>
        <w:tab/>
        <w:t xml:space="preserve">08.35 – 12.35 hrs </w:t>
      </w:r>
    </w:p>
    <w:p w:rsidR="00F54894" w:rsidRDefault="007A599C">
      <w:pPr>
        <w:ind w:left="2127"/>
        <w:rPr>
          <w:rFonts w:ascii="Verdana" w:eastAsia="Verdana" w:hAnsi="Verdana" w:cs="Verdana"/>
          <w:sz w:val="20"/>
          <w:szCs w:val="20"/>
        </w:rPr>
      </w:pPr>
      <w:r>
        <w:rPr>
          <w:rFonts w:ascii="Verdana" w:eastAsia="Verdana" w:hAnsi="Verdana" w:cs="Verdana"/>
          <w:b/>
          <w:sz w:val="20"/>
          <w:szCs w:val="20"/>
        </w:rPr>
        <w:tab/>
        <w:t xml:space="preserve">39 weeks per year (Term time only) </w:t>
      </w:r>
    </w:p>
    <w:p w:rsidR="00F54894" w:rsidRDefault="007A599C">
      <w:pPr>
        <w:ind w:left="2127"/>
        <w:rPr>
          <w:rFonts w:ascii="Verdana" w:eastAsia="Verdana" w:hAnsi="Verdana" w:cs="Verdana"/>
          <w:sz w:val="20"/>
          <w:szCs w:val="20"/>
        </w:rPr>
      </w:pPr>
      <w:r>
        <w:rPr>
          <w:rFonts w:ascii="Verdana" w:eastAsia="Verdana" w:hAnsi="Verdana" w:cs="Verdana"/>
          <w:b/>
          <w:sz w:val="20"/>
          <w:szCs w:val="20"/>
        </w:rPr>
        <w:t>KES Grade 4- £18,271 - £19,198 pro rata</w:t>
      </w:r>
    </w:p>
    <w:p w:rsidR="00F54894" w:rsidRPr="008B419A" w:rsidRDefault="008B419A">
      <w:pPr>
        <w:ind w:left="-540" w:firstLine="540"/>
        <w:rPr>
          <w:rFonts w:ascii="Verdana" w:hAnsi="Verdana" w:cs="Arial"/>
          <w:b/>
          <w:color w:val="263238"/>
          <w:sz w:val="20"/>
          <w:szCs w:val="20"/>
        </w:rPr>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sidRPr="008B419A">
        <w:rPr>
          <w:rFonts w:ascii="Verdana" w:eastAsia="Verdana" w:hAnsi="Verdana" w:cs="Verdana"/>
          <w:b/>
          <w:sz w:val="20"/>
          <w:szCs w:val="20"/>
        </w:rPr>
        <w:t>(Actual Pay £</w:t>
      </w:r>
      <w:r w:rsidRPr="008B419A">
        <w:rPr>
          <w:rFonts w:ascii="Verdana" w:hAnsi="Verdana" w:cs="Arial"/>
          <w:b/>
          <w:color w:val="263238"/>
          <w:sz w:val="20"/>
          <w:szCs w:val="20"/>
        </w:rPr>
        <w:t xml:space="preserve"> </w:t>
      </w:r>
      <w:r>
        <w:rPr>
          <w:rFonts w:ascii="Verdana" w:hAnsi="Verdana" w:cs="Arial"/>
          <w:b/>
          <w:color w:val="263238"/>
          <w:sz w:val="20"/>
          <w:szCs w:val="20"/>
        </w:rPr>
        <w:t>£8,</w:t>
      </w:r>
      <w:r w:rsidR="00F47E62">
        <w:rPr>
          <w:rFonts w:ascii="Verdana" w:hAnsi="Verdana" w:cs="Arial"/>
          <w:b/>
          <w:color w:val="263238"/>
          <w:sz w:val="20"/>
          <w:szCs w:val="20"/>
        </w:rPr>
        <w:t>495</w:t>
      </w:r>
      <w:r>
        <w:rPr>
          <w:rFonts w:ascii="Verdana" w:hAnsi="Verdana" w:cs="Arial"/>
          <w:b/>
          <w:color w:val="263238"/>
          <w:sz w:val="20"/>
          <w:szCs w:val="20"/>
        </w:rPr>
        <w:t xml:space="preserve"> - £8,</w:t>
      </w:r>
      <w:r w:rsidR="00F47E62">
        <w:rPr>
          <w:rFonts w:ascii="Verdana" w:hAnsi="Verdana" w:cs="Arial"/>
          <w:b/>
          <w:color w:val="263238"/>
          <w:sz w:val="20"/>
          <w:szCs w:val="20"/>
        </w:rPr>
        <w:t>926</w:t>
      </w:r>
      <w:bookmarkStart w:id="0" w:name="_GoBack"/>
      <w:bookmarkEnd w:id="0"/>
      <w:r w:rsidRPr="008B419A">
        <w:rPr>
          <w:rFonts w:ascii="Verdana" w:hAnsi="Verdana" w:cs="Arial"/>
          <w:b/>
          <w:color w:val="263238"/>
          <w:sz w:val="20"/>
          <w:szCs w:val="20"/>
        </w:rPr>
        <w:t>)</w:t>
      </w:r>
    </w:p>
    <w:p w:rsidR="008B419A" w:rsidRDefault="008B419A">
      <w:pPr>
        <w:ind w:left="-540" w:firstLine="540"/>
        <w:rPr>
          <w:rFonts w:ascii="Verdana" w:eastAsia="Verdana" w:hAnsi="Verdana" w:cs="Verdana"/>
          <w:sz w:val="20"/>
          <w:szCs w:val="20"/>
        </w:rPr>
      </w:pPr>
    </w:p>
    <w:p w:rsidR="00F54894" w:rsidRDefault="007A599C" w:rsidP="007A599C">
      <w:pPr>
        <w:rPr>
          <w:rFonts w:ascii="Verdana" w:eastAsia="Verdana" w:hAnsi="Verdana" w:cs="Verdana"/>
          <w:sz w:val="20"/>
          <w:szCs w:val="20"/>
        </w:rPr>
      </w:pPr>
      <w:r>
        <w:rPr>
          <w:rFonts w:ascii="Verdana" w:eastAsia="Verdana" w:hAnsi="Verdana" w:cs="Verdana"/>
          <w:b/>
          <w:sz w:val="20"/>
          <w:szCs w:val="20"/>
        </w:rPr>
        <w:t xml:space="preserve">RESPONSIBLE TO: </w:t>
      </w:r>
      <w:r>
        <w:rPr>
          <w:rFonts w:ascii="Verdana" w:eastAsia="Verdana" w:hAnsi="Verdana" w:cs="Verdana"/>
          <w:b/>
          <w:sz w:val="20"/>
          <w:szCs w:val="20"/>
        </w:rPr>
        <w:tab/>
        <w:t xml:space="preserve">Assistant Headteacher in charge of   attendance. </w:t>
      </w:r>
    </w:p>
    <w:p w:rsidR="00F54894" w:rsidRDefault="00F54894">
      <w:pPr>
        <w:ind w:left="-540" w:firstLine="540"/>
        <w:rPr>
          <w:rFonts w:ascii="Verdana" w:eastAsia="Verdana" w:hAnsi="Verdana" w:cs="Verdana"/>
          <w:sz w:val="20"/>
          <w:szCs w:val="20"/>
        </w:rPr>
      </w:pPr>
    </w:p>
    <w:p w:rsidR="00F54894" w:rsidRDefault="007A599C">
      <w:pPr>
        <w:ind w:left="2160" w:hanging="2160"/>
        <w:rPr>
          <w:rFonts w:ascii="Verdana" w:eastAsia="Verdana" w:hAnsi="Verdana" w:cs="Verdana"/>
          <w:sz w:val="20"/>
          <w:szCs w:val="20"/>
        </w:rPr>
      </w:pPr>
      <w:r>
        <w:rPr>
          <w:rFonts w:ascii="Verdana" w:eastAsia="Verdana" w:hAnsi="Verdana" w:cs="Verdana"/>
          <w:b/>
          <w:sz w:val="20"/>
          <w:szCs w:val="20"/>
        </w:rPr>
        <w:t>OBJECTIVES:</w:t>
      </w:r>
      <w:r>
        <w:rPr>
          <w:rFonts w:ascii="Verdana" w:eastAsia="Verdana" w:hAnsi="Verdana" w:cs="Verdana"/>
          <w:b/>
          <w:sz w:val="20"/>
          <w:szCs w:val="20"/>
        </w:rPr>
        <w:tab/>
      </w:r>
    </w:p>
    <w:p w:rsidR="00F54894" w:rsidRDefault="007A599C">
      <w:pPr>
        <w:numPr>
          <w:ilvl w:val="0"/>
          <w:numId w:val="1"/>
        </w:numPr>
        <w:rPr>
          <w:rFonts w:ascii="Verdana" w:eastAsia="Verdana" w:hAnsi="Verdana" w:cs="Verdana"/>
          <w:sz w:val="20"/>
          <w:szCs w:val="20"/>
        </w:rPr>
      </w:pPr>
      <w:r>
        <w:rPr>
          <w:rFonts w:ascii="Verdana" w:eastAsia="Verdana" w:hAnsi="Verdana" w:cs="Verdana"/>
          <w:b/>
          <w:sz w:val="20"/>
          <w:szCs w:val="20"/>
        </w:rPr>
        <w:t>To undertake all administrative tasks associated with the recording, management and monitoring of attendance, working with individual students and their families to improve attendance.</w:t>
      </w:r>
    </w:p>
    <w:p w:rsidR="00F54894" w:rsidRDefault="00F54894">
      <w:pPr>
        <w:ind w:left="720"/>
        <w:rPr>
          <w:rFonts w:ascii="Verdana" w:eastAsia="Verdana" w:hAnsi="Verdana" w:cs="Verdana"/>
          <w:sz w:val="20"/>
          <w:szCs w:val="20"/>
        </w:rPr>
      </w:pPr>
    </w:p>
    <w:p w:rsidR="00F54894" w:rsidRDefault="007A599C">
      <w:pPr>
        <w:numPr>
          <w:ilvl w:val="0"/>
          <w:numId w:val="1"/>
        </w:numPr>
        <w:rPr>
          <w:rFonts w:ascii="Verdana" w:eastAsia="Verdana" w:hAnsi="Verdana" w:cs="Verdana"/>
          <w:sz w:val="20"/>
          <w:szCs w:val="20"/>
        </w:rPr>
      </w:pPr>
      <w:r>
        <w:rPr>
          <w:rFonts w:ascii="Verdana" w:eastAsia="Verdana" w:hAnsi="Verdana" w:cs="Verdana"/>
          <w:b/>
          <w:sz w:val="20"/>
          <w:szCs w:val="20"/>
        </w:rPr>
        <w:t xml:space="preserve">To engage with parents/carers/families and the School Liaison Officer to provide early intervention, support and guidance to increase engagement with the school and improve learning outcomes for students. </w:t>
      </w:r>
    </w:p>
    <w:p w:rsidR="00F54894" w:rsidRDefault="00F54894">
      <w:pPr>
        <w:ind w:left="2160" w:hanging="2160"/>
        <w:rPr>
          <w:rFonts w:ascii="Verdana" w:eastAsia="Verdana" w:hAnsi="Verdana" w:cs="Verdana"/>
          <w:sz w:val="20"/>
          <w:szCs w:val="20"/>
        </w:rPr>
      </w:pPr>
    </w:p>
    <w:p w:rsidR="00F54894" w:rsidRDefault="00F54894">
      <w:pPr>
        <w:ind w:left="2160" w:hanging="2160"/>
        <w:rPr>
          <w:rFonts w:ascii="Verdana" w:eastAsia="Verdana" w:hAnsi="Verdana" w:cs="Verdana"/>
          <w:sz w:val="20"/>
          <w:szCs w:val="20"/>
        </w:rPr>
      </w:pPr>
    </w:p>
    <w:p w:rsidR="00F54894" w:rsidRDefault="007A599C">
      <w:pPr>
        <w:rPr>
          <w:rFonts w:ascii="Verdana" w:eastAsia="Verdana" w:hAnsi="Verdana" w:cs="Verdana"/>
          <w:sz w:val="20"/>
          <w:szCs w:val="20"/>
        </w:rPr>
      </w:pPr>
      <w:r>
        <w:rPr>
          <w:rFonts w:ascii="Verdana" w:eastAsia="Verdana" w:hAnsi="Verdana" w:cs="Verdana"/>
          <w:sz w:val="20"/>
          <w:szCs w:val="20"/>
        </w:rPr>
        <w:t>1. Establish and foster good relationships with parents/carers of children at the school and encourage good home/school communication, including the sending of e-mail and text messages</w:t>
      </w:r>
    </w:p>
    <w:p w:rsidR="00F54894" w:rsidRDefault="00F54894">
      <w:pPr>
        <w:rPr>
          <w:rFonts w:ascii="Verdana" w:eastAsia="Verdana" w:hAnsi="Verdana" w:cs="Verdana"/>
          <w:sz w:val="20"/>
          <w:szCs w:val="20"/>
        </w:rPr>
      </w:pPr>
    </w:p>
    <w:p w:rsidR="00F54894" w:rsidRDefault="007A599C">
      <w:pPr>
        <w:rPr>
          <w:rFonts w:ascii="Verdana" w:eastAsia="Verdana" w:hAnsi="Verdana" w:cs="Verdana"/>
          <w:sz w:val="20"/>
          <w:szCs w:val="20"/>
        </w:rPr>
      </w:pPr>
      <w:r>
        <w:rPr>
          <w:rFonts w:ascii="Verdana" w:eastAsia="Verdana" w:hAnsi="Verdana" w:cs="Verdana"/>
          <w:sz w:val="20"/>
          <w:szCs w:val="20"/>
        </w:rPr>
        <w:t>2. To ensure the electronic registration system is updated daily investigating any missing data with class teachers</w:t>
      </w:r>
    </w:p>
    <w:p w:rsidR="00F54894" w:rsidRDefault="00F54894">
      <w:pPr>
        <w:rPr>
          <w:rFonts w:ascii="Verdana" w:eastAsia="Verdana" w:hAnsi="Verdana" w:cs="Verdana"/>
          <w:sz w:val="20"/>
          <w:szCs w:val="20"/>
        </w:rPr>
      </w:pPr>
    </w:p>
    <w:p w:rsidR="00F54894" w:rsidRDefault="007A599C">
      <w:pPr>
        <w:rPr>
          <w:rFonts w:ascii="Verdana" w:eastAsia="Verdana" w:hAnsi="Verdana" w:cs="Verdana"/>
          <w:sz w:val="20"/>
          <w:szCs w:val="20"/>
        </w:rPr>
      </w:pPr>
      <w:r>
        <w:rPr>
          <w:rFonts w:ascii="Verdana" w:eastAsia="Verdana" w:hAnsi="Verdana" w:cs="Verdana"/>
          <w:sz w:val="20"/>
          <w:szCs w:val="20"/>
        </w:rPr>
        <w:t>3. To record student absences and late arrivals on SIMS, maintaining accurate attendance records in collaboration with the Pupil Services Manager</w:t>
      </w:r>
    </w:p>
    <w:p w:rsidR="00F54894" w:rsidRDefault="00F54894">
      <w:pPr>
        <w:rPr>
          <w:rFonts w:ascii="Verdana" w:eastAsia="Verdana" w:hAnsi="Verdana" w:cs="Verdana"/>
          <w:sz w:val="20"/>
          <w:szCs w:val="20"/>
        </w:rPr>
      </w:pPr>
    </w:p>
    <w:p w:rsidR="00F54894" w:rsidRDefault="007A599C">
      <w:pPr>
        <w:rPr>
          <w:rFonts w:ascii="Verdana" w:eastAsia="Verdana" w:hAnsi="Verdana" w:cs="Verdana"/>
          <w:sz w:val="20"/>
          <w:szCs w:val="20"/>
        </w:rPr>
      </w:pPr>
      <w:r>
        <w:rPr>
          <w:rFonts w:ascii="Verdana" w:eastAsia="Verdana" w:hAnsi="Verdana" w:cs="Verdana"/>
          <w:sz w:val="20"/>
          <w:szCs w:val="20"/>
        </w:rPr>
        <w:t xml:space="preserve">4. Log truancy on myEd for students missing from lessons which automatically sends a safeguarding message to parents, then dealing with any parent queries following this </w:t>
      </w:r>
    </w:p>
    <w:p w:rsidR="00F54894" w:rsidRDefault="00F54894">
      <w:pPr>
        <w:rPr>
          <w:rFonts w:ascii="Verdana" w:eastAsia="Verdana" w:hAnsi="Verdana" w:cs="Verdana"/>
          <w:sz w:val="20"/>
          <w:szCs w:val="20"/>
        </w:rPr>
      </w:pPr>
    </w:p>
    <w:p w:rsidR="00F54894" w:rsidRDefault="007A599C">
      <w:pPr>
        <w:rPr>
          <w:rFonts w:ascii="Verdana" w:eastAsia="Verdana" w:hAnsi="Verdana" w:cs="Verdana"/>
          <w:sz w:val="20"/>
          <w:szCs w:val="20"/>
        </w:rPr>
      </w:pPr>
      <w:r>
        <w:rPr>
          <w:rFonts w:ascii="Verdana" w:eastAsia="Verdana" w:hAnsi="Verdana" w:cs="Verdana"/>
          <w:sz w:val="20"/>
          <w:szCs w:val="20"/>
        </w:rPr>
        <w:t>5. To act as the initial point of contact for parents regarding attendance issues - providing routine advice as required and explaining attendance expectations to parents in accordance with school policies, ensuring parents and carers understand that regular school attendance, educational attainment and safeguarding are inextricably linked</w:t>
      </w:r>
    </w:p>
    <w:p w:rsidR="00F54894" w:rsidRDefault="00F54894">
      <w:pPr>
        <w:rPr>
          <w:rFonts w:ascii="Verdana" w:eastAsia="Verdana" w:hAnsi="Verdana" w:cs="Verdana"/>
          <w:sz w:val="20"/>
          <w:szCs w:val="20"/>
        </w:rPr>
      </w:pPr>
    </w:p>
    <w:p w:rsidR="00F54894" w:rsidRDefault="007A599C">
      <w:pPr>
        <w:rPr>
          <w:rFonts w:ascii="Verdana" w:eastAsia="Verdana" w:hAnsi="Verdana" w:cs="Verdana"/>
          <w:sz w:val="20"/>
          <w:szCs w:val="20"/>
        </w:rPr>
      </w:pPr>
      <w:r>
        <w:rPr>
          <w:rFonts w:ascii="Verdana" w:eastAsia="Verdana" w:hAnsi="Verdana" w:cs="Verdana"/>
          <w:sz w:val="20"/>
          <w:szCs w:val="20"/>
        </w:rPr>
        <w:t>6. To make initial enquiries with parents / carers regarding unexplained absences / lateness – including first day calling / e-mailing/ texting / home visits and meetings</w:t>
      </w:r>
    </w:p>
    <w:p w:rsidR="00F54894" w:rsidRDefault="00F54894">
      <w:pPr>
        <w:rPr>
          <w:rFonts w:ascii="Verdana" w:eastAsia="Verdana" w:hAnsi="Verdana" w:cs="Verdana"/>
          <w:sz w:val="20"/>
          <w:szCs w:val="20"/>
        </w:rPr>
      </w:pPr>
    </w:p>
    <w:p w:rsidR="00F54894" w:rsidRDefault="007A599C">
      <w:pPr>
        <w:rPr>
          <w:rFonts w:ascii="Verdana" w:eastAsia="Verdana" w:hAnsi="Verdana" w:cs="Verdana"/>
          <w:sz w:val="20"/>
          <w:szCs w:val="20"/>
        </w:rPr>
      </w:pPr>
      <w:r>
        <w:rPr>
          <w:rFonts w:ascii="Verdana" w:eastAsia="Verdana" w:hAnsi="Verdana" w:cs="Verdana"/>
          <w:sz w:val="20"/>
          <w:szCs w:val="20"/>
        </w:rPr>
        <w:t>7. To work with individual students and their families regarding strategies to improve attendance / punctuality – ensuring records are kept and feedback provided to the Head of Year / Assistant Headteacher and other staff as appropriate</w:t>
      </w:r>
    </w:p>
    <w:p w:rsidR="00F54894" w:rsidRDefault="00F54894">
      <w:pPr>
        <w:rPr>
          <w:rFonts w:ascii="Verdana" w:eastAsia="Verdana" w:hAnsi="Verdana" w:cs="Verdana"/>
          <w:sz w:val="20"/>
          <w:szCs w:val="20"/>
        </w:rPr>
      </w:pPr>
    </w:p>
    <w:p w:rsidR="00F54894" w:rsidRDefault="007A599C">
      <w:pPr>
        <w:rPr>
          <w:rFonts w:ascii="Verdana" w:eastAsia="Verdana" w:hAnsi="Verdana" w:cs="Verdana"/>
          <w:sz w:val="20"/>
          <w:szCs w:val="20"/>
        </w:rPr>
      </w:pPr>
      <w:r>
        <w:rPr>
          <w:rFonts w:ascii="Verdana" w:eastAsia="Verdana" w:hAnsi="Verdana" w:cs="Verdana"/>
          <w:sz w:val="20"/>
          <w:szCs w:val="20"/>
        </w:rPr>
        <w:t xml:space="preserve">8. To undertake home visits when necessary and work with families to overcome barriers to good attendance and punctuality </w:t>
      </w:r>
    </w:p>
    <w:p w:rsidR="00F54894" w:rsidRDefault="00F54894">
      <w:pPr>
        <w:rPr>
          <w:rFonts w:ascii="Verdana" w:eastAsia="Verdana" w:hAnsi="Verdana" w:cs="Verdana"/>
          <w:sz w:val="20"/>
          <w:szCs w:val="20"/>
        </w:rPr>
      </w:pPr>
    </w:p>
    <w:p w:rsidR="00F54894" w:rsidRDefault="007A599C">
      <w:pPr>
        <w:rPr>
          <w:rFonts w:ascii="Verdana" w:eastAsia="Verdana" w:hAnsi="Verdana" w:cs="Verdana"/>
          <w:sz w:val="20"/>
          <w:szCs w:val="20"/>
        </w:rPr>
      </w:pPr>
      <w:r>
        <w:rPr>
          <w:rFonts w:ascii="Verdana" w:eastAsia="Verdana" w:hAnsi="Verdana" w:cs="Verdana"/>
          <w:sz w:val="20"/>
          <w:szCs w:val="20"/>
        </w:rPr>
        <w:t>9. To monitor the attendance of students referring concerns to the Heads of Year</w:t>
      </w:r>
    </w:p>
    <w:p w:rsidR="00F54894" w:rsidRDefault="00F54894">
      <w:pPr>
        <w:rPr>
          <w:rFonts w:ascii="Verdana" w:eastAsia="Verdana" w:hAnsi="Verdana" w:cs="Verdana"/>
          <w:sz w:val="20"/>
          <w:szCs w:val="20"/>
        </w:rPr>
      </w:pPr>
    </w:p>
    <w:p w:rsidR="00F54894" w:rsidRDefault="007A599C">
      <w:pPr>
        <w:rPr>
          <w:rFonts w:ascii="Verdana" w:eastAsia="Verdana" w:hAnsi="Verdana" w:cs="Verdana"/>
          <w:sz w:val="20"/>
          <w:szCs w:val="20"/>
        </w:rPr>
      </w:pPr>
      <w:r>
        <w:rPr>
          <w:rFonts w:ascii="Verdana" w:eastAsia="Verdana" w:hAnsi="Verdana" w:cs="Verdana"/>
          <w:sz w:val="20"/>
          <w:szCs w:val="20"/>
        </w:rPr>
        <w:lastRenderedPageBreak/>
        <w:t>10. To support the Assistant Headteacher at formal meetings with parents to discuss attendance concerns – taking follow up actions as agreed</w:t>
      </w:r>
    </w:p>
    <w:p w:rsidR="00F54894" w:rsidRDefault="00F54894">
      <w:pPr>
        <w:rPr>
          <w:rFonts w:ascii="Verdana" w:eastAsia="Verdana" w:hAnsi="Verdana" w:cs="Verdana"/>
          <w:sz w:val="20"/>
          <w:szCs w:val="20"/>
        </w:rPr>
      </w:pPr>
    </w:p>
    <w:p w:rsidR="00F54894" w:rsidRDefault="007A599C">
      <w:pPr>
        <w:rPr>
          <w:rFonts w:ascii="Verdana" w:eastAsia="Verdana" w:hAnsi="Verdana" w:cs="Verdana"/>
          <w:sz w:val="20"/>
          <w:szCs w:val="20"/>
        </w:rPr>
      </w:pPr>
      <w:r>
        <w:rPr>
          <w:rFonts w:ascii="Verdana" w:eastAsia="Verdana" w:hAnsi="Verdana" w:cs="Verdana"/>
          <w:sz w:val="20"/>
          <w:szCs w:val="20"/>
        </w:rPr>
        <w:t>11. To process student holiday requests, for action by the Headteacher / Assistant Headteacher</w:t>
      </w:r>
    </w:p>
    <w:p w:rsidR="00F54894" w:rsidRDefault="00F54894">
      <w:pPr>
        <w:rPr>
          <w:rFonts w:ascii="Verdana" w:eastAsia="Verdana" w:hAnsi="Verdana" w:cs="Verdana"/>
          <w:sz w:val="20"/>
          <w:szCs w:val="20"/>
        </w:rPr>
      </w:pPr>
    </w:p>
    <w:p w:rsidR="00F54894" w:rsidRDefault="007A599C">
      <w:pPr>
        <w:rPr>
          <w:rFonts w:ascii="Verdana" w:eastAsia="Verdana" w:hAnsi="Verdana" w:cs="Verdana"/>
          <w:sz w:val="20"/>
          <w:szCs w:val="20"/>
        </w:rPr>
      </w:pPr>
      <w:r>
        <w:rPr>
          <w:rFonts w:ascii="Verdana" w:eastAsia="Verdana" w:hAnsi="Verdana" w:cs="Verdana"/>
          <w:sz w:val="20"/>
          <w:szCs w:val="20"/>
        </w:rPr>
        <w:t>12. To issue routine correspondence to parents regarding attendance / absence requests in accordance with school procedure</w:t>
      </w:r>
    </w:p>
    <w:p w:rsidR="00F54894" w:rsidRDefault="00F54894">
      <w:pPr>
        <w:rPr>
          <w:rFonts w:ascii="Verdana" w:eastAsia="Verdana" w:hAnsi="Verdana" w:cs="Verdana"/>
          <w:sz w:val="20"/>
          <w:szCs w:val="20"/>
        </w:rPr>
      </w:pPr>
    </w:p>
    <w:p w:rsidR="00F54894" w:rsidRDefault="007A599C">
      <w:pPr>
        <w:rPr>
          <w:rFonts w:ascii="Verdana" w:eastAsia="Verdana" w:hAnsi="Verdana" w:cs="Verdana"/>
          <w:sz w:val="20"/>
          <w:szCs w:val="20"/>
        </w:rPr>
      </w:pPr>
      <w:r>
        <w:rPr>
          <w:rFonts w:ascii="Verdana" w:eastAsia="Verdana" w:hAnsi="Verdana" w:cs="Verdana"/>
          <w:sz w:val="20"/>
          <w:szCs w:val="20"/>
        </w:rPr>
        <w:t>13. To assist the Assistant Headteacher with the administration of referrals to the Attendance Service / issuing of penalty notices</w:t>
      </w:r>
    </w:p>
    <w:p w:rsidR="00F54894" w:rsidRDefault="00F54894">
      <w:pPr>
        <w:rPr>
          <w:rFonts w:ascii="Verdana" w:eastAsia="Verdana" w:hAnsi="Verdana" w:cs="Verdana"/>
          <w:sz w:val="20"/>
          <w:szCs w:val="20"/>
        </w:rPr>
      </w:pPr>
    </w:p>
    <w:p w:rsidR="00F54894" w:rsidRDefault="007A599C">
      <w:pPr>
        <w:rPr>
          <w:rFonts w:ascii="Verdana" w:eastAsia="Verdana" w:hAnsi="Verdana" w:cs="Verdana"/>
          <w:sz w:val="20"/>
          <w:szCs w:val="20"/>
        </w:rPr>
      </w:pPr>
      <w:r>
        <w:rPr>
          <w:rFonts w:ascii="Verdana" w:eastAsia="Verdana" w:hAnsi="Verdana" w:cs="Verdana"/>
          <w:sz w:val="20"/>
          <w:szCs w:val="20"/>
        </w:rPr>
        <w:t>14. To undertake routine liaison with external agencies regarding attendance – eg Attendance Service</w:t>
      </w:r>
    </w:p>
    <w:p w:rsidR="00F54894" w:rsidRDefault="00F54894">
      <w:pPr>
        <w:rPr>
          <w:rFonts w:ascii="Verdana" w:eastAsia="Verdana" w:hAnsi="Verdana" w:cs="Verdana"/>
          <w:sz w:val="20"/>
          <w:szCs w:val="20"/>
        </w:rPr>
      </w:pPr>
    </w:p>
    <w:p w:rsidR="00F54894" w:rsidRDefault="007A599C">
      <w:pPr>
        <w:rPr>
          <w:rFonts w:ascii="Verdana" w:eastAsia="Verdana" w:hAnsi="Verdana" w:cs="Verdana"/>
          <w:sz w:val="20"/>
          <w:szCs w:val="20"/>
        </w:rPr>
      </w:pPr>
      <w:r>
        <w:rPr>
          <w:rFonts w:ascii="Verdana" w:eastAsia="Verdana" w:hAnsi="Verdana" w:cs="Verdana"/>
          <w:sz w:val="20"/>
          <w:szCs w:val="20"/>
        </w:rPr>
        <w:t>15. To collate attendance data producing routine reports and prepare statistical returns regarding attendance and attendance rewards.</w:t>
      </w:r>
    </w:p>
    <w:p w:rsidR="00F54894" w:rsidRDefault="00F54894">
      <w:pPr>
        <w:rPr>
          <w:rFonts w:ascii="Verdana" w:eastAsia="Verdana" w:hAnsi="Verdana" w:cs="Verdana"/>
          <w:sz w:val="20"/>
          <w:szCs w:val="20"/>
        </w:rPr>
      </w:pPr>
    </w:p>
    <w:p w:rsidR="00F54894" w:rsidRDefault="007A599C">
      <w:pPr>
        <w:rPr>
          <w:rFonts w:ascii="Verdana" w:eastAsia="Verdana" w:hAnsi="Verdana" w:cs="Verdana"/>
          <w:sz w:val="20"/>
          <w:szCs w:val="20"/>
        </w:rPr>
      </w:pPr>
      <w:r>
        <w:rPr>
          <w:rFonts w:ascii="Verdana" w:eastAsia="Verdana" w:hAnsi="Verdana" w:cs="Verdana"/>
          <w:sz w:val="20"/>
          <w:szCs w:val="20"/>
        </w:rPr>
        <w:t>16. To signpost families to sources of advice and guidance within the local community and via other agencies</w:t>
      </w:r>
    </w:p>
    <w:p w:rsidR="00F54894" w:rsidRDefault="00F54894">
      <w:pPr>
        <w:rPr>
          <w:rFonts w:ascii="Verdana" w:eastAsia="Verdana" w:hAnsi="Verdana" w:cs="Verdana"/>
          <w:sz w:val="20"/>
          <w:szCs w:val="20"/>
        </w:rPr>
      </w:pPr>
    </w:p>
    <w:p w:rsidR="00F54894" w:rsidRDefault="007A599C">
      <w:pPr>
        <w:rPr>
          <w:rFonts w:ascii="Verdana" w:eastAsia="Verdana" w:hAnsi="Verdana" w:cs="Verdana"/>
          <w:sz w:val="20"/>
          <w:szCs w:val="20"/>
        </w:rPr>
      </w:pPr>
      <w:r>
        <w:rPr>
          <w:rFonts w:ascii="Verdana" w:eastAsia="Verdana" w:hAnsi="Verdana" w:cs="Verdana"/>
          <w:sz w:val="20"/>
          <w:szCs w:val="20"/>
        </w:rPr>
        <w:t>17. Comply with policies and procedures relating to child protection, health, safety and security, confidentiality and data protection, reporting all concerns to an appropriate person</w:t>
      </w:r>
    </w:p>
    <w:p w:rsidR="00F54894" w:rsidRDefault="00F54894">
      <w:pPr>
        <w:rPr>
          <w:rFonts w:ascii="Verdana" w:eastAsia="Verdana" w:hAnsi="Verdana" w:cs="Verdana"/>
          <w:sz w:val="20"/>
          <w:szCs w:val="20"/>
        </w:rPr>
      </w:pPr>
    </w:p>
    <w:p w:rsidR="00F54894" w:rsidRDefault="007A599C">
      <w:pPr>
        <w:rPr>
          <w:rFonts w:ascii="Verdana" w:eastAsia="Verdana" w:hAnsi="Verdana" w:cs="Verdana"/>
          <w:sz w:val="20"/>
          <w:szCs w:val="20"/>
        </w:rPr>
      </w:pPr>
      <w:r>
        <w:rPr>
          <w:rFonts w:ascii="Verdana" w:eastAsia="Verdana" w:hAnsi="Verdana" w:cs="Verdana"/>
          <w:sz w:val="20"/>
          <w:szCs w:val="20"/>
        </w:rPr>
        <w:t>18. To work and liaise with the Schools Liaison Officer with regards to attendance procedures</w:t>
      </w:r>
    </w:p>
    <w:p w:rsidR="00F54894" w:rsidRDefault="00F54894">
      <w:pPr>
        <w:rPr>
          <w:rFonts w:ascii="Verdana" w:eastAsia="Verdana" w:hAnsi="Verdana" w:cs="Verdana"/>
          <w:sz w:val="20"/>
          <w:szCs w:val="20"/>
        </w:rPr>
      </w:pPr>
    </w:p>
    <w:p w:rsidR="00F54894" w:rsidRDefault="007A599C">
      <w:pPr>
        <w:pBdr>
          <w:top w:val="nil"/>
          <w:left w:val="nil"/>
          <w:bottom w:val="nil"/>
          <w:right w:val="nil"/>
          <w:between w:val="nil"/>
        </w:pBdr>
        <w:rPr>
          <w:color w:val="000000"/>
        </w:rPr>
      </w:pPr>
      <w:r>
        <w:rPr>
          <w:rFonts w:ascii="Verdana" w:eastAsia="Verdana" w:hAnsi="Verdana" w:cs="Verdana"/>
          <w:color w:val="000000"/>
          <w:sz w:val="20"/>
          <w:szCs w:val="20"/>
        </w:rPr>
        <w:t xml:space="preserve">19. </w:t>
      </w:r>
      <w:r>
        <w:rPr>
          <w:rFonts w:ascii="Calibri" w:eastAsia="Calibri" w:hAnsi="Calibri" w:cs="Calibri"/>
          <w:color w:val="000000"/>
        </w:rPr>
        <w:t>To undertake any other reasonable duties as may be deemed necessary by the line manager/and or Assistant Headteacher</w:t>
      </w:r>
    </w:p>
    <w:p w:rsidR="00F54894" w:rsidRDefault="00F54894">
      <w:pPr>
        <w:rPr>
          <w:rFonts w:ascii="Verdana" w:eastAsia="Verdana" w:hAnsi="Verdana" w:cs="Verdana"/>
          <w:sz w:val="20"/>
          <w:szCs w:val="20"/>
        </w:rPr>
      </w:pPr>
    </w:p>
    <w:p w:rsidR="00F54894" w:rsidRDefault="007A599C">
      <w:pPr>
        <w:rPr>
          <w:rFonts w:ascii="Verdana" w:eastAsia="Verdana" w:hAnsi="Verdana" w:cs="Verdana"/>
          <w:sz w:val="20"/>
          <w:szCs w:val="20"/>
        </w:rPr>
      </w:pPr>
      <w:r>
        <w:rPr>
          <w:rFonts w:ascii="Verdana" w:eastAsia="Verdana" w:hAnsi="Verdana" w:cs="Verdana"/>
          <w:sz w:val="20"/>
          <w:szCs w:val="20"/>
        </w:rPr>
        <w:t>20. The participate in the school’s annual system of performance management</w:t>
      </w:r>
    </w:p>
    <w:p w:rsidR="00F54894" w:rsidRDefault="00F54894">
      <w:pPr>
        <w:rPr>
          <w:rFonts w:ascii="Verdana" w:eastAsia="Verdana" w:hAnsi="Verdana" w:cs="Verdana"/>
          <w:sz w:val="20"/>
          <w:szCs w:val="20"/>
        </w:rPr>
      </w:pPr>
    </w:p>
    <w:p w:rsidR="00F54894" w:rsidRDefault="007A599C">
      <w:pPr>
        <w:rPr>
          <w:rFonts w:ascii="Verdana" w:eastAsia="Verdana" w:hAnsi="Verdana" w:cs="Verdana"/>
          <w:sz w:val="20"/>
          <w:szCs w:val="20"/>
        </w:rPr>
      </w:pPr>
      <w:r>
        <w:rPr>
          <w:rFonts w:ascii="Verdana" w:eastAsia="Verdana" w:hAnsi="Verdana" w:cs="Verdana"/>
          <w:sz w:val="20"/>
          <w:szCs w:val="20"/>
        </w:rPr>
        <w:t>21. To participate and engage with the safeguarding responsibility within the school</w:t>
      </w:r>
    </w:p>
    <w:p w:rsidR="00F54894" w:rsidRDefault="00F54894">
      <w:pPr>
        <w:rPr>
          <w:rFonts w:ascii="Verdana" w:eastAsia="Verdana" w:hAnsi="Verdana" w:cs="Verdana"/>
          <w:sz w:val="20"/>
          <w:szCs w:val="20"/>
        </w:rPr>
      </w:pPr>
    </w:p>
    <w:p w:rsidR="00F54894" w:rsidRDefault="00F54894">
      <w:pPr>
        <w:rPr>
          <w:rFonts w:ascii="Verdana" w:eastAsia="Verdana" w:hAnsi="Verdana" w:cs="Verdana"/>
          <w:sz w:val="20"/>
          <w:szCs w:val="20"/>
        </w:rPr>
      </w:pPr>
    </w:p>
    <w:p w:rsidR="00F54894" w:rsidRDefault="007A599C">
      <w:pPr>
        <w:rPr>
          <w:rFonts w:ascii="Verdana" w:eastAsia="Verdana" w:hAnsi="Verdana" w:cs="Verdana"/>
          <w:sz w:val="20"/>
          <w:szCs w:val="20"/>
        </w:rPr>
      </w:pPr>
      <w:r>
        <w:rPr>
          <w:rFonts w:ascii="Verdana" w:eastAsia="Verdana" w:hAnsi="Verdana" w:cs="Verdana"/>
          <w:sz w:val="20"/>
          <w:szCs w:val="20"/>
        </w:rPr>
        <w:t>Employees will be expected to comply with any reasonable request from a manager to undertake work of a similar level. The duties contained in this JD will change over time and the job-holder will be expected to cooperate where such changes are reasonable.</w:t>
      </w:r>
    </w:p>
    <w:p w:rsidR="00F54894" w:rsidRDefault="00F54894">
      <w:pPr>
        <w:rPr>
          <w:rFonts w:ascii="Verdana" w:eastAsia="Verdana" w:hAnsi="Verdana" w:cs="Verdana"/>
          <w:sz w:val="20"/>
          <w:szCs w:val="20"/>
        </w:rPr>
      </w:pPr>
    </w:p>
    <w:p w:rsidR="00F54894" w:rsidRDefault="007A599C">
      <w:pPr>
        <w:rPr>
          <w:rFonts w:ascii="Verdana" w:eastAsia="Verdana" w:hAnsi="Verdana" w:cs="Verdana"/>
          <w:sz w:val="20"/>
          <w:szCs w:val="2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355600</wp:posOffset>
                </wp:positionH>
                <wp:positionV relativeFrom="paragraph">
                  <wp:posOffset>127000</wp:posOffset>
                </wp:positionV>
                <wp:extent cx="4541520" cy="1211580"/>
                <wp:effectExtent l="0" t="0" r="0" b="0"/>
                <wp:wrapNone/>
                <wp:docPr id="2" name=""/>
                <wp:cNvGraphicFramePr/>
                <a:graphic xmlns:a="http://schemas.openxmlformats.org/drawingml/2006/main">
                  <a:graphicData uri="http://schemas.microsoft.com/office/word/2010/wordprocessingShape">
                    <wps:wsp>
                      <wps:cNvSpPr/>
                      <wps:spPr>
                        <a:xfrm>
                          <a:off x="3080003" y="3178973"/>
                          <a:ext cx="4531995" cy="12020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54894" w:rsidRDefault="007A599C">
                            <w:pPr>
                              <w:textDirection w:val="btLr"/>
                            </w:pPr>
                            <w:r>
                              <w:rPr>
                                <w:rFonts w:ascii="Verdana" w:eastAsia="Verdana" w:hAnsi="Verdana" w:cs="Verdana"/>
                                <w:b/>
                                <w:color w:val="000000"/>
                                <w:sz w:val="20"/>
                              </w:rPr>
                              <w:t>Essential Skills:</w:t>
                            </w:r>
                          </w:p>
                          <w:p w:rsidR="00F54894" w:rsidRDefault="00F54894">
                            <w:pPr>
                              <w:textDirection w:val="btLr"/>
                            </w:pPr>
                          </w:p>
                          <w:p w:rsidR="00F54894" w:rsidRDefault="007A599C">
                            <w:pPr>
                              <w:ind w:left="560" w:firstLine="360"/>
                              <w:textDirection w:val="btLr"/>
                            </w:pPr>
                            <w:r>
                              <w:rPr>
                                <w:rFonts w:ascii="Verdana" w:eastAsia="Verdana" w:hAnsi="Verdana" w:cs="Verdana"/>
                                <w:color w:val="000000"/>
                                <w:sz w:val="20"/>
                              </w:rPr>
                              <w:t>Recognised IT qualifications including Microsoft Word and Excel</w:t>
                            </w:r>
                          </w:p>
                          <w:p w:rsidR="00F54894" w:rsidRDefault="007A599C">
                            <w:pPr>
                              <w:ind w:left="560" w:firstLine="360"/>
                              <w:textDirection w:val="btLr"/>
                            </w:pPr>
                            <w:r>
                              <w:rPr>
                                <w:rFonts w:ascii="Verdana" w:eastAsia="Verdana" w:hAnsi="Verdana" w:cs="Verdana"/>
                                <w:color w:val="000000"/>
                                <w:sz w:val="20"/>
                              </w:rPr>
                              <w:t>A good standard of general education including English and Maths at Grade C or above, or equivalent</w:t>
                            </w:r>
                          </w:p>
                          <w:p w:rsidR="00F54894" w:rsidRDefault="00F54894">
                            <w:pPr>
                              <w:textDirection w:val="btLr"/>
                            </w:pPr>
                          </w:p>
                          <w:p w:rsidR="00F54894" w:rsidRDefault="00F54894">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355600</wp:posOffset>
                </wp:positionH>
                <wp:positionV relativeFrom="paragraph">
                  <wp:posOffset>127000</wp:posOffset>
                </wp:positionV>
                <wp:extent cx="4541520" cy="1211580"/>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541520" cy="1211580"/>
                        </a:xfrm>
                        <a:prstGeom prst="rect"/>
                        <a:ln/>
                      </pic:spPr>
                    </pic:pic>
                  </a:graphicData>
                </a:graphic>
              </wp:anchor>
            </w:drawing>
          </mc:Fallback>
        </mc:AlternateContent>
      </w:r>
    </w:p>
    <w:p w:rsidR="00F54894" w:rsidRDefault="00F54894">
      <w:pPr>
        <w:rPr>
          <w:rFonts w:ascii="Verdana" w:eastAsia="Verdana" w:hAnsi="Verdana" w:cs="Verdana"/>
          <w:sz w:val="20"/>
          <w:szCs w:val="20"/>
        </w:rPr>
      </w:pPr>
    </w:p>
    <w:p w:rsidR="00F54894" w:rsidRDefault="00F54894">
      <w:pPr>
        <w:rPr>
          <w:rFonts w:ascii="Verdana" w:eastAsia="Verdana" w:hAnsi="Verdana" w:cs="Verdana"/>
          <w:sz w:val="20"/>
          <w:szCs w:val="20"/>
        </w:rPr>
      </w:pPr>
    </w:p>
    <w:p w:rsidR="00F54894" w:rsidRDefault="00F54894">
      <w:pPr>
        <w:rPr>
          <w:rFonts w:ascii="Verdana" w:eastAsia="Verdana" w:hAnsi="Verdana" w:cs="Verdana"/>
          <w:sz w:val="20"/>
          <w:szCs w:val="20"/>
        </w:rPr>
      </w:pPr>
    </w:p>
    <w:p w:rsidR="00F54894" w:rsidRDefault="00F54894">
      <w:pPr>
        <w:rPr>
          <w:rFonts w:ascii="Verdana" w:eastAsia="Verdana" w:hAnsi="Verdana" w:cs="Verdana"/>
          <w:sz w:val="20"/>
          <w:szCs w:val="20"/>
        </w:rPr>
      </w:pPr>
    </w:p>
    <w:p w:rsidR="00F54894" w:rsidRDefault="00F54894">
      <w:pPr>
        <w:rPr>
          <w:rFonts w:ascii="Verdana" w:eastAsia="Verdana" w:hAnsi="Verdana" w:cs="Verdana"/>
          <w:sz w:val="20"/>
          <w:szCs w:val="20"/>
        </w:rPr>
      </w:pPr>
    </w:p>
    <w:p w:rsidR="00F54894" w:rsidRDefault="00F54894">
      <w:pPr>
        <w:rPr>
          <w:rFonts w:ascii="Verdana" w:eastAsia="Verdana" w:hAnsi="Verdana" w:cs="Verdana"/>
          <w:sz w:val="20"/>
          <w:szCs w:val="20"/>
        </w:rPr>
      </w:pPr>
    </w:p>
    <w:p w:rsidR="00F54894" w:rsidRDefault="00F54894">
      <w:pPr>
        <w:rPr>
          <w:rFonts w:ascii="Verdana" w:eastAsia="Verdana" w:hAnsi="Verdana" w:cs="Verdana"/>
          <w:sz w:val="20"/>
          <w:szCs w:val="20"/>
        </w:rPr>
      </w:pPr>
    </w:p>
    <w:p w:rsidR="00F54894" w:rsidRDefault="00F54894">
      <w:pPr>
        <w:rPr>
          <w:rFonts w:ascii="Verdana" w:eastAsia="Verdana" w:hAnsi="Verdana" w:cs="Verdana"/>
          <w:sz w:val="20"/>
          <w:szCs w:val="20"/>
        </w:rPr>
      </w:pPr>
    </w:p>
    <w:p w:rsidR="00F54894" w:rsidRDefault="00F54894">
      <w:pPr>
        <w:rPr>
          <w:rFonts w:ascii="Verdana" w:eastAsia="Verdana" w:hAnsi="Verdana" w:cs="Verdana"/>
          <w:sz w:val="20"/>
          <w:szCs w:val="20"/>
        </w:rPr>
      </w:pPr>
    </w:p>
    <w:p w:rsidR="00F54894" w:rsidRDefault="00F54894">
      <w:pPr>
        <w:rPr>
          <w:rFonts w:ascii="Verdana" w:eastAsia="Verdana" w:hAnsi="Verdana" w:cs="Verdana"/>
          <w:sz w:val="20"/>
          <w:szCs w:val="20"/>
        </w:rPr>
      </w:pPr>
    </w:p>
    <w:p w:rsidR="00F54894" w:rsidRDefault="00F54894">
      <w:pPr>
        <w:rPr>
          <w:rFonts w:ascii="Verdana" w:eastAsia="Verdana" w:hAnsi="Verdana" w:cs="Verdana"/>
          <w:sz w:val="20"/>
          <w:szCs w:val="20"/>
        </w:rPr>
      </w:pPr>
    </w:p>
    <w:p w:rsidR="00F54894" w:rsidRDefault="00F54894">
      <w:pPr>
        <w:rPr>
          <w:rFonts w:ascii="Verdana" w:eastAsia="Verdana" w:hAnsi="Verdana" w:cs="Verdana"/>
          <w:sz w:val="20"/>
          <w:szCs w:val="20"/>
        </w:rPr>
      </w:pPr>
    </w:p>
    <w:p w:rsidR="00F54894" w:rsidRDefault="00F54894">
      <w:pPr>
        <w:rPr>
          <w:rFonts w:ascii="Verdana" w:eastAsia="Verdana" w:hAnsi="Verdana" w:cs="Verdana"/>
          <w:sz w:val="22"/>
          <w:szCs w:val="22"/>
        </w:rPr>
      </w:pPr>
    </w:p>
    <w:p w:rsidR="00F54894" w:rsidRDefault="007A599C">
      <w:pPr>
        <w:rPr>
          <w:rFonts w:ascii="Verdana" w:eastAsia="Verdana" w:hAnsi="Verdana" w:cs="Verdana"/>
          <w:sz w:val="22"/>
          <w:szCs w:val="22"/>
        </w:rPr>
      </w:pPr>
      <w:r>
        <w:rPr>
          <w:noProof/>
        </w:rPr>
        <mc:AlternateContent>
          <mc:Choice Requires="wpg">
            <w:drawing>
              <wp:anchor distT="0" distB="0" distL="114300" distR="114300" simplePos="0" relativeHeight="251660288" behindDoc="0" locked="0" layoutInCell="1" hidden="0" allowOverlap="1">
                <wp:simplePos x="0" y="0"/>
                <wp:positionH relativeFrom="column">
                  <wp:posOffset>355600</wp:posOffset>
                </wp:positionH>
                <wp:positionV relativeFrom="paragraph">
                  <wp:posOffset>0</wp:posOffset>
                </wp:positionV>
                <wp:extent cx="4546600" cy="1357630"/>
                <wp:effectExtent l="0" t="0" r="0" b="0"/>
                <wp:wrapNone/>
                <wp:docPr id="1" name=""/>
                <wp:cNvGraphicFramePr/>
                <a:graphic xmlns:a="http://schemas.openxmlformats.org/drawingml/2006/main">
                  <a:graphicData uri="http://schemas.microsoft.com/office/word/2010/wordprocessingShape">
                    <wps:wsp>
                      <wps:cNvSpPr/>
                      <wps:spPr>
                        <a:xfrm>
                          <a:off x="3077463" y="3105948"/>
                          <a:ext cx="4537075" cy="13481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54894" w:rsidRDefault="007A599C">
                            <w:pPr>
                              <w:textDirection w:val="btLr"/>
                            </w:pPr>
                            <w:r>
                              <w:rPr>
                                <w:rFonts w:ascii="Verdana" w:eastAsia="Verdana" w:hAnsi="Verdana" w:cs="Verdana"/>
                                <w:b/>
                                <w:color w:val="000000"/>
                                <w:sz w:val="20"/>
                              </w:rPr>
                              <w:t xml:space="preserve">Desirable experience: </w:t>
                            </w:r>
                          </w:p>
                          <w:p w:rsidR="00F54894" w:rsidRDefault="00F54894">
                            <w:pPr>
                              <w:textDirection w:val="btLr"/>
                            </w:pPr>
                          </w:p>
                          <w:p w:rsidR="00F54894" w:rsidRDefault="007A599C">
                            <w:pPr>
                              <w:ind w:left="560" w:firstLine="360"/>
                              <w:textDirection w:val="btLr"/>
                            </w:pPr>
                            <w:r>
                              <w:rPr>
                                <w:rFonts w:ascii="Verdana" w:eastAsia="Verdana" w:hAnsi="Verdana" w:cs="Verdana"/>
                                <w:color w:val="000000"/>
                                <w:sz w:val="20"/>
                              </w:rPr>
                              <w:t xml:space="preserve">Previous experience of working with young people </w:t>
                            </w:r>
                          </w:p>
                          <w:p w:rsidR="00F54894" w:rsidRDefault="007A599C">
                            <w:pPr>
                              <w:ind w:left="560" w:firstLine="360"/>
                              <w:textDirection w:val="btLr"/>
                            </w:pPr>
                            <w:r>
                              <w:rPr>
                                <w:rFonts w:ascii="Verdana" w:eastAsia="Verdana" w:hAnsi="Verdana" w:cs="Verdana"/>
                                <w:color w:val="000000"/>
                                <w:sz w:val="20"/>
                              </w:rPr>
                              <w:t xml:space="preserve">Ability to relate well to young people and adults and respond appropriately </w:t>
                            </w:r>
                          </w:p>
                          <w:p w:rsidR="00F54894" w:rsidRDefault="007A599C">
                            <w:pPr>
                              <w:ind w:left="560" w:firstLine="360"/>
                              <w:textDirection w:val="btLr"/>
                            </w:pPr>
                            <w:r>
                              <w:rPr>
                                <w:rFonts w:ascii="Verdana" w:eastAsia="Verdana" w:hAnsi="Verdana" w:cs="Verdana"/>
                                <w:color w:val="000000"/>
                                <w:sz w:val="20"/>
                              </w:rPr>
                              <w:t>Knowledge of SIMs</w:t>
                            </w:r>
                          </w:p>
                          <w:p w:rsidR="00F54894" w:rsidRDefault="007A599C">
                            <w:pPr>
                              <w:ind w:left="560" w:firstLine="360"/>
                              <w:textDirection w:val="btLr"/>
                            </w:pPr>
                            <w:r>
                              <w:rPr>
                                <w:rFonts w:ascii="Verdana" w:eastAsia="Verdana" w:hAnsi="Verdana" w:cs="Verdana"/>
                                <w:color w:val="000000"/>
                                <w:sz w:val="20"/>
                              </w:rPr>
                              <w:t>First aid qualification (training provided, if needed)</w:t>
                            </w:r>
                          </w:p>
                          <w:p w:rsidR="00F54894" w:rsidRDefault="00F54894">
                            <w:pPr>
                              <w:textDirection w:val="btLr"/>
                            </w:pPr>
                          </w:p>
                          <w:p w:rsidR="00F54894" w:rsidRDefault="00F54894">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355600</wp:posOffset>
                </wp:positionH>
                <wp:positionV relativeFrom="paragraph">
                  <wp:posOffset>0</wp:posOffset>
                </wp:positionV>
                <wp:extent cx="4546600" cy="135763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546600" cy="1357630"/>
                        </a:xfrm>
                        <a:prstGeom prst="rect"/>
                        <a:ln/>
                      </pic:spPr>
                    </pic:pic>
                  </a:graphicData>
                </a:graphic>
              </wp:anchor>
            </w:drawing>
          </mc:Fallback>
        </mc:AlternateContent>
      </w:r>
    </w:p>
    <w:sectPr w:rsidR="00F54894">
      <w:footerReference w:type="default" r:id="rId10"/>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1A3" w:rsidRDefault="007A599C">
      <w:r>
        <w:separator/>
      </w:r>
    </w:p>
  </w:endnote>
  <w:endnote w:type="continuationSeparator" w:id="0">
    <w:p w:rsidR="006251A3" w:rsidRDefault="007A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894" w:rsidRDefault="007A599C">
    <w:pPr>
      <w:pBdr>
        <w:top w:val="nil"/>
        <w:left w:val="nil"/>
        <w:bottom w:val="nil"/>
        <w:right w:val="nil"/>
        <w:between w:val="nil"/>
      </w:pBdr>
      <w:tabs>
        <w:tab w:val="center" w:pos="4513"/>
        <w:tab w:val="right" w:pos="9026"/>
      </w:tabs>
      <w:jc w:val="center"/>
      <w:rPr>
        <w:color w:val="000000"/>
      </w:rPr>
    </w:pPr>
    <w:r>
      <w:rPr>
        <w:rFonts w:ascii="Verdana" w:eastAsia="Verdana" w:hAnsi="Verdana" w:cs="Verdana"/>
        <w:color w:val="000000"/>
        <w:sz w:val="16"/>
        <w:szCs w:val="16"/>
      </w:rPr>
      <w:t xml:space="preserve">Page </w:t>
    </w:r>
    <w:r>
      <w:rPr>
        <w:rFonts w:ascii="Verdana" w:eastAsia="Verdana" w:hAnsi="Verdana" w:cs="Verdana"/>
        <w:b/>
        <w:color w:val="000000"/>
        <w:sz w:val="16"/>
        <w:szCs w:val="16"/>
      </w:rPr>
      <w:fldChar w:fldCharType="begin"/>
    </w:r>
    <w:r>
      <w:rPr>
        <w:rFonts w:ascii="Verdana" w:eastAsia="Verdana" w:hAnsi="Verdana" w:cs="Verdana"/>
        <w:b/>
        <w:color w:val="000000"/>
        <w:sz w:val="16"/>
        <w:szCs w:val="16"/>
      </w:rPr>
      <w:instrText>PAGE</w:instrText>
    </w:r>
    <w:r>
      <w:rPr>
        <w:rFonts w:ascii="Verdana" w:eastAsia="Verdana" w:hAnsi="Verdana" w:cs="Verdana"/>
        <w:b/>
        <w:color w:val="000000"/>
        <w:sz w:val="16"/>
        <w:szCs w:val="16"/>
      </w:rPr>
      <w:fldChar w:fldCharType="separate"/>
    </w:r>
    <w:r w:rsidR="00F47E62">
      <w:rPr>
        <w:rFonts w:ascii="Verdana" w:eastAsia="Verdana" w:hAnsi="Verdana" w:cs="Verdana"/>
        <w:b/>
        <w:noProof/>
        <w:color w:val="000000"/>
        <w:sz w:val="16"/>
        <w:szCs w:val="16"/>
      </w:rPr>
      <w:t>1</w:t>
    </w:r>
    <w:r>
      <w:rPr>
        <w:rFonts w:ascii="Verdana" w:eastAsia="Verdana" w:hAnsi="Verdana" w:cs="Verdana"/>
        <w:b/>
        <w:color w:val="000000"/>
        <w:sz w:val="16"/>
        <w:szCs w:val="16"/>
      </w:rPr>
      <w:fldChar w:fldCharType="end"/>
    </w:r>
    <w:r>
      <w:rPr>
        <w:rFonts w:ascii="Verdana" w:eastAsia="Verdana" w:hAnsi="Verdana" w:cs="Verdana"/>
        <w:color w:val="000000"/>
        <w:sz w:val="16"/>
        <w:szCs w:val="16"/>
      </w:rPr>
      <w:t xml:space="preserve"> of </w:t>
    </w:r>
    <w:r>
      <w:rPr>
        <w:rFonts w:ascii="Verdana" w:eastAsia="Verdana" w:hAnsi="Verdana" w:cs="Verdana"/>
        <w:b/>
        <w:color w:val="000000"/>
        <w:sz w:val="16"/>
        <w:szCs w:val="16"/>
      </w:rPr>
      <w:fldChar w:fldCharType="begin"/>
    </w:r>
    <w:r>
      <w:rPr>
        <w:rFonts w:ascii="Verdana" w:eastAsia="Verdana" w:hAnsi="Verdana" w:cs="Verdana"/>
        <w:b/>
        <w:color w:val="000000"/>
        <w:sz w:val="16"/>
        <w:szCs w:val="16"/>
      </w:rPr>
      <w:instrText>NUMPAGES</w:instrText>
    </w:r>
    <w:r>
      <w:rPr>
        <w:rFonts w:ascii="Verdana" w:eastAsia="Verdana" w:hAnsi="Verdana" w:cs="Verdana"/>
        <w:b/>
        <w:color w:val="000000"/>
        <w:sz w:val="16"/>
        <w:szCs w:val="16"/>
      </w:rPr>
      <w:fldChar w:fldCharType="separate"/>
    </w:r>
    <w:r w:rsidR="00F47E62">
      <w:rPr>
        <w:rFonts w:ascii="Verdana" w:eastAsia="Verdana" w:hAnsi="Verdana" w:cs="Verdana"/>
        <w:b/>
        <w:noProof/>
        <w:color w:val="000000"/>
        <w:sz w:val="16"/>
        <w:szCs w:val="16"/>
      </w:rPr>
      <w:t>3</w:t>
    </w:r>
    <w:r>
      <w:rPr>
        <w:rFonts w:ascii="Verdana" w:eastAsia="Verdana" w:hAnsi="Verdana" w:cs="Verdana"/>
        <w:b/>
        <w:color w:val="000000"/>
        <w:sz w:val="16"/>
        <w:szCs w:val="16"/>
      </w:rPr>
      <w:fldChar w:fldCharType="end"/>
    </w:r>
  </w:p>
  <w:p w:rsidR="00F54894" w:rsidRDefault="00F5489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1A3" w:rsidRDefault="007A599C">
      <w:r>
        <w:separator/>
      </w:r>
    </w:p>
  </w:footnote>
  <w:footnote w:type="continuationSeparator" w:id="0">
    <w:p w:rsidR="006251A3" w:rsidRDefault="007A59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7D74"/>
    <w:multiLevelType w:val="multilevel"/>
    <w:tmpl w:val="53648A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94"/>
    <w:rsid w:val="006251A3"/>
    <w:rsid w:val="007A599C"/>
    <w:rsid w:val="008B419A"/>
    <w:rsid w:val="00F47E62"/>
    <w:rsid w:val="00F54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CC13"/>
  <w15:docId w15:val="{AD2D5534-8BB5-43F3-B9AE-D580AAA8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540" w:firstLine="540"/>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4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454CAA7F</Template>
  <TotalTime>0</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King Ethelbert School</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Shallcross</dc:creator>
  <cp:lastModifiedBy>DShallcross583</cp:lastModifiedBy>
  <cp:revision>2</cp:revision>
  <cp:lastPrinted>2021-09-17T10:10:00Z</cp:lastPrinted>
  <dcterms:created xsi:type="dcterms:W3CDTF">2021-09-17T10:12:00Z</dcterms:created>
  <dcterms:modified xsi:type="dcterms:W3CDTF">2021-09-17T10:12:00Z</dcterms:modified>
</cp:coreProperties>
</file>