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FC" w:rsidRDefault="001C5FFC" w:rsidP="001C5FFC">
      <w:pPr>
        <w:widowControl w:val="0"/>
        <w:pBdr>
          <w:top w:val="nil"/>
          <w:left w:val="nil"/>
          <w:bottom w:val="nil"/>
          <w:right w:val="nil"/>
          <w:between w:val="nil"/>
        </w:pBdr>
        <w:spacing w:line="240" w:lineRule="auto"/>
        <w:ind w:left="2016" w:right="2016"/>
        <w:jc w:val="center"/>
        <w:rPr>
          <w:b/>
          <w:color w:val="000000"/>
          <w:sz w:val="21"/>
          <w:szCs w:val="21"/>
        </w:rPr>
      </w:pPr>
      <w:r w:rsidRPr="00B93DA4">
        <w:rPr>
          <w:b/>
          <w:bCs/>
          <w:noProof/>
          <w:sz w:val="56"/>
          <w:szCs w:val="56"/>
          <w:bdr w:val="none" w:sz="0" w:space="0" w:color="auto" w:frame="1"/>
        </w:rPr>
        <w:drawing>
          <wp:inline distT="0" distB="0" distL="0" distR="0" wp14:anchorId="2D360F79" wp14:editId="0DFC5F84">
            <wp:extent cx="1190625" cy="1028700"/>
            <wp:effectExtent l="0" t="0" r="9525" b="0"/>
            <wp:docPr id="6" name="Picture 6" descr="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a:ln>
                      <a:noFill/>
                    </a:ln>
                  </pic:spPr>
                </pic:pic>
              </a:graphicData>
            </a:graphic>
          </wp:inline>
        </w:drawing>
      </w:r>
    </w:p>
    <w:p w:rsidR="001C5FFC" w:rsidRDefault="001C5FFC" w:rsidP="001C5FFC">
      <w:pPr>
        <w:widowControl w:val="0"/>
        <w:pBdr>
          <w:top w:val="nil"/>
          <w:left w:val="nil"/>
          <w:bottom w:val="nil"/>
          <w:right w:val="nil"/>
          <w:between w:val="nil"/>
        </w:pBdr>
        <w:spacing w:line="240" w:lineRule="auto"/>
        <w:ind w:left="2016" w:right="2016"/>
        <w:jc w:val="center"/>
        <w:rPr>
          <w:b/>
          <w:color w:val="000000"/>
          <w:sz w:val="21"/>
          <w:szCs w:val="21"/>
        </w:rPr>
      </w:pPr>
    </w:p>
    <w:p w:rsidR="009067EF" w:rsidRDefault="001C5FFC" w:rsidP="001C5FFC">
      <w:pPr>
        <w:widowControl w:val="0"/>
        <w:pBdr>
          <w:top w:val="nil"/>
          <w:left w:val="nil"/>
          <w:bottom w:val="nil"/>
          <w:right w:val="nil"/>
          <w:between w:val="nil"/>
        </w:pBdr>
        <w:spacing w:line="240" w:lineRule="auto"/>
        <w:ind w:left="2016" w:right="2016"/>
        <w:jc w:val="center"/>
        <w:rPr>
          <w:color w:val="0000FF"/>
          <w:sz w:val="21"/>
          <w:szCs w:val="21"/>
        </w:rPr>
      </w:pPr>
      <w:r>
        <w:rPr>
          <w:b/>
          <w:color w:val="000000"/>
          <w:sz w:val="21"/>
          <w:szCs w:val="21"/>
        </w:rPr>
        <w:t xml:space="preserve">DARTFORD SCIENCE &amp; TECHNOLOGY COLLEGE </w:t>
      </w:r>
      <w:r>
        <w:rPr>
          <w:color w:val="000000"/>
          <w:sz w:val="21"/>
          <w:szCs w:val="21"/>
        </w:rPr>
        <w:t xml:space="preserve">Heath Lane, Dartford, DA1 2LY Tel: 01322 224309 </w:t>
      </w:r>
      <w:r>
        <w:rPr>
          <w:color w:val="0000FF"/>
          <w:sz w:val="21"/>
          <w:szCs w:val="21"/>
        </w:rPr>
        <w:t xml:space="preserve">www.dstc.kent.sch.uk </w:t>
      </w:r>
    </w:p>
    <w:p w:rsidR="009067EF" w:rsidRPr="007B7D6E" w:rsidRDefault="001C5FFC" w:rsidP="008E51ED">
      <w:pPr>
        <w:widowControl w:val="0"/>
        <w:pBdr>
          <w:top w:val="nil"/>
          <w:left w:val="nil"/>
          <w:bottom w:val="nil"/>
          <w:right w:val="nil"/>
          <w:between w:val="nil"/>
        </w:pBdr>
        <w:spacing w:before="566"/>
        <w:ind w:left="408" w:right="408"/>
        <w:jc w:val="center"/>
        <w:rPr>
          <w:color w:val="000000"/>
          <w:sz w:val="24"/>
          <w:szCs w:val="24"/>
        </w:rPr>
      </w:pPr>
      <w:r>
        <w:rPr>
          <w:b/>
          <w:color w:val="000000"/>
          <w:sz w:val="43"/>
          <w:szCs w:val="43"/>
        </w:rPr>
        <w:t xml:space="preserve">SEND Independence Support Assistant </w:t>
      </w:r>
      <w:r w:rsidRPr="007B7D6E">
        <w:rPr>
          <w:color w:val="000000"/>
          <w:sz w:val="24"/>
          <w:szCs w:val="24"/>
        </w:rPr>
        <w:t>Required as soon as possible</w:t>
      </w:r>
    </w:p>
    <w:p w:rsidR="001C5FFC" w:rsidRPr="007B7D6E" w:rsidRDefault="001C5FFC" w:rsidP="007B7D6E">
      <w:pPr>
        <w:ind w:left="2880" w:firstLine="720"/>
      </w:pPr>
      <w:r w:rsidRPr="007B7D6E">
        <w:t>Fixed t</w:t>
      </w:r>
      <w:r w:rsidR="008E51ED" w:rsidRPr="007B7D6E">
        <w:t xml:space="preserve">erm contract </w:t>
      </w:r>
    </w:p>
    <w:p w:rsidR="001C5FFC" w:rsidRDefault="007B7D6E" w:rsidP="008E51ED">
      <w:pPr>
        <w:ind w:left="2880" w:firstLine="720"/>
      </w:pPr>
      <w:r>
        <w:t>Term time only</w:t>
      </w:r>
    </w:p>
    <w:p w:rsidR="008E51ED" w:rsidRPr="001C5FFC" w:rsidRDefault="007B7D6E" w:rsidP="007B7D6E">
      <w:pPr>
        <w:ind w:left="1440" w:firstLine="720"/>
      </w:pPr>
      <w:r>
        <w:t>Five days per week</w:t>
      </w:r>
      <w:r w:rsidR="008E51ED">
        <w:t xml:space="preserve"> Monday to Friday</w:t>
      </w:r>
      <w:r>
        <w:t xml:space="preserve">- </w:t>
      </w:r>
      <w:r w:rsidR="00474C8F">
        <w:t>8.30am – 15.30pm</w:t>
      </w:r>
    </w:p>
    <w:p w:rsidR="009067EF" w:rsidRPr="007B7D6E" w:rsidRDefault="001C5FFC" w:rsidP="008E51ED">
      <w:pPr>
        <w:ind w:left="720" w:firstLine="720"/>
        <w:jc w:val="center"/>
        <w:rPr>
          <w:b/>
          <w:i/>
          <w:color w:val="000000"/>
        </w:rPr>
      </w:pPr>
      <w:r>
        <w:rPr>
          <w:color w:val="000000"/>
        </w:rPr>
        <w:t xml:space="preserve">KR4, </w:t>
      </w:r>
      <w:r>
        <w:t>£18129</w:t>
      </w:r>
      <w:r w:rsidR="007B7D6E">
        <w:rPr>
          <w:color w:val="000000"/>
        </w:rPr>
        <w:t xml:space="preserve"> Full Time Equivalent</w:t>
      </w:r>
      <w:r w:rsidR="007B7D6E" w:rsidRPr="007B7D6E">
        <w:rPr>
          <w:color w:val="000000"/>
        </w:rPr>
        <w:t xml:space="preserve"> salary</w:t>
      </w:r>
      <w:r w:rsidR="007B7D6E" w:rsidRPr="007B7D6E">
        <w:rPr>
          <w:b/>
          <w:color w:val="000000"/>
        </w:rPr>
        <w:t xml:space="preserve"> (Actual Salary </w:t>
      </w:r>
      <w:r w:rsidR="00474C8F">
        <w:rPr>
          <w:b/>
          <w:color w:val="000000"/>
        </w:rPr>
        <w:t>£</w:t>
      </w:r>
      <w:bookmarkStart w:id="0" w:name="_GoBack"/>
      <w:bookmarkEnd w:id="0"/>
      <w:r w:rsidR="00474C8F">
        <w:rPr>
          <w:b/>
          <w:color w:val="000000"/>
        </w:rPr>
        <w:t>13,344.75)</w:t>
      </w:r>
    </w:p>
    <w:p w:rsidR="009067EF" w:rsidRDefault="001C5FFC">
      <w:pPr>
        <w:widowControl w:val="0"/>
        <w:pBdr>
          <w:top w:val="nil"/>
          <w:left w:val="nil"/>
          <w:bottom w:val="nil"/>
          <w:right w:val="nil"/>
          <w:between w:val="nil"/>
        </w:pBdr>
        <w:spacing w:before="624"/>
        <w:ind w:left="-360" w:right="-211"/>
        <w:rPr>
          <w:color w:val="000000"/>
        </w:rPr>
      </w:pPr>
      <w:r>
        <w:rPr>
          <w:color w:val="000000"/>
        </w:rPr>
        <w:t xml:space="preserve">We are seeking to appoint a calm, patient and enthusiastic Independence Support Assistant to join our SEND Team. The successful candidate will support our SEND students both in and out of lessons and </w:t>
      </w:r>
      <w:r>
        <w:t xml:space="preserve">will </w:t>
      </w:r>
      <w:r>
        <w:rPr>
          <w:color w:val="000000"/>
        </w:rPr>
        <w:t xml:space="preserve">have specific responsibility for providing </w:t>
      </w:r>
      <w:r>
        <w:t xml:space="preserve">support for </w:t>
      </w:r>
      <w:r>
        <w:rPr>
          <w:color w:val="000000"/>
        </w:rPr>
        <w:t xml:space="preserve">a designated student with an EHCP and HNF. </w:t>
      </w:r>
    </w:p>
    <w:p w:rsidR="009067EF" w:rsidRDefault="001C5FFC">
      <w:pPr>
        <w:widowControl w:val="0"/>
        <w:pBdr>
          <w:top w:val="nil"/>
          <w:left w:val="nil"/>
          <w:bottom w:val="nil"/>
          <w:right w:val="nil"/>
          <w:between w:val="nil"/>
        </w:pBdr>
        <w:spacing w:before="283"/>
        <w:ind w:left="-360" w:right="-240"/>
      </w:pPr>
      <w:r>
        <w:rPr>
          <w:color w:val="000000"/>
        </w:rPr>
        <w:t>We are looking for someone with good literacy and numeracy skills, good communication skills and a supportive and flexible attitude. Experience of working wit</w:t>
      </w:r>
      <w:r w:rsidR="008E51ED">
        <w:t xml:space="preserve">h students with special educational needs across all Key Stages </w:t>
      </w:r>
      <w:r>
        <w:t xml:space="preserve">would be advantageous. </w:t>
      </w:r>
    </w:p>
    <w:p w:rsidR="009067EF" w:rsidRDefault="001C5FFC">
      <w:pPr>
        <w:widowControl w:val="0"/>
        <w:pBdr>
          <w:top w:val="nil"/>
          <w:left w:val="nil"/>
          <w:bottom w:val="nil"/>
          <w:right w:val="nil"/>
          <w:between w:val="nil"/>
        </w:pBdr>
        <w:spacing w:before="283"/>
        <w:ind w:left="-360" w:right="-268"/>
        <w:rPr>
          <w:color w:val="000000"/>
        </w:rPr>
      </w:pPr>
      <w:r>
        <w:rPr>
          <w:color w:val="000000"/>
        </w:rPr>
        <w:t xml:space="preserve">DSTC is a small, non-selective secondary school for girls in Dartford. We are family-centred with high aspirations and pride ourselves on having small average class sizes and excellent pastoral care. This is a place where "pupils achieve well and thrive" and "all groups of pupils achieve well" (Ofsted March 2017). Ofsted graded the school Good overall and Good in each category and noted that "there is a positive climate for learning throughout the school". </w:t>
      </w:r>
    </w:p>
    <w:p w:rsidR="009067EF" w:rsidRDefault="001C5FFC">
      <w:pPr>
        <w:widowControl w:val="0"/>
        <w:pBdr>
          <w:top w:val="nil"/>
          <w:left w:val="nil"/>
          <w:bottom w:val="nil"/>
          <w:right w:val="nil"/>
          <w:between w:val="nil"/>
        </w:pBdr>
        <w:spacing w:before="283"/>
        <w:ind w:left="-360" w:right="-9"/>
        <w:rPr>
          <w:color w:val="000000"/>
        </w:rPr>
      </w:pPr>
      <w:r>
        <w:rPr>
          <w:color w:val="000000"/>
        </w:rPr>
        <w:t xml:space="preserve">DSTC is committed to safeguarding and promoting the welfare of children and young people and expects all its staff and volunteers to share this commitment. </w:t>
      </w:r>
    </w:p>
    <w:p w:rsidR="009067EF" w:rsidRDefault="001C5FFC">
      <w:pPr>
        <w:widowControl w:val="0"/>
        <w:pBdr>
          <w:top w:val="nil"/>
          <w:left w:val="nil"/>
          <w:bottom w:val="nil"/>
          <w:right w:val="nil"/>
          <w:between w:val="nil"/>
        </w:pBdr>
        <w:spacing w:before="283"/>
        <w:ind w:left="-360" w:right="-134"/>
        <w:rPr>
          <w:color w:val="000000"/>
        </w:rPr>
      </w:pPr>
      <w:r>
        <w:rPr>
          <w:color w:val="000000"/>
        </w:rPr>
        <w:t xml:space="preserve">An application form is available on our website </w:t>
      </w:r>
      <w:r>
        <w:rPr>
          <w:color w:val="0000FF"/>
        </w:rPr>
        <w:t>www.dstc.kent.sch.uk</w:t>
      </w:r>
      <w:r>
        <w:rPr>
          <w:color w:val="000000"/>
        </w:rPr>
        <w:t xml:space="preserve">. Completed forms should be emailed to Susan </w:t>
      </w:r>
      <w:r w:rsidR="00C37133">
        <w:rPr>
          <w:color w:val="000000"/>
        </w:rPr>
        <w:t>Wells (</w:t>
      </w:r>
      <w:r>
        <w:rPr>
          <w:color w:val="000000"/>
        </w:rPr>
        <w:t>Susan.Wells</w:t>
      </w:r>
      <w:r>
        <w:rPr>
          <w:color w:val="0000FF"/>
        </w:rPr>
        <w:t>@dstc.kent.sch.uk</w:t>
      </w:r>
      <w:r>
        <w:rPr>
          <w:color w:val="000000"/>
        </w:rPr>
        <w:t xml:space="preserve">) or posted to the address above. In cases where we receive a high volume of applications for a post we may bring the closing date forward. You are therefore advised to submit your completed application form as early as possible to avoid disappointment. </w:t>
      </w:r>
    </w:p>
    <w:p w:rsidR="009067EF" w:rsidRDefault="009067EF">
      <w:pPr>
        <w:widowControl w:val="0"/>
        <w:pBdr>
          <w:top w:val="nil"/>
          <w:left w:val="nil"/>
          <w:bottom w:val="nil"/>
          <w:right w:val="nil"/>
          <w:between w:val="nil"/>
        </w:pBdr>
        <w:ind w:left="3412" w:right="3412"/>
        <w:rPr>
          <w:b/>
          <w:sz w:val="24"/>
          <w:szCs w:val="24"/>
        </w:rPr>
      </w:pPr>
    </w:p>
    <w:p w:rsidR="009067EF" w:rsidRDefault="001C5FFC">
      <w:pPr>
        <w:spacing w:line="240" w:lineRule="auto"/>
        <w:jc w:val="center"/>
        <w:rPr>
          <w:u w:val="single"/>
        </w:rPr>
      </w:pPr>
      <w:r>
        <w:rPr>
          <w:noProof/>
        </w:rPr>
        <w:lastRenderedPageBreak/>
        <w:drawing>
          <wp:inline distT="0" distB="0" distL="114300" distR="114300">
            <wp:extent cx="776605" cy="71501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76605" cy="715010"/>
                    </a:xfrm>
                    <a:prstGeom prst="rect">
                      <a:avLst/>
                    </a:prstGeom>
                    <a:ln/>
                  </pic:spPr>
                </pic:pic>
              </a:graphicData>
            </a:graphic>
          </wp:inline>
        </w:drawing>
      </w:r>
    </w:p>
    <w:p w:rsidR="009067EF" w:rsidRDefault="009067EF">
      <w:pPr>
        <w:spacing w:line="240" w:lineRule="auto"/>
        <w:jc w:val="center"/>
        <w:rPr>
          <w:sz w:val="21"/>
          <w:szCs w:val="21"/>
        </w:rPr>
      </w:pPr>
    </w:p>
    <w:p w:rsidR="009067EF" w:rsidRDefault="001C5FFC">
      <w:pPr>
        <w:spacing w:line="240" w:lineRule="auto"/>
        <w:rPr>
          <w:sz w:val="21"/>
          <w:szCs w:val="21"/>
        </w:rPr>
      </w:pPr>
      <w:r>
        <w:rPr>
          <w:b/>
          <w:sz w:val="21"/>
          <w:szCs w:val="21"/>
        </w:rPr>
        <w:t>Name:</w:t>
      </w:r>
      <w:r>
        <w:rPr>
          <w:b/>
          <w:sz w:val="21"/>
          <w:szCs w:val="21"/>
        </w:rPr>
        <w:tab/>
      </w:r>
      <w:r>
        <w:rPr>
          <w:b/>
          <w:sz w:val="21"/>
          <w:szCs w:val="21"/>
        </w:rPr>
        <w:tab/>
      </w:r>
      <w:r>
        <w:rPr>
          <w:b/>
          <w:sz w:val="21"/>
          <w:szCs w:val="21"/>
        </w:rPr>
        <w:tab/>
      </w:r>
      <w:r>
        <w:rPr>
          <w:b/>
          <w:sz w:val="21"/>
          <w:szCs w:val="21"/>
        </w:rPr>
        <w:tab/>
      </w:r>
      <w:r>
        <w:rPr>
          <w:sz w:val="21"/>
          <w:szCs w:val="21"/>
        </w:rPr>
        <w:tab/>
      </w:r>
      <w:r>
        <w:rPr>
          <w:sz w:val="21"/>
          <w:szCs w:val="21"/>
        </w:rPr>
        <w:tab/>
      </w:r>
      <w:r>
        <w:rPr>
          <w:sz w:val="21"/>
          <w:szCs w:val="21"/>
        </w:rPr>
        <w:tab/>
      </w:r>
    </w:p>
    <w:p w:rsidR="009067EF" w:rsidRDefault="009067EF">
      <w:pPr>
        <w:spacing w:line="240" w:lineRule="auto"/>
        <w:rPr>
          <w:sz w:val="21"/>
          <w:szCs w:val="21"/>
        </w:rPr>
      </w:pPr>
    </w:p>
    <w:p w:rsidR="009067EF" w:rsidRDefault="001C5FFC">
      <w:pPr>
        <w:spacing w:line="240" w:lineRule="auto"/>
        <w:rPr>
          <w:sz w:val="21"/>
          <w:szCs w:val="21"/>
        </w:rPr>
      </w:pPr>
      <w:r>
        <w:rPr>
          <w:b/>
          <w:sz w:val="21"/>
          <w:szCs w:val="21"/>
        </w:rPr>
        <w:t>Post Held:</w:t>
      </w:r>
      <w:r>
        <w:rPr>
          <w:sz w:val="21"/>
          <w:szCs w:val="21"/>
        </w:rPr>
        <w:tab/>
      </w:r>
      <w:r>
        <w:rPr>
          <w:sz w:val="21"/>
          <w:szCs w:val="21"/>
        </w:rPr>
        <w:tab/>
      </w:r>
      <w:r>
        <w:rPr>
          <w:sz w:val="21"/>
          <w:szCs w:val="21"/>
        </w:rPr>
        <w:tab/>
        <w:t>Independence Support Assistant</w:t>
      </w:r>
    </w:p>
    <w:p w:rsidR="009067EF" w:rsidRDefault="009067EF">
      <w:pPr>
        <w:spacing w:line="240" w:lineRule="auto"/>
        <w:rPr>
          <w:sz w:val="21"/>
          <w:szCs w:val="21"/>
        </w:rPr>
      </w:pPr>
    </w:p>
    <w:p w:rsidR="009067EF" w:rsidRDefault="001C5FFC">
      <w:pPr>
        <w:spacing w:line="240" w:lineRule="auto"/>
        <w:rPr>
          <w:sz w:val="21"/>
          <w:szCs w:val="21"/>
        </w:rPr>
      </w:pPr>
      <w:r>
        <w:rPr>
          <w:b/>
          <w:sz w:val="21"/>
          <w:szCs w:val="21"/>
        </w:rPr>
        <w:t>Responsible to:</w:t>
      </w:r>
      <w:r>
        <w:rPr>
          <w:b/>
          <w:sz w:val="21"/>
          <w:szCs w:val="21"/>
        </w:rPr>
        <w:tab/>
      </w:r>
      <w:r>
        <w:rPr>
          <w:sz w:val="21"/>
          <w:szCs w:val="21"/>
        </w:rPr>
        <w:tab/>
        <w:t>SEND Lead</w:t>
      </w:r>
    </w:p>
    <w:p w:rsidR="009067EF" w:rsidRDefault="009067EF">
      <w:pPr>
        <w:spacing w:line="240" w:lineRule="auto"/>
        <w:rPr>
          <w:sz w:val="21"/>
          <w:szCs w:val="21"/>
        </w:rPr>
      </w:pPr>
    </w:p>
    <w:p w:rsidR="009067EF" w:rsidRDefault="001C5FFC" w:rsidP="00C37133">
      <w:pPr>
        <w:spacing w:line="240" w:lineRule="auto"/>
        <w:rPr>
          <w:sz w:val="21"/>
          <w:szCs w:val="21"/>
        </w:rPr>
      </w:pPr>
      <w:r>
        <w:rPr>
          <w:b/>
          <w:sz w:val="21"/>
          <w:szCs w:val="21"/>
        </w:rPr>
        <w:t>Hours per week:</w:t>
      </w:r>
      <w:r>
        <w:rPr>
          <w:b/>
          <w:sz w:val="21"/>
          <w:szCs w:val="21"/>
        </w:rPr>
        <w:tab/>
      </w:r>
      <w:r>
        <w:rPr>
          <w:b/>
          <w:sz w:val="21"/>
          <w:szCs w:val="21"/>
        </w:rPr>
        <w:tab/>
      </w:r>
    </w:p>
    <w:p w:rsidR="009067EF" w:rsidRDefault="001C5FFC">
      <w:pPr>
        <w:spacing w:line="24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9067EF" w:rsidRDefault="001C5FFC">
      <w:pPr>
        <w:spacing w:line="240" w:lineRule="auto"/>
        <w:rPr>
          <w:sz w:val="21"/>
          <w:szCs w:val="21"/>
        </w:rPr>
      </w:pPr>
      <w:r>
        <w:rPr>
          <w:b/>
          <w:sz w:val="21"/>
          <w:szCs w:val="21"/>
        </w:rPr>
        <w:t>Weeks per year:</w:t>
      </w:r>
      <w:r>
        <w:rPr>
          <w:sz w:val="21"/>
          <w:szCs w:val="21"/>
        </w:rPr>
        <w:tab/>
      </w:r>
      <w:r>
        <w:rPr>
          <w:sz w:val="21"/>
          <w:szCs w:val="21"/>
        </w:rPr>
        <w:tab/>
        <w:t>Term time only</w:t>
      </w:r>
    </w:p>
    <w:p w:rsidR="009067EF" w:rsidRDefault="009067EF">
      <w:pPr>
        <w:spacing w:line="240" w:lineRule="auto"/>
        <w:rPr>
          <w:sz w:val="21"/>
          <w:szCs w:val="21"/>
        </w:rPr>
      </w:pPr>
    </w:p>
    <w:tbl>
      <w:tblPr>
        <w:tblStyle w:val="a"/>
        <w:tblW w:w="10658" w:type="dxa"/>
        <w:tblLayout w:type="fixed"/>
        <w:tblLook w:val="0000" w:firstRow="0" w:lastRow="0" w:firstColumn="0" w:lastColumn="0" w:noHBand="0" w:noVBand="0"/>
      </w:tblPr>
      <w:tblGrid>
        <w:gridCol w:w="10658"/>
      </w:tblGrid>
      <w:tr w:rsidR="009067EF">
        <w:tc>
          <w:tcPr>
            <w:tcW w:w="10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7EF" w:rsidRDefault="001C5FFC">
            <w:pPr>
              <w:spacing w:line="240" w:lineRule="auto"/>
              <w:rPr>
                <w:rFonts w:ascii="Times New Roman" w:eastAsia="Times New Roman" w:hAnsi="Times New Roman" w:cs="Times New Roman"/>
                <w:sz w:val="24"/>
                <w:szCs w:val="24"/>
              </w:rPr>
            </w:pPr>
            <w:r>
              <w:rPr>
                <w:b/>
                <w:sz w:val="21"/>
                <w:szCs w:val="21"/>
                <w:u w:val="single"/>
              </w:rPr>
              <w:t>CORE DUTIES AND RESPONSIBILITIES FOR ALL DSTC SUPPORT STAFF</w:t>
            </w:r>
          </w:p>
          <w:p w:rsidR="009067EF" w:rsidRDefault="009067EF">
            <w:pPr>
              <w:spacing w:line="240" w:lineRule="auto"/>
              <w:rPr>
                <w:rFonts w:ascii="Times New Roman" w:eastAsia="Times New Roman" w:hAnsi="Times New Roman" w:cs="Times New Roman"/>
                <w:sz w:val="12"/>
                <w:szCs w:val="12"/>
              </w:rPr>
            </w:pPr>
          </w:p>
          <w:p w:rsidR="009067EF" w:rsidRDefault="001C5FFC">
            <w:pPr>
              <w:numPr>
                <w:ilvl w:val="0"/>
                <w:numId w:val="2"/>
              </w:numPr>
              <w:spacing w:line="240" w:lineRule="auto"/>
              <w:rPr>
                <w:sz w:val="21"/>
                <w:szCs w:val="21"/>
              </w:rPr>
            </w:pPr>
            <w:r>
              <w:rPr>
                <w:sz w:val="21"/>
                <w:szCs w:val="21"/>
              </w:rPr>
              <w:t>To adhere to the College’s Staff Code of Conduct.</w:t>
            </w:r>
          </w:p>
          <w:p w:rsidR="009067EF" w:rsidRDefault="001C5FFC">
            <w:pPr>
              <w:numPr>
                <w:ilvl w:val="0"/>
                <w:numId w:val="2"/>
              </w:numPr>
              <w:spacing w:line="240" w:lineRule="auto"/>
              <w:rPr>
                <w:sz w:val="21"/>
                <w:szCs w:val="21"/>
              </w:rPr>
            </w:pPr>
            <w:r>
              <w:rPr>
                <w:sz w:val="21"/>
                <w:szCs w:val="21"/>
              </w:rPr>
              <w:t>To be aware of and to follow the most up to date GDPR regulations.</w:t>
            </w:r>
          </w:p>
          <w:p w:rsidR="009067EF" w:rsidRDefault="001C5FFC">
            <w:pPr>
              <w:numPr>
                <w:ilvl w:val="0"/>
                <w:numId w:val="5"/>
              </w:numPr>
              <w:spacing w:line="240" w:lineRule="auto"/>
              <w:rPr>
                <w:sz w:val="21"/>
                <w:szCs w:val="21"/>
              </w:rPr>
            </w:pPr>
            <w:r>
              <w:rPr>
                <w:sz w:val="21"/>
                <w:szCs w:val="21"/>
                <w:u w:val="single"/>
              </w:rPr>
              <w:t>Safeguarding</w:t>
            </w:r>
          </w:p>
          <w:p w:rsidR="009067EF" w:rsidRDefault="001C5FFC">
            <w:pPr>
              <w:numPr>
                <w:ilvl w:val="1"/>
                <w:numId w:val="5"/>
              </w:numPr>
              <w:spacing w:line="240" w:lineRule="auto"/>
              <w:rPr>
                <w:sz w:val="21"/>
                <w:szCs w:val="21"/>
              </w:rPr>
            </w:pPr>
            <w:r>
              <w:rPr>
                <w:sz w:val="21"/>
                <w:szCs w:val="21"/>
              </w:rPr>
              <w:t>To be committed to safeguarding and promoting the welfare of all young people. </w:t>
            </w:r>
          </w:p>
          <w:p w:rsidR="009067EF" w:rsidRDefault="001C5FFC">
            <w:pPr>
              <w:numPr>
                <w:ilvl w:val="1"/>
                <w:numId w:val="5"/>
              </w:numPr>
              <w:spacing w:line="240" w:lineRule="auto"/>
              <w:rPr>
                <w:sz w:val="21"/>
                <w:szCs w:val="21"/>
              </w:rPr>
            </w:pPr>
            <w:r>
              <w:rPr>
                <w:sz w:val="21"/>
                <w:szCs w:val="21"/>
              </w:rPr>
              <w:t>To undertake annual safeguarding training.</w:t>
            </w:r>
          </w:p>
          <w:p w:rsidR="009067EF" w:rsidRDefault="001C5FFC">
            <w:pPr>
              <w:numPr>
                <w:ilvl w:val="1"/>
                <w:numId w:val="5"/>
              </w:numPr>
              <w:spacing w:before="2" w:after="2" w:line="240" w:lineRule="auto"/>
              <w:rPr>
                <w:sz w:val="21"/>
                <w:szCs w:val="21"/>
              </w:rPr>
            </w:pPr>
            <w:r>
              <w:rPr>
                <w:sz w:val="21"/>
                <w:szCs w:val="21"/>
              </w:rPr>
              <w:t>To follow the most up to date version of Keeping Children Safe in Education and to use identified school procedures to Recognise and Refer.</w:t>
            </w:r>
          </w:p>
          <w:p w:rsidR="009067EF" w:rsidRDefault="001C5FFC">
            <w:pPr>
              <w:numPr>
                <w:ilvl w:val="0"/>
                <w:numId w:val="5"/>
              </w:numPr>
              <w:spacing w:line="240" w:lineRule="auto"/>
              <w:rPr>
                <w:sz w:val="21"/>
                <w:szCs w:val="21"/>
              </w:rPr>
            </w:pPr>
            <w:r>
              <w:rPr>
                <w:sz w:val="21"/>
                <w:szCs w:val="21"/>
                <w:u w:val="single"/>
              </w:rPr>
              <w:t>Health and Safety</w:t>
            </w:r>
          </w:p>
          <w:p w:rsidR="009067EF" w:rsidRDefault="001C5FFC">
            <w:pPr>
              <w:numPr>
                <w:ilvl w:val="1"/>
                <w:numId w:val="5"/>
              </w:numPr>
              <w:spacing w:line="240" w:lineRule="auto"/>
              <w:rPr>
                <w:sz w:val="21"/>
                <w:szCs w:val="21"/>
              </w:rPr>
            </w:pPr>
            <w:r>
              <w:rPr>
                <w:sz w:val="21"/>
                <w:szCs w:val="21"/>
              </w:rPr>
              <w:t>To take personal responsibility for the health and safety of yourself, your colleagues, students and visitors.</w:t>
            </w:r>
          </w:p>
          <w:p w:rsidR="009067EF" w:rsidRDefault="001C5FFC">
            <w:pPr>
              <w:numPr>
                <w:ilvl w:val="1"/>
                <w:numId w:val="5"/>
              </w:numPr>
              <w:spacing w:after="2" w:line="240" w:lineRule="auto"/>
              <w:rPr>
                <w:sz w:val="21"/>
                <w:szCs w:val="21"/>
              </w:rPr>
            </w:pPr>
            <w:r>
              <w:rPr>
                <w:sz w:val="21"/>
                <w:szCs w:val="21"/>
              </w:rPr>
              <w:t>To report any shortcomings in the employer’s health and safety arrangements for the protection of people at work and those who may be affected by them (this is your duty in law under the Management of Health and Safety Regulations 1999).</w:t>
            </w:r>
          </w:p>
        </w:tc>
      </w:tr>
    </w:tbl>
    <w:p w:rsidR="009067EF" w:rsidRDefault="009067EF">
      <w:pPr>
        <w:spacing w:line="240" w:lineRule="auto"/>
        <w:rPr>
          <w:sz w:val="21"/>
          <w:szCs w:val="21"/>
        </w:rPr>
      </w:pPr>
    </w:p>
    <w:p w:rsidR="009067EF" w:rsidRDefault="001C5FFC">
      <w:pPr>
        <w:spacing w:line="240" w:lineRule="auto"/>
        <w:rPr>
          <w:sz w:val="21"/>
          <w:szCs w:val="21"/>
        </w:rPr>
      </w:pPr>
      <w:r>
        <w:rPr>
          <w:b/>
          <w:sz w:val="21"/>
          <w:szCs w:val="21"/>
          <w:u w:val="single"/>
        </w:rPr>
        <w:t>KEY DUTIES &amp; RESPONSIBILITIES</w:t>
      </w:r>
      <w:r>
        <w:rPr>
          <w:b/>
          <w:sz w:val="21"/>
          <w:szCs w:val="21"/>
        </w:rPr>
        <w:t>:</w:t>
      </w:r>
    </w:p>
    <w:p w:rsidR="009067EF" w:rsidRDefault="009067EF">
      <w:pPr>
        <w:spacing w:line="240" w:lineRule="auto"/>
        <w:rPr>
          <w:sz w:val="21"/>
          <w:szCs w:val="21"/>
        </w:rPr>
      </w:pPr>
    </w:p>
    <w:p w:rsidR="00C37133" w:rsidRDefault="001C5FFC" w:rsidP="00CA52D3">
      <w:pPr>
        <w:numPr>
          <w:ilvl w:val="0"/>
          <w:numId w:val="1"/>
        </w:numPr>
        <w:spacing w:line="240" w:lineRule="auto"/>
        <w:ind w:left="709"/>
        <w:rPr>
          <w:sz w:val="21"/>
          <w:szCs w:val="21"/>
        </w:rPr>
      </w:pPr>
      <w:r w:rsidRPr="00C37133">
        <w:rPr>
          <w:sz w:val="21"/>
          <w:szCs w:val="21"/>
        </w:rPr>
        <w:t>To provide individual support as identified within High Needs Funding (HNF) and Education Health Care Plan (EHCP) of named SEND student including providing interventions</w:t>
      </w:r>
      <w:r w:rsidR="00C37133" w:rsidRPr="00C37133">
        <w:rPr>
          <w:sz w:val="21"/>
          <w:szCs w:val="21"/>
        </w:rPr>
        <w:t>.</w:t>
      </w:r>
      <w:r w:rsidRPr="00C37133">
        <w:rPr>
          <w:sz w:val="21"/>
          <w:szCs w:val="21"/>
        </w:rPr>
        <w:t xml:space="preserve"> </w:t>
      </w:r>
    </w:p>
    <w:p w:rsidR="009067EF" w:rsidRPr="00C37133" w:rsidRDefault="001C5FFC" w:rsidP="00CA52D3">
      <w:pPr>
        <w:numPr>
          <w:ilvl w:val="0"/>
          <w:numId w:val="1"/>
        </w:numPr>
        <w:spacing w:line="240" w:lineRule="auto"/>
        <w:ind w:left="709"/>
        <w:rPr>
          <w:sz w:val="21"/>
          <w:szCs w:val="21"/>
        </w:rPr>
      </w:pPr>
      <w:r w:rsidRPr="00C37133">
        <w:rPr>
          <w:sz w:val="21"/>
          <w:szCs w:val="21"/>
        </w:rPr>
        <w:t xml:space="preserve">To provide 1:1 withdrawal as specified within HNF agreement. </w:t>
      </w:r>
    </w:p>
    <w:p w:rsidR="009067EF" w:rsidRDefault="001C5FFC">
      <w:pPr>
        <w:numPr>
          <w:ilvl w:val="0"/>
          <w:numId w:val="1"/>
        </w:numPr>
        <w:spacing w:line="240" w:lineRule="auto"/>
        <w:ind w:left="709"/>
        <w:rPr>
          <w:sz w:val="21"/>
          <w:szCs w:val="21"/>
        </w:rPr>
      </w:pPr>
      <w:r>
        <w:rPr>
          <w:sz w:val="21"/>
          <w:szCs w:val="21"/>
        </w:rPr>
        <w:t xml:space="preserve">To support named SEND students in lessons, conducted by a teacher, as allocated. </w:t>
      </w:r>
    </w:p>
    <w:p w:rsidR="009067EF" w:rsidRDefault="001C5FFC">
      <w:pPr>
        <w:numPr>
          <w:ilvl w:val="0"/>
          <w:numId w:val="1"/>
        </w:numPr>
        <w:spacing w:line="240" w:lineRule="auto"/>
        <w:ind w:left="709"/>
        <w:rPr>
          <w:sz w:val="21"/>
          <w:szCs w:val="21"/>
        </w:rPr>
      </w:pPr>
      <w:r>
        <w:rPr>
          <w:sz w:val="21"/>
          <w:szCs w:val="21"/>
        </w:rPr>
        <w:t xml:space="preserve">To assist classroom teachers in devising a highly personalised and differentiated curriculum. </w:t>
      </w:r>
    </w:p>
    <w:p w:rsidR="009067EF" w:rsidRDefault="001C5FFC">
      <w:pPr>
        <w:numPr>
          <w:ilvl w:val="0"/>
          <w:numId w:val="1"/>
        </w:numPr>
        <w:spacing w:line="240" w:lineRule="auto"/>
        <w:ind w:left="709"/>
        <w:rPr>
          <w:sz w:val="21"/>
          <w:szCs w:val="21"/>
        </w:rPr>
      </w:pPr>
      <w:r>
        <w:rPr>
          <w:sz w:val="21"/>
          <w:szCs w:val="21"/>
        </w:rPr>
        <w:t xml:space="preserve">To keep a daily record of support in own planner. </w:t>
      </w:r>
    </w:p>
    <w:p w:rsidR="009067EF" w:rsidRDefault="001C5FFC">
      <w:pPr>
        <w:numPr>
          <w:ilvl w:val="0"/>
          <w:numId w:val="1"/>
        </w:numPr>
        <w:spacing w:line="240" w:lineRule="auto"/>
        <w:ind w:left="709"/>
        <w:rPr>
          <w:sz w:val="21"/>
          <w:szCs w:val="21"/>
        </w:rPr>
      </w:pPr>
      <w:r>
        <w:rPr>
          <w:sz w:val="21"/>
          <w:szCs w:val="21"/>
        </w:rPr>
        <w:t xml:space="preserve">To keep a record of parental conversations in planner, and to discuss these with HLTA, SEN Lead and/or SENCO. </w:t>
      </w:r>
    </w:p>
    <w:p w:rsidR="009067EF" w:rsidRDefault="001C5FFC">
      <w:pPr>
        <w:numPr>
          <w:ilvl w:val="0"/>
          <w:numId w:val="1"/>
        </w:numPr>
        <w:spacing w:line="240" w:lineRule="auto"/>
        <w:ind w:left="709"/>
        <w:rPr>
          <w:sz w:val="21"/>
          <w:szCs w:val="21"/>
        </w:rPr>
      </w:pPr>
      <w:r>
        <w:rPr>
          <w:sz w:val="21"/>
          <w:szCs w:val="21"/>
        </w:rPr>
        <w:t xml:space="preserve">To participate in the evaluation and planning of weekly support and help prepare appropriate work. </w:t>
      </w:r>
    </w:p>
    <w:p w:rsidR="009067EF" w:rsidRDefault="001C5FFC">
      <w:pPr>
        <w:numPr>
          <w:ilvl w:val="0"/>
          <w:numId w:val="1"/>
        </w:numPr>
        <w:spacing w:line="240" w:lineRule="auto"/>
        <w:ind w:left="709"/>
        <w:rPr>
          <w:sz w:val="21"/>
          <w:szCs w:val="21"/>
        </w:rPr>
      </w:pPr>
      <w:r>
        <w:rPr>
          <w:sz w:val="21"/>
          <w:szCs w:val="21"/>
        </w:rPr>
        <w:t xml:space="preserve">To complete reports for Annual Reviews and to help implement the targets set. </w:t>
      </w:r>
    </w:p>
    <w:p w:rsidR="009067EF" w:rsidRDefault="001C5FFC">
      <w:pPr>
        <w:numPr>
          <w:ilvl w:val="0"/>
          <w:numId w:val="1"/>
        </w:numPr>
        <w:spacing w:line="240" w:lineRule="auto"/>
        <w:ind w:left="709"/>
        <w:rPr>
          <w:sz w:val="21"/>
          <w:szCs w:val="21"/>
        </w:rPr>
      </w:pPr>
      <w:r>
        <w:rPr>
          <w:sz w:val="21"/>
          <w:szCs w:val="21"/>
        </w:rPr>
        <w:t xml:space="preserve">To provide named student with support during non-structured times, such as break and lunch. </w:t>
      </w:r>
    </w:p>
    <w:p w:rsidR="009067EF" w:rsidRDefault="001C5FFC">
      <w:pPr>
        <w:numPr>
          <w:ilvl w:val="0"/>
          <w:numId w:val="1"/>
        </w:numPr>
        <w:spacing w:line="240" w:lineRule="auto"/>
        <w:ind w:left="709"/>
        <w:rPr>
          <w:sz w:val="21"/>
          <w:szCs w:val="21"/>
        </w:rPr>
      </w:pPr>
      <w:r>
        <w:rPr>
          <w:sz w:val="21"/>
          <w:szCs w:val="21"/>
        </w:rPr>
        <w:t xml:space="preserve">To liaise with parents, as required, via discussions during handovers, or by phone or email, as appropriate. </w:t>
      </w:r>
    </w:p>
    <w:p w:rsidR="009067EF" w:rsidRDefault="001C5FFC">
      <w:pPr>
        <w:numPr>
          <w:ilvl w:val="0"/>
          <w:numId w:val="1"/>
        </w:numPr>
        <w:spacing w:line="240" w:lineRule="auto"/>
        <w:ind w:left="709"/>
        <w:rPr>
          <w:sz w:val="21"/>
          <w:szCs w:val="21"/>
        </w:rPr>
      </w:pPr>
      <w:r>
        <w:rPr>
          <w:sz w:val="21"/>
          <w:szCs w:val="21"/>
        </w:rPr>
        <w:t xml:space="preserve">To attend relevant in-service training. </w:t>
      </w:r>
    </w:p>
    <w:p w:rsidR="009067EF" w:rsidRDefault="001C5FFC">
      <w:pPr>
        <w:numPr>
          <w:ilvl w:val="0"/>
          <w:numId w:val="1"/>
        </w:numPr>
        <w:spacing w:line="240" w:lineRule="auto"/>
        <w:ind w:left="709"/>
        <w:rPr>
          <w:sz w:val="21"/>
          <w:szCs w:val="21"/>
        </w:rPr>
      </w:pPr>
      <w:r>
        <w:rPr>
          <w:sz w:val="21"/>
          <w:szCs w:val="21"/>
        </w:rPr>
        <w:t xml:space="preserve">To be supportive of school procedures. </w:t>
      </w:r>
    </w:p>
    <w:p w:rsidR="009067EF" w:rsidRDefault="001C5FFC">
      <w:pPr>
        <w:numPr>
          <w:ilvl w:val="0"/>
          <w:numId w:val="1"/>
        </w:numPr>
        <w:spacing w:line="240" w:lineRule="auto"/>
        <w:ind w:left="709"/>
        <w:rPr>
          <w:sz w:val="21"/>
          <w:szCs w:val="21"/>
        </w:rPr>
      </w:pPr>
      <w:r>
        <w:rPr>
          <w:sz w:val="21"/>
          <w:szCs w:val="21"/>
        </w:rPr>
        <w:t xml:space="preserve">To work as part of the Learning Support team. </w:t>
      </w:r>
    </w:p>
    <w:p w:rsidR="009067EF" w:rsidRDefault="001C5FFC">
      <w:pPr>
        <w:numPr>
          <w:ilvl w:val="0"/>
          <w:numId w:val="1"/>
        </w:numPr>
        <w:spacing w:line="240" w:lineRule="auto"/>
        <w:ind w:left="709"/>
        <w:rPr>
          <w:sz w:val="21"/>
          <w:szCs w:val="21"/>
        </w:rPr>
      </w:pPr>
      <w:r>
        <w:rPr>
          <w:sz w:val="21"/>
          <w:szCs w:val="21"/>
        </w:rPr>
        <w:t xml:space="preserve">Such other duties as the Principal or Governors may require from time to time. </w:t>
      </w:r>
    </w:p>
    <w:p w:rsidR="009067EF" w:rsidRDefault="009067EF">
      <w:pPr>
        <w:spacing w:line="240" w:lineRule="auto"/>
        <w:rPr>
          <w:sz w:val="21"/>
          <w:szCs w:val="21"/>
        </w:rPr>
      </w:pPr>
    </w:p>
    <w:p w:rsidR="009067EF" w:rsidRDefault="001C5FFC" w:rsidP="00C37133">
      <w:pPr>
        <w:spacing w:line="240" w:lineRule="auto"/>
        <w:rPr>
          <w:b/>
          <w:sz w:val="24"/>
          <w:szCs w:val="24"/>
        </w:rPr>
      </w:pPr>
      <w:r>
        <w:rPr>
          <w:sz w:val="21"/>
          <w:szCs w:val="21"/>
        </w:rPr>
        <w:t>This job description is not a comprehensive definition of the post.  It will be reviewed regularly and may be subject to modification or amendment at any time after consultation with the post holder.</w:t>
      </w:r>
    </w:p>
    <w:sectPr w:rsidR="009067E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C35E5"/>
    <w:multiLevelType w:val="multilevel"/>
    <w:tmpl w:val="9A10E4C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3C31525D"/>
    <w:multiLevelType w:val="multilevel"/>
    <w:tmpl w:val="E822120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67CA7F7F"/>
    <w:multiLevelType w:val="multilevel"/>
    <w:tmpl w:val="EBDCDB9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76986CC7"/>
    <w:multiLevelType w:val="multilevel"/>
    <w:tmpl w:val="D9A6651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79256601"/>
    <w:multiLevelType w:val="multilevel"/>
    <w:tmpl w:val="E8D6000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7EF563BA"/>
    <w:multiLevelType w:val="multilevel"/>
    <w:tmpl w:val="2EEEF10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EF"/>
    <w:rsid w:val="001C5FFC"/>
    <w:rsid w:val="00474C8F"/>
    <w:rsid w:val="007B7D6E"/>
    <w:rsid w:val="008E51ED"/>
    <w:rsid w:val="009067EF"/>
    <w:rsid w:val="00C37133"/>
    <w:rsid w:val="00F47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96D3"/>
  <w15:docId w15:val="{67C72BF1-9375-4733-BECB-40D2CF63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1C5F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Dartford Technology College</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Wells</dc:creator>
  <cp:lastModifiedBy>Suzie Wells</cp:lastModifiedBy>
  <cp:revision>3</cp:revision>
  <cp:lastPrinted>2021-01-29T11:23:00Z</cp:lastPrinted>
  <dcterms:created xsi:type="dcterms:W3CDTF">2021-07-12T10:18:00Z</dcterms:created>
  <dcterms:modified xsi:type="dcterms:W3CDTF">2021-07-15T14:21:00Z</dcterms:modified>
</cp:coreProperties>
</file>