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09" w:rsidRDefault="00BD0D09" w:rsidP="00BD0D09">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p>
    <w:p w:rsidR="00BD0D09" w:rsidRDefault="00BD0D09" w:rsidP="00BD0D09">
      <w:pPr>
        <w:pBdr>
          <w:bottom w:val="single" w:sz="6" w:space="1" w:color="auto"/>
        </w:pBdr>
        <w:rPr>
          <w:rFonts w:ascii="Arial" w:hAnsi="Arial"/>
          <w:i/>
          <w:color w:val="0000FF"/>
          <w:sz w:val="28"/>
        </w:rPr>
      </w:pPr>
      <w:r>
        <w:rPr>
          <w:rFonts w:ascii="Arial" w:hAnsi="Arial"/>
          <w:color w:val="0000FF"/>
          <w:sz w:val="28"/>
        </w:rPr>
        <w:t>Job Description:   Teaching Assistant – Level 1</w:t>
      </w:r>
    </w:p>
    <w:p w:rsidR="00BD0D09" w:rsidRDefault="00BD0D09" w:rsidP="00BD0D09">
      <w:pPr>
        <w:rPr>
          <w:sz w:val="32"/>
        </w:rPr>
      </w:pPr>
    </w:p>
    <w:tbl>
      <w:tblPr>
        <w:tblW w:w="0" w:type="auto"/>
        <w:tblLayout w:type="fixed"/>
        <w:tblLook w:val="0000" w:firstRow="0" w:lastRow="0" w:firstColumn="0" w:lastColumn="0" w:noHBand="0" w:noVBand="0"/>
      </w:tblPr>
      <w:tblGrid>
        <w:gridCol w:w="2943"/>
        <w:gridCol w:w="6685"/>
      </w:tblGrid>
      <w:tr w:rsidR="00BD0D09" w:rsidTr="00D42325">
        <w:tblPrEx>
          <w:tblCellMar>
            <w:top w:w="0" w:type="dxa"/>
            <w:bottom w:w="0" w:type="dxa"/>
          </w:tblCellMar>
        </w:tblPrEx>
        <w:tc>
          <w:tcPr>
            <w:tcW w:w="2943" w:type="dxa"/>
          </w:tcPr>
          <w:p w:rsidR="00BD0D09" w:rsidRDefault="00BD0D09" w:rsidP="00D42325">
            <w:pPr>
              <w:spacing w:before="120"/>
              <w:rPr>
                <w:rFonts w:ascii="Arial" w:hAnsi="Arial"/>
                <w:b/>
                <w:color w:val="000000"/>
                <w:sz w:val="28"/>
              </w:rPr>
            </w:pPr>
            <w:r>
              <w:rPr>
                <w:rFonts w:ascii="Arial" w:hAnsi="Arial"/>
                <w:b/>
                <w:color w:val="000000"/>
                <w:sz w:val="28"/>
              </w:rPr>
              <w:t>School:</w:t>
            </w:r>
          </w:p>
        </w:tc>
        <w:tc>
          <w:tcPr>
            <w:tcW w:w="6685" w:type="dxa"/>
          </w:tcPr>
          <w:p w:rsidR="00BD0D09" w:rsidRDefault="00BD0D09" w:rsidP="00D42325">
            <w:pPr>
              <w:spacing w:before="120"/>
              <w:rPr>
                <w:rFonts w:ascii="Arial" w:hAnsi="Arial"/>
                <w:b/>
                <w:color w:val="000000"/>
                <w:sz w:val="24"/>
              </w:rPr>
            </w:pPr>
          </w:p>
        </w:tc>
      </w:tr>
      <w:tr w:rsidR="00BD0D09" w:rsidTr="00D42325">
        <w:tblPrEx>
          <w:tblCellMar>
            <w:top w:w="0" w:type="dxa"/>
            <w:bottom w:w="0" w:type="dxa"/>
          </w:tblCellMar>
        </w:tblPrEx>
        <w:tc>
          <w:tcPr>
            <w:tcW w:w="2943" w:type="dxa"/>
          </w:tcPr>
          <w:p w:rsidR="00BD0D09" w:rsidRDefault="00BD0D09" w:rsidP="00D42325">
            <w:pPr>
              <w:spacing w:before="120"/>
              <w:rPr>
                <w:rFonts w:ascii="Arial" w:hAnsi="Arial"/>
                <w:b/>
                <w:color w:val="000000"/>
                <w:sz w:val="28"/>
              </w:rPr>
            </w:pPr>
            <w:r>
              <w:rPr>
                <w:rFonts w:ascii="Arial" w:hAnsi="Arial"/>
                <w:b/>
                <w:color w:val="000000"/>
                <w:sz w:val="28"/>
              </w:rPr>
              <w:t>Grade:</w:t>
            </w:r>
          </w:p>
        </w:tc>
        <w:tc>
          <w:tcPr>
            <w:tcW w:w="6685" w:type="dxa"/>
          </w:tcPr>
          <w:p w:rsidR="00BD0D09" w:rsidRDefault="00BD0D09" w:rsidP="00D42325">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BD0D09" w:rsidTr="00D42325">
        <w:tblPrEx>
          <w:tblCellMar>
            <w:top w:w="0" w:type="dxa"/>
            <w:bottom w:w="0" w:type="dxa"/>
          </w:tblCellMar>
        </w:tblPrEx>
        <w:tc>
          <w:tcPr>
            <w:tcW w:w="2943" w:type="dxa"/>
          </w:tcPr>
          <w:p w:rsidR="00BD0D09" w:rsidRDefault="00BD0D09" w:rsidP="00D42325">
            <w:pPr>
              <w:spacing w:before="120"/>
              <w:rPr>
                <w:rFonts w:ascii="Arial" w:hAnsi="Arial"/>
                <w:b/>
                <w:color w:val="000000"/>
                <w:sz w:val="28"/>
              </w:rPr>
            </w:pPr>
            <w:r>
              <w:rPr>
                <w:rFonts w:ascii="Arial" w:hAnsi="Arial"/>
                <w:b/>
                <w:color w:val="000000"/>
                <w:sz w:val="28"/>
              </w:rPr>
              <w:t>Responsible to:</w:t>
            </w:r>
          </w:p>
        </w:tc>
        <w:tc>
          <w:tcPr>
            <w:tcW w:w="6685" w:type="dxa"/>
          </w:tcPr>
          <w:p w:rsidR="00BD0D09" w:rsidRDefault="00BD0D09" w:rsidP="00D42325">
            <w:pPr>
              <w:spacing w:before="120"/>
              <w:rPr>
                <w:rFonts w:ascii="Arial" w:hAnsi="Arial"/>
                <w:b/>
                <w:color w:val="000000"/>
                <w:sz w:val="24"/>
              </w:rPr>
            </w:pPr>
            <w:r>
              <w:rPr>
                <w:rFonts w:ascii="Arial" w:hAnsi="Arial"/>
                <w:b/>
                <w:color w:val="000000"/>
                <w:sz w:val="24"/>
              </w:rPr>
              <w:t>Line Manager</w:t>
            </w:r>
          </w:p>
        </w:tc>
      </w:tr>
    </w:tbl>
    <w:p w:rsidR="00BD0D09" w:rsidRDefault="00BD0D09" w:rsidP="00BD0D09">
      <w:pPr>
        <w:rPr>
          <w:rFonts w:ascii="Arial" w:hAnsi="Arial"/>
          <w:color w:val="000000"/>
          <w:sz w:val="22"/>
        </w:rPr>
      </w:pPr>
    </w:p>
    <w:p w:rsidR="00BD0D09" w:rsidRDefault="00BD0D09" w:rsidP="00BD0D09">
      <w:pPr>
        <w:rPr>
          <w:rFonts w:ascii="Arial" w:hAnsi="Arial"/>
          <w:color w:val="000000"/>
          <w:sz w:val="22"/>
        </w:rPr>
      </w:pPr>
    </w:p>
    <w:p w:rsidR="00BD0D09" w:rsidRDefault="00BD0D09" w:rsidP="00BD0D09">
      <w:pPr>
        <w:rPr>
          <w:rFonts w:ascii="Arial" w:hAnsi="Arial"/>
          <w:b/>
          <w:sz w:val="28"/>
          <w:u w:val="single"/>
        </w:rPr>
      </w:pPr>
      <w:r>
        <w:rPr>
          <w:rFonts w:ascii="Arial" w:hAnsi="Arial"/>
          <w:b/>
          <w:sz w:val="28"/>
          <w:u w:val="single"/>
        </w:rPr>
        <w:t>Purpose of the Job:</w:t>
      </w:r>
    </w:p>
    <w:p w:rsidR="00BD0D09" w:rsidRDefault="00BD0D09" w:rsidP="00BD0D09">
      <w:pPr>
        <w:jc w:val="both"/>
        <w:rPr>
          <w:rFonts w:ascii="Arial" w:hAnsi="Arial"/>
          <w:sz w:val="22"/>
        </w:rPr>
      </w:pPr>
    </w:p>
    <w:p w:rsidR="00BD0D09" w:rsidRPr="007F69C8" w:rsidRDefault="00BD0D09" w:rsidP="00BD0D09">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BD0D09" w:rsidRDefault="00BD0D09" w:rsidP="00BD0D09">
      <w:pPr>
        <w:jc w:val="both"/>
        <w:rPr>
          <w:rFonts w:ascii="Arial" w:hAnsi="Arial"/>
          <w:sz w:val="22"/>
        </w:rPr>
      </w:pPr>
    </w:p>
    <w:p w:rsidR="00BD0D09" w:rsidRPr="00F67FE7" w:rsidRDefault="00BD0D09" w:rsidP="00BD0D09">
      <w:pPr>
        <w:jc w:val="both"/>
        <w:rPr>
          <w:rFonts w:ascii="Arial" w:hAnsi="Arial"/>
          <w:i/>
          <w:sz w:val="22"/>
          <w:szCs w:val="22"/>
        </w:rPr>
      </w:pPr>
      <w:r w:rsidRPr="00F67FE7">
        <w:rPr>
          <w:rFonts w:ascii="Arial" w:hAnsi="Arial"/>
          <w:i/>
          <w:sz w:val="22"/>
          <w:szCs w:val="22"/>
        </w:rPr>
        <w:t>Note on the use of this job description:</w:t>
      </w:r>
    </w:p>
    <w:p w:rsidR="00BD0D09" w:rsidRPr="00F67FE7" w:rsidRDefault="00BD0D09" w:rsidP="00BD0D09">
      <w:pPr>
        <w:jc w:val="both"/>
        <w:rPr>
          <w:rFonts w:ascii="Arial" w:hAnsi="Arial" w:cs="Arial"/>
          <w:i/>
          <w:sz w:val="22"/>
          <w:szCs w:val="22"/>
        </w:rPr>
      </w:pPr>
    </w:p>
    <w:p w:rsidR="00BD0D09" w:rsidRPr="00F67FE7" w:rsidRDefault="00BD0D09" w:rsidP="00BD0D09">
      <w:pPr>
        <w:jc w:val="both"/>
        <w:rPr>
          <w:rFonts w:ascii="Arial" w:hAnsi="Arial" w:cs="Arial"/>
          <w:i/>
          <w:sz w:val="22"/>
          <w:szCs w:val="22"/>
        </w:rPr>
      </w:pPr>
      <w:r w:rsidRPr="00F67FE7">
        <w:rPr>
          <w:rFonts w:ascii="Arial" w:hAnsi="Arial" w:cs="Arial"/>
          <w:i/>
          <w:sz w:val="22"/>
          <w:szCs w:val="22"/>
        </w:rPr>
        <w:t>This JD may also be used for Teaching Assistants providing 1:1 support to a designated pupil.</w:t>
      </w:r>
    </w:p>
    <w:p w:rsidR="00BD0D09" w:rsidRPr="00F67FE7" w:rsidRDefault="00BD0D09" w:rsidP="00BD0D09">
      <w:pPr>
        <w:tabs>
          <w:tab w:val="left" w:pos="1125"/>
        </w:tabs>
        <w:jc w:val="both"/>
        <w:rPr>
          <w:rFonts w:ascii="Arial" w:hAnsi="Arial"/>
          <w:i/>
          <w:sz w:val="22"/>
          <w:szCs w:val="22"/>
        </w:rPr>
      </w:pPr>
      <w:r w:rsidRPr="00F67FE7">
        <w:rPr>
          <w:rFonts w:ascii="Arial" w:hAnsi="Arial" w:cs="Arial"/>
          <w:i/>
          <w:sz w:val="22"/>
          <w:szCs w:val="22"/>
        </w:rPr>
        <w:tab/>
      </w:r>
    </w:p>
    <w:p w:rsidR="00BD0D09" w:rsidRPr="00F67FE7" w:rsidRDefault="00BD0D09" w:rsidP="00BD0D09">
      <w:pPr>
        <w:jc w:val="both"/>
        <w:rPr>
          <w:rFonts w:ascii="Arial" w:hAnsi="Arial" w:cs="Arial"/>
          <w:i/>
        </w:rPr>
      </w:pPr>
      <w:r w:rsidRPr="00F67FE7">
        <w:rPr>
          <w:rFonts w:ascii="Arial" w:hAnsi="Arial" w:cs="Arial"/>
          <w:i/>
          <w:sz w:val="22"/>
          <w:szCs w:val="22"/>
        </w:rPr>
        <w:t>Roles at this level do not deliver “specified work” as defined in the guidance to Section 133 of the Education Act 2002.</w:t>
      </w:r>
    </w:p>
    <w:p w:rsidR="00BD0D09" w:rsidRDefault="00BD0D09" w:rsidP="00BD0D09">
      <w:pPr>
        <w:jc w:val="both"/>
        <w:rPr>
          <w:rFonts w:ascii="Arial" w:hAnsi="Arial"/>
          <w:sz w:val="22"/>
        </w:rPr>
      </w:pPr>
    </w:p>
    <w:p w:rsidR="00BD0D09" w:rsidRDefault="00BD0D09" w:rsidP="00BD0D09">
      <w:pPr>
        <w:rPr>
          <w:rFonts w:ascii="Arial" w:hAnsi="Arial"/>
          <w:b/>
          <w:sz w:val="28"/>
          <w:u w:val="single"/>
        </w:rPr>
      </w:pPr>
      <w:r>
        <w:rPr>
          <w:rFonts w:ascii="Arial" w:hAnsi="Arial"/>
          <w:b/>
          <w:sz w:val="28"/>
          <w:u w:val="single"/>
        </w:rPr>
        <w:t>Key duties and responsibilities:</w:t>
      </w:r>
    </w:p>
    <w:p w:rsidR="00BD0D09" w:rsidRDefault="00BD0D09" w:rsidP="00BD0D09">
      <w:pPr>
        <w:pStyle w:val="Default"/>
        <w:jc w:val="both"/>
        <w:rPr>
          <w:sz w:val="20"/>
          <w:szCs w:val="20"/>
        </w:rPr>
      </w:pPr>
    </w:p>
    <w:p w:rsidR="00BD0D09" w:rsidRPr="007F69C8" w:rsidRDefault="00BD0D09" w:rsidP="00BD0D09">
      <w:pPr>
        <w:pStyle w:val="Default"/>
        <w:jc w:val="both"/>
        <w:rPr>
          <w:rFonts w:cs="Times New Roman"/>
          <w:color w:val="auto"/>
        </w:rPr>
      </w:pPr>
    </w:p>
    <w:p w:rsidR="00BD0D09" w:rsidRPr="007F69C8" w:rsidRDefault="00BD0D09" w:rsidP="00BD0D09">
      <w:pPr>
        <w:pStyle w:val="Default"/>
        <w:jc w:val="both"/>
      </w:pPr>
      <w:r w:rsidRPr="007F69C8">
        <w:t xml:space="preserve">1. Work with individuals or small groups of pupils in the classroom under the direct supervision of teaching staff and provide feedback to the teacher </w:t>
      </w:r>
    </w:p>
    <w:p w:rsidR="00BD0D09" w:rsidRPr="007F69C8" w:rsidRDefault="00BD0D09" w:rsidP="00BD0D09">
      <w:pPr>
        <w:pStyle w:val="Default"/>
        <w:jc w:val="both"/>
      </w:pPr>
      <w:r w:rsidRPr="007F69C8">
        <w:t xml:space="preserve">2. Support pupils to understand instructions support independent learning and inclusion of all pupils </w:t>
      </w:r>
    </w:p>
    <w:p w:rsidR="00BD0D09" w:rsidRPr="007F69C8" w:rsidRDefault="00BD0D09" w:rsidP="00BD0D09">
      <w:pPr>
        <w:pStyle w:val="Default"/>
        <w:jc w:val="both"/>
      </w:pPr>
      <w:r w:rsidRPr="007F69C8">
        <w:t>3. Support the teacher in behaviour manage</w:t>
      </w:r>
      <w:r>
        <w:t>ment and keeping pupils on task, in line with the school Behaviour Policy</w:t>
      </w:r>
    </w:p>
    <w:p w:rsidR="00BD0D09" w:rsidRPr="007F69C8" w:rsidRDefault="00BD0D09" w:rsidP="00BD0D09">
      <w:pPr>
        <w:pStyle w:val="Default"/>
        <w:jc w:val="both"/>
      </w:pPr>
      <w:r w:rsidRPr="007F69C8">
        <w:t>4. Support pupils in social and emotional well-being, reporting problems to the teacher</w:t>
      </w:r>
      <w:r>
        <w:t>, Family Liaison Officer, SENCO or Designated Safeguarding Lead</w:t>
      </w:r>
      <w:r w:rsidRPr="007F69C8">
        <w:t xml:space="preserve"> as appropriate </w:t>
      </w:r>
    </w:p>
    <w:p w:rsidR="00BD0D09" w:rsidRPr="007F69C8" w:rsidRDefault="00BD0D09" w:rsidP="00BD0D09">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BD0D09" w:rsidRPr="007F69C8" w:rsidRDefault="00BD0D09" w:rsidP="00BD0D09">
      <w:pPr>
        <w:pStyle w:val="Default"/>
        <w:jc w:val="both"/>
      </w:pPr>
    </w:p>
    <w:p w:rsidR="00BD0D09" w:rsidRPr="007F69C8" w:rsidRDefault="00BD0D09" w:rsidP="00BD0D09">
      <w:pPr>
        <w:pStyle w:val="Default"/>
        <w:jc w:val="both"/>
      </w:pPr>
      <w:r w:rsidRPr="007F69C8">
        <w:t xml:space="preserve">Teaching Assistants in this role may also undertake some or all of the following: </w:t>
      </w:r>
    </w:p>
    <w:p w:rsidR="00BD0D09" w:rsidRPr="007F69C8" w:rsidRDefault="00BD0D09" w:rsidP="00BD0D09">
      <w:pPr>
        <w:pStyle w:val="Default"/>
        <w:jc w:val="both"/>
      </w:pPr>
      <w:r w:rsidRPr="007F69C8">
        <w:t xml:space="preserve">1. Record basic pupil data </w:t>
      </w:r>
    </w:p>
    <w:p w:rsidR="00BD0D09" w:rsidRPr="007F69C8" w:rsidRDefault="00BD0D09" w:rsidP="00BD0D09">
      <w:pPr>
        <w:pStyle w:val="Default"/>
        <w:jc w:val="both"/>
      </w:pPr>
      <w:r w:rsidRPr="007F69C8">
        <w:t xml:space="preserve">2. Support children’s learning through play </w:t>
      </w:r>
    </w:p>
    <w:p w:rsidR="00BD0D09" w:rsidRPr="007F69C8" w:rsidRDefault="00BD0D09" w:rsidP="00BD0D09">
      <w:pPr>
        <w:pStyle w:val="Default"/>
        <w:jc w:val="both"/>
      </w:pPr>
      <w:r w:rsidRPr="007F69C8">
        <w:t xml:space="preserve">3. Assist with break-time supervision including facilitating games and activities </w:t>
      </w:r>
    </w:p>
    <w:p w:rsidR="00BD0D09" w:rsidRPr="007F69C8" w:rsidRDefault="00BD0D09" w:rsidP="00BD0D09">
      <w:pPr>
        <w:pStyle w:val="Default"/>
        <w:jc w:val="both"/>
      </w:pPr>
      <w:r w:rsidRPr="007F69C8">
        <w:t xml:space="preserve">4. Assist with escorting pupils on educational visits </w:t>
      </w:r>
    </w:p>
    <w:p w:rsidR="00BD0D09" w:rsidRPr="007F69C8" w:rsidRDefault="00BD0D09" w:rsidP="00BD0D09">
      <w:pPr>
        <w:pStyle w:val="Default"/>
        <w:jc w:val="both"/>
      </w:pPr>
      <w:r w:rsidRPr="007F69C8">
        <w:t xml:space="preserve">5. Support pupils in using basic ICT </w:t>
      </w:r>
    </w:p>
    <w:p w:rsidR="00BD0D09" w:rsidRPr="007F69C8" w:rsidRDefault="00BD0D09" w:rsidP="00BD0D09">
      <w:pPr>
        <w:pStyle w:val="Default"/>
        <w:jc w:val="both"/>
      </w:pPr>
      <w:r w:rsidRPr="007F69C8">
        <w:t xml:space="preserve">6. Invigilate exams and tests </w:t>
      </w:r>
    </w:p>
    <w:p w:rsidR="00BD0D09" w:rsidRPr="00F67FE7" w:rsidRDefault="00BD0D09" w:rsidP="00BD0D09">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r>
        <w:rPr>
          <w:color w:val="auto"/>
        </w:rPr>
        <w:t xml:space="preserve"> (in line with individual care plans and/or risk assessments)</w:t>
      </w:r>
    </w:p>
    <w:p w:rsidR="00BD0D09" w:rsidRPr="00F67FE7" w:rsidRDefault="00BD0D09" w:rsidP="00BD0D09">
      <w:pPr>
        <w:pStyle w:val="Default"/>
        <w:jc w:val="both"/>
        <w:rPr>
          <w:color w:val="auto"/>
        </w:rPr>
      </w:pPr>
      <w:r w:rsidRPr="00F67FE7">
        <w:rPr>
          <w:color w:val="auto"/>
        </w:rPr>
        <w:lastRenderedPageBreak/>
        <w:t>8.</w:t>
      </w:r>
      <w:r>
        <w:rPr>
          <w:color w:val="auto"/>
        </w:rPr>
        <w:t xml:space="preserve"> </w:t>
      </w:r>
      <w:r w:rsidRPr="00F67FE7">
        <w:rPr>
          <w:color w:val="auto"/>
        </w:rPr>
        <w:t>Assist with pupils on therapy or care programmes, designed and supervised by a therapist / teacher</w:t>
      </w:r>
    </w:p>
    <w:p w:rsidR="00BD0D09" w:rsidRPr="007F69C8" w:rsidRDefault="00BD0D09" w:rsidP="00BD0D09">
      <w:pPr>
        <w:pStyle w:val="Default"/>
        <w:jc w:val="both"/>
        <w:rPr>
          <w:rFonts w:cs="Times New Roman"/>
          <w:color w:val="auto"/>
          <w:sz w:val="20"/>
          <w:szCs w:val="20"/>
        </w:rPr>
      </w:pPr>
    </w:p>
    <w:p w:rsidR="00BD0D09" w:rsidRPr="00873C0D" w:rsidRDefault="00BD0D09" w:rsidP="00BD0D09">
      <w:pPr>
        <w:jc w:val="both"/>
        <w:rPr>
          <w:rFonts w:ascii="Arial" w:hAnsi="Arial"/>
          <w:sz w:val="24"/>
          <w:szCs w:val="24"/>
        </w:rPr>
      </w:pPr>
    </w:p>
    <w:p w:rsidR="00BD0D09" w:rsidRDefault="00BD0D09" w:rsidP="00BD0D09">
      <w:pPr>
        <w:jc w:val="both"/>
        <w:rPr>
          <w:rFonts w:ascii="Arial" w:hAnsi="Arial"/>
          <w:sz w:val="22"/>
        </w:rPr>
      </w:pPr>
    </w:p>
    <w:p w:rsidR="00BD0D09" w:rsidRDefault="00BD0D09" w:rsidP="00BD0D09">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E02030" w:rsidRDefault="00BD0D09" w:rsidP="00BD0D09">
      <w:r>
        <w:rPr>
          <w:rFonts w:ascii="Arial" w:hAnsi="Arial"/>
        </w:rPr>
        <w:t>For KCC purposes this post has</w:t>
      </w:r>
      <w:bookmarkStart w:id="0" w:name="_GoBack"/>
      <w:bookmarkEnd w:id="0"/>
    </w:p>
    <w:sectPr w:rsidR="00E02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09"/>
    <w:rsid w:val="00BD0D09"/>
    <w:rsid w:val="00E0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93104B2-D919-41B7-86EA-1C6E84B3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09"/>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D0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Palace Wood Primary School</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Emmerson</dc:creator>
  <cp:keywords/>
  <dc:description/>
  <cp:lastModifiedBy>Lynne Emmerson</cp:lastModifiedBy>
  <cp:revision>1</cp:revision>
  <dcterms:created xsi:type="dcterms:W3CDTF">2021-06-16T14:31:00Z</dcterms:created>
  <dcterms:modified xsi:type="dcterms:W3CDTF">2021-06-16T14:32:00Z</dcterms:modified>
</cp:coreProperties>
</file>