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1053"/>
        <w:gridCol w:w="1090"/>
        <w:gridCol w:w="1950"/>
      </w:tblGrid>
      <w:tr w:rsidR="00580CF6" w:rsidRPr="00D07510" w:rsidTr="000860C4">
        <w:tc>
          <w:tcPr>
            <w:tcW w:w="2874" w:type="pct"/>
            <w:tcBorders>
              <w:top w:val="nil"/>
              <w:left w:val="nil"/>
              <w:bottom w:val="single" w:sz="4" w:space="0" w:color="auto"/>
              <w:right w:val="single" w:sz="4" w:space="0" w:color="auto"/>
            </w:tcBorders>
          </w:tcPr>
          <w:p w:rsidR="00580CF6" w:rsidRPr="00E51F73" w:rsidRDefault="00580CF6" w:rsidP="000860C4">
            <w:pPr>
              <w:tabs>
                <w:tab w:val="left" w:pos="10980"/>
              </w:tabs>
              <w:ind w:right="-32"/>
              <w:jc w:val="both"/>
              <w:rPr>
                <w:rFonts w:asciiTheme="minorHAnsi" w:hAnsiTheme="minorHAnsi" w:cstheme="minorHAnsi"/>
                <w:b/>
                <w:sz w:val="22"/>
                <w:szCs w:val="22"/>
              </w:rPr>
            </w:pP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Essential</w:t>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Desirable</w:t>
            </w:r>
          </w:p>
        </w:tc>
        <w:tc>
          <w:tcPr>
            <w:tcW w:w="1013"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Measured by:</w:t>
            </w:r>
          </w:p>
          <w:p w:rsidR="00580CF6" w:rsidRPr="00E51F73" w:rsidRDefault="00580CF6" w:rsidP="000860C4">
            <w:pPr>
              <w:tabs>
                <w:tab w:val="num" w:pos="432"/>
                <w:tab w:val="left" w:pos="10980"/>
              </w:tabs>
              <w:ind w:right="-32"/>
              <w:jc w:val="center"/>
              <w:rPr>
                <w:rFonts w:asciiTheme="minorHAnsi" w:hAnsiTheme="minorHAnsi" w:cstheme="minorHAnsi"/>
                <w:sz w:val="22"/>
                <w:szCs w:val="22"/>
                <w:lang w:eastAsia="en-GB"/>
              </w:rPr>
            </w:pPr>
            <w:r w:rsidRPr="00E51F73">
              <w:rPr>
                <w:rFonts w:asciiTheme="minorHAnsi" w:hAnsiTheme="minorHAnsi" w:cstheme="minorHAnsi"/>
                <w:sz w:val="22"/>
                <w:szCs w:val="22"/>
              </w:rPr>
              <w:t>application form</w:t>
            </w:r>
            <w:r w:rsidRPr="00E51F73">
              <w:rPr>
                <w:rFonts w:asciiTheme="minorHAnsi" w:hAnsiTheme="minorHAnsi" w:cstheme="minorHAnsi"/>
                <w:sz w:val="22"/>
                <w:szCs w:val="22"/>
                <w:lang w:eastAsia="en-GB"/>
              </w:rPr>
              <w:t xml:space="preserve"> / i</w:t>
            </w:r>
            <w:r w:rsidRPr="00E51F73">
              <w:rPr>
                <w:rFonts w:asciiTheme="minorHAnsi" w:hAnsiTheme="minorHAnsi" w:cstheme="minorHAnsi"/>
                <w:sz w:val="22"/>
                <w:szCs w:val="22"/>
              </w:rPr>
              <w:t>nterview</w:t>
            </w:r>
          </w:p>
        </w:tc>
      </w:tr>
      <w:tr w:rsidR="00580CF6" w:rsidRPr="00D07510" w:rsidTr="000860C4">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rsidR="00580CF6" w:rsidRPr="00E51F73" w:rsidRDefault="00580CF6" w:rsidP="000860C4">
            <w:pPr>
              <w:tabs>
                <w:tab w:val="left" w:pos="10980"/>
              </w:tabs>
              <w:ind w:right="-32"/>
              <w:jc w:val="center"/>
              <w:rPr>
                <w:rFonts w:asciiTheme="minorHAnsi" w:hAnsiTheme="minorHAnsi" w:cstheme="minorHAnsi"/>
                <w:b/>
                <w:sz w:val="22"/>
                <w:szCs w:val="22"/>
              </w:rPr>
            </w:pPr>
            <w:r w:rsidRPr="00E51F73">
              <w:rPr>
                <w:rFonts w:asciiTheme="minorHAnsi" w:hAnsiTheme="minorHAnsi" w:cstheme="minorHAnsi"/>
                <w:b/>
                <w:sz w:val="22"/>
                <w:szCs w:val="22"/>
              </w:rPr>
              <w:t>Qualifications and Training</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GCSE grade C or above in both Maths &amp; English</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Willingness to undertake training</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Good literacy and numeracy</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Full Driving Licence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Current first aid qualification</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Qualification related to Child or Social Care</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rsidR="00580CF6" w:rsidRPr="00E51F73" w:rsidRDefault="00580CF6" w:rsidP="000860C4">
            <w:pPr>
              <w:tabs>
                <w:tab w:val="left" w:pos="10980"/>
              </w:tabs>
              <w:ind w:right="-32"/>
              <w:jc w:val="center"/>
              <w:rPr>
                <w:rFonts w:asciiTheme="minorHAnsi" w:hAnsiTheme="minorHAnsi" w:cstheme="minorHAnsi"/>
                <w:b/>
                <w:sz w:val="22"/>
                <w:szCs w:val="22"/>
              </w:rPr>
            </w:pPr>
            <w:r w:rsidRPr="00E51F73">
              <w:rPr>
                <w:rFonts w:asciiTheme="minorHAnsi" w:hAnsiTheme="minorHAnsi" w:cstheme="minorHAnsi"/>
                <w:b/>
                <w:sz w:val="22"/>
                <w:szCs w:val="22"/>
              </w:rPr>
              <w:t>Experience</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 xml:space="preserve">Experience of working with young people, preferably in an education </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E51F73"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rsidR="00580CF6" w:rsidRPr="00E51F73" w:rsidRDefault="00580CF6" w:rsidP="000860C4">
            <w:pPr>
              <w:tabs>
                <w:tab w:val="left" w:pos="10980"/>
              </w:tabs>
              <w:ind w:right="-32"/>
              <w:jc w:val="center"/>
              <w:rPr>
                <w:rFonts w:asciiTheme="minorHAnsi" w:hAnsiTheme="minorHAnsi" w:cstheme="minorHAnsi"/>
                <w:b/>
                <w:sz w:val="22"/>
                <w:szCs w:val="22"/>
              </w:rPr>
            </w:pPr>
            <w:r w:rsidRPr="00E51F73">
              <w:rPr>
                <w:rFonts w:asciiTheme="minorHAnsi" w:hAnsiTheme="minorHAnsi" w:cstheme="minorHAnsi"/>
                <w:b/>
                <w:sz w:val="22"/>
                <w:szCs w:val="22"/>
              </w:rPr>
              <w:t>Knowledge and Understanding</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 xml:space="preserve">Understanding / knowledge of Safeguarding </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rPr>
                <w:rFonts w:asciiTheme="minorHAnsi" w:hAnsiTheme="minorHAnsi" w:cstheme="minorHAnsi"/>
                <w:sz w:val="22"/>
                <w:szCs w:val="22"/>
              </w:rPr>
            </w:pPr>
            <w:r w:rsidRPr="00E51F73">
              <w:rPr>
                <w:rFonts w:asciiTheme="minorHAnsi" w:hAnsiTheme="minorHAnsi" w:cstheme="minorHAnsi"/>
                <w:sz w:val="22"/>
                <w:szCs w:val="22"/>
              </w:rPr>
              <w:t>Understanding / knowledge of pupils with Special Educational Needs (SEN)</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rPr>
                <w:rFonts w:asciiTheme="minorHAnsi" w:hAnsiTheme="minorHAnsi" w:cstheme="minorHAnsi"/>
                <w:sz w:val="22"/>
                <w:szCs w:val="22"/>
              </w:rPr>
            </w:pPr>
            <w:r w:rsidRPr="00E51F73">
              <w:rPr>
                <w:rFonts w:asciiTheme="minorHAnsi" w:hAnsiTheme="minorHAnsi" w:cstheme="minorHAnsi"/>
                <w:sz w:val="22"/>
                <w:szCs w:val="22"/>
              </w:rPr>
              <w:t>Understanding / knowledge of assessment tools</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rPr>
                <w:rFonts w:asciiTheme="minorHAnsi" w:hAnsiTheme="minorHAnsi" w:cstheme="minorHAnsi"/>
                <w:sz w:val="22"/>
                <w:szCs w:val="22"/>
              </w:rPr>
            </w:pPr>
            <w:r w:rsidRPr="00E51F73">
              <w:rPr>
                <w:rFonts w:asciiTheme="minorHAnsi" w:hAnsiTheme="minorHAnsi" w:cstheme="minorHAnsi"/>
                <w:sz w:val="22"/>
                <w:szCs w:val="22"/>
              </w:rPr>
              <w:t xml:space="preserve">Understanding / knowledge of local and national learning strategies </w:t>
            </w:r>
          </w:p>
        </w:tc>
        <w:tc>
          <w:tcPr>
            <w:tcW w:w="547"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rsidR="00580CF6" w:rsidRPr="00E51F73" w:rsidRDefault="00580CF6" w:rsidP="000860C4">
            <w:pPr>
              <w:tabs>
                <w:tab w:val="left" w:pos="10980"/>
              </w:tabs>
              <w:ind w:right="-32"/>
              <w:jc w:val="center"/>
              <w:rPr>
                <w:rFonts w:asciiTheme="minorHAnsi" w:hAnsiTheme="minorHAnsi" w:cstheme="minorHAnsi"/>
                <w:b/>
                <w:sz w:val="22"/>
                <w:szCs w:val="22"/>
              </w:rPr>
            </w:pPr>
            <w:r w:rsidRPr="00E51F73">
              <w:rPr>
                <w:rFonts w:asciiTheme="minorHAnsi" w:hAnsiTheme="minorHAnsi" w:cstheme="minorHAnsi"/>
                <w:b/>
                <w:sz w:val="22"/>
                <w:szCs w:val="22"/>
              </w:rPr>
              <w:t>Skills</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 xml:space="preserve">Ability to work as part of a team </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Able to organise, prioritise and complete tasks efficiently</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Flexible approach to working</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Ability to build relationships with children &amp; young people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Able to deal with problems in a positive and systematic manner</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Ability to use own initiative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Able to recognise behaviour in children, which gives cause for concern, and follow school procedures.</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Competent in the use of ICT</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Able to work effectively as part of the whole school team</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 xml:space="preserve">Able to communicate effectively (both orally and in writing). </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E51F73">
        <w:trPr>
          <w:trHeight w:val="222"/>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80CF6" w:rsidRPr="00E51F73" w:rsidRDefault="00580CF6" w:rsidP="00E51F73">
            <w:pPr>
              <w:tabs>
                <w:tab w:val="left" w:pos="10980"/>
              </w:tabs>
              <w:ind w:right="-32"/>
              <w:jc w:val="center"/>
              <w:rPr>
                <w:rFonts w:asciiTheme="minorHAnsi" w:hAnsiTheme="minorHAnsi" w:cstheme="minorHAnsi"/>
                <w:b/>
                <w:sz w:val="22"/>
                <w:szCs w:val="22"/>
              </w:rPr>
            </w:pPr>
            <w:r w:rsidRPr="00E51F73">
              <w:rPr>
                <w:rFonts w:asciiTheme="minorHAnsi" w:hAnsiTheme="minorHAnsi" w:cstheme="minorHAnsi"/>
                <w:b/>
                <w:sz w:val="22"/>
                <w:szCs w:val="22"/>
              </w:rPr>
              <w:t>Personal Characteristics</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Punctual and Reliable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Calm under pressure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Self-motivated</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bookmarkStart w:id="0" w:name="_GoBack"/>
            <w:bookmarkEnd w:id="0"/>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Positive and energetic approach to work</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E51F73" w:rsidRPr="00D07510" w:rsidTr="000860C4">
        <w:tc>
          <w:tcPr>
            <w:tcW w:w="2874"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both"/>
              <w:rPr>
                <w:rFonts w:asciiTheme="minorHAnsi" w:hAnsiTheme="minorHAnsi" w:cstheme="minorHAnsi"/>
                <w:sz w:val="22"/>
                <w:szCs w:val="22"/>
              </w:rPr>
            </w:pPr>
            <w:r>
              <w:rPr>
                <w:rFonts w:asciiTheme="minorHAnsi" w:hAnsiTheme="minorHAnsi" w:cstheme="minorHAnsi"/>
                <w:sz w:val="22"/>
                <w:szCs w:val="22"/>
              </w:rPr>
              <w:t xml:space="preserve">Committed to professional and personal </w:t>
            </w:r>
            <w:proofErr w:type="spellStart"/>
            <w:r>
              <w:rPr>
                <w:rFonts w:asciiTheme="minorHAnsi" w:hAnsiTheme="minorHAnsi" w:cstheme="minorHAnsi"/>
                <w:sz w:val="22"/>
                <w:szCs w:val="22"/>
              </w:rPr>
              <w:t>self development</w:t>
            </w:r>
            <w:proofErr w:type="spellEnd"/>
          </w:p>
        </w:tc>
        <w:tc>
          <w:tcPr>
            <w:tcW w:w="547"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Versatile and Flexible</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w:t>
            </w:r>
          </w:p>
        </w:tc>
      </w:tr>
      <w:tr w:rsidR="00580CF6" w:rsidRPr="00D07510" w:rsidTr="000860C4">
        <w:tc>
          <w:tcPr>
            <w:tcW w:w="2874"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both"/>
              <w:rPr>
                <w:rFonts w:asciiTheme="minorHAnsi" w:hAnsiTheme="minorHAnsi" w:cstheme="minorHAnsi"/>
                <w:sz w:val="22"/>
                <w:szCs w:val="22"/>
              </w:rPr>
            </w:pPr>
            <w:r w:rsidRPr="00E51F73">
              <w:rPr>
                <w:rFonts w:asciiTheme="minorHAnsi" w:hAnsiTheme="minorHAnsi" w:cstheme="minorHAnsi"/>
                <w:sz w:val="22"/>
                <w:szCs w:val="22"/>
              </w:rPr>
              <w:t>Willing to learn from the good practice of others</w:t>
            </w:r>
          </w:p>
        </w:tc>
        <w:tc>
          <w:tcPr>
            <w:tcW w:w="547" w:type="pct"/>
            <w:tcBorders>
              <w:top w:val="single" w:sz="4" w:space="0" w:color="auto"/>
              <w:left w:val="single" w:sz="4" w:space="0" w:color="auto"/>
              <w:bottom w:val="single" w:sz="4" w:space="0" w:color="auto"/>
              <w:right w:val="single" w:sz="4" w:space="0" w:color="auto"/>
            </w:tcBorders>
            <w:hideMark/>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580CF6" w:rsidRPr="00E51F73" w:rsidRDefault="00580CF6"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t>A/I</w:t>
            </w:r>
          </w:p>
        </w:tc>
      </w:tr>
      <w:tr w:rsidR="00E51F73" w:rsidRPr="00D07510" w:rsidTr="000860C4">
        <w:tc>
          <w:tcPr>
            <w:tcW w:w="2874"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both"/>
              <w:rPr>
                <w:rFonts w:asciiTheme="minorHAnsi" w:hAnsiTheme="minorHAnsi" w:cstheme="minorHAnsi"/>
                <w:sz w:val="22"/>
                <w:szCs w:val="22"/>
              </w:rPr>
            </w:pPr>
            <w:r>
              <w:rPr>
                <w:rFonts w:asciiTheme="minorHAnsi" w:hAnsiTheme="minorHAnsi" w:cstheme="minorHAnsi"/>
                <w:sz w:val="22"/>
                <w:szCs w:val="22"/>
              </w:rPr>
              <w:t>Be committed to a healthy work / life balance</w:t>
            </w:r>
          </w:p>
        </w:tc>
        <w:tc>
          <w:tcPr>
            <w:tcW w:w="547"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r w:rsidRPr="00E51F73">
              <w:rPr>
                <w:rFonts w:asciiTheme="minorHAnsi" w:hAnsiTheme="minorHAnsi" w:cstheme="minorHAnsi"/>
                <w:sz w:val="22"/>
                <w:szCs w:val="22"/>
              </w:rPr>
              <w:sym w:font="Wingdings" w:char="00FC"/>
            </w:r>
          </w:p>
        </w:tc>
        <w:tc>
          <w:tcPr>
            <w:tcW w:w="566"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p>
        </w:tc>
        <w:tc>
          <w:tcPr>
            <w:tcW w:w="1013" w:type="pct"/>
            <w:tcBorders>
              <w:top w:val="single" w:sz="4" w:space="0" w:color="auto"/>
              <w:left w:val="single" w:sz="4" w:space="0" w:color="auto"/>
              <w:bottom w:val="single" w:sz="4" w:space="0" w:color="auto"/>
              <w:right w:val="single" w:sz="4" w:space="0" w:color="auto"/>
            </w:tcBorders>
          </w:tcPr>
          <w:p w:rsidR="00E51F73" w:rsidRPr="00E51F73" w:rsidRDefault="00E51F73" w:rsidP="000860C4">
            <w:pPr>
              <w:tabs>
                <w:tab w:val="left" w:pos="10980"/>
              </w:tabs>
              <w:ind w:right="-32"/>
              <w:jc w:val="center"/>
              <w:rPr>
                <w:rFonts w:asciiTheme="minorHAnsi" w:hAnsiTheme="minorHAnsi" w:cstheme="minorHAnsi"/>
                <w:sz w:val="22"/>
                <w:szCs w:val="22"/>
              </w:rPr>
            </w:pPr>
            <w:r>
              <w:rPr>
                <w:rFonts w:asciiTheme="minorHAnsi" w:hAnsiTheme="minorHAnsi" w:cstheme="minorHAnsi"/>
                <w:sz w:val="22"/>
                <w:szCs w:val="22"/>
              </w:rPr>
              <w:t>I</w:t>
            </w:r>
          </w:p>
        </w:tc>
      </w:tr>
    </w:tbl>
    <w:p w:rsidR="00580CF6" w:rsidRPr="00E51F73" w:rsidRDefault="00E51F73" w:rsidP="00E51F73">
      <w:pPr>
        <w:jc w:val="center"/>
        <w:rPr>
          <w:rFonts w:asciiTheme="minorHAnsi" w:hAnsiTheme="minorHAnsi" w:cstheme="minorHAnsi"/>
          <w:b/>
          <w:sz w:val="22"/>
          <w:szCs w:val="22"/>
        </w:rPr>
      </w:pPr>
      <w:r w:rsidRPr="00E51F73">
        <w:rPr>
          <w:rFonts w:asciiTheme="minorHAnsi" w:hAnsiTheme="minorHAnsi" w:cstheme="minorHAnsi"/>
          <w:b/>
          <w:noProof/>
          <w:sz w:val="22"/>
          <w:szCs w:val="22"/>
          <w:lang w:eastAsia="en-GB"/>
        </w:rPr>
        <w:drawing>
          <wp:anchor distT="0" distB="0" distL="114300" distR="114300" simplePos="0" relativeHeight="251658240" behindDoc="1" locked="0" layoutInCell="1" allowOverlap="1">
            <wp:simplePos x="0" y="0"/>
            <wp:positionH relativeFrom="column">
              <wp:posOffset>-639671</wp:posOffset>
            </wp:positionH>
            <wp:positionV relativeFrom="paragraph">
              <wp:posOffset>-627872</wp:posOffset>
            </wp:positionV>
            <wp:extent cx="1893570" cy="1681480"/>
            <wp:effectExtent l="0" t="0" r="0" b="0"/>
            <wp:wrapNone/>
            <wp:docPr id="1" name="Picture 1"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357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73">
        <w:rPr>
          <w:rFonts w:asciiTheme="minorHAnsi" w:hAnsiTheme="minorHAnsi" w:cstheme="minorHAnsi"/>
          <w:b/>
          <w:sz w:val="22"/>
          <w:szCs w:val="22"/>
        </w:rPr>
        <w:t>Medway Green School</w:t>
      </w:r>
    </w:p>
    <w:p w:rsidR="00E51F73" w:rsidRPr="00E51F73" w:rsidRDefault="00E51F73" w:rsidP="00E51F73">
      <w:pPr>
        <w:jc w:val="center"/>
        <w:rPr>
          <w:rFonts w:asciiTheme="minorHAnsi" w:hAnsiTheme="minorHAnsi" w:cstheme="minorHAnsi"/>
          <w:b/>
          <w:sz w:val="22"/>
          <w:szCs w:val="22"/>
        </w:rPr>
      </w:pPr>
    </w:p>
    <w:p w:rsidR="00E51F73" w:rsidRPr="00E51F73" w:rsidRDefault="00E51F73" w:rsidP="00E51F73">
      <w:pPr>
        <w:jc w:val="center"/>
        <w:rPr>
          <w:rFonts w:asciiTheme="minorHAnsi" w:hAnsiTheme="minorHAnsi" w:cstheme="minorHAnsi"/>
          <w:b/>
          <w:sz w:val="22"/>
          <w:szCs w:val="22"/>
        </w:rPr>
      </w:pPr>
      <w:r w:rsidRPr="00E51F73">
        <w:rPr>
          <w:rFonts w:asciiTheme="minorHAnsi" w:hAnsiTheme="minorHAnsi" w:cstheme="minorHAnsi"/>
          <w:b/>
          <w:sz w:val="22"/>
          <w:szCs w:val="22"/>
        </w:rPr>
        <w:t>Person Specification – Teaching Assistant</w:t>
      </w:r>
    </w:p>
    <w:p w:rsidR="00580CF6" w:rsidRPr="00D07510" w:rsidRDefault="00580CF6" w:rsidP="00580CF6">
      <w:pPr>
        <w:ind w:firstLine="720"/>
        <w:rPr>
          <w:rFonts w:ascii="Arial" w:eastAsia="Times New Roman" w:hAnsi="Arial" w:cs="Arial"/>
          <w:color w:val="333333"/>
          <w:sz w:val="20"/>
          <w:lang w:eastAsia="en-GB"/>
        </w:rPr>
      </w:pPr>
    </w:p>
    <w:p w:rsidR="00580CF6" w:rsidRDefault="00580CF6" w:rsidP="00580CF6">
      <w:pPr>
        <w:ind w:firstLine="720"/>
        <w:rPr>
          <w:rFonts w:ascii="Arial" w:eastAsia="Times New Roman" w:hAnsi="Arial" w:cs="Arial"/>
          <w:color w:val="333333"/>
          <w:sz w:val="20"/>
          <w:lang w:eastAsia="en-GB"/>
        </w:rPr>
      </w:pPr>
    </w:p>
    <w:p w:rsidR="00E51F73" w:rsidRDefault="00E51F73" w:rsidP="00E51F73">
      <w:pPr>
        <w:jc w:val="both"/>
        <w:rPr>
          <w:rFonts w:ascii="Arial" w:eastAsia="Times New Roman" w:hAnsi="Arial" w:cs="Arial"/>
          <w:color w:val="333333"/>
          <w:sz w:val="20"/>
          <w:lang w:eastAsia="en-GB"/>
        </w:rPr>
      </w:pPr>
    </w:p>
    <w:p w:rsidR="00580CF6" w:rsidRPr="00E51F73" w:rsidRDefault="00E51F73" w:rsidP="00E51F73">
      <w:pPr>
        <w:jc w:val="both"/>
        <w:rPr>
          <w:rFonts w:asciiTheme="minorHAnsi" w:hAnsiTheme="minorHAnsi" w:cstheme="minorHAnsi"/>
          <w:b/>
          <w:sz w:val="22"/>
          <w:szCs w:val="22"/>
        </w:rPr>
      </w:pPr>
      <w:r>
        <w:rPr>
          <w:rFonts w:asciiTheme="minorHAnsi" w:eastAsia="Times New Roman" w:hAnsiTheme="minorHAnsi" w:cstheme="minorHAnsi"/>
          <w:b/>
          <w:color w:val="333333"/>
          <w:sz w:val="22"/>
          <w:szCs w:val="22"/>
          <w:lang w:eastAsia="en-GB"/>
        </w:rPr>
        <w:t>Medway Green School is</w:t>
      </w:r>
      <w:r w:rsidR="00580CF6" w:rsidRPr="00E51F73">
        <w:rPr>
          <w:rFonts w:asciiTheme="minorHAnsi" w:eastAsia="Times New Roman" w:hAnsiTheme="minorHAnsi" w:cstheme="minorHAnsi"/>
          <w:b/>
          <w:color w:val="333333"/>
          <w:sz w:val="22"/>
          <w:szCs w:val="22"/>
          <w:lang w:eastAsia="en-GB"/>
        </w:rPr>
        <w:t xml:space="preserve"> committed to safeguarding and promoting the welfare of children and expects all staff and volunteers to share this commitment. This post is exempt from the Rehabilitation of Offenders Act 1974. Any offer of employment will be subject to an enhanced DBS check.</w:t>
      </w:r>
    </w:p>
    <w:p w:rsidR="00E24272" w:rsidRDefault="00E51F73"/>
    <w:sectPr w:rsidR="00E24272" w:rsidSect="00854B5A">
      <w:headerReference w:type="default" r:id="rId7"/>
      <w:footerReference w:type="even" r:id="rId8"/>
      <w:footerReference w:type="default" r:id="rId9"/>
      <w:pgSz w:w="11907" w:h="16840"/>
      <w:pgMar w:top="1138" w:right="1138" w:bottom="1138" w:left="1138" w:header="283" w:footer="70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73" w:rsidRDefault="00E51F73" w:rsidP="00E51F73">
      <w:r>
        <w:separator/>
      </w:r>
    </w:p>
  </w:endnote>
  <w:endnote w:type="continuationSeparator" w:id="0">
    <w:p w:rsidR="00E51F73" w:rsidRDefault="00E51F73" w:rsidP="00E5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B0" w:rsidRDefault="00E51F73" w:rsidP="00D64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4B0" w:rsidRDefault="00E51F73" w:rsidP="00B574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B0" w:rsidRDefault="00E51F73" w:rsidP="00D64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74B0" w:rsidRPr="00CB36FC" w:rsidRDefault="00E51F73" w:rsidP="00B56AE8">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73" w:rsidRDefault="00E51F73" w:rsidP="00E51F73">
      <w:r>
        <w:separator/>
      </w:r>
    </w:p>
  </w:footnote>
  <w:footnote w:type="continuationSeparator" w:id="0">
    <w:p w:rsidR="00E51F73" w:rsidRDefault="00E51F73" w:rsidP="00E51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0E" w:rsidRDefault="00E51F73" w:rsidP="00AA079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F6"/>
    <w:rsid w:val="0029793F"/>
    <w:rsid w:val="00580CF6"/>
    <w:rsid w:val="00710FA0"/>
    <w:rsid w:val="00E5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5E8E"/>
  <w15:chartTrackingRefBased/>
  <w15:docId w15:val="{5A49C7A5-8295-46BE-9A9E-D99A50D3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F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CF6"/>
    <w:pPr>
      <w:tabs>
        <w:tab w:val="center" w:pos="4320"/>
        <w:tab w:val="right" w:pos="8640"/>
      </w:tabs>
    </w:pPr>
  </w:style>
  <w:style w:type="character" w:customStyle="1" w:styleId="FooterChar">
    <w:name w:val="Footer Char"/>
    <w:basedOn w:val="DefaultParagraphFont"/>
    <w:link w:val="Footer"/>
    <w:rsid w:val="00580CF6"/>
    <w:rPr>
      <w:rFonts w:ascii="Times" w:eastAsia="Times" w:hAnsi="Times" w:cs="Times New Roman"/>
      <w:sz w:val="24"/>
      <w:szCs w:val="20"/>
    </w:rPr>
  </w:style>
  <w:style w:type="character" w:styleId="PageNumber">
    <w:name w:val="page number"/>
    <w:basedOn w:val="DefaultParagraphFont"/>
    <w:rsid w:val="00580CF6"/>
  </w:style>
  <w:style w:type="paragraph" w:styleId="Header">
    <w:name w:val="header"/>
    <w:basedOn w:val="Normal"/>
    <w:link w:val="HeaderChar"/>
    <w:rsid w:val="00580CF6"/>
    <w:pPr>
      <w:tabs>
        <w:tab w:val="center" w:pos="4320"/>
        <w:tab w:val="right" w:pos="8640"/>
      </w:tabs>
    </w:pPr>
    <w:rPr>
      <w:lang w:eastAsia="x-none"/>
    </w:rPr>
  </w:style>
  <w:style w:type="character" w:customStyle="1" w:styleId="HeaderChar">
    <w:name w:val="Header Char"/>
    <w:basedOn w:val="DefaultParagraphFont"/>
    <w:link w:val="Header"/>
    <w:rsid w:val="00580CF6"/>
    <w:rPr>
      <w:rFonts w:ascii="Times" w:eastAsia="Times" w:hAnsi="Times" w:cs="Times New Roman"/>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2</cp:revision>
  <dcterms:created xsi:type="dcterms:W3CDTF">2020-01-19T14:00:00Z</dcterms:created>
  <dcterms:modified xsi:type="dcterms:W3CDTF">2020-01-19T14:11:00Z</dcterms:modified>
</cp:coreProperties>
</file>