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18" w:rsidRDefault="002E6118" w:rsidP="002E6118">
      <w:pPr>
        <w:jc w:val="center"/>
      </w:pPr>
      <w:r>
        <w:rPr>
          <w:noProof/>
          <w:lang w:eastAsia="en-GB"/>
        </w:rPr>
        <w:drawing>
          <wp:inline distT="0" distB="0" distL="0" distR="0" wp14:anchorId="6AE51EF9" wp14:editId="72E21E28">
            <wp:extent cx="303784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3D9" w:rsidRPr="002E6118" w:rsidRDefault="007E1129">
      <w:pPr>
        <w:jc w:val="center"/>
        <w:rPr>
          <w:b/>
        </w:rPr>
      </w:pPr>
      <w:r w:rsidRPr="002E6118">
        <w:rPr>
          <w:b/>
        </w:rPr>
        <w:t xml:space="preserve">Learning Support Assistant </w:t>
      </w:r>
    </w:p>
    <w:p w:rsidR="001433D9" w:rsidRPr="002E6118" w:rsidRDefault="007E1129">
      <w:pPr>
        <w:jc w:val="center"/>
        <w:rPr>
          <w:b/>
        </w:rPr>
      </w:pPr>
      <w:r w:rsidRPr="002E6118">
        <w:rPr>
          <w:b/>
        </w:rPr>
        <w:t xml:space="preserve">St </w:t>
      </w:r>
      <w:bookmarkStart w:id="0" w:name="_GoBack"/>
      <w:bookmarkEnd w:id="0"/>
      <w:r w:rsidR="002E6118" w:rsidRPr="002E6118">
        <w:rPr>
          <w:b/>
        </w:rPr>
        <w:t>Anthony’s Person</w:t>
      </w:r>
      <w:r w:rsidRPr="002E6118">
        <w:rPr>
          <w:b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1433D9">
        <w:tc>
          <w:tcPr>
            <w:tcW w:w="2476" w:type="dxa"/>
          </w:tcPr>
          <w:p w:rsidR="001433D9" w:rsidRDefault="007E1129">
            <w:r>
              <w:t>Specification</w:t>
            </w:r>
          </w:p>
        </w:tc>
        <w:tc>
          <w:tcPr>
            <w:tcW w:w="6540" w:type="dxa"/>
          </w:tcPr>
          <w:p w:rsidR="001433D9" w:rsidRDefault="001433D9"/>
        </w:tc>
      </w:tr>
      <w:tr w:rsidR="001433D9">
        <w:tc>
          <w:tcPr>
            <w:tcW w:w="2476" w:type="dxa"/>
          </w:tcPr>
          <w:p w:rsidR="001433D9" w:rsidRDefault="007E1129">
            <w:r>
              <w:t>Relevant experience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1"/>
              </w:numPr>
            </w:pPr>
            <w:r>
              <w:t>Experience of working with children across KS2 or KS3</w:t>
            </w:r>
          </w:p>
          <w:p w:rsidR="001433D9" w:rsidRDefault="007E1129">
            <w:pPr>
              <w:pStyle w:val="ListParagraph"/>
              <w:numPr>
                <w:ilvl w:val="0"/>
                <w:numId w:val="1"/>
              </w:numPr>
            </w:pPr>
            <w:r>
              <w:t>Experience of working with young people with SEMH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Qualifications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2"/>
              </w:numPr>
            </w:pPr>
            <w:r>
              <w:t>Ideally GCSE grade C or above in English and Maths or equivalent.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Special Skills and Attributes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Good communication skills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Good interpersonal skills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liaise effectively with colleagues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use initiative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Be able to implement intervention programmes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work with minimum supervision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Positive attitude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Positive approach to behaviour management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Resilience to deal with young people’s SEN on a daily basis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Knowledge of the SEN Code of Practice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Able to work in one to one situations, small groups and in class support when needed.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Social Skills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Flexible approach to work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Awareness of the importance for confidentiality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work with a variety of different people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Courteous and polite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Able to share challenges of pupils SEN with line manager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Motivation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Enthusiasm and energy to work as part of a team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Committed to providing a high quality service for young people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Physical Characteristics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Excellent attendance record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Flexible approach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Sense of humour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Projects professional image for the school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Disclosure of Criminal Record</w:t>
            </w:r>
          </w:p>
        </w:tc>
        <w:tc>
          <w:tcPr>
            <w:tcW w:w="6540" w:type="dxa"/>
          </w:tcPr>
          <w:p w:rsidR="001433D9" w:rsidRDefault="002E6118">
            <w:pPr>
              <w:pStyle w:val="ListParagraph"/>
              <w:numPr>
                <w:ilvl w:val="0"/>
                <w:numId w:val="3"/>
              </w:numPr>
            </w:pPr>
            <w:r>
              <w:t>Enhanced DBS</w:t>
            </w:r>
          </w:p>
        </w:tc>
      </w:tr>
    </w:tbl>
    <w:p w:rsidR="001433D9" w:rsidRDefault="001433D9"/>
    <w:sectPr w:rsidR="0014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91D"/>
    <w:multiLevelType w:val="hybridMultilevel"/>
    <w:tmpl w:val="67B8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14D"/>
    <w:multiLevelType w:val="hybridMultilevel"/>
    <w:tmpl w:val="CD9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0FDC"/>
    <w:multiLevelType w:val="hybridMultilevel"/>
    <w:tmpl w:val="5B24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9"/>
    <w:rsid w:val="001433D9"/>
    <w:rsid w:val="002E6118"/>
    <w:rsid w:val="007E1129"/>
    <w:rsid w:val="009C3F25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1D2720"/>
  <w15:docId w15:val="{48A633F5-D3B7-4574-8045-DB27DFD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Peter-in-Thanet CEJ School, St Peters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Pouros</dc:creator>
  <cp:lastModifiedBy>Mr Paul BARRETT</cp:lastModifiedBy>
  <cp:revision>2</cp:revision>
  <dcterms:created xsi:type="dcterms:W3CDTF">2020-06-29T14:36:00Z</dcterms:created>
  <dcterms:modified xsi:type="dcterms:W3CDTF">2020-06-29T14:36:00Z</dcterms:modified>
</cp:coreProperties>
</file>