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F197" w14:textId="77777777" w:rsidR="00E90A46" w:rsidRDefault="00E90A46" w:rsidP="00D42BBB">
      <w:pPr>
        <w:jc w:val="center"/>
        <w:rPr>
          <w:noProof/>
          <w:lang w:eastAsia="en-GB"/>
        </w:rPr>
      </w:pPr>
    </w:p>
    <w:p w14:paraId="73B828F6" w14:textId="77777777" w:rsidR="00E90A46" w:rsidRDefault="00E90A46" w:rsidP="00D42BBB">
      <w:pPr>
        <w:jc w:val="center"/>
        <w:rPr>
          <w:noProof/>
          <w:lang w:eastAsia="en-GB"/>
        </w:rPr>
      </w:pPr>
    </w:p>
    <w:p w14:paraId="7B084FFD" w14:textId="77777777" w:rsidR="00E90A46" w:rsidRDefault="00E90A46" w:rsidP="00D42BBB">
      <w:pPr>
        <w:jc w:val="center"/>
        <w:rPr>
          <w:noProof/>
          <w:lang w:eastAsia="en-GB"/>
        </w:rPr>
      </w:pPr>
    </w:p>
    <w:p w14:paraId="08F18909" w14:textId="77777777" w:rsidR="00D42BBB" w:rsidRDefault="00E90A46" w:rsidP="00D42BBB">
      <w:pPr>
        <w:jc w:val="center"/>
      </w:pPr>
      <w:r w:rsidRPr="007C2F10">
        <w:rPr>
          <w:noProof/>
          <w:lang w:eastAsia="en-GB"/>
        </w:rPr>
        <w:drawing>
          <wp:inline distT="0" distB="0" distL="0" distR="0" wp14:anchorId="31F4B7BC" wp14:editId="143971DB">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14:paraId="3522D5F1" w14:textId="77777777" w:rsidR="00B600D2" w:rsidRDefault="00B600D2" w:rsidP="00B600D2">
      <w:pPr>
        <w:widowControl w:val="0"/>
        <w:jc w:val="center"/>
        <w:rPr>
          <w:b/>
          <w:bCs/>
          <w:sz w:val="40"/>
          <w:szCs w:val="40"/>
        </w:rPr>
      </w:pPr>
    </w:p>
    <w:p w14:paraId="147656D2" w14:textId="77777777" w:rsidR="004719F0" w:rsidRPr="00300326" w:rsidRDefault="004719F0" w:rsidP="004719F0">
      <w:pPr>
        <w:pStyle w:val="NormalWeb"/>
        <w:spacing w:after="0" w:line="324" w:lineRule="atLeast"/>
        <w:jc w:val="center"/>
        <w:rPr>
          <w:rStyle w:val="s3"/>
          <w:rFonts w:asciiTheme="minorHAnsi" w:hAnsiTheme="minorHAnsi" w:cstheme="minorHAnsi"/>
          <w:b/>
          <w:i/>
          <w:sz w:val="32"/>
          <w:szCs w:val="32"/>
        </w:rPr>
      </w:pPr>
      <w:r w:rsidRPr="00300326">
        <w:rPr>
          <w:rStyle w:val="s3"/>
          <w:rFonts w:asciiTheme="minorHAnsi" w:hAnsiTheme="minorHAnsi" w:cstheme="minorHAnsi"/>
          <w:b/>
          <w:i/>
          <w:sz w:val="32"/>
          <w:szCs w:val="32"/>
        </w:rPr>
        <w:t>THE SCHOOL WHERE EXCELLENCE MEETS OPPORTUNITY</w:t>
      </w:r>
    </w:p>
    <w:p w14:paraId="1AED68B8" w14:textId="77777777" w:rsidR="004719F0" w:rsidRPr="00300326" w:rsidRDefault="004719F0" w:rsidP="00E90A46">
      <w:pPr>
        <w:widowControl w:val="0"/>
        <w:jc w:val="center"/>
        <w:rPr>
          <w:rFonts w:cstheme="minorHAnsi"/>
          <w:b/>
          <w:bCs/>
          <w:sz w:val="32"/>
          <w:szCs w:val="32"/>
        </w:rPr>
      </w:pPr>
    </w:p>
    <w:p w14:paraId="20D717B0" w14:textId="77777777" w:rsidR="00E90A46" w:rsidRPr="00300326" w:rsidRDefault="004719F0" w:rsidP="004719F0">
      <w:pPr>
        <w:jc w:val="center"/>
        <w:rPr>
          <w:rFonts w:cstheme="minorHAnsi"/>
          <w:b/>
          <w:bCs/>
          <w:sz w:val="32"/>
          <w:szCs w:val="32"/>
        </w:rPr>
      </w:pPr>
      <w:r w:rsidRPr="00300326">
        <w:rPr>
          <w:rFonts w:cstheme="minorHAnsi"/>
          <w:b/>
          <w:bCs/>
          <w:sz w:val="32"/>
          <w:szCs w:val="32"/>
        </w:rPr>
        <w:t>J</w:t>
      </w:r>
      <w:r w:rsidR="00E90A46" w:rsidRPr="00300326">
        <w:rPr>
          <w:rFonts w:cstheme="minorHAnsi"/>
          <w:b/>
          <w:bCs/>
          <w:sz w:val="32"/>
          <w:szCs w:val="32"/>
        </w:rPr>
        <w:t>OB APPLICATION INFORMATION</w:t>
      </w:r>
    </w:p>
    <w:p w14:paraId="76B4814B" w14:textId="77777777" w:rsidR="00B600D2" w:rsidRDefault="003313B4" w:rsidP="00751C0B">
      <w:pPr>
        <w:spacing w:after="0" w:line="240" w:lineRule="auto"/>
        <w:jc w:val="both"/>
        <w:rPr>
          <w:rFonts w:cstheme="minorHAnsi"/>
          <w:bCs/>
          <w:sz w:val="24"/>
          <w:szCs w:val="24"/>
        </w:rPr>
      </w:pPr>
      <w:r>
        <w:rPr>
          <w:b/>
          <w:bCs/>
          <w:sz w:val="48"/>
          <w:szCs w:val="48"/>
        </w:rPr>
        <w:br w:type="page"/>
      </w:r>
      <w:r w:rsidR="00B600D2" w:rsidRPr="00300326">
        <w:rPr>
          <w:rFonts w:cstheme="minorHAnsi"/>
          <w:bCs/>
          <w:sz w:val="24"/>
          <w:szCs w:val="24"/>
        </w:rPr>
        <w:lastRenderedPageBreak/>
        <w:t>Dear Applicant</w:t>
      </w:r>
      <w:r w:rsidR="00B2386C">
        <w:rPr>
          <w:rFonts w:cstheme="minorHAnsi"/>
          <w:bCs/>
          <w:sz w:val="24"/>
          <w:szCs w:val="24"/>
        </w:rPr>
        <w:t>,</w:t>
      </w:r>
    </w:p>
    <w:p w14:paraId="05D10998" w14:textId="77777777" w:rsidR="00751C0B" w:rsidRPr="00300326" w:rsidRDefault="00751C0B" w:rsidP="00751C0B">
      <w:pPr>
        <w:spacing w:after="0" w:line="240" w:lineRule="auto"/>
        <w:jc w:val="both"/>
        <w:rPr>
          <w:rFonts w:cstheme="minorHAnsi"/>
          <w:bCs/>
          <w:sz w:val="24"/>
          <w:szCs w:val="24"/>
        </w:rPr>
      </w:pPr>
    </w:p>
    <w:p w14:paraId="3F69BCB3" w14:textId="77777777" w:rsidR="00AC519A" w:rsidRPr="00300326" w:rsidRDefault="00B600D2" w:rsidP="00751C0B">
      <w:pPr>
        <w:widowControl w:val="0"/>
        <w:spacing w:after="0" w:line="240" w:lineRule="auto"/>
        <w:jc w:val="both"/>
        <w:rPr>
          <w:rFonts w:cstheme="minorHAnsi"/>
          <w:bCs/>
          <w:sz w:val="24"/>
          <w:szCs w:val="24"/>
        </w:rPr>
      </w:pPr>
      <w:r w:rsidRPr="00300326">
        <w:rPr>
          <w:rFonts w:cstheme="minorHAnsi"/>
          <w:bCs/>
          <w:sz w:val="24"/>
          <w:szCs w:val="24"/>
        </w:rPr>
        <w:t xml:space="preserve">Firstly, we would like to thank you for the interest you have shown in working at </w:t>
      </w:r>
      <w:r w:rsidR="00612074" w:rsidRPr="00300326">
        <w:rPr>
          <w:rFonts w:cstheme="minorHAnsi"/>
          <w:bCs/>
          <w:sz w:val="24"/>
          <w:szCs w:val="24"/>
        </w:rPr>
        <w:t xml:space="preserve">Nexus </w:t>
      </w:r>
      <w:r w:rsidRPr="00300326">
        <w:rPr>
          <w:rFonts w:cstheme="minorHAnsi"/>
          <w:bCs/>
          <w:sz w:val="24"/>
          <w:szCs w:val="24"/>
        </w:rPr>
        <w:t xml:space="preserve">School.  </w:t>
      </w:r>
    </w:p>
    <w:p w14:paraId="5678E682" w14:textId="6CD7A2AA" w:rsidR="00EF561B" w:rsidRDefault="00C22A6F" w:rsidP="00751C0B">
      <w:pPr>
        <w:widowControl w:val="0"/>
        <w:spacing w:after="0" w:line="240" w:lineRule="auto"/>
        <w:jc w:val="both"/>
        <w:rPr>
          <w:rFonts w:cstheme="minorHAnsi"/>
          <w:bCs/>
          <w:sz w:val="24"/>
          <w:szCs w:val="24"/>
        </w:rPr>
      </w:pPr>
      <w:r w:rsidRPr="00300326">
        <w:rPr>
          <w:rFonts w:cstheme="minorHAnsi"/>
          <w:bCs/>
          <w:sz w:val="24"/>
          <w:szCs w:val="24"/>
        </w:rPr>
        <w:t>N</w:t>
      </w:r>
      <w:r w:rsidR="00E90A46" w:rsidRPr="00300326">
        <w:rPr>
          <w:rFonts w:cstheme="minorHAnsi"/>
          <w:bCs/>
          <w:sz w:val="24"/>
          <w:szCs w:val="24"/>
        </w:rPr>
        <w:t xml:space="preserve">exus </w:t>
      </w:r>
      <w:r w:rsidR="00EF561B" w:rsidRPr="00300326">
        <w:rPr>
          <w:rFonts w:cstheme="minorHAnsi"/>
          <w:bCs/>
          <w:sz w:val="24"/>
          <w:szCs w:val="24"/>
        </w:rPr>
        <w:t>is an</w:t>
      </w:r>
      <w:r w:rsidR="0013186C" w:rsidRPr="00300326">
        <w:rPr>
          <w:rFonts w:cstheme="minorHAnsi"/>
          <w:bCs/>
          <w:sz w:val="24"/>
          <w:szCs w:val="24"/>
        </w:rPr>
        <w:t xml:space="preserve"> ambitious</w:t>
      </w:r>
      <w:r w:rsidR="00E90A46" w:rsidRPr="00300326">
        <w:rPr>
          <w:rFonts w:cstheme="minorHAnsi"/>
          <w:bCs/>
          <w:sz w:val="24"/>
          <w:szCs w:val="24"/>
        </w:rPr>
        <w:t xml:space="preserve"> </w:t>
      </w:r>
      <w:r w:rsidR="0013186C" w:rsidRPr="00300326">
        <w:rPr>
          <w:rFonts w:cstheme="minorHAnsi"/>
          <w:bCs/>
          <w:sz w:val="24"/>
          <w:szCs w:val="24"/>
        </w:rPr>
        <w:t>school for children and young people aged 2-19 with profound, severe and complex needs</w:t>
      </w:r>
      <w:r w:rsidRPr="00300326">
        <w:rPr>
          <w:rFonts w:cstheme="minorHAnsi"/>
          <w:bCs/>
          <w:sz w:val="24"/>
          <w:szCs w:val="24"/>
        </w:rPr>
        <w:t>, many of whom have a diagno</w:t>
      </w:r>
      <w:r w:rsidR="00137DED" w:rsidRPr="00300326">
        <w:rPr>
          <w:rFonts w:cstheme="minorHAnsi"/>
          <w:bCs/>
          <w:sz w:val="24"/>
          <w:szCs w:val="24"/>
        </w:rPr>
        <w:t>sis of autism. All will have an</w:t>
      </w:r>
      <w:r w:rsidR="00EF561B" w:rsidRPr="00300326">
        <w:rPr>
          <w:rFonts w:cstheme="minorHAnsi"/>
          <w:bCs/>
          <w:sz w:val="24"/>
          <w:szCs w:val="24"/>
        </w:rPr>
        <w:t xml:space="preserve"> Education, Health and Care Plan (EHCP).</w:t>
      </w:r>
      <w:r w:rsidR="0013186C" w:rsidRPr="00300326">
        <w:rPr>
          <w:rFonts w:cstheme="minorHAnsi"/>
          <w:bCs/>
          <w:sz w:val="24"/>
          <w:szCs w:val="24"/>
        </w:rPr>
        <w:t xml:space="preserve">  </w:t>
      </w:r>
    </w:p>
    <w:p w14:paraId="772FEE01" w14:textId="77777777" w:rsidR="00751C0B" w:rsidRPr="00300326" w:rsidRDefault="00751C0B" w:rsidP="00751C0B">
      <w:pPr>
        <w:widowControl w:val="0"/>
        <w:spacing w:after="0" w:line="240" w:lineRule="auto"/>
        <w:jc w:val="both"/>
        <w:rPr>
          <w:rFonts w:cstheme="minorHAnsi"/>
          <w:bCs/>
          <w:sz w:val="24"/>
          <w:szCs w:val="24"/>
        </w:rPr>
      </w:pPr>
    </w:p>
    <w:p w14:paraId="04CA81F8" w14:textId="751200D4" w:rsidR="0013186C" w:rsidRPr="00300326" w:rsidRDefault="0013186C" w:rsidP="00751C0B">
      <w:pPr>
        <w:spacing w:after="0" w:line="240" w:lineRule="auto"/>
        <w:jc w:val="both"/>
        <w:rPr>
          <w:rFonts w:cstheme="minorHAnsi"/>
          <w:bCs/>
          <w:sz w:val="24"/>
          <w:szCs w:val="24"/>
        </w:rPr>
      </w:pPr>
      <w:r w:rsidRPr="00300326">
        <w:rPr>
          <w:rFonts w:cstheme="minorHAnsi"/>
          <w:bCs/>
          <w:sz w:val="24"/>
          <w:szCs w:val="24"/>
        </w:rPr>
        <w:t xml:space="preserve">There are currently approximately </w:t>
      </w:r>
      <w:r w:rsidR="005000E0" w:rsidRPr="00300326">
        <w:rPr>
          <w:rFonts w:cstheme="minorHAnsi"/>
          <w:bCs/>
          <w:sz w:val="24"/>
          <w:szCs w:val="24"/>
        </w:rPr>
        <w:t>2</w:t>
      </w:r>
      <w:r w:rsidR="00A56BB3">
        <w:rPr>
          <w:rFonts w:cstheme="minorHAnsi"/>
          <w:bCs/>
          <w:sz w:val="24"/>
          <w:szCs w:val="24"/>
        </w:rPr>
        <w:t>20</w:t>
      </w:r>
      <w:r w:rsidR="005000E0" w:rsidRPr="00300326">
        <w:rPr>
          <w:rFonts w:cstheme="minorHAnsi"/>
          <w:bCs/>
          <w:sz w:val="24"/>
          <w:szCs w:val="24"/>
        </w:rPr>
        <w:t xml:space="preserve"> </w:t>
      </w:r>
      <w:r w:rsidRPr="00300326">
        <w:rPr>
          <w:rFonts w:cstheme="minorHAnsi"/>
          <w:bCs/>
          <w:sz w:val="24"/>
          <w:szCs w:val="24"/>
        </w:rPr>
        <w:t xml:space="preserve">pupils who attend the school.   Many of </w:t>
      </w:r>
      <w:r w:rsidR="000B525D" w:rsidRPr="00300326">
        <w:rPr>
          <w:rFonts w:cstheme="minorHAnsi"/>
          <w:bCs/>
          <w:sz w:val="24"/>
          <w:szCs w:val="24"/>
        </w:rPr>
        <w:t xml:space="preserve">our </w:t>
      </w:r>
      <w:r w:rsidRPr="00300326">
        <w:rPr>
          <w:rFonts w:cstheme="minorHAnsi"/>
          <w:bCs/>
          <w:sz w:val="24"/>
          <w:szCs w:val="24"/>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sidRPr="00300326">
        <w:rPr>
          <w:rFonts w:cstheme="minorHAnsi"/>
          <w:bCs/>
          <w:sz w:val="24"/>
          <w:szCs w:val="24"/>
        </w:rPr>
        <w:t>impairments</w:t>
      </w:r>
      <w:r w:rsidRPr="00300326">
        <w:rPr>
          <w:rFonts w:cstheme="minorHAnsi"/>
          <w:bCs/>
          <w:sz w:val="24"/>
          <w:szCs w:val="24"/>
        </w:rPr>
        <w:t>.</w:t>
      </w:r>
    </w:p>
    <w:p w14:paraId="67E8C642" w14:textId="77777777" w:rsidR="004719F0" w:rsidRDefault="004719F0"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t>In September 2017, we moved into an amazing state of the art multi-</w:t>
      </w:r>
      <w:proofErr w:type="gramStart"/>
      <w:r w:rsidRPr="00300326">
        <w:rPr>
          <w:rStyle w:val="s3"/>
          <w:rFonts w:asciiTheme="minorHAnsi" w:hAnsiTheme="minorHAnsi" w:cstheme="minorHAnsi"/>
        </w:rPr>
        <w:t>million pound</w:t>
      </w:r>
      <w:proofErr w:type="gramEnd"/>
      <w:r w:rsidRPr="00300326">
        <w:rPr>
          <w:rStyle w:val="s3"/>
          <w:rFonts w:asciiTheme="minorHAnsi" w:hAnsiTheme="minorHAnsi" w:cstheme="minorHAnsi"/>
        </w:rPr>
        <w:t xml:space="preserve"> purpose built 2 storey </w:t>
      </w:r>
      <w:r w:rsidR="00137DED" w:rsidRPr="00300326">
        <w:rPr>
          <w:rStyle w:val="s3"/>
          <w:rFonts w:asciiTheme="minorHAnsi" w:hAnsiTheme="minorHAnsi" w:cstheme="minorHAnsi"/>
        </w:rPr>
        <w:t>school, complete with a wide range of additional facilities such as a Multi</w:t>
      </w:r>
      <w:r w:rsidR="00DA17C3" w:rsidRPr="00300326">
        <w:rPr>
          <w:rStyle w:val="s3"/>
          <w:rFonts w:asciiTheme="minorHAnsi" w:hAnsiTheme="minorHAnsi" w:cstheme="minorHAnsi"/>
        </w:rPr>
        <w:t>-</w:t>
      </w:r>
      <w:r w:rsidR="00137DED" w:rsidRPr="00300326">
        <w:rPr>
          <w:rStyle w:val="s3"/>
          <w:rFonts w:asciiTheme="minorHAnsi" w:hAnsiTheme="minorHAnsi" w:cstheme="minorHAnsi"/>
        </w:rPr>
        <w:t>sensory room,</w:t>
      </w:r>
      <w:r w:rsidR="00DA17C3" w:rsidRPr="00300326">
        <w:rPr>
          <w:rStyle w:val="s3"/>
          <w:rFonts w:asciiTheme="minorHAnsi" w:hAnsiTheme="minorHAnsi" w:cstheme="minorHAnsi"/>
        </w:rPr>
        <w:t xml:space="preserve"> S</w:t>
      </w:r>
      <w:r w:rsidR="00137DED" w:rsidRPr="00300326">
        <w:rPr>
          <w:rStyle w:val="s3"/>
          <w:rFonts w:asciiTheme="minorHAnsi" w:hAnsiTheme="minorHAnsi" w:cstheme="minorHAnsi"/>
        </w:rPr>
        <w:t xml:space="preserve">ensory </w:t>
      </w:r>
      <w:r w:rsidR="00DA17C3" w:rsidRPr="00300326">
        <w:rPr>
          <w:rStyle w:val="s3"/>
          <w:rFonts w:asciiTheme="minorHAnsi" w:hAnsiTheme="minorHAnsi" w:cstheme="minorHAnsi"/>
        </w:rPr>
        <w:t>I</w:t>
      </w:r>
      <w:r w:rsidR="00137DED" w:rsidRPr="00300326">
        <w:rPr>
          <w:rStyle w:val="s3"/>
          <w:rFonts w:asciiTheme="minorHAnsi" w:hAnsiTheme="minorHAnsi" w:cstheme="minorHAnsi"/>
        </w:rPr>
        <w:t>ntegration rooms and a 3 bedroomed</w:t>
      </w:r>
      <w:r w:rsidRPr="00300326">
        <w:rPr>
          <w:rStyle w:val="s3"/>
          <w:rFonts w:asciiTheme="minorHAnsi" w:hAnsiTheme="minorHAnsi" w:cstheme="minorHAnsi"/>
        </w:rPr>
        <w:t xml:space="preserve"> life skills house based in South Tonbridge.  We are situated just off the A21 and have a large staff car park.  However, we are also only a </w:t>
      </w:r>
      <w:proofErr w:type="gramStart"/>
      <w:r w:rsidRPr="00300326">
        <w:rPr>
          <w:rStyle w:val="s3"/>
          <w:rFonts w:asciiTheme="minorHAnsi" w:hAnsiTheme="minorHAnsi" w:cstheme="minorHAnsi"/>
        </w:rPr>
        <w:t>15-20 minute</w:t>
      </w:r>
      <w:proofErr w:type="gramEnd"/>
      <w:r w:rsidRPr="00300326">
        <w:rPr>
          <w:rStyle w:val="s3"/>
          <w:rFonts w:asciiTheme="minorHAnsi" w:hAnsiTheme="minorHAnsi" w:cstheme="minorHAnsi"/>
        </w:rPr>
        <w:t xml:space="preserve"> walk from Tonbridge Station.   </w:t>
      </w:r>
    </w:p>
    <w:p w14:paraId="680AB089" w14:textId="77777777" w:rsidR="00751C0B" w:rsidRPr="00300326" w:rsidRDefault="00751C0B" w:rsidP="00751C0B">
      <w:pPr>
        <w:pStyle w:val="NormalWeb"/>
        <w:spacing w:before="0" w:beforeAutospacing="0" w:after="0" w:afterAutospacing="0"/>
        <w:jc w:val="both"/>
        <w:rPr>
          <w:rStyle w:val="s3"/>
          <w:rFonts w:asciiTheme="minorHAnsi" w:hAnsiTheme="minorHAnsi" w:cstheme="minorHAnsi"/>
        </w:rPr>
      </w:pPr>
    </w:p>
    <w:p w14:paraId="2337D193" w14:textId="77777777" w:rsidR="00A56BB3" w:rsidRPr="00A56BB3" w:rsidRDefault="00E90A46" w:rsidP="00A56BB3">
      <w:pPr>
        <w:pStyle w:val="NormalWeb"/>
        <w:spacing w:before="0" w:beforeAutospacing="0" w:after="270" w:afterAutospacing="0"/>
        <w:rPr>
          <w:rFonts w:asciiTheme="minorHAnsi" w:eastAsia="Times New Roman" w:hAnsiTheme="minorHAnsi" w:cstheme="minorHAnsi"/>
          <w:color w:val="151616"/>
        </w:rPr>
      </w:pPr>
      <w:r w:rsidRPr="00A56BB3">
        <w:rPr>
          <w:rFonts w:asciiTheme="minorHAnsi" w:hAnsiTheme="minorHAnsi" w:cstheme="minorHAnsi"/>
          <w:bCs/>
        </w:rPr>
        <w:t xml:space="preserve">We </w:t>
      </w:r>
      <w:r w:rsidR="00E14D3A" w:rsidRPr="00A56BB3">
        <w:rPr>
          <w:rFonts w:asciiTheme="minorHAnsi" w:hAnsiTheme="minorHAnsi" w:cstheme="minorHAnsi"/>
          <w:bCs/>
        </w:rPr>
        <w:t>also opened a</w:t>
      </w:r>
      <w:r w:rsidR="0013186C" w:rsidRPr="00A56BB3">
        <w:rPr>
          <w:rFonts w:asciiTheme="minorHAnsi" w:hAnsiTheme="minorHAnsi" w:cstheme="minorHAnsi"/>
          <w:bCs/>
        </w:rPr>
        <w:t xml:space="preserve"> </w:t>
      </w:r>
      <w:r w:rsidR="00EF561B" w:rsidRPr="00A56BB3">
        <w:rPr>
          <w:rFonts w:asciiTheme="minorHAnsi" w:hAnsiTheme="minorHAnsi" w:cstheme="minorHAnsi"/>
          <w:bCs/>
        </w:rPr>
        <w:t>satellite site at Wouldham Primary School</w:t>
      </w:r>
      <w:r w:rsidRPr="00A56BB3">
        <w:rPr>
          <w:rFonts w:asciiTheme="minorHAnsi" w:hAnsiTheme="minorHAnsi" w:cstheme="minorHAnsi"/>
          <w:bCs/>
        </w:rPr>
        <w:t xml:space="preserve"> in September 2018.</w:t>
      </w:r>
      <w:r w:rsidR="00A56BB3" w:rsidRPr="00A56BB3">
        <w:rPr>
          <w:rFonts w:asciiTheme="minorHAnsi" w:hAnsiTheme="minorHAnsi" w:cstheme="minorHAnsi"/>
          <w:bCs/>
        </w:rPr>
        <w:t xml:space="preserve"> </w:t>
      </w:r>
      <w:r w:rsidR="00A56BB3" w:rsidRPr="00A56BB3">
        <w:rPr>
          <w:rFonts w:asciiTheme="minorHAnsi" w:eastAsia="Times New Roman" w:hAnsiTheme="minorHAnsi" w:cstheme="minorHAnsi"/>
          <w:color w:val="151616"/>
        </w:rPr>
        <w:t>The aim is for all pupils to access the mainstream facilities at Wouldham as much as possible. All decisions on what sessions are accessed are based on the individual needs of each pupil. Some pupils may go to one or two sessions with support whilst others may access session with no support if this is appropriate.</w:t>
      </w:r>
    </w:p>
    <w:p w14:paraId="5051D015" w14:textId="33B959BC" w:rsidR="00751C0B" w:rsidRPr="00A56BB3" w:rsidRDefault="00A56BB3" w:rsidP="00A56BB3">
      <w:pPr>
        <w:spacing w:after="270" w:line="240" w:lineRule="auto"/>
        <w:rPr>
          <w:rFonts w:eastAsia="Times New Roman" w:cstheme="minorHAnsi"/>
          <w:color w:val="151616"/>
          <w:sz w:val="24"/>
          <w:szCs w:val="24"/>
          <w:lang w:eastAsia="en-GB"/>
        </w:rPr>
      </w:pPr>
      <w:r w:rsidRPr="00A56BB3">
        <w:rPr>
          <w:rFonts w:eastAsia="Times New Roman" w:cstheme="minorHAnsi"/>
          <w:color w:val="151616"/>
          <w:sz w:val="24"/>
          <w:szCs w:val="24"/>
          <w:lang w:eastAsia="en-GB"/>
        </w:rPr>
        <w:t>Some pupils have lunch in the main school dining room. Some pupils also choose to go into the main playground and mix with other pupils. All pupils are encouraged to access what they feel they can manage. However, we ensure that pupils are stretched and challenge themselves as much as possible.</w:t>
      </w:r>
    </w:p>
    <w:p w14:paraId="6DA89B74" w14:textId="77777777" w:rsidR="00DF468C" w:rsidRDefault="00DF468C" w:rsidP="00751C0B">
      <w:pPr>
        <w:spacing w:after="0" w:line="240" w:lineRule="auto"/>
        <w:jc w:val="both"/>
        <w:rPr>
          <w:rFonts w:cstheme="minorHAnsi"/>
          <w:bCs/>
          <w:sz w:val="24"/>
          <w:szCs w:val="24"/>
        </w:rPr>
      </w:pPr>
      <w:r w:rsidRPr="00300326">
        <w:rPr>
          <w:rFonts w:cstheme="minorHAnsi"/>
          <w:bCs/>
          <w:sz w:val="24"/>
          <w:szCs w:val="24"/>
        </w:rPr>
        <w:t xml:space="preserve">The school is </w:t>
      </w:r>
      <w:r w:rsidR="00356600" w:rsidRPr="00300326">
        <w:rPr>
          <w:rFonts w:cstheme="minorHAnsi"/>
          <w:bCs/>
          <w:sz w:val="24"/>
          <w:szCs w:val="24"/>
        </w:rPr>
        <w:t xml:space="preserve">currently </w:t>
      </w:r>
      <w:r w:rsidRPr="00300326">
        <w:rPr>
          <w:rFonts w:cstheme="minorHAnsi"/>
          <w:bCs/>
          <w:sz w:val="24"/>
          <w:szCs w:val="24"/>
        </w:rPr>
        <w:t>set up as follows:</w:t>
      </w:r>
    </w:p>
    <w:p w14:paraId="7860AB92" w14:textId="77777777" w:rsidR="00751C0B" w:rsidRPr="00300326" w:rsidRDefault="00751C0B" w:rsidP="00751C0B">
      <w:pPr>
        <w:spacing w:after="0" w:line="240" w:lineRule="auto"/>
        <w:jc w:val="both"/>
        <w:rPr>
          <w:rFonts w:cstheme="minorHAnsi"/>
          <w:bCs/>
          <w:sz w:val="24"/>
          <w:szCs w:val="24"/>
        </w:rPr>
      </w:pPr>
    </w:p>
    <w:p w14:paraId="2FA2F8C0" w14:textId="77777777" w:rsidR="00DF468C" w:rsidRPr="00300326" w:rsidRDefault="00DF468C" w:rsidP="00751C0B">
      <w:pPr>
        <w:pStyle w:val="ListParagraph"/>
        <w:numPr>
          <w:ilvl w:val="0"/>
          <w:numId w:val="19"/>
        </w:numPr>
        <w:spacing w:after="0" w:line="240" w:lineRule="auto"/>
        <w:jc w:val="both"/>
        <w:rPr>
          <w:rFonts w:cstheme="minorHAnsi"/>
          <w:bCs/>
          <w:sz w:val="24"/>
          <w:szCs w:val="24"/>
        </w:rPr>
      </w:pPr>
      <w:r w:rsidRPr="00300326">
        <w:rPr>
          <w:rFonts w:cstheme="minorHAnsi"/>
          <w:bCs/>
          <w:sz w:val="24"/>
          <w:szCs w:val="24"/>
        </w:rPr>
        <w:t xml:space="preserve">Early Years – which includes </w:t>
      </w:r>
      <w:r w:rsidR="003313B4" w:rsidRPr="00300326">
        <w:rPr>
          <w:rFonts w:cstheme="minorHAnsi"/>
          <w:bCs/>
          <w:sz w:val="24"/>
          <w:szCs w:val="24"/>
        </w:rPr>
        <w:t xml:space="preserve">an </w:t>
      </w:r>
      <w:r w:rsidRPr="00300326">
        <w:rPr>
          <w:rFonts w:cstheme="minorHAnsi"/>
          <w:bCs/>
          <w:sz w:val="24"/>
          <w:szCs w:val="24"/>
        </w:rPr>
        <w:t xml:space="preserve">Assessment Nursery </w:t>
      </w:r>
    </w:p>
    <w:p w14:paraId="1A2DA935" w14:textId="77777777" w:rsidR="00DF468C" w:rsidRPr="00300326" w:rsidRDefault="00137DED" w:rsidP="00751C0B">
      <w:pPr>
        <w:pStyle w:val="ListParagraph"/>
        <w:numPr>
          <w:ilvl w:val="0"/>
          <w:numId w:val="19"/>
        </w:numPr>
        <w:spacing w:after="0" w:line="240" w:lineRule="auto"/>
        <w:jc w:val="both"/>
        <w:rPr>
          <w:rFonts w:cstheme="minorHAnsi"/>
          <w:bCs/>
          <w:sz w:val="24"/>
          <w:szCs w:val="24"/>
        </w:rPr>
      </w:pPr>
      <w:r w:rsidRPr="00300326">
        <w:rPr>
          <w:rFonts w:cstheme="minorHAnsi"/>
          <w:bCs/>
          <w:sz w:val="24"/>
          <w:szCs w:val="24"/>
        </w:rPr>
        <w:t>Primary Department</w:t>
      </w:r>
    </w:p>
    <w:p w14:paraId="64C1065B" w14:textId="77777777" w:rsidR="0054024A" w:rsidRDefault="00137DED" w:rsidP="00751C0B">
      <w:pPr>
        <w:pStyle w:val="ListParagraph"/>
        <w:numPr>
          <w:ilvl w:val="0"/>
          <w:numId w:val="19"/>
        </w:numPr>
        <w:spacing w:after="0" w:line="240" w:lineRule="auto"/>
        <w:jc w:val="both"/>
        <w:rPr>
          <w:rFonts w:cstheme="minorHAnsi"/>
          <w:bCs/>
          <w:sz w:val="24"/>
          <w:szCs w:val="24"/>
        </w:rPr>
      </w:pPr>
      <w:r w:rsidRPr="00300326">
        <w:rPr>
          <w:rFonts w:cstheme="minorHAnsi"/>
          <w:bCs/>
          <w:sz w:val="24"/>
          <w:szCs w:val="24"/>
        </w:rPr>
        <w:t xml:space="preserve">Secondary Department </w:t>
      </w:r>
    </w:p>
    <w:p w14:paraId="6B1EB39E" w14:textId="77777777" w:rsidR="00A56BB3" w:rsidRDefault="00300326" w:rsidP="00751C0B">
      <w:pPr>
        <w:pStyle w:val="ListParagraph"/>
        <w:numPr>
          <w:ilvl w:val="0"/>
          <w:numId w:val="19"/>
        </w:numPr>
        <w:spacing w:after="0" w:line="240" w:lineRule="auto"/>
        <w:rPr>
          <w:rFonts w:cstheme="minorHAnsi"/>
          <w:bCs/>
          <w:sz w:val="24"/>
          <w:szCs w:val="24"/>
        </w:rPr>
      </w:pPr>
      <w:r w:rsidRPr="00751C0B">
        <w:rPr>
          <w:rFonts w:cstheme="minorHAnsi"/>
          <w:bCs/>
          <w:sz w:val="24"/>
          <w:szCs w:val="24"/>
        </w:rPr>
        <w:t>Post 16</w:t>
      </w:r>
    </w:p>
    <w:p w14:paraId="5C1DC26C" w14:textId="33312BFA" w:rsidR="00751C0B" w:rsidRPr="00751C0B" w:rsidRDefault="00A56BB3" w:rsidP="00751C0B">
      <w:pPr>
        <w:pStyle w:val="ListParagraph"/>
        <w:numPr>
          <w:ilvl w:val="0"/>
          <w:numId w:val="19"/>
        </w:numPr>
        <w:spacing w:after="0" w:line="240" w:lineRule="auto"/>
        <w:rPr>
          <w:rFonts w:cstheme="minorHAnsi"/>
          <w:bCs/>
          <w:sz w:val="24"/>
          <w:szCs w:val="24"/>
        </w:rPr>
      </w:pPr>
      <w:r>
        <w:rPr>
          <w:rFonts w:cstheme="minorHAnsi"/>
          <w:bCs/>
          <w:sz w:val="24"/>
          <w:szCs w:val="24"/>
        </w:rPr>
        <w:t>Wouldham</w:t>
      </w:r>
      <w:r w:rsidR="00751C0B">
        <w:rPr>
          <w:rFonts w:cstheme="minorHAnsi"/>
          <w:bCs/>
          <w:sz w:val="24"/>
          <w:szCs w:val="24"/>
        </w:rPr>
        <w:br/>
      </w:r>
    </w:p>
    <w:p w14:paraId="7CB8A29D" w14:textId="77777777" w:rsidR="00457017" w:rsidRPr="00300326" w:rsidRDefault="00137DED" w:rsidP="00751C0B">
      <w:pPr>
        <w:spacing w:after="0" w:line="240" w:lineRule="auto"/>
        <w:jc w:val="both"/>
        <w:rPr>
          <w:rFonts w:cstheme="minorHAnsi"/>
          <w:bCs/>
          <w:sz w:val="24"/>
          <w:szCs w:val="24"/>
        </w:rPr>
      </w:pPr>
      <w:r w:rsidRPr="00300326">
        <w:rPr>
          <w:rStyle w:val="s3"/>
          <w:rFonts w:cstheme="minorHAnsi"/>
          <w:sz w:val="24"/>
          <w:szCs w:val="24"/>
        </w:rPr>
        <w:t xml:space="preserve">We are members of </w:t>
      </w:r>
      <w:proofErr w:type="spellStart"/>
      <w:r w:rsidRPr="00300326">
        <w:rPr>
          <w:rStyle w:val="s3"/>
          <w:rFonts w:cstheme="minorHAnsi"/>
          <w:sz w:val="24"/>
          <w:szCs w:val="24"/>
        </w:rPr>
        <w:t>KsENT</w:t>
      </w:r>
      <w:proofErr w:type="spellEnd"/>
      <w:r w:rsidR="00C22A6F" w:rsidRPr="00300326">
        <w:rPr>
          <w:rStyle w:val="s3"/>
          <w:rFonts w:cstheme="minorHAnsi"/>
          <w:sz w:val="24"/>
          <w:szCs w:val="24"/>
        </w:rPr>
        <w:t xml:space="preserve"> (Kent </w:t>
      </w:r>
      <w:r w:rsidRPr="00300326">
        <w:rPr>
          <w:rStyle w:val="s3"/>
          <w:rFonts w:cstheme="minorHAnsi"/>
          <w:sz w:val="24"/>
          <w:szCs w:val="24"/>
        </w:rPr>
        <w:t>Special Educational Needs Trust</w:t>
      </w:r>
      <w:r w:rsidR="00C22A6F" w:rsidRPr="00300326">
        <w:rPr>
          <w:rStyle w:val="s3"/>
          <w:rFonts w:cstheme="minorHAnsi"/>
          <w:sz w:val="24"/>
          <w:szCs w:val="24"/>
        </w:rPr>
        <w:t>) which comprises of 24 special schools</w:t>
      </w:r>
      <w:r w:rsidRPr="00300326">
        <w:rPr>
          <w:rStyle w:val="s3"/>
          <w:rFonts w:cstheme="minorHAnsi"/>
          <w:sz w:val="24"/>
          <w:szCs w:val="24"/>
        </w:rPr>
        <w:t xml:space="preserve"> across Kent</w:t>
      </w:r>
      <w:r w:rsidR="00457017" w:rsidRPr="00300326">
        <w:rPr>
          <w:rFonts w:cstheme="minorHAnsi"/>
          <w:bCs/>
          <w:sz w:val="24"/>
          <w:szCs w:val="24"/>
        </w:rPr>
        <w:t xml:space="preserve"> working as full members or partners of the Trust.</w:t>
      </w:r>
    </w:p>
    <w:p w14:paraId="52436B21" w14:textId="77777777" w:rsidR="00457017" w:rsidRPr="00300326" w:rsidRDefault="00457017" w:rsidP="00751C0B">
      <w:pPr>
        <w:spacing w:after="0" w:line="240" w:lineRule="auto"/>
        <w:jc w:val="both"/>
        <w:rPr>
          <w:rFonts w:cstheme="minorHAnsi"/>
          <w:sz w:val="24"/>
          <w:szCs w:val="24"/>
        </w:rPr>
      </w:pPr>
      <w:r w:rsidRPr="00300326">
        <w:rPr>
          <w:rFonts w:cstheme="minorHAnsi"/>
          <w:bCs/>
          <w:sz w:val="24"/>
          <w:szCs w:val="24"/>
        </w:rPr>
        <w:t xml:space="preserve"> </w:t>
      </w:r>
      <w:r w:rsidRPr="00300326">
        <w:rPr>
          <w:rFonts w:cstheme="minorHAnsi"/>
          <w:b/>
          <w:sz w:val="24"/>
          <w:szCs w:val="24"/>
        </w:rPr>
        <w:t xml:space="preserve"> </w:t>
      </w:r>
    </w:p>
    <w:p w14:paraId="455A6835" w14:textId="0070D284" w:rsidR="00751C0B" w:rsidRPr="00300326" w:rsidRDefault="00457017" w:rsidP="00751C0B">
      <w:pPr>
        <w:spacing w:after="0" w:line="240" w:lineRule="auto"/>
        <w:jc w:val="both"/>
        <w:rPr>
          <w:rFonts w:cstheme="minorHAnsi"/>
          <w:sz w:val="24"/>
          <w:szCs w:val="24"/>
        </w:rPr>
      </w:pPr>
      <w:proofErr w:type="spellStart"/>
      <w:r w:rsidRPr="00300326">
        <w:rPr>
          <w:rFonts w:cstheme="minorHAnsi"/>
          <w:sz w:val="24"/>
          <w:szCs w:val="24"/>
        </w:rPr>
        <w:t>KsENT</w:t>
      </w:r>
      <w:proofErr w:type="spellEnd"/>
      <w:r w:rsidRPr="00300326">
        <w:rPr>
          <w:rFonts w:cstheme="minorHAnsi"/>
          <w:sz w:val="24"/>
          <w:szCs w:val="24"/>
        </w:rPr>
        <w:t xml:space="preserve">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14:paraId="16FBDC53" w14:textId="77777777" w:rsidR="00457017" w:rsidRPr="00300326" w:rsidRDefault="00457017" w:rsidP="00751C0B">
      <w:pPr>
        <w:pStyle w:val="ListParagraph"/>
        <w:spacing w:after="0" w:line="240" w:lineRule="auto"/>
        <w:jc w:val="both"/>
        <w:rPr>
          <w:rFonts w:cstheme="minorHAnsi"/>
          <w:sz w:val="24"/>
          <w:szCs w:val="24"/>
        </w:rPr>
      </w:pPr>
    </w:p>
    <w:p w14:paraId="57401EFD" w14:textId="77777777" w:rsidR="007B14F6" w:rsidRPr="00300326" w:rsidRDefault="007B14F6" w:rsidP="00751C0B">
      <w:pPr>
        <w:spacing w:after="0" w:line="240" w:lineRule="auto"/>
        <w:jc w:val="both"/>
        <w:rPr>
          <w:rFonts w:cstheme="minorHAnsi"/>
          <w:bCs/>
          <w:sz w:val="24"/>
          <w:szCs w:val="24"/>
        </w:rPr>
      </w:pPr>
      <w:r w:rsidRPr="00300326">
        <w:rPr>
          <w:rFonts w:cstheme="minorHAnsi"/>
          <w:bCs/>
          <w:sz w:val="24"/>
          <w:szCs w:val="24"/>
        </w:rPr>
        <w:t xml:space="preserve">We also have a team from the Specialist Teaching and Learning Service (STLS) for Tonbridge and Malling based at </w:t>
      </w:r>
      <w:r w:rsidR="003313B4" w:rsidRPr="00300326">
        <w:rPr>
          <w:rFonts w:cstheme="minorHAnsi"/>
          <w:bCs/>
          <w:sz w:val="24"/>
          <w:szCs w:val="24"/>
        </w:rPr>
        <w:t>Nexus</w:t>
      </w:r>
      <w:r w:rsidRPr="00300326">
        <w:rPr>
          <w:rFonts w:cstheme="minorHAnsi"/>
          <w:bCs/>
          <w:sz w:val="24"/>
          <w:szCs w:val="24"/>
        </w:rPr>
        <w:t xml:space="preserve">, who offer support, training and advice to </w:t>
      </w:r>
      <w:r w:rsidR="00137DED" w:rsidRPr="00300326">
        <w:rPr>
          <w:rFonts w:cstheme="minorHAnsi"/>
          <w:bCs/>
          <w:sz w:val="24"/>
          <w:szCs w:val="24"/>
        </w:rPr>
        <w:t xml:space="preserve">mainstream </w:t>
      </w:r>
      <w:r w:rsidR="00457017" w:rsidRPr="00300326">
        <w:rPr>
          <w:rFonts w:cstheme="minorHAnsi"/>
          <w:bCs/>
          <w:sz w:val="24"/>
          <w:szCs w:val="24"/>
        </w:rPr>
        <w:t>schools and nurseries in the areas of Cognition and Learning, Communication and Interaction, Early Years, Social, Emotional and Mental Health, Physical Disability and Visual and Hearing impairment</w:t>
      </w:r>
    </w:p>
    <w:p w14:paraId="28728B50" w14:textId="1A88961A" w:rsidR="0054024A" w:rsidRDefault="003313B4" w:rsidP="00A56BB3">
      <w:pPr>
        <w:rPr>
          <w:rFonts w:cstheme="minorHAnsi"/>
          <w:sz w:val="24"/>
          <w:szCs w:val="24"/>
        </w:rPr>
      </w:pPr>
      <w:r w:rsidRPr="00300326">
        <w:rPr>
          <w:rFonts w:cstheme="minorHAnsi"/>
          <w:sz w:val="24"/>
          <w:szCs w:val="24"/>
        </w:rPr>
        <w:lastRenderedPageBreak/>
        <w:t xml:space="preserve">At Nexus we </w:t>
      </w:r>
      <w:r w:rsidR="0054024A" w:rsidRPr="00300326">
        <w:rPr>
          <w:rFonts w:cstheme="minorHAnsi"/>
          <w:sz w:val="24"/>
          <w:szCs w:val="24"/>
        </w:rPr>
        <w:t xml:space="preserve">strive to enable all pupils to achieve their maximum potential. We have high expectations for all </w:t>
      </w:r>
      <w:r w:rsidR="00C31CE6" w:rsidRPr="00300326">
        <w:rPr>
          <w:rFonts w:cstheme="minorHAnsi"/>
          <w:sz w:val="24"/>
          <w:szCs w:val="24"/>
        </w:rPr>
        <w:t xml:space="preserve">children and young people </w:t>
      </w:r>
      <w:r w:rsidR="0054024A" w:rsidRPr="00300326">
        <w:rPr>
          <w:rFonts w:cstheme="minorHAnsi"/>
          <w:sz w:val="24"/>
          <w:szCs w:val="24"/>
        </w:rPr>
        <w:t xml:space="preserve">and endeavour to ensure that individual needs, interests and abilities are met. We celebrate difference and encourage curiosity and creativity. We are extremely proud of all our </w:t>
      </w:r>
      <w:r w:rsidR="00CC584F" w:rsidRPr="00300326">
        <w:rPr>
          <w:rFonts w:cstheme="minorHAnsi"/>
          <w:sz w:val="24"/>
          <w:szCs w:val="24"/>
        </w:rPr>
        <w:t xml:space="preserve">pupils </w:t>
      </w:r>
      <w:r w:rsidR="001D2E8E" w:rsidRPr="00300326">
        <w:rPr>
          <w:rFonts w:cstheme="minorHAnsi"/>
          <w:sz w:val="24"/>
          <w:szCs w:val="24"/>
        </w:rPr>
        <w:t xml:space="preserve">who make outstanding progress.  All of </w:t>
      </w:r>
      <w:r w:rsidRPr="00300326">
        <w:rPr>
          <w:rFonts w:cstheme="minorHAnsi"/>
          <w:sz w:val="24"/>
          <w:szCs w:val="24"/>
        </w:rPr>
        <w:t xml:space="preserve">our staff </w:t>
      </w:r>
      <w:r w:rsidR="001D2E8E" w:rsidRPr="00300326">
        <w:rPr>
          <w:rFonts w:cstheme="minorHAnsi"/>
          <w:sz w:val="24"/>
          <w:szCs w:val="24"/>
        </w:rPr>
        <w:t xml:space="preserve">are highly skilled, enthusiastic and dedicated and </w:t>
      </w:r>
      <w:r w:rsidR="0054024A" w:rsidRPr="00300326">
        <w:rPr>
          <w:rFonts w:cstheme="minorHAnsi"/>
          <w:sz w:val="24"/>
          <w:szCs w:val="24"/>
        </w:rPr>
        <w:t xml:space="preserve">work </w:t>
      </w:r>
      <w:r w:rsidR="001D2E8E" w:rsidRPr="00300326">
        <w:rPr>
          <w:rFonts w:cstheme="minorHAnsi"/>
          <w:sz w:val="24"/>
          <w:szCs w:val="24"/>
        </w:rPr>
        <w:t xml:space="preserve">very </w:t>
      </w:r>
      <w:r w:rsidR="0054024A" w:rsidRPr="00300326">
        <w:rPr>
          <w:rFonts w:cstheme="minorHAnsi"/>
          <w:sz w:val="24"/>
          <w:szCs w:val="24"/>
        </w:rPr>
        <w:t xml:space="preserve">hard to enable our </w:t>
      </w:r>
      <w:r w:rsidR="00D407BF" w:rsidRPr="00300326">
        <w:rPr>
          <w:rFonts w:cstheme="minorHAnsi"/>
          <w:sz w:val="24"/>
          <w:szCs w:val="24"/>
        </w:rPr>
        <w:t xml:space="preserve">pupils </w:t>
      </w:r>
      <w:r w:rsidR="0054024A" w:rsidRPr="00300326">
        <w:rPr>
          <w:rFonts w:cstheme="minorHAnsi"/>
          <w:sz w:val="24"/>
          <w:szCs w:val="24"/>
        </w:rPr>
        <w:t>to be independent, resilient and able to make positive life choices.</w:t>
      </w:r>
    </w:p>
    <w:p w14:paraId="4D574EC8" w14:textId="77777777" w:rsidR="00751C0B" w:rsidRPr="00300326" w:rsidRDefault="00751C0B" w:rsidP="00751C0B">
      <w:pPr>
        <w:spacing w:after="0" w:line="240" w:lineRule="auto"/>
        <w:jc w:val="both"/>
        <w:rPr>
          <w:rFonts w:cstheme="minorHAnsi"/>
          <w:sz w:val="24"/>
          <w:szCs w:val="24"/>
        </w:rPr>
      </w:pPr>
    </w:p>
    <w:p w14:paraId="29763CE1" w14:textId="77777777" w:rsidR="00C31CE6" w:rsidRDefault="00E90A46" w:rsidP="00751C0B">
      <w:pPr>
        <w:spacing w:after="0" w:line="240" w:lineRule="auto"/>
        <w:jc w:val="both"/>
        <w:rPr>
          <w:rFonts w:cstheme="minorHAnsi"/>
          <w:sz w:val="24"/>
          <w:szCs w:val="24"/>
        </w:rPr>
      </w:pPr>
      <w:r w:rsidRPr="00300326">
        <w:rPr>
          <w:rFonts w:cstheme="minorHAnsi"/>
          <w:sz w:val="24"/>
          <w:szCs w:val="24"/>
        </w:rPr>
        <w:t xml:space="preserve">Nexus </w:t>
      </w:r>
      <w:r w:rsidR="000B525D" w:rsidRPr="00300326">
        <w:rPr>
          <w:rFonts w:cstheme="minorHAnsi"/>
          <w:sz w:val="24"/>
          <w:szCs w:val="24"/>
        </w:rPr>
        <w:t xml:space="preserve">is committed to </w:t>
      </w:r>
      <w:r w:rsidR="004B7027" w:rsidRPr="00300326">
        <w:rPr>
          <w:rFonts w:cstheme="minorHAnsi"/>
          <w:sz w:val="24"/>
          <w:szCs w:val="24"/>
        </w:rPr>
        <w:t xml:space="preserve">employing the best staff, and in training them to achieve </w:t>
      </w:r>
      <w:r w:rsidR="007B14F6" w:rsidRPr="00300326">
        <w:rPr>
          <w:rFonts w:cstheme="minorHAnsi"/>
          <w:sz w:val="24"/>
          <w:szCs w:val="24"/>
        </w:rPr>
        <w:t xml:space="preserve">the best they can.  </w:t>
      </w:r>
      <w:r w:rsidR="004B7027" w:rsidRPr="00300326">
        <w:rPr>
          <w:rFonts w:cstheme="minorHAnsi"/>
          <w:sz w:val="24"/>
          <w:szCs w:val="24"/>
        </w:rPr>
        <w:t xml:space="preserve">We </w:t>
      </w:r>
      <w:r w:rsidR="005357C1" w:rsidRPr="00300326">
        <w:rPr>
          <w:rFonts w:cstheme="minorHAnsi"/>
          <w:sz w:val="24"/>
          <w:szCs w:val="24"/>
        </w:rPr>
        <w:t xml:space="preserve">aim </w:t>
      </w:r>
      <w:r w:rsidR="004B7027" w:rsidRPr="00300326">
        <w:rPr>
          <w:rFonts w:cstheme="minorHAnsi"/>
          <w:sz w:val="24"/>
          <w:szCs w:val="24"/>
        </w:rPr>
        <w:t xml:space="preserve">to engage staff who are </w:t>
      </w:r>
      <w:r w:rsidR="000B525D" w:rsidRPr="00300326">
        <w:rPr>
          <w:rFonts w:cstheme="minorHAnsi"/>
          <w:sz w:val="24"/>
          <w:szCs w:val="24"/>
        </w:rPr>
        <w:t xml:space="preserve">committed, dedicated, supportive, </w:t>
      </w:r>
      <w:r w:rsidR="004B7027" w:rsidRPr="00300326">
        <w:rPr>
          <w:rFonts w:cstheme="minorHAnsi"/>
          <w:sz w:val="24"/>
          <w:szCs w:val="24"/>
        </w:rPr>
        <w:t>professional and ambitious</w:t>
      </w:r>
      <w:r w:rsidR="007B14F6" w:rsidRPr="00300326">
        <w:rPr>
          <w:rFonts w:cstheme="minorHAnsi"/>
          <w:sz w:val="24"/>
          <w:szCs w:val="24"/>
        </w:rPr>
        <w:t xml:space="preserve"> </w:t>
      </w:r>
      <w:r w:rsidR="004B7027" w:rsidRPr="00300326">
        <w:rPr>
          <w:rFonts w:cstheme="minorHAnsi"/>
          <w:sz w:val="24"/>
          <w:szCs w:val="24"/>
        </w:rPr>
        <w:t xml:space="preserve">for all of </w:t>
      </w:r>
      <w:r w:rsidR="00C31CE6" w:rsidRPr="00300326">
        <w:rPr>
          <w:rFonts w:cstheme="minorHAnsi"/>
          <w:sz w:val="24"/>
          <w:szCs w:val="24"/>
        </w:rPr>
        <w:t xml:space="preserve">the </w:t>
      </w:r>
      <w:r w:rsidR="004B7027" w:rsidRPr="00300326">
        <w:rPr>
          <w:rFonts w:cstheme="minorHAnsi"/>
          <w:sz w:val="24"/>
          <w:szCs w:val="24"/>
        </w:rPr>
        <w:t>children and young people who attend</w:t>
      </w:r>
      <w:r w:rsidR="00C31CE6" w:rsidRPr="00300326">
        <w:rPr>
          <w:rFonts w:cstheme="minorHAnsi"/>
          <w:sz w:val="24"/>
          <w:szCs w:val="24"/>
        </w:rPr>
        <w:t xml:space="preserve"> ensuring that they receive the </w:t>
      </w:r>
      <w:r w:rsidR="000B525D" w:rsidRPr="00300326">
        <w:rPr>
          <w:rFonts w:cstheme="minorHAnsi"/>
          <w:sz w:val="24"/>
          <w:szCs w:val="24"/>
        </w:rPr>
        <w:t xml:space="preserve">best </w:t>
      </w:r>
      <w:r w:rsidR="00C31CE6" w:rsidRPr="00300326">
        <w:rPr>
          <w:rFonts w:cstheme="minorHAnsi"/>
          <w:sz w:val="24"/>
          <w:szCs w:val="24"/>
        </w:rPr>
        <w:t xml:space="preserve">possible </w:t>
      </w:r>
      <w:r w:rsidR="000B525D" w:rsidRPr="00300326">
        <w:rPr>
          <w:rFonts w:cstheme="minorHAnsi"/>
          <w:sz w:val="24"/>
          <w:szCs w:val="24"/>
        </w:rPr>
        <w:t>education and suppor</w:t>
      </w:r>
      <w:r w:rsidR="00C31CE6" w:rsidRPr="00300326">
        <w:rPr>
          <w:rFonts w:cstheme="minorHAnsi"/>
          <w:sz w:val="24"/>
          <w:szCs w:val="24"/>
        </w:rPr>
        <w:t>t.</w:t>
      </w:r>
    </w:p>
    <w:p w14:paraId="380A3EA2" w14:textId="77777777" w:rsidR="00751C0B" w:rsidRPr="00300326" w:rsidRDefault="00751C0B" w:rsidP="00751C0B">
      <w:pPr>
        <w:spacing w:after="0" w:line="240" w:lineRule="auto"/>
        <w:jc w:val="both"/>
        <w:rPr>
          <w:rFonts w:cstheme="minorHAnsi"/>
          <w:sz w:val="24"/>
          <w:szCs w:val="24"/>
        </w:rPr>
      </w:pPr>
    </w:p>
    <w:p w14:paraId="7C119DD9" w14:textId="77777777" w:rsidR="00612074" w:rsidRPr="00300326" w:rsidRDefault="00612074" w:rsidP="00751C0B">
      <w:pPr>
        <w:pStyle w:val="NormalWeb"/>
        <w:spacing w:before="0" w:beforeAutospacing="0" w:after="0" w:afterAutospacing="0"/>
        <w:jc w:val="both"/>
        <w:rPr>
          <w:rFonts w:asciiTheme="minorHAnsi" w:hAnsiTheme="minorHAnsi" w:cstheme="minorHAnsi"/>
        </w:rPr>
      </w:pPr>
      <w:r w:rsidRPr="00300326">
        <w:rPr>
          <w:rStyle w:val="s3"/>
          <w:rFonts w:asciiTheme="minorHAnsi" w:hAnsiTheme="minorHAnsi" w:cstheme="minorHAnsi"/>
        </w:rPr>
        <w:t>We currently have </w:t>
      </w:r>
      <w:r w:rsidR="009B38E5">
        <w:rPr>
          <w:rStyle w:val="s3"/>
          <w:rFonts w:asciiTheme="minorHAnsi" w:hAnsiTheme="minorHAnsi" w:cstheme="minorHAnsi"/>
        </w:rPr>
        <w:t>approximately 150 m</w:t>
      </w:r>
      <w:r w:rsidRPr="00300326">
        <w:rPr>
          <w:rStyle w:val="s3"/>
          <w:rFonts w:asciiTheme="minorHAnsi" w:hAnsiTheme="minorHAnsi" w:cstheme="minorHAnsi"/>
        </w:rPr>
        <w:t>embers of dedicated teaching, support, nursing and therapy staff providing a high standard of care and support.  </w:t>
      </w:r>
      <w:r w:rsidR="00300326">
        <w:rPr>
          <w:rStyle w:val="s3"/>
          <w:rFonts w:asciiTheme="minorHAnsi" w:hAnsiTheme="minorHAnsi" w:cstheme="minorHAnsi"/>
        </w:rPr>
        <w:t xml:space="preserve">We are an expanding special school and this has allowed us to create many new roles and opportunities.  </w:t>
      </w:r>
    </w:p>
    <w:p w14:paraId="4AE1753C" w14:textId="77777777" w:rsidR="00BF69BD" w:rsidRPr="00300326" w:rsidRDefault="00BF69BD" w:rsidP="00751C0B">
      <w:pPr>
        <w:pStyle w:val="NormalWeb"/>
        <w:spacing w:before="0" w:beforeAutospacing="0" w:after="0" w:afterAutospacing="0"/>
        <w:jc w:val="both"/>
        <w:rPr>
          <w:rStyle w:val="s5"/>
          <w:rFonts w:asciiTheme="minorHAnsi" w:hAnsiTheme="minorHAnsi" w:cstheme="minorHAnsi"/>
        </w:rPr>
      </w:pPr>
      <w:r w:rsidRPr="00300326">
        <w:rPr>
          <w:rStyle w:val="s3"/>
          <w:rFonts w:asciiTheme="minorHAnsi" w:hAnsiTheme="minorHAnsi" w:cstheme="minorHAnsi"/>
        </w:rPr>
        <w:br/>
      </w:r>
      <w:r w:rsidR="00612074" w:rsidRPr="00300326">
        <w:rPr>
          <w:rStyle w:val="s3"/>
          <w:rFonts w:asciiTheme="minorHAnsi" w:hAnsiTheme="minorHAnsi" w:cstheme="minorHAnsi"/>
        </w:rPr>
        <w:t>Every member of staff plays a key part in helping our students to learn.  </w:t>
      </w:r>
      <w:r w:rsidR="00612074" w:rsidRPr="00300326">
        <w:rPr>
          <w:rStyle w:val="s5"/>
          <w:rFonts w:asciiTheme="minorHAnsi" w:hAnsiTheme="minorHAnsi" w:cstheme="minorHAnsi"/>
        </w:rPr>
        <w:t>We are looking for inspirational and committed people who are passionate about working with children and young adults with special educational needs and are able to help us make a difference and enable</w:t>
      </w:r>
      <w:r w:rsidR="00733ECE" w:rsidRPr="00300326">
        <w:rPr>
          <w:rStyle w:val="s5"/>
          <w:rFonts w:asciiTheme="minorHAnsi" w:hAnsiTheme="minorHAnsi" w:cstheme="minorHAnsi"/>
        </w:rPr>
        <w:t xml:space="preserve"> </w:t>
      </w:r>
      <w:r w:rsidR="00612074" w:rsidRPr="00300326">
        <w:rPr>
          <w:rStyle w:val="s5"/>
          <w:rFonts w:asciiTheme="minorHAnsi" w:hAnsiTheme="minorHAnsi" w:cstheme="minorHAnsi"/>
        </w:rPr>
        <w:t>our pupils to achieve their full potential.</w:t>
      </w:r>
    </w:p>
    <w:p w14:paraId="465B4BC0" w14:textId="77777777" w:rsidR="00BF69BD" w:rsidRPr="00300326" w:rsidRDefault="008D572D"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br/>
      </w:r>
      <w:r w:rsidR="00BF69BD" w:rsidRPr="00300326">
        <w:rPr>
          <w:rStyle w:val="s3"/>
          <w:rFonts w:asciiTheme="minorHAnsi" w:hAnsiTheme="minorHAnsi" w:cstheme="minorHAnsi"/>
        </w:rPr>
        <w:t>This is a great opportunity to build on your current success and develop your career further.</w:t>
      </w:r>
    </w:p>
    <w:p w14:paraId="3775CD22" w14:textId="77777777" w:rsidR="00BF69BD" w:rsidRPr="00300326" w:rsidRDefault="00BF69BD" w:rsidP="00751C0B">
      <w:pPr>
        <w:spacing w:after="0" w:line="240" w:lineRule="auto"/>
        <w:jc w:val="both"/>
        <w:rPr>
          <w:rFonts w:cstheme="minorHAnsi"/>
          <w:b/>
          <w:bCs/>
          <w:sz w:val="24"/>
          <w:szCs w:val="24"/>
        </w:rPr>
      </w:pPr>
    </w:p>
    <w:p w14:paraId="0181059A" w14:textId="77777777" w:rsidR="00260DEF" w:rsidRDefault="00733ECE" w:rsidP="00751C0B">
      <w:pPr>
        <w:spacing w:after="0" w:line="240" w:lineRule="auto"/>
        <w:jc w:val="both"/>
        <w:rPr>
          <w:rFonts w:cstheme="minorHAnsi"/>
          <w:b/>
          <w:bCs/>
          <w:sz w:val="24"/>
          <w:szCs w:val="24"/>
        </w:rPr>
      </w:pPr>
      <w:bookmarkStart w:id="0" w:name="_GoBack"/>
      <w:bookmarkEnd w:id="0"/>
      <w:r w:rsidRPr="00300326">
        <w:rPr>
          <w:rFonts w:cstheme="minorHAnsi"/>
          <w:b/>
          <w:bCs/>
          <w:sz w:val="24"/>
          <w:szCs w:val="24"/>
        </w:rPr>
        <w:t>BENEFITS</w:t>
      </w:r>
      <w:r w:rsidR="00260DEF" w:rsidRPr="00300326">
        <w:rPr>
          <w:rFonts w:cstheme="minorHAnsi"/>
          <w:b/>
          <w:bCs/>
          <w:sz w:val="24"/>
          <w:szCs w:val="24"/>
        </w:rPr>
        <w:t>:</w:t>
      </w:r>
    </w:p>
    <w:p w14:paraId="4DC09101" w14:textId="77777777" w:rsidR="00751C0B" w:rsidRPr="00300326" w:rsidRDefault="00751C0B" w:rsidP="00751C0B">
      <w:pPr>
        <w:spacing w:after="0" w:line="240" w:lineRule="auto"/>
        <w:jc w:val="both"/>
        <w:rPr>
          <w:rFonts w:cstheme="minorHAnsi"/>
          <w:b/>
          <w:bCs/>
          <w:sz w:val="24"/>
          <w:szCs w:val="24"/>
        </w:rPr>
      </w:pPr>
    </w:p>
    <w:p w14:paraId="6F87A5B5" w14:textId="77777777" w:rsidR="00E90A46" w:rsidRPr="00300326" w:rsidRDefault="00E90A46" w:rsidP="00751C0B">
      <w:pPr>
        <w:pStyle w:val="NormalWeb"/>
        <w:spacing w:before="0" w:beforeAutospacing="0" w:after="0" w:afterAutospacing="0"/>
        <w:jc w:val="both"/>
        <w:rPr>
          <w:rFonts w:asciiTheme="minorHAnsi" w:hAnsiTheme="minorHAnsi" w:cstheme="minorHAnsi"/>
        </w:rPr>
      </w:pPr>
      <w:r w:rsidRPr="00300326">
        <w:rPr>
          <w:rStyle w:val="s3"/>
          <w:rFonts w:asciiTheme="minorHAnsi" w:hAnsiTheme="minorHAnsi" w:cstheme="minorHAnsi"/>
        </w:rPr>
        <w:t>Working at Nexus we can offer you:</w:t>
      </w:r>
    </w:p>
    <w:p w14:paraId="41ED0DF6" w14:textId="77777777" w:rsidR="00612074" w:rsidRPr="00300326" w:rsidRDefault="00612074" w:rsidP="00751C0B">
      <w:pPr>
        <w:pStyle w:val="NormalWeb"/>
        <w:spacing w:before="0" w:beforeAutospacing="0" w:after="0" w:afterAutospacing="0"/>
        <w:jc w:val="both"/>
        <w:rPr>
          <w:rStyle w:val="s2"/>
          <w:rFonts w:asciiTheme="minorHAnsi" w:hAnsiTheme="minorHAnsi" w:cstheme="minorHAnsi"/>
          <w:b/>
          <w:bCs/>
        </w:rPr>
      </w:pPr>
    </w:p>
    <w:p w14:paraId="3E3D5DED" w14:textId="77777777" w:rsidR="00E90A46" w:rsidRPr="00300326" w:rsidRDefault="00E90A46" w:rsidP="00751C0B">
      <w:pPr>
        <w:pStyle w:val="NormalWeb"/>
        <w:spacing w:before="0" w:beforeAutospacing="0" w:after="0" w:afterAutospacing="0"/>
        <w:jc w:val="both"/>
        <w:rPr>
          <w:rFonts w:asciiTheme="minorHAnsi" w:hAnsiTheme="minorHAnsi" w:cstheme="minorHAnsi"/>
          <w:i/>
          <w:u w:val="single"/>
        </w:rPr>
      </w:pPr>
      <w:r w:rsidRPr="00300326">
        <w:rPr>
          <w:rStyle w:val="s2"/>
          <w:rFonts w:asciiTheme="minorHAnsi" w:hAnsiTheme="minorHAnsi" w:cstheme="minorHAnsi"/>
          <w:bCs/>
          <w:i/>
          <w:u w:val="single"/>
        </w:rPr>
        <w:t>Pension Scheme </w:t>
      </w:r>
    </w:p>
    <w:p w14:paraId="5349127B" w14:textId="77777777" w:rsidR="003B3490" w:rsidRDefault="00E90A46"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t>We offer a generous pension schemes; Teachers’ Pension for teaching staff and Local</w:t>
      </w:r>
      <w:r w:rsidR="002358D4">
        <w:rPr>
          <w:rStyle w:val="s3"/>
          <w:rFonts w:asciiTheme="minorHAnsi" w:hAnsiTheme="minorHAnsi" w:cstheme="minorHAnsi"/>
        </w:rPr>
        <w:t xml:space="preserve"> </w:t>
      </w:r>
      <w:r w:rsidRPr="00300326">
        <w:rPr>
          <w:rStyle w:val="s3"/>
          <w:rFonts w:asciiTheme="minorHAnsi" w:hAnsiTheme="minorHAnsi" w:cstheme="minorHAnsi"/>
        </w:rPr>
        <w:t xml:space="preserve">Government </w:t>
      </w:r>
    </w:p>
    <w:p w14:paraId="3556DA2B" w14:textId="77777777" w:rsidR="00E90A46" w:rsidRPr="00300326" w:rsidRDefault="00E90A46" w:rsidP="00751C0B">
      <w:pPr>
        <w:pStyle w:val="NormalWeb"/>
        <w:spacing w:before="0" w:beforeAutospacing="0" w:after="0" w:afterAutospacing="0"/>
        <w:rPr>
          <w:rFonts w:asciiTheme="minorHAnsi" w:hAnsiTheme="minorHAnsi" w:cstheme="minorHAnsi"/>
        </w:rPr>
      </w:pPr>
      <w:r w:rsidRPr="00300326">
        <w:rPr>
          <w:rStyle w:val="s3"/>
          <w:rFonts w:asciiTheme="minorHAnsi" w:hAnsiTheme="minorHAnsi" w:cstheme="minorHAnsi"/>
        </w:rPr>
        <w:t>Pension Scheme for non-teaching staff.  </w:t>
      </w:r>
      <w:r w:rsidR="00612074" w:rsidRPr="00300326">
        <w:rPr>
          <w:rStyle w:val="s3"/>
          <w:rFonts w:asciiTheme="minorHAnsi" w:hAnsiTheme="minorHAnsi" w:cstheme="minorHAnsi"/>
        </w:rPr>
        <w:br/>
      </w:r>
    </w:p>
    <w:p w14:paraId="7074F6EE" w14:textId="77777777" w:rsidR="00E90A46" w:rsidRPr="00300326" w:rsidRDefault="00E90A46" w:rsidP="00751C0B">
      <w:pPr>
        <w:pStyle w:val="NormalWeb"/>
        <w:spacing w:before="0" w:beforeAutospacing="0" w:after="0" w:afterAutospacing="0"/>
        <w:jc w:val="both"/>
        <w:rPr>
          <w:rFonts w:asciiTheme="minorHAnsi" w:hAnsiTheme="minorHAnsi" w:cstheme="minorHAnsi"/>
          <w:i/>
          <w:u w:val="single"/>
        </w:rPr>
      </w:pPr>
      <w:r w:rsidRPr="00300326">
        <w:rPr>
          <w:rStyle w:val="s2"/>
          <w:rFonts w:asciiTheme="minorHAnsi" w:hAnsiTheme="minorHAnsi" w:cstheme="minorHAnsi"/>
          <w:bCs/>
          <w:i/>
          <w:u w:val="single"/>
        </w:rPr>
        <w:t>Life Assurance</w:t>
      </w:r>
    </w:p>
    <w:p w14:paraId="5231FCE6" w14:textId="77777777" w:rsidR="00E90A46" w:rsidRPr="00300326" w:rsidRDefault="00E90A46" w:rsidP="00751C0B">
      <w:pPr>
        <w:pStyle w:val="NormalWeb"/>
        <w:spacing w:before="0" w:beforeAutospacing="0" w:after="0" w:afterAutospacing="0"/>
        <w:jc w:val="both"/>
        <w:rPr>
          <w:rFonts w:asciiTheme="minorHAnsi" w:hAnsiTheme="minorHAnsi" w:cstheme="minorHAnsi"/>
        </w:rPr>
      </w:pPr>
      <w:r w:rsidRPr="00300326">
        <w:rPr>
          <w:rStyle w:val="s3"/>
          <w:rFonts w:asciiTheme="minorHAnsi" w:hAnsiTheme="minorHAnsi" w:cstheme="minorHAnsi"/>
        </w:rPr>
        <w:t>In the event of your death (in service), your nominated person(s) will receive up to 3 times your pay.</w:t>
      </w:r>
      <w:r w:rsidR="00612074" w:rsidRPr="00300326">
        <w:rPr>
          <w:rStyle w:val="s3"/>
          <w:rFonts w:asciiTheme="minorHAnsi" w:hAnsiTheme="minorHAnsi" w:cstheme="minorHAnsi"/>
        </w:rPr>
        <w:br/>
      </w:r>
    </w:p>
    <w:p w14:paraId="62BFE7E2" w14:textId="77777777" w:rsidR="00E90A46" w:rsidRPr="00300326" w:rsidRDefault="00E90A46" w:rsidP="00751C0B">
      <w:pPr>
        <w:pStyle w:val="NormalWeb"/>
        <w:spacing w:before="0" w:beforeAutospacing="0" w:after="0" w:afterAutospacing="0"/>
        <w:jc w:val="both"/>
        <w:rPr>
          <w:rFonts w:asciiTheme="minorHAnsi" w:hAnsiTheme="minorHAnsi" w:cstheme="minorHAnsi"/>
          <w:i/>
          <w:u w:val="single"/>
        </w:rPr>
      </w:pPr>
      <w:r w:rsidRPr="00300326">
        <w:rPr>
          <w:rStyle w:val="s2"/>
          <w:rFonts w:asciiTheme="minorHAnsi" w:hAnsiTheme="minorHAnsi" w:cstheme="minorHAnsi"/>
          <w:bCs/>
          <w:i/>
          <w:u w:val="single"/>
        </w:rPr>
        <w:t>Kent Rewards</w:t>
      </w:r>
    </w:p>
    <w:p w14:paraId="772FAB41" w14:textId="77777777" w:rsidR="003B3490" w:rsidRDefault="00E90A46"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t>This is a discount scheme offering discount from over 1,200 national and local retailers including shops, restaurants, cinema, entertainment and utilities as well as discounted high street reloadable</w:t>
      </w:r>
    </w:p>
    <w:p w14:paraId="7AC9DADD" w14:textId="77777777" w:rsidR="00E90A46" w:rsidRPr="00300326" w:rsidRDefault="00E90A46" w:rsidP="00751C0B">
      <w:pPr>
        <w:pStyle w:val="NormalWeb"/>
        <w:spacing w:before="0" w:beforeAutospacing="0" w:after="0" w:afterAutospacing="0"/>
        <w:rPr>
          <w:rFonts w:asciiTheme="minorHAnsi" w:hAnsiTheme="minorHAnsi" w:cstheme="minorHAnsi"/>
        </w:rPr>
      </w:pPr>
      <w:r w:rsidRPr="00300326">
        <w:rPr>
          <w:rStyle w:val="s3"/>
          <w:rFonts w:asciiTheme="minorHAnsi" w:hAnsiTheme="minorHAnsi" w:cstheme="minorHAnsi"/>
        </w:rPr>
        <w:t xml:space="preserve">cards and vouchers.  Employees with 6 months service are eligible </w:t>
      </w:r>
      <w:r w:rsidR="00170EB9" w:rsidRPr="00300326">
        <w:rPr>
          <w:rStyle w:val="s3"/>
          <w:rFonts w:asciiTheme="minorHAnsi" w:hAnsiTheme="minorHAnsi" w:cstheme="minorHAnsi"/>
        </w:rPr>
        <w:t>t</w:t>
      </w:r>
      <w:r w:rsidRPr="00300326">
        <w:rPr>
          <w:rStyle w:val="s3"/>
          <w:rFonts w:asciiTheme="minorHAnsi" w:hAnsiTheme="minorHAnsi" w:cstheme="minorHAnsi"/>
        </w:rPr>
        <w:t>o join.</w:t>
      </w:r>
      <w:r w:rsidR="00612074" w:rsidRPr="00300326">
        <w:rPr>
          <w:rStyle w:val="s3"/>
          <w:rFonts w:asciiTheme="minorHAnsi" w:hAnsiTheme="minorHAnsi" w:cstheme="minorHAnsi"/>
        </w:rPr>
        <w:br/>
      </w:r>
    </w:p>
    <w:p w14:paraId="2CDE5309" w14:textId="77777777" w:rsidR="00E90A46" w:rsidRPr="00300326" w:rsidRDefault="00C435B4" w:rsidP="00751C0B">
      <w:pPr>
        <w:pStyle w:val="NormalWeb"/>
        <w:spacing w:before="0" w:beforeAutospacing="0" w:after="0" w:afterAutospacing="0"/>
        <w:jc w:val="both"/>
        <w:rPr>
          <w:rFonts w:asciiTheme="minorHAnsi" w:hAnsiTheme="minorHAnsi" w:cstheme="minorHAnsi"/>
          <w:i/>
          <w:u w:val="single"/>
        </w:rPr>
      </w:pPr>
      <w:r w:rsidRPr="00300326">
        <w:rPr>
          <w:rStyle w:val="s2"/>
          <w:rFonts w:asciiTheme="minorHAnsi" w:hAnsiTheme="minorHAnsi" w:cstheme="minorHAnsi"/>
          <w:bCs/>
          <w:i/>
          <w:u w:val="single"/>
        </w:rPr>
        <w:t>P</w:t>
      </w:r>
      <w:r w:rsidR="00E90A46" w:rsidRPr="00300326">
        <w:rPr>
          <w:rStyle w:val="s2"/>
          <w:rFonts w:asciiTheme="minorHAnsi" w:hAnsiTheme="minorHAnsi" w:cstheme="minorHAnsi"/>
          <w:bCs/>
          <w:i/>
          <w:u w:val="single"/>
        </w:rPr>
        <w:t>arking</w:t>
      </w:r>
    </w:p>
    <w:p w14:paraId="682458C2" w14:textId="77777777" w:rsidR="00E90A46" w:rsidRPr="00300326" w:rsidRDefault="00E90A46" w:rsidP="00751C0B">
      <w:pPr>
        <w:pStyle w:val="NormalWeb"/>
        <w:spacing w:before="0" w:beforeAutospacing="0" w:after="0" w:afterAutospacing="0"/>
        <w:rPr>
          <w:rFonts w:asciiTheme="minorHAnsi" w:hAnsiTheme="minorHAnsi" w:cstheme="minorHAnsi"/>
        </w:rPr>
      </w:pPr>
      <w:r w:rsidRPr="00300326">
        <w:rPr>
          <w:rStyle w:val="s3"/>
          <w:rFonts w:asciiTheme="minorHAnsi" w:hAnsiTheme="minorHAnsi" w:cstheme="minorHAnsi"/>
        </w:rPr>
        <w:t>There is ample free parking on site.</w:t>
      </w:r>
      <w:r w:rsidR="00612074" w:rsidRPr="00300326">
        <w:rPr>
          <w:rStyle w:val="s3"/>
          <w:rFonts w:asciiTheme="minorHAnsi" w:hAnsiTheme="minorHAnsi" w:cstheme="minorHAnsi"/>
        </w:rPr>
        <w:br/>
      </w:r>
    </w:p>
    <w:p w14:paraId="556DF82C" w14:textId="77777777" w:rsidR="00E90A46" w:rsidRPr="00300326" w:rsidRDefault="00E90A46" w:rsidP="00751C0B">
      <w:pPr>
        <w:pStyle w:val="NormalWeb"/>
        <w:spacing w:before="0" w:beforeAutospacing="0" w:after="0" w:afterAutospacing="0"/>
        <w:jc w:val="both"/>
        <w:rPr>
          <w:rFonts w:asciiTheme="minorHAnsi" w:hAnsiTheme="minorHAnsi" w:cstheme="minorHAnsi"/>
          <w:i/>
          <w:u w:val="single"/>
        </w:rPr>
      </w:pPr>
      <w:r w:rsidRPr="00300326">
        <w:rPr>
          <w:rStyle w:val="s2"/>
          <w:rFonts w:asciiTheme="minorHAnsi" w:hAnsiTheme="minorHAnsi" w:cstheme="minorHAnsi"/>
          <w:bCs/>
          <w:i/>
          <w:u w:val="single"/>
        </w:rPr>
        <w:t>Key Worker Status</w:t>
      </w:r>
    </w:p>
    <w:p w14:paraId="76D686D3" w14:textId="77777777" w:rsidR="003B3490" w:rsidRDefault="00E90A46"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t>If you have gained QTS (Qualified Teacher Status), you will also hold key worker status.  This means you might be entitled to housing schemes such as Shared Ownership or </w:t>
      </w:r>
      <w:proofErr w:type="spellStart"/>
      <w:r w:rsidRPr="00300326">
        <w:rPr>
          <w:rStyle w:val="s3"/>
          <w:rFonts w:asciiTheme="minorHAnsi" w:hAnsiTheme="minorHAnsi" w:cstheme="minorHAnsi"/>
        </w:rPr>
        <w:t>Homebuy</w:t>
      </w:r>
      <w:proofErr w:type="spellEnd"/>
      <w:r w:rsidR="00D333B0" w:rsidRPr="00300326">
        <w:rPr>
          <w:rStyle w:val="s3"/>
          <w:rFonts w:asciiTheme="minorHAnsi" w:hAnsiTheme="minorHAnsi" w:cstheme="minorHAnsi"/>
        </w:rPr>
        <w:t xml:space="preserve"> </w:t>
      </w:r>
      <w:r w:rsidRPr="00300326">
        <w:rPr>
          <w:rStyle w:val="s3"/>
          <w:rFonts w:asciiTheme="minorHAnsi" w:hAnsiTheme="minorHAnsi" w:cstheme="minorHAnsi"/>
        </w:rPr>
        <w:t xml:space="preserve">to help you buy or rent a home at a reduced rate.  You can find out more about these schemes from local authorities </w:t>
      </w:r>
    </w:p>
    <w:p w14:paraId="1EFF3A80" w14:textId="77777777" w:rsidR="00E90A46" w:rsidRDefault="00E90A46" w:rsidP="00751C0B">
      <w:pPr>
        <w:pStyle w:val="NormalWeb"/>
        <w:spacing w:before="0" w:beforeAutospacing="0" w:after="0" w:afterAutospacing="0"/>
        <w:rPr>
          <w:rFonts w:asciiTheme="minorHAnsi" w:hAnsiTheme="minorHAnsi" w:cstheme="minorHAnsi"/>
        </w:rPr>
      </w:pPr>
      <w:r w:rsidRPr="00300326">
        <w:rPr>
          <w:rStyle w:val="s3"/>
          <w:rFonts w:asciiTheme="minorHAnsi" w:hAnsiTheme="minorHAnsi" w:cstheme="minorHAnsi"/>
        </w:rPr>
        <w:t>and housing associations.</w:t>
      </w:r>
      <w:r w:rsidR="00612074" w:rsidRPr="00300326">
        <w:rPr>
          <w:rStyle w:val="s3"/>
          <w:rFonts w:asciiTheme="minorHAnsi" w:hAnsiTheme="minorHAnsi" w:cstheme="minorHAnsi"/>
        </w:rPr>
        <w:br/>
      </w:r>
    </w:p>
    <w:p w14:paraId="4073FF11" w14:textId="77777777" w:rsidR="002358D4" w:rsidRPr="00300326" w:rsidRDefault="002358D4" w:rsidP="00751C0B">
      <w:pPr>
        <w:pStyle w:val="NormalWeb"/>
        <w:spacing w:before="0" w:beforeAutospacing="0" w:after="0" w:afterAutospacing="0"/>
        <w:jc w:val="both"/>
        <w:rPr>
          <w:rFonts w:asciiTheme="minorHAnsi" w:hAnsiTheme="minorHAnsi" w:cstheme="minorHAnsi"/>
          <w:i/>
          <w:u w:val="single"/>
        </w:rPr>
      </w:pPr>
      <w:r>
        <w:rPr>
          <w:rStyle w:val="s2"/>
          <w:rFonts w:asciiTheme="minorHAnsi" w:hAnsiTheme="minorHAnsi" w:cstheme="minorHAnsi"/>
          <w:bCs/>
          <w:i/>
          <w:u w:val="single"/>
        </w:rPr>
        <w:lastRenderedPageBreak/>
        <w:t>Wellbeing Day</w:t>
      </w:r>
    </w:p>
    <w:p w14:paraId="3D0CFC5A" w14:textId="77777777" w:rsidR="002358D4" w:rsidRDefault="002358D4" w:rsidP="00751C0B">
      <w:pPr>
        <w:spacing w:after="0" w:line="240" w:lineRule="auto"/>
        <w:rPr>
          <w:rFonts w:ascii="Verdana" w:hAnsi="Verdana" w:cs="Times New Roman"/>
          <w:sz w:val="21"/>
          <w:szCs w:val="21"/>
        </w:rPr>
      </w:pPr>
    </w:p>
    <w:p w14:paraId="3639E5FB" w14:textId="77777777" w:rsidR="002358D4" w:rsidRPr="002358D4" w:rsidRDefault="002358D4" w:rsidP="00751C0B">
      <w:pPr>
        <w:spacing w:after="0" w:line="240" w:lineRule="auto"/>
        <w:rPr>
          <w:rFonts w:cstheme="minorHAnsi"/>
          <w:sz w:val="24"/>
          <w:szCs w:val="24"/>
        </w:rPr>
      </w:pPr>
      <w:r w:rsidRPr="002358D4">
        <w:rPr>
          <w:rFonts w:cstheme="minorHAnsi"/>
          <w:sz w:val="24"/>
          <w:szCs w:val="24"/>
        </w:rPr>
        <w:t xml:space="preserve">Wellbeing days are in recognition of supporting a more flexible work / life balance, recognition of the importance </w:t>
      </w:r>
      <w:r>
        <w:rPr>
          <w:rFonts w:cstheme="minorHAnsi"/>
          <w:sz w:val="24"/>
          <w:szCs w:val="24"/>
        </w:rPr>
        <w:t xml:space="preserve">of </w:t>
      </w:r>
      <w:r w:rsidRPr="002358D4">
        <w:rPr>
          <w:rFonts w:cstheme="minorHAnsi"/>
          <w:sz w:val="24"/>
          <w:szCs w:val="24"/>
        </w:rPr>
        <w:t>being able to support family and friends outside of work and attend evens such as sports days, assemblies, medical appointments etc.</w:t>
      </w:r>
      <w:r>
        <w:rPr>
          <w:rFonts w:cstheme="minorHAnsi"/>
          <w:sz w:val="24"/>
          <w:szCs w:val="24"/>
        </w:rPr>
        <w:t xml:space="preserve">  </w:t>
      </w:r>
      <w:r w:rsidRPr="002358D4">
        <w:rPr>
          <w:rFonts w:cstheme="minorHAnsi"/>
          <w:sz w:val="24"/>
          <w:szCs w:val="24"/>
        </w:rPr>
        <w:t xml:space="preserve">Each member of staff is entitled to 1 day per year or ½ a day for staff working 4 days per week or less.  This can be split into 2 half days; a morning being 8.45 a.m. - 12.00 p.m. and an afternoon being 12.30 p.m. – 3.45 p.m.  </w:t>
      </w:r>
    </w:p>
    <w:p w14:paraId="6638AD7E" w14:textId="77777777" w:rsidR="002358D4" w:rsidRPr="002358D4" w:rsidRDefault="002358D4" w:rsidP="00751C0B">
      <w:pPr>
        <w:spacing w:after="0" w:line="240" w:lineRule="auto"/>
        <w:rPr>
          <w:rFonts w:cstheme="minorHAnsi"/>
          <w:sz w:val="24"/>
          <w:szCs w:val="24"/>
        </w:rPr>
      </w:pPr>
    </w:p>
    <w:p w14:paraId="2764966A" w14:textId="77777777" w:rsidR="00E90A46" w:rsidRPr="00300326" w:rsidRDefault="00E90A46" w:rsidP="00751C0B">
      <w:pPr>
        <w:pStyle w:val="NormalWeb"/>
        <w:spacing w:before="0" w:beforeAutospacing="0" w:after="0" w:afterAutospacing="0"/>
        <w:jc w:val="both"/>
        <w:rPr>
          <w:rFonts w:asciiTheme="minorHAnsi" w:hAnsiTheme="minorHAnsi" w:cstheme="minorHAnsi"/>
        </w:rPr>
      </w:pPr>
      <w:r w:rsidRPr="00300326">
        <w:rPr>
          <w:rStyle w:val="s2"/>
          <w:rFonts w:asciiTheme="minorHAnsi" w:hAnsiTheme="minorHAnsi" w:cstheme="minorHAnsi"/>
          <w:b/>
          <w:bCs/>
        </w:rPr>
        <w:t>Staff Development</w:t>
      </w:r>
    </w:p>
    <w:p w14:paraId="58EB199A" w14:textId="77777777" w:rsidR="00E90A46" w:rsidRPr="00300326" w:rsidRDefault="00E90A46" w:rsidP="00751C0B">
      <w:pPr>
        <w:pStyle w:val="NormalWeb"/>
        <w:spacing w:before="0" w:beforeAutospacing="0" w:after="0" w:afterAutospacing="0"/>
        <w:jc w:val="both"/>
        <w:rPr>
          <w:rStyle w:val="s3"/>
          <w:rFonts w:asciiTheme="minorHAnsi" w:hAnsiTheme="minorHAnsi" w:cstheme="minorHAnsi"/>
        </w:rPr>
      </w:pPr>
      <w:r w:rsidRPr="00300326">
        <w:rPr>
          <w:rStyle w:val="s3"/>
          <w:rFonts w:asciiTheme="minorHAnsi" w:hAnsiTheme="minorHAnsi" w:cstheme="minorHAnsi"/>
        </w:rPr>
        <w:t>We offer and support development opportunities to all staff and frequently promote internally.</w:t>
      </w:r>
    </w:p>
    <w:p w14:paraId="4E421285" w14:textId="77777777" w:rsidR="00E90A46" w:rsidRPr="00300326" w:rsidRDefault="00E90A46" w:rsidP="00751C0B">
      <w:pPr>
        <w:spacing w:after="0" w:line="240" w:lineRule="auto"/>
        <w:jc w:val="both"/>
        <w:rPr>
          <w:rFonts w:cstheme="minorHAnsi"/>
          <w:sz w:val="24"/>
          <w:szCs w:val="24"/>
        </w:rPr>
      </w:pPr>
    </w:p>
    <w:p w14:paraId="57CD4F88" w14:textId="77777777" w:rsidR="00853B54" w:rsidRDefault="00D407BF" w:rsidP="00751C0B">
      <w:pPr>
        <w:spacing w:after="0" w:line="240" w:lineRule="auto"/>
        <w:jc w:val="both"/>
        <w:rPr>
          <w:rFonts w:cstheme="minorHAnsi"/>
          <w:b/>
          <w:bCs/>
          <w:sz w:val="24"/>
          <w:szCs w:val="24"/>
        </w:rPr>
      </w:pPr>
      <w:r w:rsidRPr="00300326">
        <w:rPr>
          <w:rFonts w:cstheme="minorHAnsi"/>
          <w:b/>
          <w:bCs/>
          <w:sz w:val="24"/>
          <w:szCs w:val="24"/>
        </w:rPr>
        <w:t>GUIDANCE ON COMPLETING THE APPLICATION FORM</w:t>
      </w:r>
      <w:r w:rsidR="00853B54" w:rsidRPr="00300326">
        <w:rPr>
          <w:rFonts w:cstheme="minorHAnsi"/>
          <w:b/>
          <w:bCs/>
          <w:sz w:val="24"/>
          <w:szCs w:val="24"/>
        </w:rPr>
        <w:t>:</w:t>
      </w:r>
    </w:p>
    <w:p w14:paraId="7A70FEBA" w14:textId="77777777" w:rsidR="00751C0B" w:rsidRPr="00300326" w:rsidRDefault="00751C0B" w:rsidP="00751C0B">
      <w:pPr>
        <w:spacing w:after="0" w:line="240" w:lineRule="auto"/>
        <w:jc w:val="both"/>
        <w:rPr>
          <w:rFonts w:cstheme="minorHAnsi"/>
          <w:b/>
          <w:bCs/>
          <w:sz w:val="24"/>
          <w:szCs w:val="24"/>
        </w:rPr>
      </w:pPr>
    </w:p>
    <w:p w14:paraId="5BE91C1B" w14:textId="77777777" w:rsidR="00D407BF" w:rsidRDefault="007149DC" w:rsidP="00751C0B">
      <w:pPr>
        <w:spacing w:after="0" w:line="240" w:lineRule="auto"/>
        <w:jc w:val="both"/>
        <w:rPr>
          <w:rFonts w:cstheme="minorHAnsi"/>
          <w:bCs/>
          <w:sz w:val="24"/>
          <w:szCs w:val="24"/>
        </w:rPr>
      </w:pPr>
      <w:r w:rsidRPr="00300326">
        <w:rPr>
          <w:rFonts w:cstheme="minorHAnsi"/>
          <w:sz w:val="24"/>
          <w:szCs w:val="24"/>
        </w:rPr>
        <w:t xml:space="preserve">Application forms </w:t>
      </w:r>
      <w:r w:rsidRPr="00300326">
        <w:rPr>
          <w:rFonts w:cstheme="minorHAnsi"/>
          <w:b/>
          <w:sz w:val="24"/>
          <w:szCs w:val="24"/>
        </w:rPr>
        <w:t>must</w:t>
      </w:r>
      <w:r w:rsidRPr="00300326">
        <w:rPr>
          <w:rFonts w:cstheme="minorHAnsi"/>
          <w:sz w:val="24"/>
          <w:szCs w:val="24"/>
        </w:rPr>
        <w:t xml:space="preserve"> be completed in full or they </w:t>
      </w:r>
      <w:r w:rsidRPr="00300326">
        <w:rPr>
          <w:rFonts w:cstheme="minorHAnsi"/>
          <w:b/>
          <w:sz w:val="24"/>
          <w:szCs w:val="24"/>
        </w:rPr>
        <w:t>will not</w:t>
      </w:r>
      <w:r w:rsidRPr="00300326">
        <w:rPr>
          <w:rFonts w:cstheme="minorHAnsi"/>
          <w:sz w:val="24"/>
          <w:szCs w:val="24"/>
        </w:rPr>
        <w:t xml:space="preserve"> be considered.  </w:t>
      </w:r>
      <w:r w:rsidR="00D407BF" w:rsidRPr="00300326">
        <w:rPr>
          <w:rFonts w:cstheme="minorHAnsi"/>
          <w:bCs/>
          <w:sz w:val="24"/>
          <w:szCs w:val="24"/>
        </w:rPr>
        <w:t xml:space="preserve">For reasons of fairness and consistency, CV’s will not be considered.  </w:t>
      </w:r>
    </w:p>
    <w:p w14:paraId="18E81F70" w14:textId="77777777" w:rsidR="00751C0B" w:rsidRPr="00300326" w:rsidRDefault="00751C0B" w:rsidP="00751C0B">
      <w:pPr>
        <w:spacing w:after="0" w:line="240" w:lineRule="auto"/>
        <w:jc w:val="both"/>
        <w:rPr>
          <w:rFonts w:cstheme="minorHAnsi"/>
          <w:bCs/>
          <w:sz w:val="24"/>
          <w:szCs w:val="24"/>
        </w:rPr>
      </w:pPr>
    </w:p>
    <w:p w14:paraId="1C0AC72F" w14:textId="77777777" w:rsidR="001D2E8E" w:rsidRDefault="001D2E8E" w:rsidP="00751C0B">
      <w:pPr>
        <w:spacing w:after="0" w:line="240" w:lineRule="auto"/>
        <w:jc w:val="both"/>
        <w:rPr>
          <w:rFonts w:cstheme="minorHAnsi"/>
          <w:bCs/>
          <w:sz w:val="24"/>
          <w:szCs w:val="24"/>
        </w:rPr>
      </w:pPr>
      <w:r w:rsidRPr="00300326">
        <w:rPr>
          <w:rFonts w:cstheme="minorHAnsi"/>
          <w:sz w:val="24"/>
          <w:szCs w:val="24"/>
        </w:rPr>
        <w:t xml:space="preserve">Whether or not you are shortlisted for interview will be determined solely on the information provided in your application form.  </w:t>
      </w:r>
      <w:r w:rsidRPr="00300326">
        <w:rPr>
          <w:rFonts w:cstheme="minorHAnsi"/>
          <w:bCs/>
          <w:sz w:val="24"/>
          <w:szCs w:val="24"/>
        </w:rPr>
        <w:t xml:space="preserve">As such, it is important that all the information relating to your application is included.    </w:t>
      </w:r>
    </w:p>
    <w:p w14:paraId="64881217" w14:textId="77777777" w:rsidR="00751C0B" w:rsidRPr="00300326" w:rsidRDefault="00751C0B" w:rsidP="00751C0B">
      <w:pPr>
        <w:spacing w:after="0" w:line="240" w:lineRule="auto"/>
        <w:jc w:val="both"/>
        <w:rPr>
          <w:rFonts w:cstheme="minorHAnsi"/>
          <w:bCs/>
          <w:sz w:val="24"/>
          <w:szCs w:val="24"/>
        </w:rPr>
      </w:pPr>
    </w:p>
    <w:p w14:paraId="532AE927" w14:textId="77777777" w:rsidR="00594472" w:rsidRDefault="00853B54" w:rsidP="00751C0B">
      <w:pPr>
        <w:spacing w:after="0" w:line="240" w:lineRule="auto"/>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 xml:space="preserve">fully </w:t>
      </w:r>
      <w:r w:rsidRPr="00300326">
        <w:rPr>
          <w:rFonts w:cstheme="minorHAnsi"/>
          <w:bCs/>
          <w:sz w:val="24"/>
          <w:szCs w:val="24"/>
        </w:rPr>
        <w:t>complete all se</w:t>
      </w:r>
      <w:r w:rsidR="00260DEF" w:rsidRPr="00300326">
        <w:rPr>
          <w:rFonts w:cstheme="minorHAnsi"/>
          <w:bCs/>
          <w:sz w:val="24"/>
          <w:szCs w:val="24"/>
        </w:rPr>
        <w:t xml:space="preserve">ctions of the application form, ensuring that you use the </w:t>
      </w:r>
      <w:r w:rsidRPr="00300326">
        <w:rPr>
          <w:rFonts w:cstheme="minorHAnsi"/>
          <w:bCs/>
          <w:sz w:val="24"/>
          <w:szCs w:val="24"/>
        </w:rPr>
        <w:t xml:space="preserve">job description and person specification as your guide.  </w:t>
      </w:r>
    </w:p>
    <w:p w14:paraId="303F4D1E" w14:textId="77777777" w:rsidR="00751C0B" w:rsidRPr="00300326" w:rsidRDefault="00751C0B" w:rsidP="00751C0B">
      <w:pPr>
        <w:spacing w:after="0" w:line="240" w:lineRule="auto"/>
        <w:jc w:val="both"/>
        <w:rPr>
          <w:rFonts w:cstheme="minorHAnsi"/>
          <w:bCs/>
          <w:sz w:val="24"/>
          <w:szCs w:val="24"/>
        </w:rPr>
      </w:pPr>
    </w:p>
    <w:p w14:paraId="077E4A79" w14:textId="77777777" w:rsidR="001D2E8E" w:rsidRDefault="00853B54" w:rsidP="00751C0B">
      <w:pPr>
        <w:spacing w:after="0" w:line="240" w:lineRule="auto"/>
        <w:jc w:val="both"/>
        <w:rPr>
          <w:rFonts w:cstheme="minorHAnsi"/>
          <w:sz w:val="24"/>
          <w:szCs w:val="24"/>
        </w:rPr>
      </w:pPr>
      <w:r w:rsidRPr="00300326">
        <w:rPr>
          <w:rFonts w:cstheme="minorHAnsi"/>
          <w:bCs/>
          <w:sz w:val="24"/>
          <w:szCs w:val="24"/>
        </w:rPr>
        <w:t xml:space="preserve">The person specification </w:t>
      </w:r>
      <w:r w:rsidR="00E3251D" w:rsidRPr="00300326">
        <w:rPr>
          <w:rFonts w:cstheme="minorHAnsi"/>
          <w:bCs/>
          <w:sz w:val="24"/>
          <w:szCs w:val="24"/>
        </w:rPr>
        <w:t xml:space="preserve">outlines </w:t>
      </w:r>
      <w:r w:rsidRPr="00300326">
        <w:rPr>
          <w:rFonts w:cstheme="minorHAnsi"/>
          <w:bCs/>
          <w:sz w:val="24"/>
          <w:szCs w:val="24"/>
        </w:rPr>
        <w:t xml:space="preserve">the skills, qualities and knowledge that we require.  </w:t>
      </w:r>
      <w:r w:rsidR="001D2E8E" w:rsidRPr="00300326">
        <w:rPr>
          <w:rFonts w:cstheme="minorHAnsi"/>
          <w:sz w:val="24"/>
          <w:szCs w:val="24"/>
        </w:rPr>
        <w:t xml:space="preserve">You should </w:t>
      </w:r>
      <w:r w:rsidR="00E3251D" w:rsidRPr="00300326">
        <w:rPr>
          <w:rFonts w:cstheme="minorHAnsi"/>
          <w:sz w:val="24"/>
          <w:szCs w:val="24"/>
        </w:rPr>
        <w:t xml:space="preserve">use this as a guide and </w:t>
      </w:r>
      <w:r w:rsidR="001D2E8E" w:rsidRPr="00300326">
        <w:rPr>
          <w:rFonts w:cstheme="minorHAnsi"/>
          <w:sz w:val="24"/>
          <w:szCs w:val="24"/>
        </w:rPr>
        <w:t>try and ensure that you address each of the points within the person spe</w:t>
      </w:r>
      <w:r w:rsidR="00E3251D" w:rsidRPr="00300326">
        <w:rPr>
          <w:rFonts w:cstheme="minorHAnsi"/>
          <w:sz w:val="24"/>
          <w:szCs w:val="24"/>
        </w:rPr>
        <w:t xml:space="preserve">cification in the Reason for Application Section.  </w:t>
      </w:r>
      <w:r w:rsidR="001D2E8E" w:rsidRPr="00300326">
        <w:rPr>
          <w:rFonts w:cstheme="minorHAnsi"/>
          <w:sz w:val="24"/>
          <w:szCs w:val="24"/>
        </w:rPr>
        <w:t xml:space="preserve"> </w:t>
      </w:r>
    </w:p>
    <w:p w14:paraId="12FBBDE1" w14:textId="77777777" w:rsidR="00751C0B" w:rsidRPr="00300326" w:rsidRDefault="00751C0B" w:rsidP="00751C0B">
      <w:pPr>
        <w:spacing w:after="0" w:line="240" w:lineRule="auto"/>
        <w:jc w:val="both"/>
        <w:rPr>
          <w:rFonts w:cstheme="minorHAnsi"/>
          <w:sz w:val="24"/>
          <w:szCs w:val="24"/>
        </w:rPr>
      </w:pPr>
    </w:p>
    <w:p w14:paraId="5EB023DF" w14:textId="77777777" w:rsidR="00EF0BEE" w:rsidRDefault="007149DC" w:rsidP="00751C0B">
      <w:pPr>
        <w:spacing w:after="0" w:line="240" w:lineRule="auto"/>
        <w:jc w:val="both"/>
        <w:rPr>
          <w:rFonts w:cstheme="minorHAnsi"/>
          <w:b/>
          <w:bCs/>
          <w:sz w:val="24"/>
          <w:szCs w:val="24"/>
        </w:rPr>
      </w:pPr>
      <w:r w:rsidRPr="00300326">
        <w:rPr>
          <w:rFonts w:cstheme="minorHAnsi"/>
          <w:b/>
          <w:bCs/>
          <w:sz w:val="24"/>
          <w:szCs w:val="24"/>
        </w:rPr>
        <w:t>Education and training / Qualifications:</w:t>
      </w:r>
    </w:p>
    <w:p w14:paraId="265D18A0" w14:textId="77777777" w:rsidR="00751C0B" w:rsidRPr="00300326" w:rsidRDefault="00751C0B" w:rsidP="00751C0B">
      <w:pPr>
        <w:spacing w:after="0" w:line="240" w:lineRule="auto"/>
        <w:jc w:val="both"/>
        <w:rPr>
          <w:rFonts w:cstheme="minorHAnsi"/>
          <w:b/>
          <w:bCs/>
          <w:sz w:val="24"/>
          <w:szCs w:val="24"/>
        </w:rPr>
      </w:pPr>
    </w:p>
    <w:p w14:paraId="5C867A34" w14:textId="77777777" w:rsidR="00FE0403" w:rsidRPr="00300326" w:rsidRDefault="00F421CB" w:rsidP="00751C0B">
      <w:pPr>
        <w:spacing w:after="0" w:line="240" w:lineRule="auto"/>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ensure that you meet the minimum criteria as detailed in the person specification.</w:t>
      </w:r>
    </w:p>
    <w:p w14:paraId="2E0B130E" w14:textId="77777777" w:rsidR="00EF0BEE" w:rsidRDefault="00EF0BEE" w:rsidP="00751C0B">
      <w:pPr>
        <w:spacing w:after="0" w:line="240" w:lineRule="auto"/>
        <w:jc w:val="both"/>
        <w:rPr>
          <w:rFonts w:cstheme="minorHAnsi"/>
          <w:bCs/>
          <w:sz w:val="24"/>
          <w:szCs w:val="24"/>
        </w:rPr>
      </w:pPr>
      <w:r w:rsidRPr="00300326">
        <w:rPr>
          <w:rFonts w:cstheme="minorHAnsi"/>
          <w:bCs/>
          <w:sz w:val="24"/>
          <w:szCs w:val="24"/>
        </w:rPr>
        <w:t xml:space="preserve">Shortlisted candidates are required to bring their </w:t>
      </w:r>
      <w:r w:rsidR="00BF69BD" w:rsidRPr="00300326">
        <w:rPr>
          <w:rFonts w:cstheme="minorHAnsi"/>
          <w:b/>
          <w:bCs/>
          <w:sz w:val="24"/>
          <w:szCs w:val="24"/>
        </w:rPr>
        <w:t>original</w:t>
      </w:r>
      <w:r w:rsidR="00BF69BD" w:rsidRPr="00300326">
        <w:rPr>
          <w:rFonts w:cstheme="minorHAnsi"/>
          <w:bCs/>
          <w:sz w:val="24"/>
          <w:szCs w:val="24"/>
        </w:rPr>
        <w:t xml:space="preserve"> qualification </w:t>
      </w:r>
      <w:r w:rsidRPr="00300326">
        <w:rPr>
          <w:rFonts w:cstheme="minorHAnsi"/>
          <w:bCs/>
          <w:sz w:val="24"/>
          <w:szCs w:val="24"/>
        </w:rPr>
        <w:t xml:space="preserve">certificates on the day of the interview.  </w:t>
      </w:r>
    </w:p>
    <w:p w14:paraId="79E6C4B8" w14:textId="77777777" w:rsidR="00EF0BEE" w:rsidRDefault="00EF0BEE" w:rsidP="00751C0B">
      <w:pPr>
        <w:spacing w:after="0" w:line="240" w:lineRule="auto"/>
        <w:jc w:val="both"/>
        <w:rPr>
          <w:rFonts w:cstheme="minorHAnsi"/>
          <w:b/>
          <w:bCs/>
          <w:sz w:val="24"/>
          <w:szCs w:val="24"/>
        </w:rPr>
      </w:pPr>
      <w:r w:rsidRPr="00300326">
        <w:rPr>
          <w:rFonts w:cstheme="minorHAnsi"/>
          <w:b/>
          <w:bCs/>
          <w:sz w:val="24"/>
          <w:szCs w:val="24"/>
        </w:rPr>
        <w:t>In-service training and development / Continuing Professional Development:</w:t>
      </w:r>
    </w:p>
    <w:p w14:paraId="2515AF5F" w14:textId="77777777" w:rsidR="00751C0B" w:rsidRPr="00300326" w:rsidRDefault="00751C0B" w:rsidP="00751C0B">
      <w:pPr>
        <w:spacing w:after="0" w:line="240" w:lineRule="auto"/>
        <w:jc w:val="both"/>
        <w:rPr>
          <w:rFonts w:cstheme="minorHAnsi"/>
          <w:b/>
          <w:bCs/>
          <w:sz w:val="24"/>
          <w:szCs w:val="24"/>
        </w:rPr>
      </w:pPr>
    </w:p>
    <w:p w14:paraId="4BF591F9" w14:textId="77777777" w:rsidR="00EF0BEE" w:rsidRDefault="00EF0BEE" w:rsidP="00751C0B">
      <w:pPr>
        <w:spacing w:after="0" w:line="240" w:lineRule="auto"/>
        <w:jc w:val="both"/>
        <w:rPr>
          <w:rFonts w:cstheme="minorHAnsi"/>
          <w:bCs/>
          <w:sz w:val="24"/>
          <w:szCs w:val="24"/>
        </w:rPr>
      </w:pPr>
      <w:r w:rsidRPr="00300326">
        <w:rPr>
          <w:rFonts w:cstheme="minorHAnsi"/>
          <w:bCs/>
          <w:sz w:val="24"/>
          <w:szCs w:val="24"/>
        </w:rPr>
        <w:t xml:space="preserve">Please give details of </w:t>
      </w:r>
      <w:r w:rsidR="007149DC" w:rsidRPr="00300326">
        <w:rPr>
          <w:rFonts w:cstheme="minorHAnsi"/>
          <w:bCs/>
          <w:sz w:val="24"/>
          <w:szCs w:val="24"/>
        </w:rPr>
        <w:t xml:space="preserve">any </w:t>
      </w:r>
      <w:r w:rsidRPr="00300326">
        <w:rPr>
          <w:rFonts w:cstheme="minorHAnsi"/>
          <w:bCs/>
          <w:sz w:val="24"/>
          <w:szCs w:val="24"/>
        </w:rPr>
        <w:t xml:space="preserve">relevant courses and training that you have undertaken over the past 5 years. </w:t>
      </w:r>
    </w:p>
    <w:p w14:paraId="26EDDBB8" w14:textId="77777777" w:rsidR="00751C0B" w:rsidRPr="00300326" w:rsidRDefault="00751C0B" w:rsidP="00751C0B">
      <w:pPr>
        <w:spacing w:after="0" w:line="240" w:lineRule="auto"/>
        <w:jc w:val="both"/>
        <w:rPr>
          <w:rFonts w:cstheme="minorHAnsi"/>
          <w:bCs/>
          <w:sz w:val="24"/>
          <w:szCs w:val="24"/>
        </w:rPr>
      </w:pPr>
    </w:p>
    <w:p w14:paraId="0E12E8A8" w14:textId="77777777" w:rsidR="008D572D" w:rsidRDefault="008D572D" w:rsidP="00751C0B">
      <w:pPr>
        <w:spacing w:after="0" w:line="240" w:lineRule="auto"/>
        <w:jc w:val="both"/>
        <w:rPr>
          <w:rFonts w:cstheme="minorHAnsi"/>
          <w:b/>
          <w:bCs/>
          <w:sz w:val="24"/>
          <w:szCs w:val="24"/>
        </w:rPr>
      </w:pPr>
      <w:r w:rsidRPr="00300326">
        <w:rPr>
          <w:rFonts w:cstheme="minorHAnsi"/>
          <w:b/>
          <w:bCs/>
          <w:sz w:val="24"/>
          <w:szCs w:val="24"/>
        </w:rPr>
        <w:t>Other Skills and Interests:</w:t>
      </w:r>
    </w:p>
    <w:p w14:paraId="06741B19" w14:textId="77777777" w:rsidR="00751C0B" w:rsidRPr="00300326" w:rsidRDefault="00751C0B" w:rsidP="00751C0B">
      <w:pPr>
        <w:spacing w:after="0" w:line="240" w:lineRule="auto"/>
        <w:jc w:val="both"/>
        <w:rPr>
          <w:rFonts w:cstheme="minorHAnsi"/>
          <w:b/>
          <w:bCs/>
          <w:sz w:val="24"/>
          <w:szCs w:val="24"/>
        </w:rPr>
      </w:pPr>
    </w:p>
    <w:p w14:paraId="2F404C0D" w14:textId="77777777" w:rsidR="008D572D" w:rsidRPr="00300326" w:rsidRDefault="008D572D" w:rsidP="00751C0B">
      <w:pPr>
        <w:spacing w:after="0" w:line="240" w:lineRule="auto"/>
        <w:jc w:val="both"/>
        <w:rPr>
          <w:rFonts w:cstheme="minorHAnsi"/>
          <w:bCs/>
          <w:sz w:val="24"/>
          <w:szCs w:val="24"/>
        </w:rPr>
      </w:pPr>
      <w:r w:rsidRPr="00300326">
        <w:rPr>
          <w:rFonts w:cstheme="minorHAnsi"/>
          <w:bCs/>
          <w:sz w:val="24"/>
          <w:szCs w:val="24"/>
        </w:rPr>
        <w:t>Please detail any other skills and interests that you have including spoken and written languages as well as details of any community or voluntary work experience that you have done.</w:t>
      </w:r>
    </w:p>
    <w:p w14:paraId="50B24A84" w14:textId="77777777" w:rsidR="00751C0B" w:rsidRDefault="00751C0B" w:rsidP="00751C0B">
      <w:pPr>
        <w:spacing w:after="0" w:line="240" w:lineRule="auto"/>
        <w:rPr>
          <w:rFonts w:cstheme="minorHAnsi"/>
          <w:b/>
          <w:bCs/>
          <w:sz w:val="24"/>
          <w:szCs w:val="24"/>
        </w:rPr>
      </w:pPr>
    </w:p>
    <w:p w14:paraId="62E181D8" w14:textId="77777777" w:rsidR="007149DC" w:rsidRDefault="007149DC" w:rsidP="00751C0B">
      <w:pPr>
        <w:spacing w:after="0" w:line="240" w:lineRule="auto"/>
        <w:jc w:val="both"/>
        <w:rPr>
          <w:rFonts w:cstheme="minorHAnsi"/>
          <w:b/>
          <w:bCs/>
          <w:sz w:val="24"/>
          <w:szCs w:val="24"/>
        </w:rPr>
      </w:pPr>
      <w:r w:rsidRPr="00300326">
        <w:rPr>
          <w:rFonts w:cstheme="minorHAnsi"/>
          <w:b/>
          <w:bCs/>
          <w:sz w:val="24"/>
          <w:szCs w:val="24"/>
        </w:rPr>
        <w:t>Employment History:</w:t>
      </w:r>
    </w:p>
    <w:p w14:paraId="003F17C9" w14:textId="77777777" w:rsidR="00751C0B" w:rsidRPr="00300326" w:rsidRDefault="00751C0B" w:rsidP="00751C0B">
      <w:pPr>
        <w:spacing w:after="0" w:line="240" w:lineRule="auto"/>
        <w:jc w:val="both"/>
        <w:rPr>
          <w:rFonts w:cstheme="minorHAnsi"/>
          <w:b/>
          <w:bCs/>
          <w:sz w:val="24"/>
          <w:szCs w:val="24"/>
        </w:rPr>
      </w:pPr>
    </w:p>
    <w:p w14:paraId="0F80251B" w14:textId="77777777" w:rsidR="00853B54" w:rsidRDefault="00853B54" w:rsidP="00751C0B">
      <w:pPr>
        <w:spacing w:after="0" w:line="240" w:lineRule="auto"/>
        <w:jc w:val="both"/>
        <w:rPr>
          <w:rFonts w:cstheme="minorHAnsi"/>
          <w:bCs/>
          <w:sz w:val="24"/>
          <w:szCs w:val="24"/>
        </w:rPr>
      </w:pPr>
      <w:r w:rsidRPr="00300326">
        <w:rPr>
          <w:rFonts w:cstheme="minorHAnsi"/>
          <w:bCs/>
          <w:sz w:val="24"/>
          <w:szCs w:val="24"/>
        </w:rPr>
        <w:t xml:space="preserve">As part of </w:t>
      </w:r>
      <w:r w:rsidR="00594472" w:rsidRPr="00300326">
        <w:rPr>
          <w:rFonts w:cstheme="minorHAnsi"/>
          <w:bCs/>
          <w:sz w:val="24"/>
          <w:szCs w:val="24"/>
        </w:rPr>
        <w:t>our S</w:t>
      </w:r>
      <w:r w:rsidRPr="00300326">
        <w:rPr>
          <w:rFonts w:cstheme="minorHAnsi"/>
          <w:bCs/>
          <w:sz w:val="24"/>
          <w:szCs w:val="24"/>
        </w:rPr>
        <w:t xml:space="preserve">afer </w:t>
      </w:r>
      <w:r w:rsidR="00594472" w:rsidRPr="00300326">
        <w:rPr>
          <w:rFonts w:cstheme="minorHAnsi"/>
          <w:bCs/>
          <w:sz w:val="24"/>
          <w:szCs w:val="24"/>
        </w:rPr>
        <w:t>R</w:t>
      </w:r>
      <w:r w:rsidRPr="00300326">
        <w:rPr>
          <w:rFonts w:cstheme="minorHAnsi"/>
          <w:bCs/>
          <w:sz w:val="24"/>
          <w:szCs w:val="24"/>
        </w:rPr>
        <w:t xml:space="preserve">ecruitment procedures, we need to see </w:t>
      </w:r>
      <w:r w:rsidR="007149DC" w:rsidRPr="00300326">
        <w:rPr>
          <w:rFonts w:cstheme="minorHAnsi"/>
          <w:bCs/>
          <w:sz w:val="24"/>
          <w:szCs w:val="24"/>
        </w:rPr>
        <w:t xml:space="preserve">your </w:t>
      </w:r>
      <w:r w:rsidRPr="00300326">
        <w:rPr>
          <w:rFonts w:cstheme="minorHAnsi"/>
          <w:bCs/>
          <w:sz w:val="24"/>
          <w:szCs w:val="24"/>
        </w:rPr>
        <w:t xml:space="preserve">full employment history.  </w:t>
      </w:r>
      <w:r w:rsidR="00594472" w:rsidRPr="00300326">
        <w:rPr>
          <w:rFonts w:cstheme="minorHAnsi"/>
          <w:bCs/>
          <w:sz w:val="24"/>
          <w:szCs w:val="24"/>
        </w:rPr>
        <w:t xml:space="preserve">Please provide the information in chronological order with the most recent first.  </w:t>
      </w:r>
      <w:r w:rsidRPr="00300326">
        <w:rPr>
          <w:rFonts w:cstheme="minorHAnsi"/>
          <w:bCs/>
          <w:sz w:val="24"/>
          <w:szCs w:val="24"/>
        </w:rPr>
        <w:t>All relevant work experience including part-time work, temporary jobs or volu</w:t>
      </w:r>
      <w:r w:rsidR="00594472" w:rsidRPr="00300326">
        <w:rPr>
          <w:rFonts w:cstheme="minorHAnsi"/>
          <w:bCs/>
          <w:sz w:val="24"/>
          <w:szCs w:val="24"/>
        </w:rPr>
        <w:t xml:space="preserve">ntary work should also be included.   </w:t>
      </w:r>
      <w:r w:rsidRPr="00300326">
        <w:rPr>
          <w:rFonts w:cstheme="minorHAnsi"/>
          <w:bCs/>
          <w:sz w:val="24"/>
          <w:szCs w:val="24"/>
        </w:rPr>
        <w:t xml:space="preserve">Please </w:t>
      </w:r>
      <w:r w:rsidR="007149DC" w:rsidRPr="00300326">
        <w:rPr>
          <w:rFonts w:cstheme="minorHAnsi"/>
          <w:bCs/>
          <w:sz w:val="24"/>
          <w:szCs w:val="24"/>
        </w:rPr>
        <w:t xml:space="preserve">ensure that you also account for any time where you have had any breaks in employment </w:t>
      </w:r>
      <w:r w:rsidR="001D2E8E" w:rsidRPr="00300326">
        <w:rPr>
          <w:rFonts w:cstheme="minorHAnsi"/>
          <w:bCs/>
          <w:sz w:val="24"/>
          <w:szCs w:val="24"/>
        </w:rPr>
        <w:t>if applicable.</w:t>
      </w:r>
    </w:p>
    <w:p w14:paraId="421C414B" w14:textId="77777777" w:rsidR="00751C0B" w:rsidRPr="00300326" w:rsidRDefault="00751C0B" w:rsidP="00751C0B">
      <w:pPr>
        <w:spacing w:after="0" w:line="240" w:lineRule="auto"/>
        <w:jc w:val="both"/>
        <w:rPr>
          <w:rFonts w:cstheme="minorHAnsi"/>
          <w:bCs/>
          <w:sz w:val="24"/>
          <w:szCs w:val="24"/>
        </w:rPr>
      </w:pPr>
    </w:p>
    <w:p w14:paraId="5101C334" w14:textId="77777777" w:rsidR="00853B54" w:rsidRDefault="007149DC" w:rsidP="00751C0B">
      <w:pPr>
        <w:spacing w:after="0" w:line="240" w:lineRule="auto"/>
        <w:jc w:val="both"/>
        <w:rPr>
          <w:rFonts w:cstheme="minorHAnsi"/>
          <w:b/>
          <w:bCs/>
          <w:sz w:val="24"/>
          <w:szCs w:val="24"/>
        </w:rPr>
      </w:pPr>
      <w:r w:rsidRPr="00300326">
        <w:rPr>
          <w:rFonts w:cstheme="minorHAnsi"/>
          <w:b/>
          <w:bCs/>
          <w:sz w:val="24"/>
          <w:szCs w:val="24"/>
        </w:rPr>
        <w:t>Reason for Application</w:t>
      </w:r>
      <w:r w:rsidR="00853B54" w:rsidRPr="00300326">
        <w:rPr>
          <w:rFonts w:cstheme="minorHAnsi"/>
          <w:b/>
          <w:bCs/>
          <w:sz w:val="24"/>
          <w:szCs w:val="24"/>
        </w:rPr>
        <w:t>:</w:t>
      </w:r>
    </w:p>
    <w:p w14:paraId="4BAA6F97" w14:textId="77777777" w:rsidR="00751C0B" w:rsidRPr="00300326" w:rsidRDefault="00751C0B" w:rsidP="00751C0B">
      <w:pPr>
        <w:spacing w:after="0" w:line="240" w:lineRule="auto"/>
        <w:jc w:val="both"/>
        <w:rPr>
          <w:rFonts w:cstheme="minorHAnsi"/>
          <w:b/>
          <w:bCs/>
          <w:sz w:val="24"/>
          <w:szCs w:val="24"/>
        </w:rPr>
      </w:pPr>
    </w:p>
    <w:p w14:paraId="6487DB8E" w14:textId="77777777" w:rsidR="00853B54" w:rsidRDefault="00594472" w:rsidP="00751C0B">
      <w:pPr>
        <w:spacing w:after="0" w:line="240" w:lineRule="auto"/>
        <w:jc w:val="both"/>
        <w:rPr>
          <w:rFonts w:cstheme="minorHAnsi"/>
          <w:bCs/>
          <w:sz w:val="24"/>
          <w:szCs w:val="24"/>
        </w:rPr>
      </w:pPr>
      <w:r w:rsidRPr="00300326">
        <w:rPr>
          <w:rFonts w:cstheme="minorHAnsi"/>
          <w:bCs/>
          <w:sz w:val="24"/>
          <w:szCs w:val="24"/>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300326">
        <w:rPr>
          <w:rFonts w:cstheme="minorHAnsi"/>
          <w:bCs/>
          <w:sz w:val="24"/>
          <w:szCs w:val="24"/>
        </w:rPr>
        <w:t>position</w:t>
      </w:r>
      <w:r w:rsidRPr="00300326">
        <w:rPr>
          <w:rFonts w:cstheme="minorHAnsi"/>
          <w:bCs/>
          <w:sz w:val="24"/>
          <w:szCs w:val="24"/>
        </w:rPr>
        <w:t>.</w:t>
      </w:r>
    </w:p>
    <w:p w14:paraId="4AFEBF69" w14:textId="77777777" w:rsidR="00751C0B" w:rsidRPr="00300326" w:rsidRDefault="00751C0B" w:rsidP="00751C0B">
      <w:pPr>
        <w:spacing w:after="0" w:line="240" w:lineRule="auto"/>
        <w:jc w:val="both"/>
        <w:rPr>
          <w:rFonts w:cstheme="minorHAnsi"/>
          <w:bCs/>
          <w:sz w:val="24"/>
          <w:szCs w:val="24"/>
        </w:rPr>
      </w:pPr>
    </w:p>
    <w:p w14:paraId="2A01FD68" w14:textId="77777777" w:rsidR="007149DC" w:rsidRDefault="007149DC" w:rsidP="00751C0B">
      <w:pPr>
        <w:spacing w:after="0" w:line="240" w:lineRule="auto"/>
        <w:jc w:val="both"/>
        <w:rPr>
          <w:rFonts w:cstheme="minorHAnsi"/>
          <w:b/>
          <w:sz w:val="24"/>
          <w:szCs w:val="24"/>
        </w:rPr>
      </w:pPr>
      <w:r w:rsidRPr="00300326">
        <w:rPr>
          <w:rFonts w:cstheme="minorHAnsi"/>
          <w:b/>
          <w:sz w:val="24"/>
          <w:szCs w:val="24"/>
        </w:rPr>
        <w:t>References:</w:t>
      </w:r>
    </w:p>
    <w:p w14:paraId="29634597" w14:textId="77777777" w:rsidR="00751C0B" w:rsidRPr="00300326" w:rsidRDefault="00751C0B" w:rsidP="00751C0B">
      <w:pPr>
        <w:spacing w:after="0" w:line="240" w:lineRule="auto"/>
        <w:jc w:val="both"/>
        <w:rPr>
          <w:rFonts w:cstheme="minorHAnsi"/>
          <w:b/>
          <w:sz w:val="24"/>
          <w:szCs w:val="24"/>
        </w:rPr>
      </w:pPr>
    </w:p>
    <w:p w14:paraId="60717E48" w14:textId="77777777" w:rsidR="00A95129" w:rsidRDefault="007149DC" w:rsidP="00751C0B">
      <w:pPr>
        <w:spacing w:after="0" w:line="240" w:lineRule="auto"/>
        <w:jc w:val="both"/>
        <w:rPr>
          <w:rStyle w:val="s3"/>
          <w:rFonts w:cstheme="minorHAnsi"/>
          <w:sz w:val="24"/>
          <w:szCs w:val="24"/>
        </w:rPr>
      </w:pPr>
      <w:r w:rsidRPr="00300326">
        <w:rPr>
          <w:rFonts w:cstheme="minorHAnsi"/>
          <w:sz w:val="24"/>
          <w:szCs w:val="24"/>
        </w:rPr>
        <w:t xml:space="preserve">References </w:t>
      </w:r>
      <w:r w:rsidR="001F3746" w:rsidRPr="00300326">
        <w:rPr>
          <w:rFonts w:cstheme="minorHAnsi"/>
          <w:sz w:val="24"/>
          <w:szCs w:val="24"/>
        </w:rPr>
        <w:t xml:space="preserve">may </w:t>
      </w:r>
      <w:r w:rsidRPr="00300326">
        <w:rPr>
          <w:rFonts w:cstheme="minorHAnsi"/>
          <w:sz w:val="24"/>
          <w:szCs w:val="24"/>
        </w:rPr>
        <w:t>be taken up prior to interview and any offer made is subject to the receipt of 2 satisfactory references.  One of your referee’s should be your current / most recent employer.  Students should include their University / College tutor.  I</w:t>
      </w:r>
      <w:r w:rsidR="0054024A" w:rsidRPr="00300326">
        <w:rPr>
          <w:rFonts w:cstheme="minorHAnsi"/>
          <w:sz w:val="24"/>
          <w:szCs w:val="24"/>
        </w:rPr>
        <w:t>f you are or have been working in a school</w:t>
      </w:r>
      <w:r w:rsidR="00B67883" w:rsidRPr="00300326">
        <w:rPr>
          <w:rFonts w:cstheme="minorHAnsi"/>
          <w:sz w:val="24"/>
          <w:szCs w:val="24"/>
        </w:rPr>
        <w:t>,</w:t>
      </w:r>
      <w:r w:rsidR="0054024A" w:rsidRPr="00300326">
        <w:rPr>
          <w:rFonts w:cstheme="minorHAnsi"/>
          <w:sz w:val="24"/>
          <w:szCs w:val="24"/>
        </w:rPr>
        <w:t xml:space="preserve"> we also require you to provide </w:t>
      </w:r>
      <w:r w:rsidRPr="00300326">
        <w:rPr>
          <w:rFonts w:cstheme="minorHAnsi"/>
          <w:sz w:val="24"/>
          <w:szCs w:val="24"/>
        </w:rPr>
        <w:t xml:space="preserve">a reference from this setting.  </w:t>
      </w:r>
      <w:r w:rsidR="00A95129" w:rsidRPr="00300326">
        <w:rPr>
          <w:rStyle w:val="s3"/>
          <w:rFonts w:cstheme="minorHAnsi"/>
          <w:sz w:val="24"/>
          <w:szCs w:val="24"/>
        </w:rPr>
        <w:t>We don’t accept personal references or references made by a family member.</w:t>
      </w:r>
    </w:p>
    <w:p w14:paraId="7D06747B" w14:textId="77777777" w:rsidR="00751C0B" w:rsidRPr="00300326" w:rsidRDefault="00751C0B" w:rsidP="00751C0B">
      <w:pPr>
        <w:spacing w:after="0" w:line="240" w:lineRule="auto"/>
        <w:jc w:val="both"/>
        <w:rPr>
          <w:rFonts w:cstheme="minorHAnsi"/>
          <w:sz w:val="24"/>
          <w:szCs w:val="24"/>
        </w:rPr>
      </w:pPr>
    </w:p>
    <w:p w14:paraId="7BAF9B33" w14:textId="77777777" w:rsidR="0054024A" w:rsidRDefault="0054024A" w:rsidP="00751C0B">
      <w:pPr>
        <w:spacing w:after="0" w:line="240" w:lineRule="auto"/>
        <w:jc w:val="both"/>
        <w:rPr>
          <w:rFonts w:cstheme="minorHAnsi"/>
          <w:sz w:val="24"/>
          <w:szCs w:val="24"/>
        </w:rPr>
      </w:pPr>
      <w:r w:rsidRPr="00300326">
        <w:rPr>
          <w:rFonts w:cstheme="minorHAnsi"/>
          <w:sz w:val="24"/>
          <w:szCs w:val="24"/>
        </w:rPr>
        <w:t xml:space="preserve">Please note that </w:t>
      </w:r>
      <w:r w:rsidR="001F3746" w:rsidRPr="00300326">
        <w:rPr>
          <w:rFonts w:cstheme="minorHAnsi"/>
          <w:sz w:val="24"/>
          <w:szCs w:val="24"/>
        </w:rPr>
        <w:t xml:space="preserve">all </w:t>
      </w:r>
      <w:r w:rsidR="00FF725C" w:rsidRPr="00300326">
        <w:rPr>
          <w:rFonts w:cstheme="minorHAnsi"/>
          <w:sz w:val="24"/>
          <w:szCs w:val="24"/>
        </w:rPr>
        <w:t xml:space="preserve">of these </w:t>
      </w:r>
      <w:r w:rsidR="001F3746" w:rsidRPr="00300326">
        <w:rPr>
          <w:rFonts w:cstheme="minorHAnsi"/>
          <w:sz w:val="24"/>
          <w:szCs w:val="24"/>
        </w:rPr>
        <w:t xml:space="preserve">positions are </w:t>
      </w:r>
      <w:r w:rsidRPr="00300326">
        <w:rPr>
          <w:rFonts w:cstheme="minorHAnsi"/>
          <w:sz w:val="24"/>
          <w:szCs w:val="24"/>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14:paraId="1AE1F1EF" w14:textId="77777777" w:rsidR="00751C0B" w:rsidRPr="00300326" w:rsidRDefault="00751C0B" w:rsidP="00751C0B">
      <w:pPr>
        <w:spacing w:after="0" w:line="240" w:lineRule="auto"/>
        <w:jc w:val="both"/>
        <w:rPr>
          <w:rFonts w:cstheme="minorHAnsi"/>
          <w:sz w:val="24"/>
          <w:szCs w:val="24"/>
        </w:rPr>
      </w:pPr>
    </w:p>
    <w:p w14:paraId="690B21C8" w14:textId="77777777" w:rsidR="0054024A" w:rsidRDefault="00CC584F" w:rsidP="00751C0B">
      <w:pPr>
        <w:spacing w:after="0" w:line="240" w:lineRule="auto"/>
        <w:jc w:val="both"/>
        <w:rPr>
          <w:rFonts w:cstheme="minorHAnsi"/>
          <w:b/>
          <w:sz w:val="24"/>
          <w:szCs w:val="24"/>
        </w:rPr>
      </w:pPr>
      <w:r w:rsidRPr="00300326">
        <w:rPr>
          <w:rFonts w:cstheme="minorHAnsi"/>
          <w:b/>
          <w:sz w:val="24"/>
          <w:szCs w:val="24"/>
        </w:rPr>
        <w:t>Safeguarding &amp; Conduct</w:t>
      </w:r>
      <w:r w:rsidR="00E93E20" w:rsidRPr="00300326">
        <w:rPr>
          <w:rFonts w:cstheme="minorHAnsi"/>
          <w:b/>
          <w:sz w:val="24"/>
          <w:szCs w:val="24"/>
        </w:rPr>
        <w:t>:</w:t>
      </w:r>
    </w:p>
    <w:p w14:paraId="6B1BEC31" w14:textId="77777777" w:rsidR="00751C0B" w:rsidRPr="00300326" w:rsidRDefault="00751C0B" w:rsidP="00751C0B">
      <w:pPr>
        <w:spacing w:after="0" w:line="240" w:lineRule="auto"/>
        <w:jc w:val="both"/>
        <w:rPr>
          <w:rFonts w:cstheme="minorHAnsi"/>
          <w:b/>
          <w:sz w:val="24"/>
          <w:szCs w:val="24"/>
        </w:rPr>
      </w:pPr>
    </w:p>
    <w:p w14:paraId="2940FB47" w14:textId="77777777" w:rsidR="0054024A" w:rsidRDefault="00A95129" w:rsidP="00751C0B">
      <w:pPr>
        <w:spacing w:after="0" w:line="240" w:lineRule="auto"/>
        <w:jc w:val="both"/>
        <w:rPr>
          <w:rFonts w:cstheme="minorHAnsi"/>
          <w:sz w:val="24"/>
          <w:szCs w:val="24"/>
        </w:rPr>
      </w:pPr>
      <w:r w:rsidRPr="00300326">
        <w:rPr>
          <w:rFonts w:cstheme="minorHAnsi"/>
          <w:sz w:val="24"/>
          <w:szCs w:val="24"/>
        </w:rPr>
        <w:t xml:space="preserve">Nexus </w:t>
      </w:r>
      <w:r w:rsidR="007149DC" w:rsidRPr="00300326">
        <w:rPr>
          <w:rFonts w:cstheme="minorHAnsi"/>
          <w:sz w:val="24"/>
          <w:szCs w:val="24"/>
        </w:rPr>
        <w:t xml:space="preserve">is </w:t>
      </w:r>
      <w:r w:rsidR="0054024A" w:rsidRPr="00300326">
        <w:rPr>
          <w:rFonts w:cstheme="minorHAnsi"/>
          <w:sz w:val="24"/>
          <w:szCs w:val="24"/>
        </w:rPr>
        <w:t>committed to promoting a safeguarding culture which keeps it</w:t>
      </w:r>
      <w:r w:rsidR="00CC584F" w:rsidRPr="00300326">
        <w:rPr>
          <w:rFonts w:cstheme="minorHAnsi"/>
          <w:sz w:val="24"/>
          <w:szCs w:val="24"/>
        </w:rPr>
        <w:t xml:space="preserve">s pupils </w:t>
      </w:r>
      <w:r w:rsidR="0054024A" w:rsidRPr="00300326">
        <w:rPr>
          <w:rFonts w:cstheme="minorHAnsi"/>
          <w:sz w:val="24"/>
          <w:szCs w:val="24"/>
        </w:rPr>
        <w:t xml:space="preserve">and all other members of the school community safe from harm.  We aspire to very high standards of safeguarding which we </w:t>
      </w:r>
      <w:r w:rsidR="00CC584F" w:rsidRPr="00300326">
        <w:rPr>
          <w:rFonts w:cstheme="minorHAnsi"/>
          <w:sz w:val="24"/>
          <w:szCs w:val="24"/>
        </w:rPr>
        <w:t xml:space="preserve">continually seek to </w:t>
      </w:r>
      <w:r w:rsidR="0054024A" w:rsidRPr="00300326">
        <w:rPr>
          <w:rFonts w:cstheme="minorHAnsi"/>
          <w:sz w:val="24"/>
          <w:szCs w:val="24"/>
        </w:rPr>
        <w:t>improve.</w:t>
      </w:r>
    </w:p>
    <w:p w14:paraId="3CF4A6CA" w14:textId="77777777" w:rsidR="00751C0B" w:rsidRDefault="0054024A" w:rsidP="00751C0B">
      <w:pPr>
        <w:spacing w:after="0" w:line="240" w:lineRule="auto"/>
        <w:jc w:val="both"/>
        <w:rPr>
          <w:rFonts w:cstheme="minorHAnsi"/>
          <w:sz w:val="24"/>
          <w:szCs w:val="24"/>
        </w:rPr>
      </w:pPr>
      <w:r w:rsidRPr="00300326">
        <w:rPr>
          <w:rFonts w:cstheme="minorHAnsi"/>
          <w:sz w:val="24"/>
          <w:szCs w:val="24"/>
        </w:rPr>
        <w:t xml:space="preserve">We expect all staff to have a good understanding of and adherence to the practices set out in key policies relating to </w:t>
      </w:r>
      <w:r w:rsidR="00CC584F" w:rsidRPr="00300326">
        <w:rPr>
          <w:rFonts w:cstheme="minorHAnsi"/>
          <w:sz w:val="24"/>
          <w:szCs w:val="24"/>
        </w:rPr>
        <w:t xml:space="preserve">child protection, behaviour and conduct </w:t>
      </w:r>
      <w:r w:rsidRPr="00300326">
        <w:rPr>
          <w:rFonts w:cstheme="minorHAnsi"/>
          <w:sz w:val="24"/>
          <w:szCs w:val="24"/>
        </w:rPr>
        <w:t xml:space="preserve">and to feel confident and equipped to report any concerns they may have and to know these will be taken seriously. </w:t>
      </w:r>
    </w:p>
    <w:p w14:paraId="10AF5E9D" w14:textId="77777777" w:rsidR="0054024A" w:rsidRPr="00300326" w:rsidRDefault="0054024A" w:rsidP="00751C0B">
      <w:pPr>
        <w:spacing w:after="0" w:line="240" w:lineRule="auto"/>
        <w:jc w:val="both"/>
        <w:rPr>
          <w:rFonts w:cstheme="minorHAnsi"/>
          <w:sz w:val="24"/>
          <w:szCs w:val="24"/>
        </w:rPr>
      </w:pPr>
      <w:r w:rsidRPr="00300326">
        <w:rPr>
          <w:rFonts w:cstheme="minorHAnsi"/>
          <w:sz w:val="24"/>
          <w:szCs w:val="24"/>
        </w:rPr>
        <w:t xml:space="preserve"> </w:t>
      </w:r>
    </w:p>
    <w:p w14:paraId="32CD6E99" w14:textId="77777777" w:rsidR="009B38E5" w:rsidRDefault="009B38E5">
      <w:pPr>
        <w:rPr>
          <w:rFonts w:cstheme="minorHAnsi"/>
          <w:sz w:val="24"/>
          <w:szCs w:val="24"/>
        </w:rPr>
      </w:pPr>
      <w:r>
        <w:rPr>
          <w:rFonts w:cstheme="minorHAnsi"/>
          <w:sz w:val="24"/>
          <w:szCs w:val="24"/>
        </w:rPr>
        <w:br w:type="page"/>
      </w:r>
    </w:p>
    <w:p w14:paraId="0E18BAF4" w14:textId="77777777" w:rsidR="0054024A" w:rsidRDefault="00053A3A" w:rsidP="00751C0B">
      <w:pPr>
        <w:spacing w:after="0" w:line="240" w:lineRule="auto"/>
        <w:jc w:val="both"/>
        <w:rPr>
          <w:rFonts w:cstheme="minorHAnsi"/>
          <w:sz w:val="24"/>
          <w:szCs w:val="24"/>
        </w:rPr>
      </w:pPr>
      <w:r w:rsidRPr="00300326">
        <w:rPr>
          <w:rFonts w:cstheme="minorHAnsi"/>
          <w:sz w:val="24"/>
          <w:szCs w:val="24"/>
        </w:rPr>
        <w:lastRenderedPageBreak/>
        <w:t>S</w:t>
      </w:r>
      <w:r w:rsidR="00E93E20" w:rsidRPr="00300326">
        <w:rPr>
          <w:rFonts w:cstheme="minorHAnsi"/>
          <w:sz w:val="24"/>
          <w:szCs w:val="24"/>
        </w:rPr>
        <w:t>taff should con</w:t>
      </w:r>
      <w:r w:rsidR="0054024A" w:rsidRPr="00300326">
        <w:rPr>
          <w:rFonts w:cstheme="minorHAnsi"/>
          <w:sz w:val="24"/>
          <w:szCs w:val="24"/>
        </w:rPr>
        <w:t xml:space="preserve">duct themselves in a professional manner </w:t>
      </w:r>
      <w:r w:rsidR="00E93E20" w:rsidRPr="00300326">
        <w:rPr>
          <w:rFonts w:cstheme="minorHAnsi"/>
          <w:sz w:val="24"/>
          <w:szCs w:val="24"/>
        </w:rPr>
        <w:t>at all times i</w:t>
      </w:r>
      <w:r w:rsidR="0054024A" w:rsidRPr="00300326">
        <w:rPr>
          <w:rFonts w:cstheme="minorHAnsi"/>
          <w:sz w:val="24"/>
          <w:szCs w:val="24"/>
        </w:rPr>
        <w:t xml:space="preserve">n the ways in which they behave, dress and speak, and </w:t>
      </w:r>
      <w:r w:rsidR="00CC584F" w:rsidRPr="00300326">
        <w:rPr>
          <w:rFonts w:cstheme="minorHAnsi"/>
          <w:sz w:val="24"/>
          <w:szCs w:val="24"/>
        </w:rPr>
        <w:t xml:space="preserve">ensure that they set appropriate boundaries.  </w:t>
      </w:r>
      <w:r w:rsidR="00E93E20" w:rsidRPr="00300326">
        <w:rPr>
          <w:rFonts w:cstheme="minorHAnsi"/>
          <w:sz w:val="24"/>
          <w:szCs w:val="24"/>
        </w:rPr>
        <w:t xml:space="preserve">In turn, they </w:t>
      </w:r>
      <w:r w:rsidR="00CC584F" w:rsidRPr="00300326">
        <w:rPr>
          <w:rFonts w:cstheme="minorHAnsi"/>
          <w:sz w:val="24"/>
          <w:szCs w:val="24"/>
        </w:rPr>
        <w:t xml:space="preserve">also have </w:t>
      </w:r>
      <w:r w:rsidR="0054024A" w:rsidRPr="00300326">
        <w:rPr>
          <w:rFonts w:cstheme="minorHAnsi"/>
          <w:sz w:val="24"/>
          <w:szCs w:val="24"/>
        </w:rPr>
        <w:t xml:space="preserve">high expectations of behaviour and conduct from </w:t>
      </w:r>
      <w:r w:rsidR="00CC584F" w:rsidRPr="00300326">
        <w:rPr>
          <w:rFonts w:cstheme="minorHAnsi"/>
          <w:sz w:val="24"/>
          <w:szCs w:val="24"/>
        </w:rPr>
        <w:t xml:space="preserve">all of our pupils </w:t>
      </w:r>
      <w:r w:rsidR="0054024A" w:rsidRPr="00300326">
        <w:rPr>
          <w:rFonts w:cstheme="minorHAnsi"/>
          <w:sz w:val="24"/>
          <w:szCs w:val="24"/>
        </w:rPr>
        <w:t xml:space="preserve">and </w:t>
      </w:r>
      <w:r w:rsidR="00CC584F" w:rsidRPr="00300326">
        <w:rPr>
          <w:rFonts w:cstheme="minorHAnsi"/>
          <w:sz w:val="24"/>
          <w:szCs w:val="24"/>
        </w:rPr>
        <w:t xml:space="preserve">will appropriately </w:t>
      </w:r>
      <w:r w:rsidR="0054024A" w:rsidRPr="00300326">
        <w:rPr>
          <w:rFonts w:cstheme="minorHAnsi"/>
          <w:sz w:val="24"/>
          <w:szCs w:val="24"/>
        </w:rPr>
        <w:t>challenge and address unacceptable behaviour, language or stereotypical attitudes.</w:t>
      </w:r>
    </w:p>
    <w:p w14:paraId="65C8CE2C" w14:textId="77777777" w:rsidR="00751C0B" w:rsidRPr="00300326" w:rsidRDefault="00751C0B" w:rsidP="00751C0B">
      <w:pPr>
        <w:spacing w:after="0" w:line="240" w:lineRule="auto"/>
        <w:jc w:val="both"/>
        <w:rPr>
          <w:rFonts w:cstheme="minorHAnsi"/>
          <w:sz w:val="24"/>
          <w:szCs w:val="24"/>
        </w:rPr>
      </w:pPr>
    </w:p>
    <w:p w14:paraId="639A5C47" w14:textId="77777777" w:rsidR="00CC584F" w:rsidRDefault="00CC584F" w:rsidP="00751C0B">
      <w:pPr>
        <w:spacing w:after="0" w:line="240" w:lineRule="auto"/>
        <w:jc w:val="both"/>
        <w:rPr>
          <w:rFonts w:cstheme="minorHAnsi"/>
          <w:b/>
          <w:sz w:val="24"/>
          <w:szCs w:val="24"/>
        </w:rPr>
      </w:pPr>
      <w:r w:rsidRPr="00300326">
        <w:rPr>
          <w:rFonts w:cstheme="minorHAnsi"/>
          <w:b/>
          <w:sz w:val="24"/>
          <w:szCs w:val="24"/>
        </w:rPr>
        <w:t>Next steps:</w:t>
      </w:r>
    </w:p>
    <w:p w14:paraId="33D2F805" w14:textId="77777777" w:rsidR="00751C0B" w:rsidRPr="00300326" w:rsidRDefault="00751C0B" w:rsidP="00751C0B">
      <w:pPr>
        <w:spacing w:after="0" w:line="240" w:lineRule="auto"/>
        <w:jc w:val="both"/>
        <w:rPr>
          <w:rFonts w:cstheme="minorHAnsi"/>
          <w:b/>
          <w:sz w:val="24"/>
          <w:szCs w:val="24"/>
        </w:rPr>
      </w:pPr>
    </w:p>
    <w:p w14:paraId="3F81A4B1" w14:textId="77777777" w:rsidR="000B525D" w:rsidRPr="00300326" w:rsidRDefault="000B525D" w:rsidP="00751C0B">
      <w:pPr>
        <w:widowControl w:val="0"/>
        <w:spacing w:after="0" w:line="240" w:lineRule="auto"/>
        <w:jc w:val="both"/>
        <w:rPr>
          <w:rFonts w:cstheme="minorHAnsi"/>
          <w:bCs/>
          <w:sz w:val="24"/>
          <w:szCs w:val="24"/>
        </w:rPr>
      </w:pPr>
      <w:r w:rsidRPr="00300326">
        <w:rPr>
          <w:rFonts w:cstheme="minorHAnsi"/>
          <w:bCs/>
          <w:sz w:val="24"/>
          <w:szCs w:val="24"/>
        </w:rPr>
        <w:t>We hope that this document along with the Job Descr</w:t>
      </w:r>
      <w:r w:rsidR="00BF69BD" w:rsidRPr="00300326">
        <w:rPr>
          <w:rFonts w:cstheme="minorHAnsi"/>
          <w:bCs/>
          <w:sz w:val="24"/>
          <w:szCs w:val="24"/>
        </w:rPr>
        <w:t xml:space="preserve">iption and Person Specification that you will be able to see on Kent Teach </w:t>
      </w:r>
      <w:r w:rsidRPr="00300326">
        <w:rPr>
          <w:rFonts w:cstheme="minorHAnsi"/>
          <w:bCs/>
          <w:sz w:val="24"/>
          <w:szCs w:val="24"/>
        </w:rPr>
        <w:t>has provided you with enough information in order to make an application.  Please also look on our website for further details about the school. If you would like more information about the position</w:t>
      </w:r>
      <w:r w:rsidR="00612074" w:rsidRPr="00300326">
        <w:rPr>
          <w:rFonts w:cstheme="minorHAnsi"/>
          <w:bCs/>
          <w:sz w:val="24"/>
          <w:szCs w:val="24"/>
        </w:rPr>
        <w:t>s</w:t>
      </w:r>
      <w:r w:rsidRPr="00300326">
        <w:rPr>
          <w:rFonts w:cstheme="minorHAnsi"/>
          <w:bCs/>
          <w:sz w:val="24"/>
          <w:szCs w:val="24"/>
        </w:rPr>
        <w:t xml:space="preserve"> or have </w:t>
      </w:r>
      <w:r w:rsidR="00612074" w:rsidRPr="00300326">
        <w:rPr>
          <w:rFonts w:cstheme="minorHAnsi"/>
          <w:bCs/>
          <w:sz w:val="24"/>
          <w:szCs w:val="24"/>
        </w:rPr>
        <w:t xml:space="preserve">any queries, please contact </w:t>
      </w:r>
      <w:r w:rsidR="003B3490">
        <w:rPr>
          <w:rFonts w:cstheme="minorHAnsi"/>
          <w:bCs/>
          <w:sz w:val="24"/>
          <w:szCs w:val="24"/>
        </w:rPr>
        <w:t xml:space="preserve">Natasha Wynn </w:t>
      </w:r>
      <w:r w:rsidRPr="00300326">
        <w:rPr>
          <w:rFonts w:cstheme="minorHAnsi"/>
          <w:bCs/>
          <w:sz w:val="24"/>
          <w:szCs w:val="24"/>
        </w:rPr>
        <w:t>on 01732 771384 o</w:t>
      </w:r>
      <w:r w:rsidR="00B2386C">
        <w:rPr>
          <w:rFonts w:cstheme="minorHAnsi"/>
          <w:bCs/>
          <w:sz w:val="24"/>
          <w:szCs w:val="24"/>
        </w:rPr>
        <w:t xml:space="preserve">r e-mail </w:t>
      </w:r>
      <w:hyperlink r:id="rId9" w:history="1">
        <w:r w:rsidR="00612074" w:rsidRPr="00300326">
          <w:rPr>
            <w:rStyle w:val="Hyperlink"/>
            <w:rFonts w:cstheme="minorHAnsi"/>
            <w:bCs/>
            <w:sz w:val="24"/>
            <w:szCs w:val="24"/>
          </w:rPr>
          <w:t>personnel@nexusschool.org.uk</w:t>
        </w:r>
      </w:hyperlink>
      <w:r w:rsidR="00B2386C">
        <w:rPr>
          <w:rStyle w:val="Hyperlink"/>
          <w:rFonts w:cstheme="minorHAnsi"/>
          <w:bCs/>
          <w:sz w:val="24"/>
          <w:szCs w:val="24"/>
        </w:rPr>
        <w:t>.</w:t>
      </w:r>
      <w:r w:rsidR="005C1267">
        <w:rPr>
          <w:rStyle w:val="Hyperlink"/>
          <w:rFonts w:cstheme="minorHAnsi"/>
          <w:bCs/>
          <w:sz w:val="24"/>
          <w:szCs w:val="24"/>
          <w:u w:val="none"/>
        </w:rPr>
        <w:t xml:space="preserve">  </w:t>
      </w:r>
      <w:r w:rsidRPr="00300326">
        <w:rPr>
          <w:rFonts w:cstheme="minorHAnsi"/>
          <w:bCs/>
          <w:sz w:val="24"/>
          <w:szCs w:val="24"/>
        </w:rPr>
        <w:t xml:space="preserve">Please apply via Kent Teach </w:t>
      </w:r>
      <w:hyperlink r:id="rId10" w:history="1">
        <w:r w:rsidRPr="00300326">
          <w:rPr>
            <w:rStyle w:val="Hyperlink"/>
            <w:rFonts w:cstheme="minorHAnsi"/>
            <w:bCs/>
            <w:sz w:val="24"/>
            <w:szCs w:val="24"/>
          </w:rPr>
          <w:t>www.kent-teach.com</w:t>
        </w:r>
      </w:hyperlink>
      <w:r w:rsidRPr="00300326">
        <w:rPr>
          <w:rFonts w:cstheme="minorHAnsi"/>
          <w:bCs/>
          <w:sz w:val="24"/>
          <w:szCs w:val="24"/>
        </w:rPr>
        <w:t xml:space="preserve">.  </w:t>
      </w:r>
    </w:p>
    <w:p w14:paraId="6B980213" w14:textId="77777777" w:rsidR="00751C0B" w:rsidRDefault="00751C0B" w:rsidP="00751C0B">
      <w:pPr>
        <w:spacing w:after="0" w:line="240" w:lineRule="auto"/>
        <w:jc w:val="both"/>
        <w:rPr>
          <w:rFonts w:cstheme="minorHAnsi"/>
          <w:sz w:val="24"/>
          <w:szCs w:val="24"/>
        </w:rPr>
      </w:pPr>
    </w:p>
    <w:p w14:paraId="419482B2" w14:textId="77777777" w:rsidR="000B525D" w:rsidRDefault="000B525D" w:rsidP="00751C0B">
      <w:pPr>
        <w:spacing w:after="0" w:line="240" w:lineRule="auto"/>
        <w:jc w:val="both"/>
        <w:rPr>
          <w:rFonts w:cstheme="minorHAnsi"/>
          <w:sz w:val="24"/>
          <w:szCs w:val="24"/>
        </w:rPr>
      </w:pPr>
      <w:r w:rsidRPr="00300326">
        <w:rPr>
          <w:rFonts w:cstheme="minorHAnsi"/>
          <w:sz w:val="24"/>
          <w:szCs w:val="24"/>
        </w:rPr>
        <w:t>All posts are subject to:</w:t>
      </w:r>
    </w:p>
    <w:p w14:paraId="7966C0CD" w14:textId="77777777" w:rsidR="00751C0B" w:rsidRPr="00300326" w:rsidRDefault="00751C0B" w:rsidP="00751C0B">
      <w:pPr>
        <w:spacing w:after="0" w:line="240" w:lineRule="auto"/>
        <w:jc w:val="both"/>
        <w:rPr>
          <w:rFonts w:cstheme="minorHAnsi"/>
          <w:sz w:val="24"/>
          <w:szCs w:val="24"/>
        </w:rPr>
      </w:pPr>
    </w:p>
    <w:p w14:paraId="75FF6604" w14:textId="77777777" w:rsidR="000B525D" w:rsidRPr="00300326" w:rsidRDefault="000B525D" w:rsidP="00751C0B">
      <w:pPr>
        <w:pStyle w:val="ListParagraph"/>
        <w:numPr>
          <w:ilvl w:val="0"/>
          <w:numId w:val="15"/>
        </w:numPr>
        <w:spacing w:after="0" w:line="240" w:lineRule="auto"/>
        <w:jc w:val="both"/>
        <w:rPr>
          <w:rFonts w:cstheme="minorHAnsi"/>
          <w:sz w:val="24"/>
          <w:szCs w:val="24"/>
        </w:rPr>
      </w:pPr>
      <w:r w:rsidRPr="00300326">
        <w:rPr>
          <w:rFonts w:cstheme="minorHAnsi"/>
          <w:sz w:val="24"/>
          <w:szCs w:val="24"/>
        </w:rPr>
        <w:t>A satisfactory Enhanced DBS check</w:t>
      </w:r>
    </w:p>
    <w:p w14:paraId="61F996DF" w14:textId="77777777" w:rsidR="000B525D" w:rsidRPr="00300326" w:rsidRDefault="00612074" w:rsidP="00751C0B">
      <w:pPr>
        <w:pStyle w:val="ListParagraph"/>
        <w:numPr>
          <w:ilvl w:val="0"/>
          <w:numId w:val="15"/>
        </w:numPr>
        <w:spacing w:after="0" w:line="240" w:lineRule="auto"/>
        <w:jc w:val="both"/>
        <w:rPr>
          <w:rFonts w:cstheme="minorHAnsi"/>
          <w:sz w:val="24"/>
          <w:szCs w:val="24"/>
        </w:rPr>
      </w:pPr>
      <w:r w:rsidRPr="00300326">
        <w:rPr>
          <w:rFonts w:cstheme="minorHAnsi"/>
          <w:sz w:val="24"/>
          <w:szCs w:val="24"/>
        </w:rPr>
        <w:t xml:space="preserve">Occupational </w:t>
      </w:r>
      <w:r w:rsidR="000B525D" w:rsidRPr="00300326">
        <w:rPr>
          <w:rFonts w:cstheme="minorHAnsi"/>
          <w:sz w:val="24"/>
          <w:szCs w:val="24"/>
        </w:rPr>
        <w:t>Health clearance</w:t>
      </w:r>
    </w:p>
    <w:p w14:paraId="3F1DC6BF" w14:textId="77777777" w:rsidR="000B525D" w:rsidRPr="00300326" w:rsidRDefault="000B525D" w:rsidP="00751C0B">
      <w:pPr>
        <w:pStyle w:val="ListParagraph"/>
        <w:numPr>
          <w:ilvl w:val="0"/>
          <w:numId w:val="15"/>
        </w:numPr>
        <w:spacing w:after="0" w:line="240" w:lineRule="auto"/>
        <w:jc w:val="both"/>
        <w:rPr>
          <w:rFonts w:cstheme="minorHAnsi"/>
          <w:sz w:val="24"/>
          <w:szCs w:val="24"/>
        </w:rPr>
      </w:pPr>
      <w:r w:rsidRPr="00300326">
        <w:rPr>
          <w:rFonts w:cstheme="minorHAnsi"/>
          <w:sz w:val="24"/>
          <w:szCs w:val="24"/>
        </w:rPr>
        <w:t>Receipt of 2 satisfactory references</w:t>
      </w:r>
    </w:p>
    <w:p w14:paraId="745E7024" w14:textId="77777777" w:rsidR="000B525D" w:rsidRDefault="000B525D" w:rsidP="00751C0B">
      <w:pPr>
        <w:pStyle w:val="ListParagraph"/>
        <w:numPr>
          <w:ilvl w:val="0"/>
          <w:numId w:val="15"/>
        </w:numPr>
        <w:spacing w:after="0" w:line="240" w:lineRule="auto"/>
        <w:jc w:val="both"/>
        <w:rPr>
          <w:rFonts w:cstheme="minorHAnsi"/>
          <w:sz w:val="24"/>
          <w:szCs w:val="24"/>
        </w:rPr>
      </w:pPr>
      <w:r w:rsidRPr="00300326">
        <w:rPr>
          <w:rFonts w:cstheme="minorHAnsi"/>
          <w:sz w:val="24"/>
          <w:szCs w:val="24"/>
        </w:rPr>
        <w:t>Verification of your entitlement to work in the UK</w:t>
      </w:r>
    </w:p>
    <w:p w14:paraId="6600FE5A" w14:textId="77777777" w:rsidR="00751C0B" w:rsidRPr="00300326" w:rsidRDefault="00751C0B" w:rsidP="00751C0B">
      <w:pPr>
        <w:pStyle w:val="ListParagraph"/>
        <w:spacing w:after="0" w:line="240" w:lineRule="auto"/>
        <w:jc w:val="both"/>
        <w:rPr>
          <w:rFonts w:cstheme="minorHAnsi"/>
          <w:sz w:val="24"/>
          <w:szCs w:val="24"/>
        </w:rPr>
      </w:pPr>
    </w:p>
    <w:p w14:paraId="4F2AA47A" w14:textId="77777777" w:rsidR="0090033F" w:rsidRPr="00300326" w:rsidRDefault="00612074" w:rsidP="00751C0B">
      <w:pPr>
        <w:spacing w:after="0" w:line="240" w:lineRule="auto"/>
        <w:jc w:val="both"/>
        <w:rPr>
          <w:rFonts w:cstheme="minorHAnsi"/>
          <w:i/>
          <w:sz w:val="24"/>
          <w:szCs w:val="24"/>
        </w:rPr>
      </w:pPr>
      <w:r w:rsidRPr="00300326">
        <w:rPr>
          <w:rFonts w:cstheme="minorHAnsi"/>
          <w:bCs/>
          <w:sz w:val="24"/>
          <w:szCs w:val="24"/>
        </w:rPr>
        <w:t xml:space="preserve">Nexus </w:t>
      </w:r>
      <w:r w:rsidR="000B525D" w:rsidRPr="00300326">
        <w:rPr>
          <w:rFonts w:cstheme="minorHAnsi"/>
          <w:bCs/>
          <w:sz w:val="24"/>
          <w:szCs w:val="24"/>
        </w:rPr>
        <w:t>has exceptional pupils, skilled and caring staff, a committed Governing Body and supportive parents and carers.</w:t>
      </w:r>
      <w:r w:rsidR="00CC584F" w:rsidRPr="00300326">
        <w:rPr>
          <w:rFonts w:cstheme="minorHAnsi"/>
          <w:bCs/>
          <w:sz w:val="24"/>
          <w:szCs w:val="24"/>
        </w:rPr>
        <w:t xml:space="preserve">  </w:t>
      </w:r>
      <w:r w:rsidR="00A5378C" w:rsidRPr="00300326">
        <w:rPr>
          <w:rFonts w:cstheme="minorHAnsi"/>
          <w:sz w:val="24"/>
          <w:szCs w:val="24"/>
        </w:rPr>
        <w:t xml:space="preserve">This is a wonderful opportunity to join the school at a very exciting time when we are </w:t>
      </w:r>
      <w:r w:rsidRPr="00300326">
        <w:rPr>
          <w:rFonts w:cstheme="minorHAnsi"/>
          <w:sz w:val="24"/>
          <w:szCs w:val="24"/>
        </w:rPr>
        <w:t xml:space="preserve">continuing </w:t>
      </w:r>
      <w:r w:rsidR="000B525D" w:rsidRPr="00300326">
        <w:rPr>
          <w:rFonts w:cstheme="minorHAnsi"/>
          <w:sz w:val="24"/>
          <w:szCs w:val="24"/>
        </w:rPr>
        <w:t xml:space="preserve">our transformation journey and </w:t>
      </w:r>
      <w:r w:rsidR="00A5378C" w:rsidRPr="00300326">
        <w:rPr>
          <w:rFonts w:cstheme="minorHAnsi"/>
          <w:sz w:val="24"/>
          <w:szCs w:val="24"/>
        </w:rPr>
        <w:t>expanding provision and pupil numbers.</w:t>
      </w:r>
    </w:p>
    <w:sectPr w:rsidR="0090033F" w:rsidRPr="00300326" w:rsidSect="00751C0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E709" w14:textId="77777777" w:rsidR="00632348" w:rsidRDefault="00632348" w:rsidP="00D42BBB">
      <w:pPr>
        <w:spacing w:after="0" w:line="240" w:lineRule="auto"/>
      </w:pPr>
      <w:r>
        <w:separator/>
      </w:r>
    </w:p>
  </w:endnote>
  <w:endnote w:type="continuationSeparator" w:id="0">
    <w:p w14:paraId="7C042E6D" w14:textId="77777777" w:rsidR="00632348" w:rsidRDefault="00632348"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8A95" w14:textId="77777777" w:rsidR="00632348" w:rsidRDefault="00632348" w:rsidP="00D42BBB">
      <w:pPr>
        <w:spacing w:after="0" w:line="240" w:lineRule="auto"/>
      </w:pPr>
      <w:r>
        <w:separator/>
      </w:r>
    </w:p>
  </w:footnote>
  <w:footnote w:type="continuationSeparator" w:id="0">
    <w:p w14:paraId="6471B2F5" w14:textId="77777777" w:rsidR="00632348" w:rsidRDefault="00632348"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B"/>
    <w:rsid w:val="00053A3A"/>
    <w:rsid w:val="00065061"/>
    <w:rsid w:val="000B525D"/>
    <w:rsid w:val="000B609F"/>
    <w:rsid w:val="000B72F2"/>
    <w:rsid w:val="000D46FE"/>
    <w:rsid w:val="000E4EAB"/>
    <w:rsid w:val="000E5A82"/>
    <w:rsid w:val="0013186C"/>
    <w:rsid w:val="00132DEF"/>
    <w:rsid w:val="00137DED"/>
    <w:rsid w:val="00140818"/>
    <w:rsid w:val="00163BD9"/>
    <w:rsid w:val="00170EB9"/>
    <w:rsid w:val="00194456"/>
    <w:rsid w:val="001D2E8E"/>
    <w:rsid w:val="001D63F9"/>
    <w:rsid w:val="001F3746"/>
    <w:rsid w:val="00217075"/>
    <w:rsid w:val="002358D4"/>
    <w:rsid w:val="0024396A"/>
    <w:rsid w:val="00260DEF"/>
    <w:rsid w:val="002C0C03"/>
    <w:rsid w:val="00300326"/>
    <w:rsid w:val="003313B4"/>
    <w:rsid w:val="00356600"/>
    <w:rsid w:val="003B3490"/>
    <w:rsid w:val="00433F36"/>
    <w:rsid w:val="00457017"/>
    <w:rsid w:val="004657E1"/>
    <w:rsid w:val="00467E2A"/>
    <w:rsid w:val="004719F0"/>
    <w:rsid w:val="004A2348"/>
    <w:rsid w:val="004B7027"/>
    <w:rsid w:val="004E4176"/>
    <w:rsid w:val="005000E0"/>
    <w:rsid w:val="005357C1"/>
    <w:rsid w:val="0054024A"/>
    <w:rsid w:val="00546FE7"/>
    <w:rsid w:val="00594472"/>
    <w:rsid w:val="005C1267"/>
    <w:rsid w:val="005E6BE8"/>
    <w:rsid w:val="005F50F8"/>
    <w:rsid w:val="00612074"/>
    <w:rsid w:val="00632348"/>
    <w:rsid w:val="006C67C5"/>
    <w:rsid w:val="006F0974"/>
    <w:rsid w:val="006F1943"/>
    <w:rsid w:val="007149DC"/>
    <w:rsid w:val="00733ECE"/>
    <w:rsid w:val="00741570"/>
    <w:rsid w:val="00751C0B"/>
    <w:rsid w:val="007750B9"/>
    <w:rsid w:val="007B14F6"/>
    <w:rsid w:val="007F580A"/>
    <w:rsid w:val="00853B54"/>
    <w:rsid w:val="008D572D"/>
    <w:rsid w:val="0090033F"/>
    <w:rsid w:val="0095561B"/>
    <w:rsid w:val="009B38E5"/>
    <w:rsid w:val="009E2A3E"/>
    <w:rsid w:val="00A5378C"/>
    <w:rsid w:val="00A56BB3"/>
    <w:rsid w:val="00A73A61"/>
    <w:rsid w:val="00A95129"/>
    <w:rsid w:val="00AB2430"/>
    <w:rsid w:val="00AC519A"/>
    <w:rsid w:val="00B20C56"/>
    <w:rsid w:val="00B2386C"/>
    <w:rsid w:val="00B600D2"/>
    <w:rsid w:val="00B62134"/>
    <w:rsid w:val="00B673FC"/>
    <w:rsid w:val="00B67883"/>
    <w:rsid w:val="00BB7AD8"/>
    <w:rsid w:val="00BE7D99"/>
    <w:rsid w:val="00BF69BD"/>
    <w:rsid w:val="00C147E2"/>
    <w:rsid w:val="00C22A6F"/>
    <w:rsid w:val="00C31CE6"/>
    <w:rsid w:val="00C435B4"/>
    <w:rsid w:val="00C642F1"/>
    <w:rsid w:val="00CC584F"/>
    <w:rsid w:val="00CE1DCA"/>
    <w:rsid w:val="00D15771"/>
    <w:rsid w:val="00D333B0"/>
    <w:rsid w:val="00D407BF"/>
    <w:rsid w:val="00D42BBB"/>
    <w:rsid w:val="00D60B30"/>
    <w:rsid w:val="00DA17C3"/>
    <w:rsid w:val="00DA2F7C"/>
    <w:rsid w:val="00DF468C"/>
    <w:rsid w:val="00E06C28"/>
    <w:rsid w:val="00E14D3A"/>
    <w:rsid w:val="00E16B5F"/>
    <w:rsid w:val="00E3251D"/>
    <w:rsid w:val="00E90A46"/>
    <w:rsid w:val="00E93E20"/>
    <w:rsid w:val="00E940E0"/>
    <w:rsid w:val="00EC0644"/>
    <w:rsid w:val="00EF0BEE"/>
    <w:rsid w:val="00EF561B"/>
    <w:rsid w:val="00F253CC"/>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264"/>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paragraph" w:customStyle="1" w:styleId="xmsonormal">
    <w:name w:val="x_msonormal"/>
    <w:basedOn w:val="Normal"/>
    <w:rsid w:val="00751C0B"/>
    <w:pPr>
      <w:spacing w:after="0" w:line="240" w:lineRule="auto"/>
    </w:pPr>
    <w:rPr>
      <w:rFonts w:ascii="Calibri" w:hAnsi="Calibri" w:cs="Calibri"/>
      <w:lang w:eastAsia="en-GB"/>
    </w:rPr>
  </w:style>
  <w:style w:type="paragraph" w:customStyle="1" w:styleId="xmsolistparagraph">
    <w:name w:val="x_msolistparagraph"/>
    <w:basedOn w:val="Normal"/>
    <w:rsid w:val="00751C0B"/>
    <w:pPr>
      <w:spacing w:line="252" w:lineRule="auto"/>
      <w:ind w:left="720"/>
    </w:pPr>
    <w:rPr>
      <w:rFonts w:ascii="Calibri" w:hAnsi="Calibri" w:cs="Calibri"/>
      <w:lang w:eastAsia="en-GB"/>
    </w:rPr>
  </w:style>
  <w:style w:type="character" w:styleId="Strong">
    <w:name w:val="Strong"/>
    <w:basedOn w:val="DefaultParagraphFont"/>
    <w:uiPriority w:val="22"/>
    <w:qFormat/>
    <w:rsid w:val="009B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11058068">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 w:id="20052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7587-732C-4B8B-B160-59478A76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Natasha Wynn</cp:lastModifiedBy>
  <cp:revision>4</cp:revision>
  <cp:lastPrinted>2018-03-20T13:02:00Z</cp:lastPrinted>
  <dcterms:created xsi:type="dcterms:W3CDTF">2021-03-03T10:33:00Z</dcterms:created>
  <dcterms:modified xsi:type="dcterms:W3CDTF">2021-03-12T12:20:00Z</dcterms:modified>
</cp:coreProperties>
</file>