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3AFC7B" w14:textId="1FDDFC81" w:rsidR="00856073" w:rsidRPr="00076160" w:rsidRDefault="009B6CCF" w:rsidP="00076160">
      <w:pPr>
        <w:rPr>
          <w:rFonts w:ascii="Calibri" w:hAnsi="Calibri" w:cs="Calibri"/>
          <w:b/>
        </w:rPr>
      </w:pPr>
      <w:r w:rsidRPr="00076160">
        <w:rPr>
          <w:rFonts w:ascii="Calibri" w:hAnsi="Calibri" w:cs="Calibri"/>
          <w:b/>
        </w:rPr>
        <w:t xml:space="preserve">JOB DESCRIPTION </w:t>
      </w:r>
    </w:p>
    <w:p w14:paraId="68F4F856" w14:textId="77777777" w:rsidR="00856073" w:rsidRDefault="00856073" w:rsidP="00076160">
      <w:pPr>
        <w:rPr>
          <w:rFonts w:ascii="Calibri" w:hAnsi="Calibri" w:cs="Calibri"/>
          <w:b/>
        </w:rPr>
      </w:pPr>
      <w:r w:rsidRPr="00076160">
        <w:rPr>
          <w:rFonts w:ascii="Calibri" w:hAnsi="Calibri" w:cs="Calibri"/>
          <w:b/>
        </w:rPr>
        <w:t>SUPPORT STAFF</w:t>
      </w:r>
    </w:p>
    <w:p w14:paraId="18E7EC89" w14:textId="77777777" w:rsidR="003B74FD" w:rsidRPr="00076160" w:rsidRDefault="003B74FD" w:rsidP="00076160">
      <w:pPr>
        <w:rPr>
          <w:rFonts w:ascii="Calibri" w:hAnsi="Calibri" w:cs="Calibri"/>
          <w:b/>
        </w:rPr>
      </w:pPr>
    </w:p>
    <w:p w14:paraId="146A0FD3" w14:textId="1B671C29" w:rsidR="00DA1E07" w:rsidRDefault="00DA1E07" w:rsidP="00DA1E07">
      <w:pPr>
        <w:jc w:val="both"/>
        <w:rPr>
          <w:rFonts w:ascii="Calibri" w:hAnsi="Calibri" w:cs="Calibri"/>
          <w:color w:val="404040"/>
        </w:rPr>
      </w:pPr>
      <w:r w:rsidRPr="00606F2A">
        <w:rPr>
          <w:rFonts w:ascii="Calibri" w:hAnsi="Calibri" w:cs="Calibri"/>
          <w:b/>
          <w:color w:val="404040"/>
        </w:rPr>
        <w:t>Job Title:</w:t>
      </w:r>
      <w:r w:rsidRPr="00606F2A">
        <w:rPr>
          <w:rFonts w:ascii="Calibri" w:hAnsi="Calibri" w:cs="Calibri"/>
          <w:color w:val="404040"/>
        </w:rPr>
        <w:tab/>
      </w:r>
      <w:r w:rsidR="00B5717B">
        <w:rPr>
          <w:rFonts w:ascii="Calibri" w:hAnsi="Calibri" w:cs="Calibri"/>
          <w:color w:val="404040"/>
        </w:rPr>
        <w:t xml:space="preserve">Trust Finance &amp; </w:t>
      </w:r>
      <w:r w:rsidR="009B4E2F">
        <w:rPr>
          <w:rFonts w:ascii="Calibri" w:hAnsi="Calibri" w:cs="Calibri"/>
          <w:color w:val="404040"/>
        </w:rPr>
        <w:t>Payroll</w:t>
      </w:r>
      <w:r w:rsidR="00B5717B">
        <w:rPr>
          <w:rFonts w:ascii="Calibri" w:hAnsi="Calibri" w:cs="Calibri"/>
          <w:color w:val="404040"/>
        </w:rPr>
        <w:t xml:space="preserve"> Manager</w:t>
      </w:r>
      <w:r w:rsidR="001268C6">
        <w:rPr>
          <w:rFonts w:ascii="Calibri" w:hAnsi="Calibri" w:cs="Calibri"/>
          <w:color w:val="404040"/>
        </w:rPr>
        <w:tab/>
      </w:r>
      <w:r w:rsidR="001268C6">
        <w:rPr>
          <w:rFonts w:ascii="Calibri" w:hAnsi="Calibri" w:cs="Calibri"/>
          <w:color w:val="404040"/>
        </w:rPr>
        <w:tab/>
      </w:r>
      <w:r w:rsidRPr="00606F2A">
        <w:rPr>
          <w:rFonts w:ascii="Calibri" w:hAnsi="Calibri" w:cs="Calibri"/>
          <w:b/>
          <w:color w:val="404040"/>
        </w:rPr>
        <w:t>Reports to:</w:t>
      </w:r>
      <w:r w:rsidRPr="00606F2A">
        <w:rPr>
          <w:rFonts w:ascii="Calibri" w:hAnsi="Calibri" w:cs="Calibri"/>
          <w:color w:val="404040"/>
        </w:rPr>
        <w:tab/>
      </w:r>
      <w:r w:rsidR="00B5717B">
        <w:rPr>
          <w:rFonts w:ascii="Calibri" w:hAnsi="Calibri" w:cs="Calibri"/>
          <w:color w:val="404040"/>
        </w:rPr>
        <w:t>Executive Headteacher</w:t>
      </w:r>
    </w:p>
    <w:p w14:paraId="43EDD324" w14:textId="77777777" w:rsidR="00DA1E07" w:rsidRDefault="00DA1E07" w:rsidP="00DA1E07">
      <w:pPr>
        <w:jc w:val="both"/>
        <w:rPr>
          <w:rFonts w:ascii="Calibri" w:hAnsi="Calibri" w:cs="Calibri"/>
          <w:b/>
          <w:color w:val="404040"/>
        </w:rPr>
      </w:pPr>
    </w:p>
    <w:p w14:paraId="15C9DC7B" w14:textId="1A1B98FF" w:rsidR="00DA1E07" w:rsidRPr="00606F2A" w:rsidRDefault="00DA1E07" w:rsidP="00DA1E07">
      <w:pPr>
        <w:jc w:val="both"/>
        <w:rPr>
          <w:rFonts w:ascii="Calibri" w:hAnsi="Calibri" w:cs="Calibri"/>
          <w:color w:val="404040"/>
        </w:rPr>
      </w:pPr>
      <w:r w:rsidRPr="00EB71C4">
        <w:rPr>
          <w:rFonts w:ascii="Calibri" w:hAnsi="Calibri" w:cs="Calibri"/>
          <w:b/>
          <w:color w:val="404040"/>
        </w:rPr>
        <w:t>Team:</w:t>
      </w:r>
      <w:r>
        <w:rPr>
          <w:rFonts w:ascii="Calibri" w:hAnsi="Calibri" w:cs="Calibri"/>
          <w:b/>
          <w:color w:val="404040"/>
        </w:rPr>
        <w:tab/>
      </w:r>
      <w:r>
        <w:rPr>
          <w:rFonts w:ascii="Calibri" w:hAnsi="Calibri" w:cs="Calibri"/>
          <w:b/>
          <w:color w:val="404040"/>
        </w:rPr>
        <w:tab/>
      </w:r>
      <w:r w:rsidR="00CA682D">
        <w:rPr>
          <w:rFonts w:ascii="Calibri" w:hAnsi="Calibri" w:cs="Calibri"/>
          <w:color w:val="404040"/>
        </w:rPr>
        <w:t>Administration</w:t>
      </w:r>
      <w:r>
        <w:rPr>
          <w:rFonts w:ascii="Calibri" w:hAnsi="Calibri" w:cs="Calibri"/>
          <w:color w:val="404040"/>
        </w:rPr>
        <w:tab/>
      </w:r>
      <w:r>
        <w:rPr>
          <w:rFonts w:ascii="Calibri" w:hAnsi="Calibri" w:cs="Calibri"/>
          <w:color w:val="404040"/>
        </w:rPr>
        <w:tab/>
      </w:r>
      <w:r>
        <w:rPr>
          <w:rFonts w:ascii="Calibri" w:hAnsi="Calibri" w:cs="Calibri"/>
          <w:color w:val="404040"/>
        </w:rPr>
        <w:tab/>
      </w:r>
      <w:r>
        <w:rPr>
          <w:rFonts w:ascii="Calibri" w:hAnsi="Calibri" w:cs="Calibri"/>
          <w:color w:val="404040"/>
        </w:rPr>
        <w:tab/>
      </w:r>
      <w:r>
        <w:rPr>
          <w:rFonts w:ascii="Calibri" w:hAnsi="Calibri" w:cs="Calibri"/>
          <w:b/>
          <w:color w:val="404040"/>
        </w:rPr>
        <w:t>Start d</w:t>
      </w:r>
      <w:r w:rsidRPr="00606F2A">
        <w:rPr>
          <w:rFonts w:ascii="Calibri" w:hAnsi="Calibri" w:cs="Calibri"/>
          <w:b/>
          <w:color w:val="404040"/>
        </w:rPr>
        <w:t>ate:</w:t>
      </w:r>
      <w:r w:rsidRPr="00606F2A">
        <w:rPr>
          <w:rFonts w:ascii="Calibri" w:hAnsi="Calibri" w:cs="Calibri"/>
          <w:color w:val="404040"/>
        </w:rPr>
        <w:t xml:space="preserve"> </w:t>
      </w:r>
      <w:r w:rsidRPr="00606F2A">
        <w:rPr>
          <w:rFonts w:ascii="Calibri" w:hAnsi="Calibri" w:cs="Calibri"/>
          <w:color w:val="404040"/>
        </w:rPr>
        <w:tab/>
      </w:r>
      <w:r w:rsidR="00B5717B">
        <w:rPr>
          <w:rFonts w:ascii="Calibri" w:hAnsi="Calibri" w:cs="Calibri"/>
          <w:color w:val="404040"/>
        </w:rPr>
        <w:t>May 2021</w:t>
      </w:r>
    </w:p>
    <w:p w14:paraId="7C1C0A56" w14:textId="77777777" w:rsidR="00DA1E07" w:rsidRPr="00606F2A" w:rsidRDefault="00DA1E07" w:rsidP="00DA1E07">
      <w:pPr>
        <w:jc w:val="both"/>
        <w:rPr>
          <w:rFonts w:ascii="Calibri" w:hAnsi="Calibri" w:cs="Calibri"/>
          <w:color w:val="404040"/>
        </w:rPr>
      </w:pPr>
    </w:p>
    <w:p w14:paraId="5AC57329" w14:textId="60DCFD39" w:rsidR="00DA1E07" w:rsidRDefault="00DA1E07" w:rsidP="00DA1E07">
      <w:pPr>
        <w:jc w:val="both"/>
        <w:rPr>
          <w:rFonts w:ascii="Calibri" w:hAnsi="Calibri" w:cs="Calibri"/>
          <w:color w:val="404040"/>
        </w:rPr>
      </w:pPr>
      <w:r w:rsidRPr="00606F2A">
        <w:rPr>
          <w:rFonts w:ascii="Calibri" w:hAnsi="Calibri" w:cs="Calibri"/>
          <w:b/>
          <w:color w:val="404040"/>
        </w:rPr>
        <w:t>Grade:</w:t>
      </w:r>
      <w:r w:rsidRPr="00606F2A">
        <w:rPr>
          <w:rFonts w:ascii="Calibri" w:hAnsi="Calibri" w:cs="Calibri"/>
          <w:b/>
          <w:color w:val="404040"/>
        </w:rPr>
        <w:tab/>
      </w:r>
      <w:r w:rsidRPr="00606F2A">
        <w:rPr>
          <w:rFonts w:ascii="Calibri" w:hAnsi="Calibri" w:cs="Calibri"/>
          <w:color w:val="404040"/>
        </w:rPr>
        <w:tab/>
      </w:r>
      <w:r>
        <w:rPr>
          <w:rFonts w:ascii="Calibri" w:hAnsi="Calibri" w:cs="Calibri"/>
          <w:color w:val="404040"/>
        </w:rPr>
        <w:t xml:space="preserve">Kent Range </w:t>
      </w:r>
      <w:r w:rsidR="00F96139">
        <w:rPr>
          <w:rFonts w:ascii="Calibri" w:hAnsi="Calibri" w:cs="Calibri"/>
          <w:color w:val="404040"/>
        </w:rPr>
        <w:t>7</w:t>
      </w:r>
    </w:p>
    <w:p w14:paraId="63DFD7B7" w14:textId="77777777" w:rsidR="00DA1E07" w:rsidRPr="00BA7C18" w:rsidRDefault="00DA1E07" w:rsidP="00DA1E07">
      <w:pPr>
        <w:jc w:val="both"/>
        <w:rPr>
          <w:rFonts w:ascii="Calibri" w:hAnsi="Calibri" w:cs="Calibri"/>
          <w:b/>
          <w:color w:val="404040"/>
          <w:sz w:val="22"/>
          <w:szCs w:val="22"/>
        </w:rPr>
      </w:pPr>
    </w:p>
    <w:p w14:paraId="1D636FEF" w14:textId="77777777" w:rsidR="00507936" w:rsidRPr="00507936" w:rsidRDefault="00507936" w:rsidP="00507936">
      <w:pPr>
        <w:ind w:left="360" w:hanging="360"/>
        <w:jc w:val="both"/>
        <w:rPr>
          <w:rFonts w:asciiTheme="minorHAnsi" w:hAnsiTheme="minorHAnsi" w:cstheme="minorHAnsi"/>
          <w:b/>
          <w:color w:val="595959"/>
        </w:rPr>
      </w:pPr>
      <w:r w:rsidRPr="00507936">
        <w:rPr>
          <w:rFonts w:asciiTheme="minorHAnsi" w:hAnsiTheme="minorHAnsi" w:cstheme="minorHAnsi"/>
          <w:b/>
          <w:color w:val="595959"/>
        </w:rPr>
        <w:t>Purpose:</w:t>
      </w:r>
    </w:p>
    <w:p w14:paraId="0AC9DF3F" w14:textId="77777777" w:rsidR="00507936" w:rsidRPr="00507936" w:rsidRDefault="00507936" w:rsidP="00507936">
      <w:pPr>
        <w:ind w:left="360" w:hanging="360"/>
        <w:jc w:val="both"/>
        <w:rPr>
          <w:rFonts w:asciiTheme="minorHAnsi" w:hAnsiTheme="minorHAnsi" w:cstheme="minorHAnsi"/>
          <w:b/>
          <w:color w:val="595959" w:themeColor="text1" w:themeTint="A6"/>
          <w:highlight w:val="yellow"/>
        </w:rPr>
      </w:pPr>
    </w:p>
    <w:p w14:paraId="7D8628EF" w14:textId="39E6B66B" w:rsidR="00507936" w:rsidRPr="00507936" w:rsidRDefault="00507936" w:rsidP="00507936">
      <w:pPr>
        <w:numPr>
          <w:ilvl w:val="0"/>
          <w:numId w:val="30"/>
        </w:numPr>
        <w:ind w:left="426" w:hanging="426"/>
        <w:jc w:val="both"/>
        <w:rPr>
          <w:rFonts w:asciiTheme="minorHAnsi" w:hAnsiTheme="minorHAnsi" w:cstheme="minorHAnsi"/>
          <w:color w:val="595959" w:themeColor="text1" w:themeTint="A6"/>
        </w:rPr>
      </w:pPr>
      <w:r w:rsidRPr="00507936">
        <w:rPr>
          <w:rFonts w:asciiTheme="minorHAnsi" w:hAnsiTheme="minorHAnsi" w:cstheme="minorHAnsi"/>
          <w:color w:val="595959" w:themeColor="text1" w:themeTint="A6"/>
        </w:rPr>
        <w:t xml:space="preserve">To work as part of the </w:t>
      </w:r>
      <w:r w:rsidR="00B378F7">
        <w:rPr>
          <w:rFonts w:asciiTheme="minorHAnsi" w:hAnsiTheme="minorHAnsi" w:cstheme="minorHAnsi"/>
          <w:color w:val="595959" w:themeColor="text1" w:themeTint="A6"/>
        </w:rPr>
        <w:t>Trust Business Administration</w:t>
      </w:r>
      <w:r w:rsidRPr="00507936">
        <w:rPr>
          <w:rFonts w:asciiTheme="minorHAnsi" w:hAnsiTheme="minorHAnsi" w:cstheme="minorHAnsi"/>
          <w:color w:val="595959" w:themeColor="text1" w:themeTint="A6"/>
        </w:rPr>
        <w:t xml:space="preserve"> team assisting the </w:t>
      </w:r>
      <w:r w:rsidR="00B5717B">
        <w:rPr>
          <w:rFonts w:asciiTheme="minorHAnsi" w:hAnsiTheme="minorHAnsi" w:cstheme="minorHAnsi"/>
          <w:color w:val="595959" w:themeColor="text1" w:themeTint="A6"/>
        </w:rPr>
        <w:t>Chief Finance Officer</w:t>
      </w:r>
      <w:r w:rsidRPr="00507936">
        <w:rPr>
          <w:rFonts w:asciiTheme="minorHAnsi" w:hAnsiTheme="minorHAnsi" w:cstheme="minorHAnsi"/>
          <w:color w:val="595959" w:themeColor="text1" w:themeTint="A6"/>
        </w:rPr>
        <w:t xml:space="preserve"> to ensure the </w:t>
      </w:r>
      <w:r w:rsidR="00B5717B">
        <w:rPr>
          <w:rFonts w:asciiTheme="minorHAnsi" w:hAnsiTheme="minorHAnsi" w:cstheme="minorHAnsi"/>
          <w:color w:val="595959" w:themeColor="text1" w:themeTint="A6"/>
        </w:rPr>
        <w:t>Trust</w:t>
      </w:r>
      <w:r w:rsidRPr="00507936">
        <w:rPr>
          <w:rFonts w:asciiTheme="minorHAnsi" w:hAnsiTheme="minorHAnsi" w:cstheme="minorHAnsi"/>
          <w:color w:val="595959" w:themeColor="text1" w:themeTint="A6"/>
        </w:rPr>
        <w:t xml:space="preserve"> meets its educational needs through excellent and robust business functions</w:t>
      </w:r>
    </w:p>
    <w:p w14:paraId="1EDD49BE" w14:textId="33D4CD22" w:rsidR="00507936" w:rsidRPr="00507936" w:rsidRDefault="00507936" w:rsidP="00507936">
      <w:pPr>
        <w:numPr>
          <w:ilvl w:val="0"/>
          <w:numId w:val="30"/>
        </w:numPr>
        <w:ind w:left="426" w:hanging="426"/>
        <w:jc w:val="both"/>
        <w:rPr>
          <w:rFonts w:asciiTheme="minorHAnsi" w:hAnsiTheme="minorHAnsi" w:cstheme="minorHAnsi"/>
          <w:color w:val="595959" w:themeColor="text1" w:themeTint="A6"/>
        </w:rPr>
      </w:pPr>
      <w:r w:rsidRPr="00507936">
        <w:rPr>
          <w:rFonts w:asciiTheme="minorHAnsi" w:hAnsiTheme="minorHAnsi" w:cstheme="minorHAnsi"/>
          <w:color w:val="595959" w:themeColor="text1" w:themeTint="A6"/>
        </w:rPr>
        <w:t xml:space="preserve">To take responsibility for development and organisation of financial processes within the </w:t>
      </w:r>
      <w:r w:rsidR="00B5717B">
        <w:rPr>
          <w:rFonts w:asciiTheme="minorHAnsi" w:hAnsiTheme="minorHAnsi" w:cstheme="minorHAnsi"/>
          <w:color w:val="595959" w:themeColor="text1" w:themeTint="A6"/>
        </w:rPr>
        <w:t>Trust</w:t>
      </w:r>
      <w:r w:rsidRPr="00507936">
        <w:rPr>
          <w:rFonts w:asciiTheme="minorHAnsi" w:hAnsiTheme="minorHAnsi" w:cstheme="minorHAnsi"/>
          <w:color w:val="595959" w:themeColor="text1" w:themeTint="A6"/>
        </w:rPr>
        <w:t xml:space="preserve"> to benefit student learning and teacher efficiency</w:t>
      </w:r>
    </w:p>
    <w:p w14:paraId="2A62CDAD" w14:textId="77777777" w:rsidR="00507936" w:rsidRPr="00507936" w:rsidRDefault="00507936" w:rsidP="00507936">
      <w:pPr>
        <w:numPr>
          <w:ilvl w:val="0"/>
          <w:numId w:val="30"/>
        </w:numPr>
        <w:ind w:left="426" w:hanging="426"/>
        <w:jc w:val="both"/>
        <w:rPr>
          <w:rFonts w:asciiTheme="minorHAnsi" w:hAnsiTheme="minorHAnsi" w:cstheme="minorHAnsi"/>
          <w:color w:val="595959" w:themeColor="text1" w:themeTint="A6"/>
        </w:rPr>
      </w:pPr>
      <w:r w:rsidRPr="00507936">
        <w:rPr>
          <w:rFonts w:asciiTheme="minorHAnsi" w:hAnsiTheme="minorHAnsi" w:cstheme="minorHAnsi"/>
          <w:color w:val="595959" w:themeColor="text1" w:themeTint="A6"/>
        </w:rPr>
        <w:t>To keep abreast of developments in your key areas, to think creatively and constructively to ensure that the job is done in the most effective and time efficient way</w:t>
      </w:r>
    </w:p>
    <w:p w14:paraId="2B791C8C" w14:textId="61C8083F" w:rsidR="00507936" w:rsidRPr="00507936" w:rsidRDefault="00507936" w:rsidP="00507936">
      <w:pPr>
        <w:numPr>
          <w:ilvl w:val="0"/>
          <w:numId w:val="30"/>
        </w:numPr>
        <w:ind w:left="426" w:hanging="426"/>
        <w:jc w:val="both"/>
        <w:rPr>
          <w:rFonts w:asciiTheme="minorHAnsi" w:hAnsiTheme="minorHAnsi" w:cstheme="minorHAnsi"/>
          <w:color w:val="595959" w:themeColor="text1" w:themeTint="A6"/>
        </w:rPr>
      </w:pPr>
      <w:r w:rsidRPr="00507936">
        <w:rPr>
          <w:rFonts w:asciiTheme="minorHAnsi" w:hAnsiTheme="minorHAnsi" w:cstheme="minorHAnsi"/>
          <w:color w:val="595959" w:themeColor="text1" w:themeTint="A6"/>
        </w:rPr>
        <w:t xml:space="preserve">To promote the highest standards of business ethos within the administrative function of the </w:t>
      </w:r>
      <w:r w:rsidR="00B378F7">
        <w:rPr>
          <w:rFonts w:asciiTheme="minorHAnsi" w:hAnsiTheme="minorHAnsi" w:cstheme="minorHAnsi"/>
          <w:color w:val="595959" w:themeColor="text1" w:themeTint="A6"/>
        </w:rPr>
        <w:t>Trust</w:t>
      </w:r>
      <w:r w:rsidRPr="00507936">
        <w:rPr>
          <w:rFonts w:asciiTheme="minorHAnsi" w:hAnsiTheme="minorHAnsi" w:cstheme="minorHAnsi"/>
          <w:color w:val="595959" w:themeColor="text1" w:themeTint="A6"/>
        </w:rPr>
        <w:t xml:space="preserve"> and ensure the most effective use of resources in support of the schools</w:t>
      </w:r>
      <w:r w:rsidR="00B378F7">
        <w:rPr>
          <w:rFonts w:asciiTheme="minorHAnsi" w:hAnsiTheme="minorHAnsi" w:cstheme="minorHAnsi"/>
          <w:color w:val="595959" w:themeColor="text1" w:themeTint="A6"/>
        </w:rPr>
        <w:t>’</w:t>
      </w:r>
      <w:r w:rsidRPr="00507936">
        <w:rPr>
          <w:rFonts w:asciiTheme="minorHAnsi" w:hAnsiTheme="minorHAnsi" w:cstheme="minorHAnsi"/>
          <w:color w:val="595959" w:themeColor="text1" w:themeTint="A6"/>
        </w:rPr>
        <w:t xml:space="preserve"> learning objectives</w:t>
      </w:r>
    </w:p>
    <w:p w14:paraId="6048F143" w14:textId="177B1912" w:rsidR="00507936" w:rsidRPr="00507936" w:rsidRDefault="00507936" w:rsidP="00507936">
      <w:pPr>
        <w:numPr>
          <w:ilvl w:val="0"/>
          <w:numId w:val="30"/>
        </w:numPr>
        <w:ind w:left="426" w:hanging="426"/>
        <w:jc w:val="both"/>
        <w:rPr>
          <w:rFonts w:asciiTheme="minorHAnsi" w:hAnsiTheme="minorHAnsi" w:cstheme="minorHAnsi"/>
          <w:color w:val="595959" w:themeColor="text1" w:themeTint="A6"/>
        </w:rPr>
      </w:pPr>
      <w:r w:rsidRPr="00507936">
        <w:rPr>
          <w:rFonts w:asciiTheme="minorHAnsi" w:hAnsiTheme="minorHAnsi" w:cstheme="minorHAnsi"/>
          <w:color w:val="595959" w:themeColor="text1" w:themeTint="A6"/>
        </w:rPr>
        <w:t xml:space="preserve">To actively model and promote the values and ethos of the </w:t>
      </w:r>
      <w:r w:rsidR="00B378F7">
        <w:rPr>
          <w:rFonts w:asciiTheme="minorHAnsi" w:hAnsiTheme="minorHAnsi" w:cstheme="minorHAnsi"/>
          <w:color w:val="595959" w:themeColor="text1" w:themeTint="A6"/>
        </w:rPr>
        <w:t>Trust</w:t>
      </w:r>
    </w:p>
    <w:p w14:paraId="695C7F57" w14:textId="5403AD3F" w:rsidR="00507936" w:rsidRPr="00507936" w:rsidRDefault="00507936" w:rsidP="00507936">
      <w:pPr>
        <w:numPr>
          <w:ilvl w:val="0"/>
          <w:numId w:val="30"/>
        </w:numPr>
        <w:ind w:left="426" w:hanging="426"/>
        <w:jc w:val="both"/>
        <w:rPr>
          <w:rFonts w:asciiTheme="minorHAnsi" w:hAnsiTheme="minorHAnsi" w:cstheme="minorHAnsi"/>
          <w:color w:val="595959" w:themeColor="text1" w:themeTint="A6"/>
        </w:rPr>
      </w:pPr>
      <w:r w:rsidRPr="00507936">
        <w:rPr>
          <w:rFonts w:asciiTheme="minorHAnsi" w:hAnsiTheme="minorHAnsi" w:cstheme="minorHAnsi"/>
          <w:color w:val="595959" w:themeColor="text1" w:themeTint="A6"/>
        </w:rPr>
        <w:t xml:space="preserve">To contribute to the overall management and direction of the </w:t>
      </w:r>
      <w:r w:rsidR="00B378F7">
        <w:rPr>
          <w:rFonts w:asciiTheme="minorHAnsi" w:hAnsiTheme="minorHAnsi" w:cstheme="minorHAnsi"/>
          <w:color w:val="595959" w:themeColor="text1" w:themeTint="A6"/>
        </w:rPr>
        <w:t>Trust</w:t>
      </w:r>
      <w:r w:rsidRPr="00507936">
        <w:rPr>
          <w:rFonts w:asciiTheme="minorHAnsi" w:hAnsiTheme="minorHAnsi" w:cstheme="minorHAnsi"/>
          <w:color w:val="595959" w:themeColor="text1" w:themeTint="A6"/>
        </w:rPr>
        <w:t>’s business functions</w:t>
      </w:r>
    </w:p>
    <w:p w14:paraId="21EDFCE7" w14:textId="0D899A96" w:rsidR="00662F87" w:rsidRPr="00B378F7" w:rsidRDefault="00662F87" w:rsidP="00B378F7">
      <w:pPr>
        <w:numPr>
          <w:ilvl w:val="0"/>
          <w:numId w:val="30"/>
        </w:numPr>
        <w:ind w:left="426" w:hanging="426"/>
        <w:jc w:val="both"/>
        <w:rPr>
          <w:rFonts w:asciiTheme="minorHAnsi" w:hAnsiTheme="minorHAnsi" w:cstheme="minorHAnsi"/>
          <w:color w:val="595959" w:themeColor="text1" w:themeTint="A6"/>
        </w:rPr>
      </w:pPr>
      <w:r w:rsidRPr="00B378F7">
        <w:rPr>
          <w:rFonts w:asciiTheme="minorHAnsi" w:hAnsiTheme="minorHAnsi" w:cstheme="minorHAnsi"/>
          <w:color w:val="595959" w:themeColor="text1" w:themeTint="A6"/>
        </w:rPr>
        <w:t xml:space="preserve">The post requires not only contact with a wide range of people, but friendly persuasion and anticipation of non-delivery of promised services by banks, auditors, DfE officials, suppliers, parents, staff, </w:t>
      </w:r>
      <w:r w:rsidR="00B5717B" w:rsidRPr="00B378F7">
        <w:rPr>
          <w:rFonts w:asciiTheme="minorHAnsi" w:hAnsiTheme="minorHAnsi" w:cstheme="minorHAnsi"/>
          <w:color w:val="595959" w:themeColor="text1" w:themeTint="A6"/>
        </w:rPr>
        <w:t>Trustees, G</w:t>
      </w:r>
      <w:r w:rsidRPr="00B378F7">
        <w:rPr>
          <w:rFonts w:asciiTheme="minorHAnsi" w:hAnsiTheme="minorHAnsi" w:cstheme="minorHAnsi"/>
          <w:color w:val="595959" w:themeColor="text1" w:themeTint="A6"/>
        </w:rPr>
        <w:t>overnors</w:t>
      </w:r>
      <w:r w:rsidR="00B5717B" w:rsidRPr="00B378F7">
        <w:rPr>
          <w:rFonts w:asciiTheme="minorHAnsi" w:hAnsiTheme="minorHAnsi" w:cstheme="minorHAnsi"/>
          <w:color w:val="595959" w:themeColor="text1" w:themeTint="A6"/>
        </w:rPr>
        <w:t>,</w:t>
      </w:r>
      <w:r w:rsidRPr="00B378F7">
        <w:rPr>
          <w:rFonts w:asciiTheme="minorHAnsi" w:hAnsiTheme="minorHAnsi" w:cstheme="minorHAnsi"/>
          <w:color w:val="595959" w:themeColor="text1" w:themeTint="A6"/>
        </w:rPr>
        <w:t xml:space="preserve"> PTA and students.</w:t>
      </w:r>
    </w:p>
    <w:p w14:paraId="420C00AF" w14:textId="4C0455ED" w:rsidR="00662F87" w:rsidRPr="00B378F7" w:rsidRDefault="00662F87" w:rsidP="00B378F7">
      <w:pPr>
        <w:numPr>
          <w:ilvl w:val="0"/>
          <w:numId w:val="30"/>
        </w:numPr>
        <w:ind w:left="426" w:hanging="426"/>
        <w:jc w:val="both"/>
        <w:rPr>
          <w:rFonts w:asciiTheme="minorHAnsi" w:hAnsiTheme="minorHAnsi" w:cstheme="minorHAnsi"/>
          <w:color w:val="595959" w:themeColor="text1" w:themeTint="A6"/>
        </w:rPr>
      </w:pPr>
      <w:r w:rsidRPr="00B378F7">
        <w:rPr>
          <w:rFonts w:asciiTheme="minorHAnsi" w:hAnsiTheme="minorHAnsi" w:cstheme="minorHAnsi"/>
          <w:color w:val="595959" w:themeColor="text1" w:themeTint="A6"/>
        </w:rPr>
        <w:t xml:space="preserve">To work within the strategic direction set by the </w:t>
      </w:r>
      <w:r w:rsidR="00B5717B">
        <w:rPr>
          <w:rFonts w:asciiTheme="minorHAnsi" w:hAnsiTheme="minorHAnsi" w:cstheme="minorHAnsi"/>
          <w:color w:val="595959" w:themeColor="text1" w:themeTint="A6"/>
        </w:rPr>
        <w:t>Chief Finance Officer</w:t>
      </w:r>
      <w:r w:rsidR="00B5717B" w:rsidRPr="00507936">
        <w:rPr>
          <w:rFonts w:asciiTheme="minorHAnsi" w:hAnsiTheme="minorHAnsi" w:cstheme="minorHAnsi"/>
          <w:color w:val="595959" w:themeColor="text1" w:themeTint="A6"/>
        </w:rPr>
        <w:t xml:space="preserve"> </w:t>
      </w:r>
      <w:r w:rsidRPr="00B378F7">
        <w:rPr>
          <w:rFonts w:asciiTheme="minorHAnsi" w:hAnsiTheme="minorHAnsi" w:cstheme="minorHAnsi"/>
          <w:color w:val="595959" w:themeColor="text1" w:themeTint="A6"/>
        </w:rPr>
        <w:t xml:space="preserve">on financial management. </w:t>
      </w:r>
    </w:p>
    <w:p w14:paraId="719BF2A4" w14:textId="77777777" w:rsidR="00662F87" w:rsidRPr="00507936" w:rsidRDefault="00662F87" w:rsidP="001268C6">
      <w:pPr>
        <w:jc w:val="both"/>
        <w:rPr>
          <w:rFonts w:asciiTheme="minorHAnsi" w:hAnsiTheme="minorHAnsi" w:cstheme="minorHAnsi"/>
          <w:color w:val="595959" w:themeColor="text1" w:themeTint="A6"/>
        </w:rPr>
      </w:pPr>
    </w:p>
    <w:p w14:paraId="650752EE" w14:textId="77777777" w:rsidR="00507936" w:rsidRPr="00507936" w:rsidRDefault="00507936" w:rsidP="00507936">
      <w:pPr>
        <w:jc w:val="both"/>
        <w:rPr>
          <w:rFonts w:asciiTheme="minorHAnsi" w:hAnsiTheme="minorHAnsi" w:cstheme="minorHAnsi"/>
          <w:b/>
          <w:color w:val="595959" w:themeColor="text1" w:themeTint="A6"/>
        </w:rPr>
      </w:pPr>
    </w:p>
    <w:p w14:paraId="650552A5" w14:textId="77777777" w:rsidR="00507936" w:rsidRPr="00507936" w:rsidRDefault="00507936" w:rsidP="00507936">
      <w:pPr>
        <w:jc w:val="both"/>
        <w:rPr>
          <w:rFonts w:asciiTheme="minorHAnsi" w:hAnsiTheme="minorHAnsi" w:cstheme="minorHAnsi"/>
          <w:color w:val="595959"/>
        </w:rPr>
      </w:pPr>
      <w:r w:rsidRPr="00507936">
        <w:rPr>
          <w:rFonts w:asciiTheme="minorHAnsi" w:hAnsiTheme="minorHAnsi" w:cstheme="minorHAnsi"/>
          <w:b/>
          <w:color w:val="595959" w:themeColor="text1" w:themeTint="A6"/>
        </w:rPr>
        <w:t>Operational Responsibilities:</w:t>
      </w:r>
    </w:p>
    <w:p w14:paraId="18406A25" w14:textId="77777777" w:rsidR="00507936" w:rsidRPr="00507936" w:rsidRDefault="00507936" w:rsidP="00507936">
      <w:pPr>
        <w:jc w:val="both"/>
        <w:rPr>
          <w:rFonts w:asciiTheme="minorHAnsi" w:hAnsiTheme="minorHAnsi" w:cstheme="minorHAnsi"/>
          <w:color w:val="595959"/>
        </w:rPr>
      </w:pPr>
    </w:p>
    <w:p w14:paraId="7A34DDFC" w14:textId="1445227A" w:rsidR="00507936" w:rsidRPr="00507936" w:rsidRDefault="00507936" w:rsidP="00507936">
      <w:pPr>
        <w:jc w:val="both"/>
        <w:rPr>
          <w:rFonts w:asciiTheme="minorHAnsi" w:hAnsiTheme="minorHAnsi" w:cstheme="minorHAnsi"/>
          <w:color w:val="595959"/>
        </w:rPr>
      </w:pPr>
      <w:r w:rsidRPr="00507936">
        <w:rPr>
          <w:rFonts w:asciiTheme="minorHAnsi" w:hAnsiTheme="minorHAnsi" w:cstheme="minorHAnsi"/>
          <w:color w:val="595959"/>
        </w:rPr>
        <w:t xml:space="preserve">To work within the strategic direction set by the </w:t>
      </w:r>
      <w:r w:rsidR="00B5717B">
        <w:rPr>
          <w:rFonts w:asciiTheme="minorHAnsi" w:hAnsiTheme="minorHAnsi" w:cstheme="minorHAnsi"/>
          <w:color w:val="595959" w:themeColor="text1" w:themeTint="A6"/>
        </w:rPr>
        <w:t>Chief Finance Officer</w:t>
      </w:r>
      <w:r w:rsidR="00B5717B" w:rsidRPr="00507936">
        <w:rPr>
          <w:rFonts w:asciiTheme="minorHAnsi" w:hAnsiTheme="minorHAnsi" w:cstheme="minorHAnsi"/>
          <w:color w:val="595959" w:themeColor="text1" w:themeTint="A6"/>
        </w:rPr>
        <w:t xml:space="preserve"> </w:t>
      </w:r>
      <w:r w:rsidRPr="00507936">
        <w:rPr>
          <w:rFonts w:asciiTheme="minorHAnsi" w:hAnsiTheme="minorHAnsi" w:cstheme="minorHAnsi"/>
          <w:color w:val="595959"/>
        </w:rPr>
        <w:t xml:space="preserve">for the day-to-day financial management of the </w:t>
      </w:r>
      <w:r w:rsidR="00B378F7">
        <w:rPr>
          <w:rFonts w:asciiTheme="minorHAnsi" w:hAnsiTheme="minorHAnsi" w:cstheme="minorHAnsi"/>
          <w:color w:val="595959"/>
        </w:rPr>
        <w:t>Trust</w:t>
      </w:r>
      <w:r w:rsidRPr="00507936">
        <w:rPr>
          <w:rFonts w:asciiTheme="minorHAnsi" w:hAnsiTheme="minorHAnsi" w:cstheme="minorHAnsi"/>
          <w:color w:val="595959"/>
        </w:rPr>
        <w:t xml:space="preserve"> – specifically;</w:t>
      </w:r>
    </w:p>
    <w:p w14:paraId="593516DD" w14:textId="77777777" w:rsidR="00507936" w:rsidRPr="00507936" w:rsidRDefault="00507936" w:rsidP="00507936">
      <w:pPr>
        <w:jc w:val="both"/>
        <w:rPr>
          <w:rFonts w:asciiTheme="minorHAnsi" w:hAnsiTheme="minorHAnsi" w:cstheme="minorHAnsi"/>
          <w:b/>
        </w:rPr>
      </w:pPr>
    </w:p>
    <w:p w14:paraId="64BB021C" w14:textId="3B484C5B" w:rsidR="00507936" w:rsidRDefault="00662F87" w:rsidP="00507936">
      <w:pPr>
        <w:numPr>
          <w:ilvl w:val="0"/>
          <w:numId w:val="30"/>
        </w:numPr>
        <w:ind w:left="426" w:hanging="426"/>
        <w:jc w:val="both"/>
        <w:rPr>
          <w:rFonts w:asciiTheme="minorHAnsi" w:hAnsiTheme="minorHAnsi" w:cstheme="minorHAnsi"/>
          <w:color w:val="595959" w:themeColor="text1" w:themeTint="A6"/>
        </w:rPr>
      </w:pPr>
      <w:r>
        <w:rPr>
          <w:rFonts w:asciiTheme="minorHAnsi" w:hAnsiTheme="minorHAnsi" w:cstheme="minorHAnsi"/>
          <w:color w:val="595959" w:themeColor="text1" w:themeTint="A6"/>
        </w:rPr>
        <w:t>To operate and control</w:t>
      </w:r>
      <w:r w:rsidR="00507936" w:rsidRPr="00507936">
        <w:rPr>
          <w:rFonts w:asciiTheme="minorHAnsi" w:hAnsiTheme="minorHAnsi" w:cstheme="minorHAnsi"/>
          <w:color w:val="595959" w:themeColor="text1" w:themeTint="A6"/>
        </w:rPr>
        <w:t xml:space="preserve"> the financial management service;   </w:t>
      </w:r>
    </w:p>
    <w:p w14:paraId="5FA61513" w14:textId="41E7A4A3" w:rsidR="00B378F7" w:rsidRPr="00507936" w:rsidRDefault="00B378F7" w:rsidP="00507936">
      <w:pPr>
        <w:numPr>
          <w:ilvl w:val="0"/>
          <w:numId w:val="30"/>
        </w:numPr>
        <w:ind w:left="426" w:hanging="426"/>
        <w:jc w:val="both"/>
        <w:rPr>
          <w:rFonts w:asciiTheme="minorHAnsi" w:hAnsiTheme="minorHAnsi" w:cstheme="minorHAnsi"/>
          <w:color w:val="595959" w:themeColor="text1" w:themeTint="A6"/>
        </w:rPr>
      </w:pPr>
      <w:r>
        <w:rPr>
          <w:rFonts w:asciiTheme="minorHAnsi" w:hAnsiTheme="minorHAnsi" w:cstheme="minorHAnsi"/>
          <w:color w:val="595959" w:themeColor="text1" w:themeTint="A6"/>
        </w:rPr>
        <w:t>To ensure the smooth running of the Payroll function across the Trust;</w:t>
      </w:r>
    </w:p>
    <w:p w14:paraId="754CE69A" w14:textId="77777777" w:rsidR="00507936" w:rsidRPr="00507936" w:rsidRDefault="00507936" w:rsidP="00507936">
      <w:pPr>
        <w:numPr>
          <w:ilvl w:val="0"/>
          <w:numId w:val="30"/>
        </w:numPr>
        <w:ind w:left="426" w:hanging="426"/>
        <w:jc w:val="both"/>
        <w:rPr>
          <w:rFonts w:asciiTheme="minorHAnsi" w:hAnsiTheme="minorHAnsi" w:cstheme="minorHAnsi"/>
          <w:color w:val="595959" w:themeColor="text1" w:themeTint="A6"/>
        </w:rPr>
      </w:pPr>
      <w:r w:rsidRPr="00507936">
        <w:rPr>
          <w:rFonts w:asciiTheme="minorHAnsi" w:hAnsiTheme="minorHAnsi" w:cstheme="minorHAnsi"/>
          <w:color w:val="595959" w:themeColor="text1" w:themeTint="A6"/>
        </w:rPr>
        <w:t xml:space="preserve">Finding efficient solutions to delegated aspects of the financial management processes; </w:t>
      </w:r>
    </w:p>
    <w:p w14:paraId="22379A82" w14:textId="77777777" w:rsidR="00507936" w:rsidRPr="00507936" w:rsidRDefault="00507936" w:rsidP="00507936">
      <w:pPr>
        <w:numPr>
          <w:ilvl w:val="0"/>
          <w:numId w:val="30"/>
        </w:numPr>
        <w:ind w:left="426" w:hanging="426"/>
        <w:jc w:val="both"/>
        <w:rPr>
          <w:rFonts w:asciiTheme="minorHAnsi" w:hAnsiTheme="minorHAnsi" w:cstheme="minorHAnsi"/>
          <w:color w:val="595959" w:themeColor="text1" w:themeTint="A6"/>
        </w:rPr>
      </w:pPr>
      <w:r w:rsidRPr="00507936">
        <w:rPr>
          <w:rFonts w:asciiTheme="minorHAnsi" w:hAnsiTheme="minorHAnsi" w:cstheme="minorHAnsi"/>
          <w:color w:val="595959" w:themeColor="text1" w:themeTint="A6"/>
        </w:rPr>
        <w:t>Achieving cost effectiveness efficiency through the use of alternative processes or technology;</w:t>
      </w:r>
    </w:p>
    <w:p w14:paraId="4A2F2ABE" w14:textId="77777777" w:rsidR="00507936" w:rsidRPr="00507936" w:rsidRDefault="00507936" w:rsidP="00507936">
      <w:pPr>
        <w:jc w:val="both"/>
        <w:rPr>
          <w:rFonts w:asciiTheme="minorHAnsi" w:hAnsiTheme="minorHAnsi" w:cstheme="minorHAnsi"/>
          <w:color w:val="595959"/>
        </w:rPr>
      </w:pPr>
    </w:p>
    <w:p w14:paraId="0E8799BC" w14:textId="77777777" w:rsidR="00507936" w:rsidRPr="00507936" w:rsidRDefault="00507936" w:rsidP="00507936">
      <w:pPr>
        <w:jc w:val="both"/>
        <w:rPr>
          <w:rFonts w:asciiTheme="minorHAnsi" w:hAnsiTheme="minorHAnsi" w:cstheme="minorHAnsi"/>
          <w:color w:val="595959"/>
        </w:rPr>
      </w:pPr>
    </w:p>
    <w:p w14:paraId="03218B8E" w14:textId="673249FF" w:rsidR="00507936" w:rsidRPr="00507936" w:rsidRDefault="00507936" w:rsidP="00507936">
      <w:pPr>
        <w:jc w:val="both"/>
        <w:rPr>
          <w:rFonts w:asciiTheme="minorHAnsi" w:hAnsiTheme="minorHAnsi" w:cstheme="minorHAnsi"/>
          <w:color w:val="595959"/>
        </w:rPr>
      </w:pPr>
      <w:r w:rsidRPr="00507936">
        <w:rPr>
          <w:rFonts w:asciiTheme="minorHAnsi" w:hAnsiTheme="minorHAnsi" w:cstheme="minorHAnsi"/>
          <w:color w:val="595959"/>
        </w:rPr>
        <w:t xml:space="preserve">To be accountable for your area of the financial management processes within the </w:t>
      </w:r>
      <w:r w:rsidR="00B378F7">
        <w:rPr>
          <w:rFonts w:asciiTheme="minorHAnsi" w:hAnsiTheme="minorHAnsi" w:cstheme="minorHAnsi"/>
          <w:color w:val="595959"/>
        </w:rPr>
        <w:t>Trust</w:t>
      </w:r>
      <w:r w:rsidRPr="00507936">
        <w:rPr>
          <w:rFonts w:asciiTheme="minorHAnsi" w:hAnsiTheme="minorHAnsi" w:cstheme="minorHAnsi"/>
          <w:color w:val="595959"/>
        </w:rPr>
        <w:t xml:space="preserve"> - specifically;</w:t>
      </w:r>
    </w:p>
    <w:p w14:paraId="38F37A4A" w14:textId="77777777" w:rsidR="00507936" w:rsidRPr="00507936" w:rsidRDefault="00507936" w:rsidP="00507936">
      <w:pPr>
        <w:jc w:val="both"/>
        <w:rPr>
          <w:rFonts w:asciiTheme="minorHAnsi" w:hAnsiTheme="minorHAnsi" w:cstheme="minorHAnsi"/>
          <w:color w:val="595959"/>
        </w:rPr>
      </w:pPr>
    </w:p>
    <w:p w14:paraId="6FA72919" w14:textId="77777777" w:rsidR="00507936" w:rsidRPr="00507936" w:rsidRDefault="00507936" w:rsidP="00507936">
      <w:pPr>
        <w:numPr>
          <w:ilvl w:val="0"/>
          <w:numId w:val="30"/>
        </w:numPr>
        <w:ind w:left="426" w:hanging="426"/>
        <w:jc w:val="both"/>
        <w:rPr>
          <w:rFonts w:asciiTheme="minorHAnsi" w:hAnsiTheme="minorHAnsi" w:cstheme="minorHAnsi"/>
          <w:color w:val="595959" w:themeColor="text1" w:themeTint="A6"/>
        </w:rPr>
      </w:pPr>
      <w:r w:rsidRPr="00507936">
        <w:rPr>
          <w:rFonts w:asciiTheme="minorHAnsi" w:hAnsiTheme="minorHAnsi" w:cstheme="minorHAnsi"/>
          <w:color w:val="595959" w:themeColor="text1" w:themeTint="A6"/>
        </w:rPr>
        <w:t>Providing a professional efficient and cost effective financial management service, with a ‘right first time mentality’ and minimal errors;</w:t>
      </w:r>
    </w:p>
    <w:p w14:paraId="7AE0881C" w14:textId="77777777" w:rsidR="00507936" w:rsidRPr="00507936" w:rsidRDefault="00507936" w:rsidP="00507936">
      <w:pPr>
        <w:numPr>
          <w:ilvl w:val="0"/>
          <w:numId w:val="30"/>
        </w:numPr>
        <w:ind w:left="426" w:hanging="426"/>
        <w:jc w:val="both"/>
        <w:rPr>
          <w:rFonts w:asciiTheme="minorHAnsi" w:hAnsiTheme="minorHAnsi" w:cstheme="minorHAnsi"/>
          <w:color w:val="595959" w:themeColor="text1" w:themeTint="A6"/>
        </w:rPr>
      </w:pPr>
      <w:r w:rsidRPr="00507936">
        <w:rPr>
          <w:rFonts w:asciiTheme="minorHAnsi" w:hAnsiTheme="minorHAnsi" w:cstheme="minorHAnsi"/>
          <w:color w:val="595959" w:themeColor="text1" w:themeTint="A6"/>
        </w:rPr>
        <w:t xml:space="preserve">Bring about, monitor and evaluate a finance culture that will bring positive benefits to student learning;  </w:t>
      </w:r>
    </w:p>
    <w:p w14:paraId="12D286E5" w14:textId="77777777" w:rsidR="00507936" w:rsidRPr="00507936" w:rsidRDefault="00507936" w:rsidP="00507936">
      <w:pPr>
        <w:numPr>
          <w:ilvl w:val="0"/>
          <w:numId w:val="30"/>
        </w:numPr>
        <w:ind w:left="426" w:hanging="426"/>
        <w:jc w:val="both"/>
        <w:rPr>
          <w:rFonts w:asciiTheme="minorHAnsi" w:hAnsiTheme="minorHAnsi" w:cstheme="minorHAnsi"/>
          <w:color w:val="595959" w:themeColor="text1" w:themeTint="A6"/>
        </w:rPr>
      </w:pPr>
      <w:r w:rsidRPr="00507936">
        <w:rPr>
          <w:rFonts w:asciiTheme="minorHAnsi" w:hAnsiTheme="minorHAnsi" w:cstheme="minorHAnsi"/>
          <w:color w:val="595959" w:themeColor="text1" w:themeTint="A6"/>
        </w:rPr>
        <w:t>Create, maintain and facilitate effective relationships;</w:t>
      </w:r>
    </w:p>
    <w:p w14:paraId="318DC83F" w14:textId="5CA90E25" w:rsidR="00507936" w:rsidRPr="00507936" w:rsidRDefault="00507936" w:rsidP="00507936">
      <w:pPr>
        <w:numPr>
          <w:ilvl w:val="0"/>
          <w:numId w:val="30"/>
        </w:numPr>
        <w:ind w:left="426" w:hanging="426"/>
        <w:jc w:val="both"/>
        <w:rPr>
          <w:rFonts w:asciiTheme="minorHAnsi" w:hAnsiTheme="minorHAnsi" w:cstheme="minorHAnsi"/>
          <w:color w:val="595959" w:themeColor="text1" w:themeTint="A6"/>
        </w:rPr>
      </w:pPr>
      <w:r w:rsidRPr="00507936">
        <w:rPr>
          <w:rFonts w:asciiTheme="minorHAnsi" w:hAnsiTheme="minorHAnsi" w:cstheme="minorHAnsi"/>
          <w:color w:val="595959" w:themeColor="text1" w:themeTint="A6"/>
        </w:rPr>
        <w:t xml:space="preserve">Be responsible for your own professional development and your accountability through the </w:t>
      </w:r>
      <w:r w:rsidR="00B378F7">
        <w:rPr>
          <w:rFonts w:asciiTheme="minorHAnsi" w:hAnsiTheme="minorHAnsi" w:cstheme="minorHAnsi"/>
          <w:color w:val="595959" w:themeColor="text1" w:themeTint="A6"/>
        </w:rPr>
        <w:t>Trust</w:t>
      </w:r>
      <w:r w:rsidRPr="00507936">
        <w:rPr>
          <w:rFonts w:asciiTheme="minorHAnsi" w:hAnsiTheme="minorHAnsi" w:cstheme="minorHAnsi"/>
          <w:color w:val="595959" w:themeColor="text1" w:themeTint="A6"/>
        </w:rPr>
        <w:t>’s performance management system</w:t>
      </w:r>
    </w:p>
    <w:p w14:paraId="0ECA34A6" w14:textId="794FAA8A" w:rsidR="00507936" w:rsidRPr="00507936" w:rsidRDefault="00507936" w:rsidP="00507936">
      <w:pPr>
        <w:jc w:val="both"/>
        <w:rPr>
          <w:rFonts w:asciiTheme="minorHAnsi" w:hAnsiTheme="minorHAnsi" w:cstheme="minorHAnsi"/>
          <w:color w:val="595959"/>
        </w:rPr>
      </w:pPr>
      <w:r w:rsidRPr="00507936">
        <w:rPr>
          <w:rFonts w:asciiTheme="minorHAnsi" w:hAnsiTheme="minorHAnsi" w:cstheme="minorHAnsi"/>
          <w:color w:val="595959"/>
        </w:rPr>
        <w:lastRenderedPageBreak/>
        <w:t xml:space="preserve">To support the </w:t>
      </w:r>
      <w:r w:rsidR="00B5717B">
        <w:rPr>
          <w:rFonts w:asciiTheme="minorHAnsi" w:hAnsiTheme="minorHAnsi" w:cstheme="minorHAnsi"/>
          <w:color w:val="595959" w:themeColor="text1" w:themeTint="A6"/>
        </w:rPr>
        <w:t>Chief Finance Officer</w:t>
      </w:r>
      <w:r w:rsidR="00B5717B" w:rsidRPr="00507936">
        <w:rPr>
          <w:rFonts w:asciiTheme="minorHAnsi" w:hAnsiTheme="minorHAnsi" w:cstheme="minorHAnsi"/>
          <w:color w:val="595959" w:themeColor="text1" w:themeTint="A6"/>
        </w:rPr>
        <w:t xml:space="preserve"> </w:t>
      </w:r>
      <w:r w:rsidRPr="00507936">
        <w:rPr>
          <w:rFonts w:asciiTheme="minorHAnsi" w:hAnsiTheme="minorHAnsi" w:cstheme="minorHAnsi"/>
          <w:color w:val="595959"/>
        </w:rPr>
        <w:t>with:</w:t>
      </w:r>
    </w:p>
    <w:p w14:paraId="7E528B55" w14:textId="77777777" w:rsidR="00507936" w:rsidRPr="00507936" w:rsidRDefault="00507936" w:rsidP="00507936">
      <w:pPr>
        <w:jc w:val="both"/>
        <w:rPr>
          <w:rFonts w:asciiTheme="minorHAnsi" w:hAnsiTheme="minorHAnsi" w:cstheme="minorHAnsi"/>
          <w:color w:val="595959"/>
        </w:rPr>
      </w:pPr>
    </w:p>
    <w:p w14:paraId="3FB84393" w14:textId="77777777" w:rsidR="00507936" w:rsidRPr="00507936" w:rsidRDefault="00507936" w:rsidP="00507936">
      <w:pPr>
        <w:numPr>
          <w:ilvl w:val="0"/>
          <w:numId w:val="30"/>
        </w:numPr>
        <w:ind w:left="426" w:hanging="426"/>
        <w:jc w:val="both"/>
        <w:rPr>
          <w:rFonts w:asciiTheme="minorHAnsi" w:hAnsiTheme="minorHAnsi" w:cstheme="minorHAnsi"/>
          <w:color w:val="595959" w:themeColor="text1" w:themeTint="A6"/>
        </w:rPr>
      </w:pPr>
      <w:r w:rsidRPr="00507936">
        <w:rPr>
          <w:rFonts w:asciiTheme="minorHAnsi" w:hAnsiTheme="minorHAnsi" w:cstheme="minorHAnsi"/>
          <w:color w:val="595959" w:themeColor="text1" w:themeTint="A6"/>
        </w:rPr>
        <w:t>the school’s financial processes including funding and budgets so as to ensure legitimate and appropriate spending and budget management;</w:t>
      </w:r>
    </w:p>
    <w:p w14:paraId="1B053672" w14:textId="77777777" w:rsidR="00507936" w:rsidRPr="00507936" w:rsidRDefault="00507936" w:rsidP="00507936">
      <w:pPr>
        <w:numPr>
          <w:ilvl w:val="0"/>
          <w:numId w:val="30"/>
        </w:numPr>
        <w:ind w:left="426" w:hanging="426"/>
        <w:jc w:val="both"/>
        <w:rPr>
          <w:rFonts w:asciiTheme="minorHAnsi" w:hAnsiTheme="minorHAnsi" w:cstheme="minorHAnsi"/>
          <w:color w:val="595959" w:themeColor="text1" w:themeTint="A6"/>
        </w:rPr>
      </w:pPr>
      <w:r w:rsidRPr="00507936">
        <w:rPr>
          <w:rFonts w:asciiTheme="minorHAnsi" w:hAnsiTheme="minorHAnsi" w:cstheme="minorHAnsi"/>
          <w:color w:val="595959" w:themeColor="text1" w:themeTint="A6"/>
        </w:rPr>
        <w:t>ensuring the Academy is compliant with all relevant legislation as well as DfE and Ofsted statutory requirements</w:t>
      </w:r>
    </w:p>
    <w:p w14:paraId="3206774D" w14:textId="77777777" w:rsidR="00507936" w:rsidRPr="00507936" w:rsidRDefault="00507936" w:rsidP="00507936">
      <w:pPr>
        <w:jc w:val="both"/>
        <w:rPr>
          <w:rFonts w:asciiTheme="minorHAnsi" w:hAnsiTheme="minorHAnsi" w:cstheme="minorHAnsi"/>
          <w:b/>
          <w:color w:val="595959"/>
        </w:rPr>
      </w:pPr>
    </w:p>
    <w:p w14:paraId="3D1B8E2E" w14:textId="6A091378" w:rsidR="00507936" w:rsidRDefault="00507936" w:rsidP="00507936">
      <w:pPr>
        <w:ind w:left="360" w:hanging="360"/>
        <w:jc w:val="both"/>
        <w:rPr>
          <w:rFonts w:asciiTheme="minorHAnsi" w:hAnsiTheme="minorHAnsi" w:cstheme="minorHAnsi"/>
          <w:b/>
          <w:color w:val="595959" w:themeColor="text1" w:themeTint="A6"/>
        </w:rPr>
      </w:pPr>
      <w:r w:rsidRPr="00507936">
        <w:rPr>
          <w:rFonts w:asciiTheme="minorHAnsi" w:hAnsiTheme="minorHAnsi" w:cstheme="minorHAnsi"/>
          <w:b/>
          <w:color w:val="595959" w:themeColor="text1" w:themeTint="A6"/>
        </w:rPr>
        <w:t>Specific Duties:</w:t>
      </w:r>
    </w:p>
    <w:p w14:paraId="793CD7B4" w14:textId="5B986B51" w:rsidR="00681340" w:rsidRDefault="00681340" w:rsidP="00507936">
      <w:pPr>
        <w:ind w:left="360" w:hanging="360"/>
        <w:jc w:val="both"/>
        <w:rPr>
          <w:rFonts w:asciiTheme="minorHAnsi" w:hAnsiTheme="minorHAnsi" w:cstheme="minorHAnsi"/>
          <w:b/>
          <w:color w:val="595959" w:themeColor="text1" w:themeTint="A6"/>
        </w:rPr>
      </w:pPr>
    </w:p>
    <w:p w14:paraId="0159DC92" w14:textId="6FCB24C8" w:rsidR="00681340" w:rsidRDefault="00681340" w:rsidP="00507936">
      <w:pPr>
        <w:ind w:left="360" w:hanging="360"/>
        <w:jc w:val="both"/>
        <w:rPr>
          <w:rFonts w:asciiTheme="minorHAnsi" w:hAnsiTheme="minorHAnsi" w:cstheme="minorHAnsi"/>
          <w:b/>
          <w:color w:val="595959" w:themeColor="text1" w:themeTint="A6"/>
        </w:rPr>
      </w:pPr>
      <w:r>
        <w:rPr>
          <w:rFonts w:asciiTheme="minorHAnsi" w:hAnsiTheme="minorHAnsi" w:cstheme="minorHAnsi"/>
          <w:b/>
          <w:color w:val="595959" w:themeColor="text1" w:themeTint="A6"/>
        </w:rPr>
        <w:t>Payroll</w:t>
      </w:r>
    </w:p>
    <w:p w14:paraId="0CC1A056" w14:textId="377F9572" w:rsidR="00681340" w:rsidRDefault="00681340" w:rsidP="00681340">
      <w:pPr>
        <w:pStyle w:val="ListParagraph"/>
        <w:numPr>
          <w:ilvl w:val="0"/>
          <w:numId w:val="30"/>
        </w:numPr>
        <w:jc w:val="both"/>
        <w:rPr>
          <w:rFonts w:ascii="Calibri" w:hAnsi="Calibri" w:cs="Calibri"/>
          <w:color w:val="595959"/>
          <w:sz w:val="22"/>
          <w:szCs w:val="22"/>
        </w:rPr>
      </w:pPr>
      <w:r w:rsidRPr="00681340">
        <w:rPr>
          <w:rFonts w:ascii="Calibri" w:hAnsi="Calibri" w:cs="Calibri"/>
          <w:color w:val="595959"/>
          <w:sz w:val="22"/>
          <w:szCs w:val="22"/>
        </w:rPr>
        <w:t xml:space="preserve">In consultation with the </w:t>
      </w:r>
      <w:r w:rsidR="00B5717B">
        <w:rPr>
          <w:rFonts w:asciiTheme="minorHAnsi" w:hAnsiTheme="minorHAnsi" w:cstheme="minorHAnsi"/>
          <w:color w:val="595959" w:themeColor="text1" w:themeTint="A6"/>
        </w:rPr>
        <w:t>Chief Finance Officer,</w:t>
      </w:r>
      <w:r w:rsidR="00B5717B" w:rsidRPr="00507936">
        <w:rPr>
          <w:rFonts w:asciiTheme="minorHAnsi" w:hAnsiTheme="minorHAnsi" w:cstheme="minorHAnsi"/>
          <w:color w:val="595959" w:themeColor="text1" w:themeTint="A6"/>
        </w:rPr>
        <w:t xml:space="preserve"> </w:t>
      </w:r>
      <w:r w:rsidRPr="00681340">
        <w:rPr>
          <w:rFonts w:ascii="Calibri" w:hAnsi="Calibri" w:cs="Calibri"/>
          <w:color w:val="595959"/>
          <w:sz w:val="22"/>
          <w:szCs w:val="22"/>
        </w:rPr>
        <w:t>manage the payroll service provider ensuring accuracy and timeliness of salary payments.</w:t>
      </w:r>
    </w:p>
    <w:p w14:paraId="3495131A" w14:textId="15E74596" w:rsidR="009E458A" w:rsidRDefault="009E458A" w:rsidP="00681340">
      <w:pPr>
        <w:pStyle w:val="ListParagraph"/>
        <w:numPr>
          <w:ilvl w:val="0"/>
          <w:numId w:val="30"/>
        </w:numPr>
        <w:jc w:val="both"/>
        <w:rPr>
          <w:rFonts w:ascii="Calibri" w:hAnsi="Calibri" w:cs="Calibri"/>
          <w:color w:val="595959"/>
          <w:sz w:val="22"/>
          <w:szCs w:val="22"/>
        </w:rPr>
      </w:pPr>
      <w:r>
        <w:rPr>
          <w:rFonts w:ascii="Calibri" w:hAnsi="Calibri" w:cs="Calibri"/>
          <w:color w:val="595959"/>
          <w:sz w:val="22"/>
          <w:szCs w:val="22"/>
        </w:rPr>
        <w:t>To manage the process for Starters and Leavers as per the Finance Policy</w:t>
      </w:r>
    </w:p>
    <w:p w14:paraId="64653932" w14:textId="06F1F56C" w:rsidR="009E458A" w:rsidRDefault="009E458A" w:rsidP="00681340">
      <w:pPr>
        <w:pStyle w:val="ListParagraph"/>
        <w:numPr>
          <w:ilvl w:val="0"/>
          <w:numId w:val="30"/>
        </w:numPr>
        <w:jc w:val="both"/>
        <w:rPr>
          <w:rFonts w:ascii="Calibri" w:hAnsi="Calibri" w:cs="Calibri"/>
          <w:color w:val="595959"/>
          <w:sz w:val="22"/>
          <w:szCs w:val="22"/>
        </w:rPr>
      </w:pPr>
      <w:r>
        <w:rPr>
          <w:rFonts w:ascii="Calibri" w:hAnsi="Calibri" w:cs="Calibri"/>
          <w:color w:val="595959"/>
          <w:sz w:val="22"/>
          <w:szCs w:val="22"/>
        </w:rPr>
        <w:t>To manage monthly changes and claim forms</w:t>
      </w:r>
    </w:p>
    <w:p w14:paraId="0B60E6A3" w14:textId="5B84A6B9" w:rsidR="00B378F7" w:rsidRPr="00681340" w:rsidRDefault="00B378F7" w:rsidP="00681340">
      <w:pPr>
        <w:pStyle w:val="ListParagraph"/>
        <w:numPr>
          <w:ilvl w:val="0"/>
          <w:numId w:val="30"/>
        </w:numPr>
        <w:jc w:val="both"/>
        <w:rPr>
          <w:rFonts w:ascii="Calibri" w:hAnsi="Calibri" w:cs="Calibri"/>
          <w:color w:val="595959"/>
          <w:sz w:val="22"/>
          <w:szCs w:val="22"/>
        </w:rPr>
      </w:pPr>
      <w:r>
        <w:rPr>
          <w:rFonts w:ascii="Calibri" w:hAnsi="Calibri" w:cs="Calibri"/>
          <w:color w:val="595959"/>
          <w:sz w:val="22"/>
          <w:szCs w:val="22"/>
        </w:rPr>
        <w:t>Process monthly payroll journal on the finance system and ensure control accounts are reconciled</w:t>
      </w:r>
    </w:p>
    <w:p w14:paraId="0A9D2204" w14:textId="692A1990" w:rsidR="00681340" w:rsidRPr="00681340" w:rsidRDefault="00681340" w:rsidP="00681340">
      <w:pPr>
        <w:pStyle w:val="ListParagraph"/>
        <w:numPr>
          <w:ilvl w:val="0"/>
          <w:numId w:val="30"/>
        </w:numPr>
        <w:jc w:val="both"/>
        <w:rPr>
          <w:rFonts w:ascii="Calibri" w:hAnsi="Calibri" w:cs="Calibri"/>
          <w:color w:val="595959"/>
          <w:sz w:val="22"/>
          <w:szCs w:val="22"/>
        </w:rPr>
      </w:pPr>
      <w:r w:rsidRPr="00681340">
        <w:rPr>
          <w:rFonts w:ascii="Calibri" w:hAnsi="Calibri" w:cs="Calibri"/>
          <w:color w:val="595959"/>
          <w:sz w:val="22"/>
          <w:szCs w:val="22"/>
        </w:rPr>
        <w:t>To manage pension updates and ensure year end re</w:t>
      </w:r>
      <w:r w:rsidR="00B378F7">
        <w:rPr>
          <w:rFonts w:ascii="Calibri" w:hAnsi="Calibri" w:cs="Calibri"/>
          <w:color w:val="595959"/>
          <w:sz w:val="22"/>
          <w:szCs w:val="22"/>
        </w:rPr>
        <w:t>turns</w:t>
      </w:r>
      <w:r w:rsidRPr="00681340">
        <w:rPr>
          <w:rFonts w:ascii="Calibri" w:hAnsi="Calibri" w:cs="Calibri"/>
          <w:color w:val="595959"/>
          <w:sz w:val="22"/>
          <w:szCs w:val="22"/>
        </w:rPr>
        <w:t xml:space="preserve"> are completed within the guidelines.</w:t>
      </w:r>
    </w:p>
    <w:p w14:paraId="5F4EFD59" w14:textId="15F8FB1C" w:rsidR="00681340" w:rsidRPr="001268C6" w:rsidRDefault="00681340" w:rsidP="001268C6">
      <w:pPr>
        <w:pStyle w:val="ListParagraph"/>
        <w:ind w:left="360"/>
        <w:jc w:val="both"/>
        <w:rPr>
          <w:rFonts w:asciiTheme="minorHAnsi" w:hAnsiTheme="minorHAnsi" w:cstheme="minorHAnsi"/>
          <w:b/>
          <w:color w:val="595959" w:themeColor="text1" w:themeTint="A6"/>
        </w:rPr>
      </w:pPr>
    </w:p>
    <w:p w14:paraId="652A3FF1" w14:textId="7E239C06" w:rsidR="00507936" w:rsidRDefault="00681340" w:rsidP="00507936">
      <w:pPr>
        <w:ind w:left="360" w:hanging="360"/>
        <w:jc w:val="both"/>
        <w:rPr>
          <w:rFonts w:asciiTheme="minorHAnsi" w:hAnsiTheme="minorHAnsi" w:cstheme="minorHAnsi"/>
          <w:b/>
          <w:color w:val="595959" w:themeColor="text1" w:themeTint="A6"/>
        </w:rPr>
      </w:pPr>
      <w:r>
        <w:rPr>
          <w:rFonts w:asciiTheme="minorHAnsi" w:hAnsiTheme="minorHAnsi" w:cstheme="minorHAnsi"/>
          <w:b/>
          <w:color w:val="595959" w:themeColor="text1" w:themeTint="A6"/>
        </w:rPr>
        <w:t>Bank Reconciliations</w:t>
      </w:r>
    </w:p>
    <w:p w14:paraId="412B1801" w14:textId="7C54561B" w:rsidR="00681340" w:rsidRDefault="00681340" w:rsidP="00681340">
      <w:pPr>
        <w:pStyle w:val="ListParagraph"/>
        <w:numPr>
          <w:ilvl w:val="0"/>
          <w:numId w:val="30"/>
        </w:numPr>
        <w:jc w:val="both"/>
        <w:rPr>
          <w:rFonts w:ascii="Calibri" w:hAnsi="Calibri" w:cs="Calibri"/>
          <w:color w:val="595959"/>
          <w:sz w:val="22"/>
          <w:szCs w:val="22"/>
        </w:rPr>
      </w:pPr>
      <w:r w:rsidRPr="00681340">
        <w:rPr>
          <w:rFonts w:ascii="Calibri" w:hAnsi="Calibri" w:cs="Calibri"/>
          <w:color w:val="595959"/>
          <w:sz w:val="22"/>
          <w:szCs w:val="22"/>
        </w:rPr>
        <w:t xml:space="preserve">To operate all financial transactions, income and expenditure, including reconciliation </w:t>
      </w:r>
      <w:r>
        <w:rPr>
          <w:rFonts w:ascii="Calibri" w:hAnsi="Calibri" w:cs="Calibri"/>
          <w:color w:val="595959"/>
          <w:sz w:val="22"/>
          <w:szCs w:val="22"/>
        </w:rPr>
        <w:t>of the Trust bank accounts</w:t>
      </w:r>
      <w:r w:rsidRPr="00681340">
        <w:rPr>
          <w:rFonts w:ascii="Calibri" w:hAnsi="Calibri" w:cs="Calibri"/>
          <w:color w:val="595959"/>
          <w:sz w:val="22"/>
          <w:szCs w:val="22"/>
        </w:rPr>
        <w:t xml:space="preserve"> to ensure compliance with legal requirements and accurate accounting.</w:t>
      </w:r>
    </w:p>
    <w:p w14:paraId="64600BD9" w14:textId="77777777" w:rsidR="009F6E7A" w:rsidRPr="00681340" w:rsidRDefault="009F6E7A" w:rsidP="009F6E7A">
      <w:pPr>
        <w:pStyle w:val="ListParagraph"/>
        <w:ind w:left="360"/>
        <w:jc w:val="both"/>
        <w:rPr>
          <w:rFonts w:ascii="Calibri" w:hAnsi="Calibri" w:cs="Calibri"/>
          <w:color w:val="595959"/>
          <w:sz w:val="22"/>
          <w:szCs w:val="22"/>
        </w:rPr>
      </w:pPr>
    </w:p>
    <w:p w14:paraId="37258139" w14:textId="61390ACC" w:rsidR="00681340" w:rsidRPr="00B378F7" w:rsidRDefault="009F6E7A" w:rsidP="001268C6">
      <w:pPr>
        <w:jc w:val="both"/>
        <w:rPr>
          <w:rFonts w:asciiTheme="minorHAnsi" w:hAnsiTheme="minorHAnsi" w:cstheme="minorHAnsi"/>
          <w:b/>
          <w:color w:val="595959" w:themeColor="text1" w:themeTint="A6"/>
        </w:rPr>
      </w:pPr>
      <w:r w:rsidRPr="00B378F7">
        <w:rPr>
          <w:rFonts w:asciiTheme="minorHAnsi" w:hAnsiTheme="minorHAnsi" w:cstheme="minorHAnsi"/>
          <w:b/>
          <w:color w:val="595959" w:themeColor="text1" w:themeTint="A6"/>
        </w:rPr>
        <w:t>Procurement</w:t>
      </w:r>
    </w:p>
    <w:p w14:paraId="53B37892" w14:textId="3DA31E91" w:rsidR="009F6E7A" w:rsidRPr="00B378F7" w:rsidRDefault="009F6E7A" w:rsidP="009F6E7A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b/>
          <w:color w:val="595959" w:themeColor="text1" w:themeTint="A6"/>
        </w:rPr>
      </w:pPr>
      <w:r w:rsidRPr="00B378F7">
        <w:rPr>
          <w:rFonts w:asciiTheme="minorHAnsi" w:hAnsiTheme="minorHAnsi" w:cstheme="minorHAnsi"/>
          <w:color w:val="595959" w:themeColor="text1" w:themeTint="A6"/>
        </w:rPr>
        <w:t xml:space="preserve">Negotiate contracts and tenders to ensure the most efficient use of resources </w:t>
      </w:r>
      <w:r w:rsidR="00B378F7" w:rsidRPr="00B378F7">
        <w:rPr>
          <w:rFonts w:asciiTheme="minorHAnsi" w:hAnsiTheme="minorHAnsi" w:cstheme="minorHAnsi"/>
          <w:color w:val="595959" w:themeColor="text1" w:themeTint="A6"/>
        </w:rPr>
        <w:t>and</w:t>
      </w:r>
      <w:r w:rsidRPr="00B378F7">
        <w:rPr>
          <w:rFonts w:asciiTheme="minorHAnsi" w:hAnsiTheme="minorHAnsi" w:cstheme="minorHAnsi"/>
          <w:color w:val="595959" w:themeColor="text1" w:themeTint="A6"/>
        </w:rPr>
        <w:t xml:space="preserve"> best value for money</w:t>
      </w:r>
    </w:p>
    <w:p w14:paraId="6D91F6A1" w14:textId="77777777" w:rsidR="009F6E7A" w:rsidRDefault="009F6E7A" w:rsidP="00B378F7">
      <w:pPr>
        <w:jc w:val="both"/>
        <w:rPr>
          <w:rFonts w:asciiTheme="minorHAnsi" w:hAnsiTheme="minorHAnsi" w:cstheme="minorHAnsi"/>
          <w:b/>
          <w:color w:val="595959" w:themeColor="text1" w:themeTint="A6"/>
        </w:rPr>
      </w:pPr>
    </w:p>
    <w:p w14:paraId="00A8D858" w14:textId="2165FD63" w:rsidR="009F6E7A" w:rsidRDefault="009F6E7A" w:rsidP="00B378F7">
      <w:pPr>
        <w:jc w:val="both"/>
        <w:rPr>
          <w:rFonts w:asciiTheme="minorHAnsi" w:hAnsiTheme="minorHAnsi" w:cstheme="minorHAnsi"/>
          <w:b/>
          <w:color w:val="595959" w:themeColor="text1" w:themeTint="A6"/>
        </w:rPr>
      </w:pPr>
      <w:r>
        <w:rPr>
          <w:rFonts w:asciiTheme="minorHAnsi" w:hAnsiTheme="minorHAnsi" w:cstheme="minorHAnsi"/>
          <w:b/>
          <w:color w:val="595959" w:themeColor="text1" w:themeTint="A6"/>
        </w:rPr>
        <w:t>Budgets</w:t>
      </w:r>
    </w:p>
    <w:p w14:paraId="688069C1" w14:textId="5C1EFD44" w:rsidR="009F6E7A" w:rsidRPr="00B378F7" w:rsidRDefault="009F6E7A" w:rsidP="00B378F7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color w:val="595959" w:themeColor="text1" w:themeTint="A6"/>
        </w:rPr>
      </w:pPr>
      <w:r>
        <w:rPr>
          <w:rFonts w:asciiTheme="minorHAnsi" w:hAnsiTheme="minorHAnsi" w:cstheme="minorHAnsi"/>
          <w:color w:val="595959" w:themeColor="text1" w:themeTint="A6"/>
        </w:rPr>
        <w:t xml:space="preserve">Maintain and monitor all budgets and </w:t>
      </w:r>
      <w:r w:rsidRPr="00EF4643">
        <w:rPr>
          <w:rFonts w:asciiTheme="minorHAnsi" w:hAnsiTheme="minorHAnsi" w:cstheme="minorHAnsi"/>
          <w:bCs/>
          <w:color w:val="595959" w:themeColor="text1" w:themeTint="A6"/>
        </w:rPr>
        <w:t>pre</w:t>
      </w:r>
      <w:r>
        <w:rPr>
          <w:rFonts w:asciiTheme="minorHAnsi" w:hAnsiTheme="minorHAnsi" w:cstheme="minorHAnsi"/>
          <w:color w:val="595959" w:themeColor="text1" w:themeTint="A6"/>
        </w:rPr>
        <w:t>sent regular management reports to ensure efficient and effective control of income and expenditure.</w:t>
      </w:r>
    </w:p>
    <w:p w14:paraId="00C0F78C" w14:textId="506A2FD9" w:rsidR="00681340" w:rsidRDefault="00681340" w:rsidP="001268C6">
      <w:pPr>
        <w:jc w:val="both"/>
        <w:rPr>
          <w:rFonts w:asciiTheme="minorHAnsi" w:hAnsiTheme="minorHAnsi" w:cstheme="minorHAnsi"/>
          <w:b/>
          <w:color w:val="595959" w:themeColor="text1" w:themeTint="A6"/>
        </w:rPr>
      </w:pPr>
      <w:r>
        <w:rPr>
          <w:rFonts w:asciiTheme="minorHAnsi" w:hAnsiTheme="minorHAnsi" w:cstheme="minorHAnsi"/>
          <w:b/>
          <w:color w:val="595959" w:themeColor="text1" w:themeTint="A6"/>
        </w:rPr>
        <w:t>VAT</w:t>
      </w:r>
    </w:p>
    <w:p w14:paraId="14BA8604" w14:textId="1A40473D" w:rsidR="00681340" w:rsidRPr="001268C6" w:rsidRDefault="00681340" w:rsidP="001268C6">
      <w:pPr>
        <w:pStyle w:val="ListParagraph"/>
        <w:numPr>
          <w:ilvl w:val="0"/>
          <w:numId w:val="30"/>
        </w:numPr>
        <w:jc w:val="both"/>
        <w:rPr>
          <w:rFonts w:ascii="Calibri" w:hAnsi="Calibri" w:cs="Calibri"/>
          <w:color w:val="595959"/>
          <w:sz w:val="22"/>
          <w:szCs w:val="22"/>
        </w:rPr>
      </w:pPr>
      <w:r w:rsidRPr="001268C6">
        <w:rPr>
          <w:rFonts w:ascii="Calibri" w:hAnsi="Calibri" w:cs="Calibri"/>
          <w:color w:val="595959"/>
          <w:sz w:val="22"/>
          <w:szCs w:val="22"/>
        </w:rPr>
        <w:t>To submit monthly VAT reclaims to HMRC in a timely and accurate manner</w:t>
      </w:r>
    </w:p>
    <w:p w14:paraId="1AD7A68A" w14:textId="25955D6F" w:rsidR="003050E3" w:rsidRDefault="003050E3" w:rsidP="001268C6">
      <w:pPr>
        <w:jc w:val="both"/>
      </w:pPr>
    </w:p>
    <w:p w14:paraId="0F640309" w14:textId="33E57D4B" w:rsidR="003050E3" w:rsidRDefault="003050E3" w:rsidP="003050E3">
      <w:pPr>
        <w:jc w:val="both"/>
        <w:rPr>
          <w:rFonts w:asciiTheme="minorHAnsi" w:hAnsiTheme="minorHAnsi" w:cstheme="minorHAnsi"/>
          <w:b/>
          <w:color w:val="595959" w:themeColor="text1" w:themeTint="A6"/>
        </w:rPr>
      </w:pPr>
      <w:r>
        <w:rPr>
          <w:rFonts w:asciiTheme="minorHAnsi" w:hAnsiTheme="minorHAnsi" w:cstheme="minorHAnsi"/>
          <w:b/>
          <w:color w:val="595959" w:themeColor="text1" w:themeTint="A6"/>
        </w:rPr>
        <w:t xml:space="preserve">GPC </w:t>
      </w:r>
      <w:r w:rsidR="00B5717B">
        <w:rPr>
          <w:rFonts w:asciiTheme="minorHAnsi" w:hAnsiTheme="minorHAnsi" w:cstheme="minorHAnsi"/>
          <w:b/>
          <w:color w:val="595959" w:themeColor="text1" w:themeTint="A6"/>
        </w:rPr>
        <w:t xml:space="preserve">/ Credit </w:t>
      </w:r>
      <w:r>
        <w:rPr>
          <w:rFonts w:asciiTheme="minorHAnsi" w:hAnsiTheme="minorHAnsi" w:cstheme="minorHAnsi"/>
          <w:b/>
          <w:color w:val="595959" w:themeColor="text1" w:themeTint="A6"/>
        </w:rPr>
        <w:t>Cards</w:t>
      </w:r>
    </w:p>
    <w:p w14:paraId="0AD52912" w14:textId="2DAABD0B" w:rsidR="003050E3" w:rsidRDefault="003050E3" w:rsidP="003050E3">
      <w:pPr>
        <w:pStyle w:val="ListParagraph"/>
        <w:numPr>
          <w:ilvl w:val="0"/>
          <w:numId w:val="30"/>
        </w:numPr>
        <w:jc w:val="both"/>
        <w:rPr>
          <w:rFonts w:ascii="Calibri" w:hAnsi="Calibri" w:cs="Calibri"/>
          <w:color w:val="595959"/>
          <w:sz w:val="22"/>
          <w:szCs w:val="22"/>
        </w:rPr>
      </w:pPr>
      <w:r w:rsidRPr="0030258D">
        <w:rPr>
          <w:rFonts w:ascii="Calibri" w:hAnsi="Calibri" w:cs="Calibri"/>
          <w:color w:val="595959"/>
          <w:sz w:val="22"/>
          <w:szCs w:val="22"/>
        </w:rPr>
        <w:t xml:space="preserve">To </w:t>
      </w:r>
      <w:r>
        <w:rPr>
          <w:rFonts w:ascii="Calibri" w:hAnsi="Calibri" w:cs="Calibri"/>
          <w:color w:val="595959"/>
          <w:sz w:val="22"/>
          <w:szCs w:val="22"/>
        </w:rPr>
        <w:t>administer the account and set up / remove card holders as required</w:t>
      </w:r>
    </w:p>
    <w:p w14:paraId="411DBAB9" w14:textId="41FA3A45" w:rsidR="003050E3" w:rsidRDefault="003050E3" w:rsidP="001268C6">
      <w:pPr>
        <w:jc w:val="both"/>
        <w:rPr>
          <w:rFonts w:asciiTheme="minorHAnsi" w:hAnsiTheme="minorHAnsi" w:cstheme="minorHAnsi"/>
          <w:b/>
          <w:color w:val="595959" w:themeColor="text1" w:themeTint="A6"/>
          <w:lang w:eastAsia="en-GB"/>
        </w:rPr>
      </w:pPr>
    </w:p>
    <w:p w14:paraId="21F32E61" w14:textId="2458C7E8" w:rsidR="003050E3" w:rsidRDefault="003050E3" w:rsidP="003050E3">
      <w:pPr>
        <w:jc w:val="both"/>
        <w:rPr>
          <w:rFonts w:asciiTheme="minorHAnsi" w:hAnsiTheme="minorHAnsi" w:cstheme="minorHAnsi"/>
          <w:b/>
          <w:color w:val="595959" w:themeColor="text1" w:themeTint="A6"/>
        </w:rPr>
      </w:pPr>
      <w:r>
        <w:rPr>
          <w:rFonts w:asciiTheme="minorHAnsi" w:hAnsiTheme="minorHAnsi" w:cstheme="minorHAnsi"/>
          <w:b/>
          <w:color w:val="595959" w:themeColor="text1" w:themeTint="A6"/>
        </w:rPr>
        <w:t>Authorisation of Invoices / Payments</w:t>
      </w:r>
    </w:p>
    <w:p w14:paraId="0946FD22" w14:textId="15C8A7FD" w:rsidR="003050E3" w:rsidRDefault="003050E3" w:rsidP="003050E3">
      <w:pPr>
        <w:pStyle w:val="ListParagraph"/>
        <w:numPr>
          <w:ilvl w:val="0"/>
          <w:numId w:val="30"/>
        </w:numPr>
        <w:jc w:val="both"/>
        <w:rPr>
          <w:rFonts w:ascii="Calibri" w:hAnsi="Calibri" w:cs="Calibri"/>
          <w:color w:val="595959"/>
          <w:sz w:val="22"/>
          <w:szCs w:val="22"/>
        </w:rPr>
      </w:pPr>
      <w:r w:rsidRPr="0030258D">
        <w:rPr>
          <w:rFonts w:ascii="Calibri" w:hAnsi="Calibri" w:cs="Calibri"/>
          <w:color w:val="595959"/>
          <w:sz w:val="22"/>
          <w:szCs w:val="22"/>
        </w:rPr>
        <w:t xml:space="preserve">To </w:t>
      </w:r>
      <w:r>
        <w:rPr>
          <w:rFonts w:ascii="Calibri" w:hAnsi="Calibri" w:cs="Calibri"/>
          <w:color w:val="595959"/>
          <w:sz w:val="22"/>
          <w:szCs w:val="22"/>
        </w:rPr>
        <w:t>ensure adequate approvers are set up for all bank accounts</w:t>
      </w:r>
    </w:p>
    <w:p w14:paraId="4DE15E31" w14:textId="77B5F442" w:rsidR="003050E3" w:rsidRDefault="003050E3" w:rsidP="003050E3">
      <w:pPr>
        <w:pStyle w:val="ListParagraph"/>
        <w:numPr>
          <w:ilvl w:val="0"/>
          <w:numId w:val="30"/>
        </w:numPr>
        <w:jc w:val="both"/>
        <w:rPr>
          <w:rFonts w:ascii="Calibri" w:hAnsi="Calibri" w:cs="Calibri"/>
          <w:color w:val="595959"/>
          <w:sz w:val="22"/>
          <w:szCs w:val="22"/>
        </w:rPr>
      </w:pPr>
      <w:r>
        <w:rPr>
          <w:rFonts w:ascii="Calibri" w:hAnsi="Calibri" w:cs="Calibri"/>
          <w:color w:val="595959"/>
          <w:sz w:val="22"/>
          <w:szCs w:val="22"/>
        </w:rPr>
        <w:t xml:space="preserve">To keep a log of authorisers and authority limits </w:t>
      </w:r>
      <w:r w:rsidR="00A15CD1">
        <w:rPr>
          <w:rFonts w:ascii="Calibri" w:hAnsi="Calibri" w:cs="Calibri"/>
          <w:color w:val="595959"/>
          <w:sz w:val="22"/>
          <w:szCs w:val="22"/>
        </w:rPr>
        <w:t>as relevant</w:t>
      </w:r>
    </w:p>
    <w:p w14:paraId="1A687201" w14:textId="180C3EED" w:rsidR="00A15CD1" w:rsidRDefault="00A15CD1" w:rsidP="003050E3">
      <w:pPr>
        <w:pStyle w:val="ListParagraph"/>
        <w:numPr>
          <w:ilvl w:val="0"/>
          <w:numId w:val="30"/>
        </w:numPr>
        <w:jc w:val="both"/>
        <w:rPr>
          <w:rFonts w:ascii="Calibri" w:hAnsi="Calibri" w:cs="Calibri"/>
          <w:color w:val="595959"/>
          <w:sz w:val="22"/>
          <w:szCs w:val="22"/>
        </w:rPr>
      </w:pPr>
      <w:r>
        <w:rPr>
          <w:rFonts w:ascii="Calibri" w:hAnsi="Calibri" w:cs="Calibri"/>
          <w:color w:val="595959"/>
          <w:sz w:val="22"/>
          <w:szCs w:val="22"/>
        </w:rPr>
        <w:t>To pay suppliers in a timely and accurate manner</w:t>
      </w:r>
    </w:p>
    <w:p w14:paraId="379A48E7" w14:textId="77777777" w:rsidR="003050E3" w:rsidRPr="001268C6" w:rsidRDefault="003050E3" w:rsidP="001268C6">
      <w:pPr>
        <w:jc w:val="both"/>
        <w:rPr>
          <w:rFonts w:asciiTheme="minorHAnsi" w:hAnsiTheme="minorHAnsi" w:cstheme="minorHAnsi"/>
          <w:b/>
          <w:color w:val="595959" w:themeColor="text1" w:themeTint="A6"/>
          <w:lang w:eastAsia="en-GB"/>
        </w:rPr>
      </w:pPr>
    </w:p>
    <w:p w14:paraId="133A96BD" w14:textId="06046411" w:rsidR="00507936" w:rsidRPr="00507936" w:rsidRDefault="00507936" w:rsidP="00507936">
      <w:pPr>
        <w:jc w:val="both"/>
        <w:rPr>
          <w:rFonts w:asciiTheme="minorHAnsi" w:hAnsiTheme="minorHAnsi" w:cstheme="minorHAnsi"/>
          <w:b/>
          <w:color w:val="595959"/>
        </w:rPr>
      </w:pPr>
      <w:r w:rsidRPr="00507936">
        <w:rPr>
          <w:rFonts w:asciiTheme="minorHAnsi" w:hAnsiTheme="minorHAnsi" w:cstheme="minorHAnsi"/>
          <w:b/>
          <w:color w:val="595959"/>
        </w:rPr>
        <w:t>General:</w:t>
      </w:r>
    </w:p>
    <w:p w14:paraId="55C5CB6D" w14:textId="09F4C246" w:rsidR="00507936" w:rsidRPr="00B378F7" w:rsidRDefault="00507936" w:rsidP="00EF4643">
      <w:pPr>
        <w:pStyle w:val="xmsonormal"/>
        <w:numPr>
          <w:ilvl w:val="0"/>
          <w:numId w:val="35"/>
        </w:numPr>
        <w:jc w:val="both"/>
        <w:rPr>
          <w:rFonts w:eastAsia="Times New Roman"/>
          <w:color w:val="595959"/>
        </w:rPr>
      </w:pPr>
      <w:bookmarkStart w:id="0" w:name="_GoBack"/>
      <w:r w:rsidRPr="00B378F7">
        <w:rPr>
          <w:rFonts w:eastAsia="Times New Roman"/>
          <w:color w:val="595959"/>
        </w:rPr>
        <w:t xml:space="preserve">To </w:t>
      </w:r>
      <w:r w:rsidR="009E458A" w:rsidRPr="00B378F7">
        <w:rPr>
          <w:rFonts w:eastAsia="Times New Roman"/>
          <w:color w:val="595959"/>
        </w:rPr>
        <w:t>manage the team across the Trust to ensure deadlines are met</w:t>
      </w:r>
    </w:p>
    <w:p w14:paraId="0DCDA404" w14:textId="6EA3E83D" w:rsidR="009E458A" w:rsidRPr="00B378F7" w:rsidRDefault="009E458A" w:rsidP="00EF4643">
      <w:pPr>
        <w:pStyle w:val="xmsonormal"/>
        <w:numPr>
          <w:ilvl w:val="0"/>
          <w:numId w:val="35"/>
        </w:numPr>
        <w:jc w:val="both"/>
        <w:rPr>
          <w:rFonts w:eastAsia="Times New Roman"/>
          <w:color w:val="595959"/>
        </w:rPr>
      </w:pPr>
      <w:r w:rsidRPr="00B378F7">
        <w:rPr>
          <w:rFonts w:eastAsia="Times New Roman"/>
          <w:color w:val="595959"/>
        </w:rPr>
        <w:t>To cover for team members, ensuring continuous service in light of any absences</w:t>
      </w:r>
    </w:p>
    <w:p w14:paraId="21116300" w14:textId="3E8234EE" w:rsidR="00B378F7" w:rsidRPr="00B378F7" w:rsidRDefault="00B378F7" w:rsidP="00EF4643">
      <w:pPr>
        <w:pStyle w:val="xmsonormal"/>
        <w:numPr>
          <w:ilvl w:val="0"/>
          <w:numId w:val="35"/>
        </w:numPr>
        <w:jc w:val="both"/>
        <w:rPr>
          <w:rFonts w:eastAsia="Times New Roman"/>
          <w:color w:val="595959"/>
        </w:rPr>
      </w:pPr>
      <w:r w:rsidRPr="00B378F7">
        <w:rPr>
          <w:rFonts w:eastAsia="Times New Roman"/>
          <w:color w:val="595959"/>
        </w:rPr>
        <w:t xml:space="preserve">To ensure sufficient internal controls are in place and promote adherence to these controls in all Trust Business functions </w:t>
      </w:r>
    </w:p>
    <w:p w14:paraId="2019F841" w14:textId="122C044D" w:rsidR="00507936" w:rsidRPr="00B378F7" w:rsidRDefault="00507936" w:rsidP="00EF4643">
      <w:pPr>
        <w:pStyle w:val="xmsonormal"/>
        <w:numPr>
          <w:ilvl w:val="0"/>
          <w:numId w:val="35"/>
        </w:numPr>
        <w:jc w:val="both"/>
        <w:rPr>
          <w:rFonts w:eastAsia="Times New Roman"/>
          <w:color w:val="595959"/>
        </w:rPr>
      </w:pPr>
      <w:r w:rsidRPr="00B378F7">
        <w:rPr>
          <w:rFonts w:eastAsia="Times New Roman"/>
          <w:color w:val="595959"/>
        </w:rPr>
        <w:t xml:space="preserve">To provide assistance to the </w:t>
      </w:r>
      <w:r w:rsidR="009E458A" w:rsidRPr="00B378F7">
        <w:rPr>
          <w:rFonts w:eastAsia="Times New Roman"/>
          <w:color w:val="595959"/>
        </w:rPr>
        <w:t>Chief Finance Officer</w:t>
      </w:r>
      <w:r w:rsidRPr="00B378F7">
        <w:rPr>
          <w:rFonts w:eastAsia="Times New Roman"/>
          <w:color w:val="595959"/>
        </w:rPr>
        <w:t xml:space="preserve"> in various tasks as delegated</w:t>
      </w:r>
    </w:p>
    <w:p w14:paraId="3DADBBDD" w14:textId="7FE30CBB" w:rsidR="00B378F7" w:rsidRPr="00B378F7" w:rsidRDefault="00B378F7" w:rsidP="00EF4643">
      <w:pPr>
        <w:pStyle w:val="xmsonormal"/>
        <w:numPr>
          <w:ilvl w:val="0"/>
          <w:numId w:val="35"/>
        </w:numPr>
        <w:jc w:val="both"/>
        <w:rPr>
          <w:rFonts w:eastAsia="Times New Roman"/>
          <w:color w:val="595959"/>
        </w:rPr>
      </w:pPr>
      <w:r w:rsidRPr="00B378F7">
        <w:rPr>
          <w:rFonts w:eastAsia="Times New Roman"/>
          <w:color w:val="595959"/>
        </w:rPr>
        <w:t>To support with auditors’ requests as necessary throughout the year</w:t>
      </w:r>
    </w:p>
    <w:bookmarkEnd w:id="0"/>
    <w:p w14:paraId="1F559F6C" w14:textId="77777777" w:rsidR="00507936" w:rsidRPr="00507936" w:rsidRDefault="00507936" w:rsidP="00507936">
      <w:pPr>
        <w:pStyle w:val="xmsonormal"/>
        <w:ind w:left="720"/>
        <w:jc w:val="both"/>
        <w:rPr>
          <w:rFonts w:asciiTheme="minorHAnsi" w:hAnsiTheme="minorHAnsi" w:cstheme="minorHAnsi"/>
          <w:color w:val="595959"/>
        </w:rPr>
      </w:pPr>
    </w:p>
    <w:p w14:paraId="7AD905FE" w14:textId="5CAD375C" w:rsidR="00E00608" w:rsidRPr="009E6CB9" w:rsidRDefault="00507936" w:rsidP="00B378F7">
      <w:pPr>
        <w:pStyle w:val="xmsonormal"/>
        <w:jc w:val="both"/>
        <w:rPr>
          <w:color w:val="595959"/>
        </w:rPr>
      </w:pPr>
      <w:r w:rsidRPr="00507936">
        <w:rPr>
          <w:rFonts w:asciiTheme="minorHAnsi" w:hAnsiTheme="minorHAnsi" w:cstheme="minorHAnsi"/>
          <w:color w:val="595959"/>
        </w:rPr>
        <w:t xml:space="preserve">Additional specific responsibilities to be agreed depending on skills and interests. </w:t>
      </w:r>
    </w:p>
    <w:sectPr w:rsidR="00E00608" w:rsidRPr="009E6CB9" w:rsidSect="00076160">
      <w:headerReference w:type="default" r:id="rId9"/>
      <w:pgSz w:w="12240" w:h="15840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051E01" w14:textId="77777777" w:rsidR="00E21066" w:rsidRDefault="00E21066" w:rsidP="00076160">
      <w:r>
        <w:separator/>
      </w:r>
    </w:p>
  </w:endnote>
  <w:endnote w:type="continuationSeparator" w:id="0">
    <w:p w14:paraId="0EC13627" w14:textId="77777777" w:rsidR="00E21066" w:rsidRDefault="00E21066" w:rsidP="00076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07967B" w14:textId="77777777" w:rsidR="00E21066" w:rsidRDefault="00E21066" w:rsidP="00076160">
      <w:r>
        <w:separator/>
      </w:r>
    </w:p>
  </w:footnote>
  <w:footnote w:type="continuationSeparator" w:id="0">
    <w:p w14:paraId="183487A0" w14:textId="77777777" w:rsidR="00E21066" w:rsidRDefault="00E21066" w:rsidP="000761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41D04" w14:textId="518E2AF3" w:rsidR="00076160" w:rsidRDefault="00076160">
    <w:pPr>
      <w:pStyle w:val="Header"/>
    </w:pPr>
  </w:p>
  <w:p w14:paraId="596A0A27" w14:textId="77777777" w:rsidR="00076160" w:rsidRDefault="000761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5266"/>
    <w:multiLevelType w:val="hybridMultilevel"/>
    <w:tmpl w:val="BA1C494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1F7F7D"/>
    <w:multiLevelType w:val="hybridMultilevel"/>
    <w:tmpl w:val="5E929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F3CA8"/>
    <w:multiLevelType w:val="hybridMultilevel"/>
    <w:tmpl w:val="08785C78"/>
    <w:lvl w:ilvl="0" w:tplc="86AC08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147950"/>
    <w:multiLevelType w:val="hybridMultilevel"/>
    <w:tmpl w:val="7C3EF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7364C"/>
    <w:multiLevelType w:val="hybridMultilevel"/>
    <w:tmpl w:val="8D544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75835"/>
    <w:multiLevelType w:val="singleLevel"/>
    <w:tmpl w:val="CC624DAC"/>
    <w:lvl w:ilvl="0">
      <w:start w:val="1"/>
      <w:numFmt w:val="bullet"/>
      <w:lvlText w:val=""/>
      <w:lvlJc w:val="left"/>
      <w:pPr>
        <w:tabs>
          <w:tab w:val="num" w:pos="737"/>
        </w:tabs>
        <w:ind w:left="737" w:hanging="737"/>
      </w:pPr>
      <w:rPr>
        <w:rFonts w:ascii="Symbol" w:hAnsi="Symbol" w:hint="default"/>
      </w:rPr>
    </w:lvl>
  </w:abstractNum>
  <w:abstractNum w:abstractNumId="6">
    <w:nsid w:val="1F3F7D25"/>
    <w:multiLevelType w:val="hybridMultilevel"/>
    <w:tmpl w:val="D09A55B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0727B98"/>
    <w:multiLevelType w:val="hybridMultilevel"/>
    <w:tmpl w:val="B6706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E469A6"/>
    <w:multiLevelType w:val="hybridMultilevel"/>
    <w:tmpl w:val="BA723D16"/>
    <w:lvl w:ilvl="0" w:tplc="86AC08F6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23147FDD"/>
    <w:multiLevelType w:val="hybridMultilevel"/>
    <w:tmpl w:val="C16AAD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F92242"/>
    <w:multiLevelType w:val="hybridMultilevel"/>
    <w:tmpl w:val="D188C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A4707C"/>
    <w:multiLevelType w:val="hybridMultilevel"/>
    <w:tmpl w:val="20327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1D21A5"/>
    <w:multiLevelType w:val="hybridMultilevel"/>
    <w:tmpl w:val="DCF4256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2B4A777A"/>
    <w:multiLevelType w:val="singleLevel"/>
    <w:tmpl w:val="2F0C3F44"/>
    <w:lvl w:ilvl="0">
      <w:start w:val="1"/>
      <w:numFmt w:val="bullet"/>
      <w:lvlText w:val=""/>
      <w:lvlJc w:val="left"/>
      <w:pPr>
        <w:tabs>
          <w:tab w:val="num" w:pos="737"/>
        </w:tabs>
        <w:ind w:left="737" w:hanging="737"/>
      </w:pPr>
      <w:rPr>
        <w:rFonts w:ascii="Symbol" w:hAnsi="Symbol" w:hint="default"/>
        <w:color w:val="808080"/>
      </w:rPr>
    </w:lvl>
  </w:abstractNum>
  <w:abstractNum w:abstractNumId="14">
    <w:nsid w:val="30270BB5"/>
    <w:multiLevelType w:val="hybridMultilevel"/>
    <w:tmpl w:val="999C7268"/>
    <w:lvl w:ilvl="0" w:tplc="86AC08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B33463"/>
    <w:multiLevelType w:val="hybridMultilevel"/>
    <w:tmpl w:val="D1F8C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2006F9"/>
    <w:multiLevelType w:val="hybridMultilevel"/>
    <w:tmpl w:val="79529A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7B60420"/>
    <w:multiLevelType w:val="hybridMultilevel"/>
    <w:tmpl w:val="F4B08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235AF6"/>
    <w:multiLevelType w:val="hybridMultilevel"/>
    <w:tmpl w:val="4F4EB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FF26E3"/>
    <w:multiLevelType w:val="hybridMultilevel"/>
    <w:tmpl w:val="315A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013B62"/>
    <w:multiLevelType w:val="hybridMultilevel"/>
    <w:tmpl w:val="9E128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602FBE"/>
    <w:multiLevelType w:val="hybridMultilevel"/>
    <w:tmpl w:val="8ECA7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CF28B7"/>
    <w:multiLevelType w:val="hybridMultilevel"/>
    <w:tmpl w:val="1AEC5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0C50DC"/>
    <w:multiLevelType w:val="hybridMultilevel"/>
    <w:tmpl w:val="5C8A9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762124">
      <w:numFmt w:val="bullet"/>
      <w:lvlText w:val="–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EE62C8"/>
    <w:multiLevelType w:val="hybridMultilevel"/>
    <w:tmpl w:val="E0301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7C0621"/>
    <w:multiLevelType w:val="hybridMultilevel"/>
    <w:tmpl w:val="BEAAF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70790E"/>
    <w:multiLevelType w:val="hybridMultilevel"/>
    <w:tmpl w:val="B3D44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836E02"/>
    <w:multiLevelType w:val="hybridMultilevel"/>
    <w:tmpl w:val="2CCE2FE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>
    <w:nsid w:val="6B9C7BF2"/>
    <w:multiLevelType w:val="singleLevel"/>
    <w:tmpl w:val="80C6BFD0"/>
    <w:lvl w:ilvl="0">
      <w:start w:val="1"/>
      <w:numFmt w:val="bullet"/>
      <w:lvlText w:val="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b/>
        <w:i w:val="0"/>
      </w:rPr>
    </w:lvl>
  </w:abstractNum>
  <w:abstractNum w:abstractNumId="29">
    <w:nsid w:val="6BA55EC1"/>
    <w:multiLevelType w:val="hybridMultilevel"/>
    <w:tmpl w:val="D9AAE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086B28"/>
    <w:multiLevelType w:val="hybridMultilevel"/>
    <w:tmpl w:val="67C0A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2184439"/>
    <w:multiLevelType w:val="hybridMultilevel"/>
    <w:tmpl w:val="E05A5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D06D79"/>
    <w:multiLevelType w:val="hybridMultilevel"/>
    <w:tmpl w:val="1E3A1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700463"/>
    <w:multiLevelType w:val="hybridMultilevel"/>
    <w:tmpl w:val="EE62EC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A3101B4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34"/>
  </w:num>
  <w:num w:numId="5">
    <w:abstractNumId w:val="16"/>
  </w:num>
  <w:num w:numId="6">
    <w:abstractNumId w:val="20"/>
  </w:num>
  <w:num w:numId="7">
    <w:abstractNumId w:val="5"/>
  </w:num>
  <w:num w:numId="8">
    <w:abstractNumId w:val="13"/>
  </w:num>
  <w:num w:numId="9">
    <w:abstractNumId w:val="28"/>
  </w:num>
  <w:num w:numId="10">
    <w:abstractNumId w:val="33"/>
  </w:num>
  <w:num w:numId="11">
    <w:abstractNumId w:val="17"/>
  </w:num>
  <w:num w:numId="12">
    <w:abstractNumId w:val="32"/>
  </w:num>
  <w:num w:numId="13">
    <w:abstractNumId w:val="4"/>
  </w:num>
  <w:num w:numId="14">
    <w:abstractNumId w:val="27"/>
  </w:num>
  <w:num w:numId="15">
    <w:abstractNumId w:val="30"/>
  </w:num>
  <w:num w:numId="16">
    <w:abstractNumId w:val="29"/>
  </w:num>
  <w:num w:numId="17">
    <w:abstractNumId w:val="0"/>
  </w:num>
  <w:num w:numId="18">
    <w:abstractNumId w:val="7"/>
  </w:num>
  <w:num w:numId="19">
    <w:abstractNumId w:val="10"/>
  </w:num>
  <w:num w:numId="20">
    <w:abstractNumId w:val="15"/>
  </w:num>
  <w:num w:numId="21">
    <w:abstractNumId w:val="6"/>
  </w:num>
  <w:num w:numId="22">
    <w:abstractNumId w:val="23"/>
  </w:num>
  <w:num w:numId="23">
    <w:abstractNumId w:val="12"/>
  </w:num>
  <w:num w:numId="24">
    <w:abstractNumId w:val="11"/>
  </w:num>
  <w:num w:numId="25">
    <w:abstractNumId w:val="24"/>
  </w:num>
  <w:num w:numId="26">
    <w:abstractNumId w:val="26"/>
  </w:num>
  <w:num w:numId="27">
    <w:abstractNumId w:val="19"/>
  </w:num>
  <w:num w:numId="28">
    <w:abstractNumId w:val="3"/>
  </w:num>
  <w:num w:numId="29">
    <w:abstractNumId w:val="25"/>
  </w:num>
  <w:num w:numId="30">
    <w:abstractNumId w:val="9"/>
  </w:num>
  <w:num w:numId="31">
    <w:abstractNumId w:val="21"/>
  </w:num>
  <w:num w:numId="32">
    <w:abstractNumId w:val="22"/>
  </w:num>
  <w:num w:numId="33">
    <w:abstractNumId w:val="18"/>
  </w:num>
  <w:num w:numId="34">
    <w:abstractNumId w:val="1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073"/>
    <w:rsid w:val="00012D89"/>
    <w:rsid w:val="0003114B"/>
    <w:rsid w:val="00042B38"/>
    <w:rsid w:val="00076160"/>
    <w:rsid w:val="000767FE"/>
    <w:rsid w:val="00081BC5"/>
    <w:rsid w:val="000A0104"/>
    <w:rsid w:val="000C11AA"/>
    <w:rsid w:val="000F1574"/>
    <w:rsid w:val="000F6C2A"/>
    <w:rsid w:val="001268C6"/>
    <w:rsid w:val="00155F2B"/>
    <w:rsid w:val="00161F2F"/>
    <w:rsid w:val="001A6A18"/>
    <w:rsid w:val="001A6D54"/>
    <w:rsid w:val="001C46D2"/>
    <w:rsid w:val="001C73D8"/>
    <w:rsid w:val="001D0AAA"/>
    <w:rsid w:val="001E247E"/>
    <w:rsid w:val="002668B3"/>
    <w:rsid w:val="002B53C7"/>
    <w:rsid w:val="002E0215"/>
    <w:rsid w:val="002F7432"/>
    <w:rsid w:val="003050E3"/>
    <w:rsid w:val="00347D24"/>
    <w:rsid w:val="00350143"/>
    <w:rsid w:val="00362B39"/>
    <w:rsid w:val="003904C0"/>
    <w:rsid w:val="00390C32"/>
    <w:rsid w:val="003A3F19"/>
    <w:rsid w:val="003B74FD"/>
    <w:rsid w:val="003C391E"/>
    <w:rsid w:val="003D39E7"/>
    <w:rsid w:val="003E01E4"/>
    <w:rsid w:val="003E398A"/>
    <w:rsid w:val="003F6D05"/>
    <w:rsid w:val="004D0163"/>
    <w:rsid w:val="00507936"/>
    <w:rsid w:val="005130B9"/>
    <w:rsid w:val="00516533"/>
    <w:rsid w:val="005353AA"/>
    <w:rsid w:val="00552035"/>
    <w:rsid w:val="00555CEB"/>
    <w:rsid w:val="00575698"/>
    <w:rsid w:val="005A7750"/>
    <w:rsid w:val="005D6D12"/>
    <w:rsid w:val="005E1DE7"/>
    <w:rsid w:val="00662F87"/>
    <w:rsid w:val="006723BB"/>
    <w:rsid w:val="00675952"/>
    <w:rsid w:val="00681340"/>
    <w:rsid w:val="0069527E"/>
    <w:rsid w:val="00717ECE"/>
    <w:rsid w:val="00720693"/>
    <w:rsid w:val="007608B9"/>
    <w:rsid w:val="00790452"/>
    <w:rsid w:val="007B7E4B"/>
    <w:rsid w:val="007D6246"/>
    <w:rsid w:val="007E3A2A"/>
    <w:rsid w:val="008140D3"/>
    <w:rsid w:val="0081578A"/>
    <w:rsid w:val="00856073"/>
    <w:rsid w:val="008667B3"/>
    <w:rsid w:val="0087384C"/>
    <w:rsid w:val="008821F5"/>
    <w:rsid w:val="008E5CDE"/>
    <w:rsid w:val="008F61C4"/>
    <w:rsid w:val="008F6D0D"/>
    <w:rsid w:val="009200A5"/>
    <w:rsid w:val="0092667F"/>
    <w:rsid w:val="009A2141"/>
    <w:rsid w:val="009B4E2F"/>
    <w:rsid w:val="009B6CCF"/>
    <w:rsid w:val="009B7F31"/>
    <w:rsid w:val="009C6475"/>
    <w:rsid w:val="009E458A"/>
    <w:rsid w:val="009E6CB9"/>
    <w:rsid w:val="009F6E7A"/>
    <w:rsid w:val="00A15CD1"/>
    <w:rsid w:val="00A161AC"/>
    <w:rsid w:val="00A3020A"/>
    <w:rsid w:val="00A44402"/>
    <w:rsid w:val="00AC00DD"/>
    <w:rsid w:val="00AD0982"/>
    <w:rsid w:val="00AF4B39"/>
    <w:rsid w:val="00B14597"/>
    <w:rsid w:val="00B3699D"/>
    <w:rsid w:val="00B378F7"/>
    <w:rsid w:val="00B5717B"/>
    <w:rsid w:val="00B914FC"/>
    <w:rsid w:val="00C54679"/>
    <w:rsid w:val="00C5663B"/>
    <w:rsid w:val="00C62AB1"/>
    <w:rsid w:val="00CA682D"/>
    <w:rsid w:val="00CC53B3"/>
    <w:rsid w:val="00D01A99"/>
    <w:rsid w:val="00D32250"/>
    <w:rsid w:val="00D56AF9"/>
    <w:rsid w:val="00D62B49"/>
    <w:rsid w:val="00DA1E07"/>
    <w:rsid w:val="00DE1552"/>
    <w:rsid w:val="00E00608"/>
    <w:rsid w:val="00E21066"/>
    <w:rsid w:val="00E349F9"/>
    <w:rsid w:val="00E36FB6"/>
    <w:rsid w:val="00E42C67"/>
    <w:rsid w:val="00E5034A"/>
    <w:rsid w:val="00E770B6"/>
    <w:rsid w:val="00E84CE2"/>
    <w:rsid w:val="00E87223"/>
    <w:rsid w:val="00EB2A5A"/>
    <w:rsid w:val="00EC5393"/>
    <w:rsid w:val="00ED15FA"/>
    <w:rsid w:val="00EF05DA"/>
    <w:rsid w:val="00EF4643"/>
    <w:rsid w:val="00F01D88"/>
    <w:rsid w:val="00F1756C"/>
    <w:rsid w:val="00F33B00"/>
    <w:rsid w:val="00F62CE7"/>
    <w:rsid w:val="00F90B0A"/>
    <w:rsid w:val="00F92990"/>
    <w:rsid w:val="00F96139"/>
    <w:rsid w:val="00FB4586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D1F78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A682D"/>
    <w:pPr>
      <w:keepNext/>
      <w:outlineLvl w:val="0"/>
    </w:pPr>
    <w:rPr>
      <w:rFonts w:ascii="Arial" w:hAnsi="Arial"/>
      <w:b/>
      <w:sz w:val="22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6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16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7616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7616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76160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616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C11AA"/>
    <w:pPr>
      <w:ind w:left="720"/>
      <w:contextualSpacing/>
    </w:pPr>
    <w:rPr>
      <w:lang w:eastAsia="en-GB"/>
    </w:rPr>
  </w:style>
  <w:style w:type="character" w:customStyle="1" w:styleId="Heading1Char">
    <w:name w:val="Heading 1 Char"/>
    <w:link w:val="Heading1"/>
    <w:rsid w:val="00CA682D"/>
    <w:rPr>
      <w:rFonts w:ascii="Arial" w:hAnsi="Arial"/>
      <w:b/>
      <w:sz w:val="22"/>
    </w:rPr>
  </w:style>
  <w:style w:type="paragraph" w:customStyle="1" w:styleId="xmsonormal">
    <w:name w:val="x_msonormal"/>
    <w:basedOn w:val="Normal"/>
    <w:uiPriority w:val="99"/>
    <w:rsid w:val="0003114B"/>
    <w:rPr>
      <w:rFonts w:ascii="Calibri" w:eastAsiaTheme="minorHAnsi" w:hAnsi="Calibri" w:cs="Calibri"/>
      <w:sz w:val="22"/>
      <w:szCs w:val="2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A682D"/>
    <w:pPr>
      <w:keepNext/>
      <w:outlineLvl w:val="0"/>
    </w:pPr>
    <w:rPr>
      <w:rFonts w:ascii="Arial" w:hAnsi="Arial"/>
      <w:b/>
      <w:sz w:val="22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6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16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7616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7616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76160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616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C11AA"/>
    <w:pPr>
      <w:ind w:left="720"/>
      <w:contextualSpacing/>
    </w:pPr>
    <w:rPr>
      <w:lang w:eastAsia="en-GB"/>
    </w:rPr>
  </w:style>
  <w:style w:type="character" w:customStyle="1" w:styleId="Heading1Char">
    <w:name w:val="Heading 1 Char"/>
    <w:link w:val="Heading1"/>
    <w:rsid w:val="00CA682D"/>
    <w:rPr>
      <w:rFonts w:ascii="Arial" w:hAnsi="Arial"/>
      <w:b/>
      <w:sz w:val="22"/>
    </w:rPr>
  </w:style>
  <w:style w:type="paragraph" w:customStyle="1" w:styleId="xmsonormal">
    <w:name w:val="x_msonormal"/>
    <w:basedOn w:val="Normal"/>
    <w:uiPriority w:val="99"/>
    <w:rsid w:val="0003114B"/>
    <w:rPr>
      <w:rFonts w:ascii="Calibri" w:eastAsiaTheme="minorHAns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00ABC-305F-443E-8DB4-BD923E2C4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984E29CE</Template>
  <TotalTime>0</TotalTime>
  <Pages>2</Pages>
  <Words>672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WEALD OF KENT GRAMMAR SCHOOL ROLE PROFILES 2005-2008</vt:lpstr>
    </vt:vector>
  </TitlesOfParts>
  <Company>Home</Company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WEALD OF KENT GRAMMAR SCHOOL ROLE PROFILES 2005-2008</dc:title>
  <dc:creator>Mr &amp; Mrs Parry</dc:creator>
  <cp:lastModifiedBy>Mrs Young</cp:lastModifiedBy>
  <cp:revision>2</cp:revision>
  <cp:lastPrinted>2017-11-08T09:01:00Z</cp:lastPrinted>
  <dcterms:created xsi:type="dcterms:W3CDTF">2021-04-01T15:01:00Z</dcterms:created>
  <dcterms:modified xsi:type="dcterms:W3CDTF">2021-04-01T15:01:00Z</dcterms:modified>
</cp:coreProperties>
</file>