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4D27F7" w14:paraId="6A911EE6" w14:textId="77777777">
        <w:tc>
          <w:tcPr>
            <w:tcW w:w="2880" w:type="dxa"/>
          </w:tcPr>
          <w:p w14:paraId="6A911EE2" w14:textId="77777777" w:rsidR="004D27F7" w:rsidRDefault="00764C9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911F2D" wp14:editId="6A911F2E">
                  <wp:extent cx="1066800" cy="1130300"/>
                  <wp:effectExtent l="0" t="0" r="0" b="12700"/>
                  <wp:docPr id="1" name="Picture 1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A911EE3" w14:textId="77777777" w:rsidR="004D27F7" w:rsidRDefault="00764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GEORGE’S C of E FOUNDATION SCHOOL</w:t>
            </w:r>
          </w:p>
          <w:p w14:paraId="6A911EE4" w14:textId="77777777" w:rsidR="004D27F7" w:rsidRDefault="004D27F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A911EE5" w14:textId="77777777" w:rsidR="004D27F7" w:rsidRDefault="00764C99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JOB DESCRIPTION</w:t>
            </w:r>
          </w:p>
        </w:tc>
      </w:tr>
    </w:tbl>
    <w:p w14:paraId="6A911EE7" w14:textId="77777777" w:rsidR="004D27F7" w:rsidRDefault="004D27F7">
      <w:pPr>
        <w:rPr>
          <w:sz w:val="24"/>
        </w:rPr>
      </w:pPr>
    </w:p>
    <w:p w14:paraId="6A911EE8" w14:textId="43431A1F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JOB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F18">
        <w:rPr>
          <w:sz w:val="22"/>
          <w:szCs w:val="22"/>
        </w:rPr>
        <w:t>Early Years/</w:t>
      </w:r>
      <w:r>
        <w:rPr>
          <w:sz w:val="22"/>
          <w:szCs w:val="22"/>
        </w:rPr>
        <w:t>KS1 Teacher</w:t>
      </w:r>
    </w:p>
    <w:p w14:paraId="6A911EE9" w14:textId="77777777" w:rsidR="004D27F7" w:rsidRDefault="004D27F7">
      <w:pPr>
        <w:rPr>
          <w:sz w:val="22"/>
          <w:szCs w:val="22"/>
        </w:rPr>
      </w:pPr>
    </w:p>
    <w:p w14:paraId="6A911EEA" w14:textId="4EA9528B" w:rsidR="004D27F7" w:rsidRDefault="00781A08">
      <w:pPr>
        <w:rPr>
          <w:sz w:val="22"/>
          <w:szCs w:val="22"/>
        </w:rPr>
      </w:pPr>
      <w:r>
        <w:rPr>
          <w:sz w:val="22"/>
          <w:szCs w:val="22"/>
        </w:rPr>
        <w:t>GRADE: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MPR/UPR</w:t>
      </w:r>
    </w:p>
    <w:p w14:paraId="6A911EEB" w14:textId="77777777" w:rsidR="004D27F7" w:rsidRDefault="004D27F7">
      <w:pPr>
        <w:rPr>
          <w:sz w:val="22"/>
          <w:szCs w:val="22"/>
        </w:rPr>
      </w:pPr>
    </w:p>
    <w:p w14:paraId="6A911EEC" w14:textId="77777777" w:rsidR="004D27F7" w:rsidRDefault="00764C99">
      <w:pPr>
        <w:tabs>
          <w:tab w:val="left" w:pos="288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PROFESSIONAL</w:t>
      </w:r>
    </w:p>
    <w:p w14:paraId="6A911EED" w14:textId="77777777" w:rsidR="004D27F7" w:rsidRDefault="00764C99">
      <w:pPr>
        <w:ind w:left="2880" w:hanging="2880"/>
        <w:rPr>
          <w:szCs w:val="24"/>
        </w:rPr>
      </w:pPr>
      <w:r>
        <w:rPr>
          <w:sz w:val="22"/>
          <w:szCs w:val="22"/>
        </w:rPr>
        <w:t>TEACHING DUTIES:</w:t>
      </w:r>
      <w:r>
        <w:rPr>
          <w:sz w:val="22"/>
          <w:szCs w:val="22"/>
        </w:rPr>
        <w:tab/>
        <w:t>You are required to carry out the professional duties of a teacher other than a Headteacher as described in “School Teachers Pay and Conditions”.</w:t>
      </w:r>
    </w:p>
    <w:p w14:paraId="6A911EEE" w14:textId="77777777" w:rsidR="004D27F7" w:rsidRDefault="004D27F7">
      <w:pPr>
        <w:tabs>
          <w:tab w:val="left" w:pos="2880"/>
          <w:tab w:val="left" w:pos="4320"/>
        </w:tabs>
        <w:rPr>
          <w:sz w:val="22"/>
          <w:szCs w:val="22"/>
        </w:rPr>
      </w:pPr>
    </w:p>
    <w:p w14:paraId="6A911EEF" w14:textId="3B9ACBFF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ACCOUNTABLE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00E3">
        <w:rPr>
          <w:sz w:val="22"/>
          <w:szCs w:val="22"/>
        </w:rPr>
        <w:t>Early Years/KS1 Lead</w:t>
      </w:r>
    </w:p>
    <w:p w14:paraId="6A911EF0" w14:textId="77777777" w:rsidR="004D27F7" w:rsidRDefault="004D27F7">
      <w:pPr>
        <w:rPr>
          <w:sz w:val="22"/>
          <w:szCs w:val="22"/>
        </w:rPr>
      </w:pPr>
    </w:p>
    <w:p w14:paraId="6A911EF1" w14:textId="77777777" w:rsidR="004D27F7" w:rsidRDefault="00764C99">
      <w:pPr>
        <w:pStyle w:val="NormalWeb"/>
        <w:spacing w:before="0" w:beforeAutospacing="0" w:after="0" w:afterAutospacing="0"/>
        <w:rPr>
          <w:rFonts w:ascii="SymbolMT" w:hAnsi="SymbolMT"/>
          <w:sz w:val="24"/>
          <w:szCs w:val="24"/>
        </w:rPr>
      </w:pPr>
      <w:r>
        <w:rPr>
          <w:sz w:val="22"/>
          <w:szCs w:val="22"/>
        </w:rPr>
        <w:t>JOB PURPOSE: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911EF2" w14:textId="77777777" w:rsidR="004D27F7" w:rsidRDefault="00764C9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enable young children to make good progress in their learning by building upon the skills they have when they are working within the KS1 Phase.</w:t>
      </w:r>
    </w:p>
    <w:p w14:paraId="6A911EF3" w14:textId="77777777" w:rsidR="004D27F7" w:rsidRDefault="00764C9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assist all pupils to develop emotional security, self-belief and mature social skills.</w:t>
      </w:r>
    </w:p>
    <w:p w14:paraId="6A911EF4" w14:textId="77777777" w:rsidR="004D27F7" w:rsidRDefault="00764C9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assist all children to develop a love of learning and an excitement about coming to school each day. </w:t>
      </w:r>
    </w:p>
    <w:p w14:paraId="6A911EF5" w14:textId="77777777" w:rsidR="004D27F7" w:rsidRDefault="004D27F7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</w:p>
    <w:p w14:paraId="6A911EF6" w14:textId="77777777" w:rsidR="004D27F7" w:rsidRDefault="00764C99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classteachers are accountable for the progress that the pupils they teach make during an academic year. </w:t>
      </w:r>
    </w:p>
    <w:p w14:paraId="6A911EF9" w14:textId="77777777" w:rsidR="004D27F7" w:rsidRDefault="004D27F7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6A911EFA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DISCLOSURE LEVEL:</w:t>
      </w:r>
      <w:r>
        <w:rPr>
          <w:sz w:val="22"/>
          <w:szCs w:val="22"/>
        </w:rPr>
        <w:tab/>
        <w:t xml:space="preserve">Enhanced, you are required to be fully committed to the safeguarding of the pupils </w:t>
      </w:r>
    </w:p>
    <w:p w14:paraId="6A911EFB" w14:textId="77777777" w:rsidR="004D27F7" w:rsidRDefault="00764C99">
      <w:pPr>
        <w:ind w:left="2160" w:firstLine="720"/>
        <w:rPr>
          <w:rFonts w:ascii="Cambria" w:hAnsi="Cambria"/>
          <w:szCs w:val="24"/>
        </w:rPr>
      </w:pPr>
      <w:r>
        <w:rPr>
          <w:sz w:val="22"/>
          <w:szCs w:val="22"/>
        </w:rPr>
        <w:t>at the school.</w:t>
      </w:r>
    </w:p>
    <w:p w14:paraId="6A911EFC" w14:textId="77777777" w:rsidR="004D27F7" w:rsidRDefault="004D27F7">
      <w:pPr>
        <w:rPr>
          <w:sz w:val="22"/>
          <w:szCs w:val="22"/>
        </w:rPr>
      </w:pPr>
    </w:p>
    <w:p w14:paraId="6A911EFD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DIRECTLY RESPONSIBLE</w:t>
      </w:r>
    </w:p>
    <w:p w14:paraId="6A911EFE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TO THE POSTHOLDER:</w:t>
      </w:r>
      <w:r>
        <w:rPr>
          <w:sz w:val="22"/>
          <w:szCs w:val="22"/>
        </w:rPr>
        <w:tab/>
        <w:t>Not applicable</w:t>
      </w:r>
    </w:p>
    <w:p w14:paraId="6A911EFF" w14:textId="77777777" w:rsidR="004D27F7" w:rsidRDefault="004D27F7">
      <w:pPr>
        <w:rPr>
          <w:sz w:val="22"/>
          <w:szCs w:val="22"/>
        </w:rPr>
      </w:pPr>
    </w:p>
    <w:p w14:paraId="6A911F00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TEAM LEADER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applicable</w:t>
      </w:r>
    </w:p>
    <w:p w14:paraId="6A911F01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(Appraisal)</w:t>
      </w:r>
    </w:p>
    <w:p w14:paraId="6A911F02" w14:textId="77777777" w:rsidR="004D27F7" w:rsidRDefault="004D27F7">
      <w:pPr>
        <w:rPr>
          <w:sz w:val="22"/>
          <w:szCs w:val="22"/>
        </w:rPr>
      </w:pPr>
    </w:p>
    <w:p w14:paraId="6A911F03" w14:textId="77777777" w:rsidR="004D27F7" w:rsidRDefault="00764C99">
      <w:pPr>
        <w:rPr>
          <w:i/>
          <w:sz w:val="22"/>
          <w:szCs w:val="22"/>
        </w:rPr>
      </w:pPr>
      <w:r>
        <w:rPr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6A911F04" w14:textId="77777777" w:rsidR="004D27F7" w:rsidRDefault="004D27F7">
      <w:pPr>
        <w:rPr>
          <w:sz w:val="22"/>
          <w:szCs w:val="22"/>
        </w:rPr>
      </w:pPr>
    </w:p>
    <w:p w14:paraId="6A911F05" w14:textId="77777777" w:rsidR="004D27F7" w:rsidRDefault="00764C99">
      <w:pPr>
        <w:rPr>
          <w:b/>
          <w:sz w:val="22"/>
          <w:szCs w:val="22"/>
        </w:rPr>
      </w:pPr>
      <w:r>
        <w:rPr>
          <w:sz w:val="22"/>
          <w:szCs w:val="22"/>
        </w:rPr>
        <w:t>KEY ACCOUNTABILITIES:</w:t>
      </w:r>
    </w:p>
    <w:p w14:paraId="6A911F06" w14:textId="77777777" w:rsidR="004D27F7" w:rsidRDefault="00764C9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rich and stimulating learning activities that achieve good progression in pupils’ understanding by: </w:t>
      </w:r>
    </w:p>
    <w:p w14:paraId="6A911F07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clear learning objectives and learning content, appropriate to the subject matter and the pupils being taught;</w:t>
      </w:r>
    </w:p>
    <w:p w14:paraId="6A911F08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exciting and intriguing tasks for whole class learning, small group learning and self- initiated, exploratory learning;</w:t>
      </w:r>
    </w:p>
    <w:p w14:paraId="6A911F09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setting clear targets for pupils’ learning that build on prior attainment;</w:t>
      </w:r>
    </w:p>
    <w:p w14:paraId="6A911F0A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 pupils who have special educational needs, are high attainers or are not yet fluent in English</w:t>
      </w:r>
    </w:p>
    <w:p w14:paraId="6A911F0B" w14:textId="77777777" w:rsidR="004D27F7" w:rsidRDefault="00764C9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that learning is appropriately differentiated so that the learning is well pitched and all pupils are challenged at their current level of understanding. </w:t>
      </w:r>
    </w:p>
    <w:p w14:paraId="6A911F0C" w14:textId="77777777" w:rsidR="004D27F7" w:rsidRDefault="00764C9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create a high quality, rich, stimulating and enabling learning environment containing items that will capture pupils’ attention and lead to independent exploration. </w:t>
      </w:r>
    </w:p>
    <w:p w14:paraId="6A911F0D" w14:textId="77777777" w:rsidR="004D27F7" w:rsidRDefault="00764C9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make effective use of assessment information on pupils’ attainment and progress when teaching and in planning future learning. </w:t>
      </w:r>
    </w:p>
    <w:p w14:paraId="6A911F0E" w14:textId="77777777" w:rsidR="004D27F7" w:rsidRDefault="00764C9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plan opportunities to develop pupils’ spiritual, moral, social and cultural development. </w:t>
      </w:r>
    </w:p>
    <w:p w14:paraId="6A911F0F" w14:textId="77777777" w:rsidR="004D27F7" w:rsidRDefault="00764C9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ensure effective teaching of the whole class, and of groups and individuals within the whole- class setting, so that learning objectives are met and pupils’ learning time is used efficiently. </w:t>
      </w:r>
    </w:p>
    <w:p w14:paraId="6A911F10" w14:textId="345C269F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establish and maintain a purposeful learning atmosphere</w:t>
      </w:r>
      <w:r w:rsidR="005000E3">
        <w:rPr>
          <w:rFonts w:ascii="Times New Roman" w:hAnsi="Times New Roman"/>
          <w:sz w:val="22"/>
          <w:szCs w:val="22"/>
        </w:rPr>
        <w:t xml:space="preserve"> and environment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A911F11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set high expectations for pupils’ behaviour, establishing and maintaining a good standard of discipline through well focused, engaging teaching and through positive and productive relationships. </w:t>
      </w:r>
    </w:p>
    <w:p w14:paraId="6A911F12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establish a safe, clean and secure learning environment which promotes pupils’ confidence. </w:t>
      </w:r>
    </w:p>
    <w:p w14:paraId="6A911F13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To use teaching methods which capture pupils’ interest and maintain their engagement through offering rich, captivating learning activities setting the highest expectations for all pupils. </w:t>
      </w:r>
    </w:p>
    <w:p w14:paraId="6A911F14" w14:textId="7CCD116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clearly establish a purpose for learning, placing it within a context thus providing opportunities to develop pupils’ wider understanding by relating their learning to ‘real life’</w:t>
      </w:r>
      <w:r w:rsidR="005000E3">
        <w:rPr>
          <w:rFonts w:ascii="Times New Roman" w:hAnsi="Times New Roman"/>
          <w:sz w:val="22"/>
          <w:szCs w:val="22"/>
        </w:rPr>
        <w:t xml:space="preserve"> experiences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A911F15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effective questioning that includes open and closed questions, together with the use of probing, supplementary questions.</w:t>
      </w:r>
    </w:p>
    <w:p w14:paraId="6A911F16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provide frequent opportunities for pupils to learn through talk and interaction stimulating intellectual curiosity and communicating enthusiasm for learning. </w:t>
      </w:r>
    </w:p>
    <w:p w14:paraId="6A911F17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match the teaching approaches used to the subject matter and the age of the pupils being taught.</w:t>
      </w:r>
    </w:p>
    <w:p w14:paraId="6A911F18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use of language for communication to children.</w:t>
      </w:r>
    </w:p>
    <w:p w14:paraId="6A911F19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model excellent social skills to children.</w:t>
      </w:r>
    </w:p>
    <w:p w14:paraId="6A911F1A" w14:textId="569001D1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use clear instructions, effective modelling and accurate explanations</w:t>
      </w:r>
      <w:r w:rsidR="005000E3">
        <w:rPr>
          <w:rFonts w:ascii="Times New Roman" w:hAnsi="Times New Roman"/>
          <w:sz w:val="22"/>
          <w:szCs w:val="22"/>
        </w:rPr>
        <w:t xml:space="preserve"> to aid pupils’ learning</w:t>
      </w:r>
      <w:r>
        <w:rPr>
          <w:rFonts w:ascii="Times New Roman" w:hAnsi="Times New Roman"/>
          <w:sz w:val="22"/>
          <w:szCs w:val="22"/>
        </w:rPr>
        <w:t>.</w:t>
      </w:r>
    </w:p>
    <w:p w14:paraId="6A911F1B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listen carefully to pupils, analysing their responses and responding constructively in order to take their learning forward.</w:t>
      </w:r>
    </w:p>
    <w:p w14:paraId="6A911F1C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select and make good use of ICT and other learning resources which enable learning objectives to be met.</w:t>
      </w:r>
    </w:p>
    <w:p w14:paraId="6A911F1D" w14:textId="77777777" w:rsidR="004D27F7" w:rsidRDefault="00764C9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evaluate your own teaching critically and use this to improve your effectiveness to: </w:t>
      </w:r>
    </w:p>
    <w:p w14:paraId="6A911F1E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assess, monitor, record and report on the learning needs, progress and achievements of assigned pupils.</w:t>
      </w:r>
    </w:p>
    <w:p w14:paraId="6A911F1F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28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contribute to the development, implementation and evaluation of school’s policies, practices and procedures in such a way as to support the school’s vision and values.</w:t>
      </w:r>
    </w:p>
    <w:p w14:paraId="6A911F20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the appraisal and review of your own performance with close regard to self-evaluation against the Teacher Standards.</w:t>
      </w:r>
    </w:p>
    <w:p w14:paraId="6A911F21" w14:textId="77777777" w:rsidR="004D27F7" w:rsidRDefault="00764C99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participate in arrangements for your own further training and professional development.</w:t>
      </w:r>
    </w:p>
    <w:p w14:paraId="6A911F22" w14:textId="4EDEB5E3" w:rsidR="004D27F7" w:rsidRDefault="005000E3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communicate with pupils,</w:t>
      </w:r>
      <w:r w:rsidR="00764C99">
        <w:rPr>
          <w:rFonts w:ascii="Times New Roman" w:hAnsi="Times New Roman"/>
          <w:sz w:val="22"/>
          <w:szCs w:val="22"/>
        </w:rPr>
        <w:t xml:space="preserve"> parents</w:t>
      </w:r>
      <w:r>
        <w:rPr>
          <w:rFonts w:ascii="Times New Roman" w:hAnsi="Times New Roman"/>
          <w:sz w:val="22"/>
          <w:szCs w:val="22"/>
        </w:rPr>
        <w:t xml:space="preserve"> and Key Stage Lead</w:t>
      </w:r>
      <w:r w:rsidR="00764C99">
        <w:rPr>
          <w:rFonts w:ascii="Times New Roman" w:hAnsi="Times New Roman"/>
          <w:sz w:val="22"/>
          <w:szCs w:val="22"/>
        </w:rPr>
        <w:t>.</w:t>
      </w:r>
    </w:p>
    <w:p w14:paraId="6A911F24" w14:textId="5C6BC8A2" w:rsidR="004D27F7" w:rsidRDefault="00764C99" w:rsidP="005000E3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collaborate and work with colleagues and other relevant professionals within and beyond school.</w:t>
      </w:r>
    </w:p>
    <w:p w14:paraId="2DFCD9A0" w14:textId="72F77830" w:rsidR="005000E3" w:rsidRPr="005000E3" w:rsidRDefault="005000E3" w:rsidP="005000E3">
      <w:pPr>
        <w:pStyle w:val="Normal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ensure equality and inclusiojn of all pupils.</w:t>
      </w:r>
    </w:p>
    <w:p w14:paraId="6A911F25" w14:textId="77777777" w:rsidR="004D27F7" w:rsidRDefault="004D27F7">
      <w:pPr>
        <w:rPr>
          <w:sz w:val="22"/>
          <w:szCs w:val="22"/>
        </w:rPr>
      </w:pPr>
    </w:p>
    <w:p w14:paraId="6A911F26" w14:textId="77777777" w:rsidR="004D27F7" w:rsidRDefault="00764C99">
      <w:pPr>
        <w:rPr>
          <w:sz w:val="22"/>
          <w:szCs w:val="22"/>
        </w:rPr>
      </w:pPr>
      <w:r>
        <w:rPr>
          <w:sz w:val="22"/>
          <w:szCs w:val="22"/>
        </w:rPr>
        <w:t>This job description will be reviewed annually by negotiation between the Post Holder and his/her Performance Management Team Leader.</w:t>
      </w:r>
    </w:p>
    <w:p w14:paraId="6A911F27" w14:textId="77777777" w:rsidR="004D27F7" w:rsidRDefault="004D27F7">
      <w:pPr>
        <w:rPr>
          <w:sz w:val="22"/>
          <w:szCs w:val="22"/>
        </w:rPr>
      </w:pPr>
    </w:p>
    <w:p w14:paraId="6A911F28" w14:textId="77777777" w:rsidR="004D27F7" w:rsidRDefault="004D27F7">
      <w:pPr>
        <w:rPr>
          <w:sz w:val="22"/>
          <w:szCs w:val="22"/>
        </w:rPr>
      </w:pPr>
    </w:p>
    <w:p w14:paraId="6A911F29" w14:textId="77777777" w:rsidR="004D27F7" w:rsidRDefault="004D27F7">
      <w:pPr>
        <w:rPr>
          <w:sz w:val="22"/>
          <w:szCs w:val="22"/>
        </w:rPr>
      </w:pPr>
    </w:p>
    <w:p w14:paraId="6A911F2A" w14:textId="77777777" w:rsidR="004D27F7" w:rsidRDefault="004D27F7">
      <w:pPr>
        <w:rPr>
          <w:sz w:val="22"/>
          <w:szCs w:val="22"/>
        </w:rPr>
      </w:pPr>
    </w:p>
    <w:p w14:paraId="6A911F2B" w14:textId="50D08DFD" w:rsidR="004D27F7" w:rsidRDefault="00764C99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January 2016</w:t>
      </w:r>
    </w:p>
    <w:p w14:paraId="6BE40789" w14:textId="1F697B53" w:rsidR="00781A08" w:rsidRDefault="00781A0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Updated March 2018</w:t>
      </w:r>
    </w:p>
    <w:p w14:paraId="2CACDA7F" w14:textId="423FD004" w:rsidR="009B354B" w:rsidRPr="009B354B" w:rsidRDefault="009B354B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9B354B">
        <w:rPr>
          <w:b/>
          <w:i/>
          <w:sz w:val="22"/>
          <w:szCs w:val="22"/>
        </w:rPr>
        <w:t>Updated February 2021</w:t>
      </w:r>
    </w:p>
    <w:p w14:paraId="6A911F2C" w14:textId="77777777" w:rsidR="004D27F7" w:rsidRDefault="004D27F7">
      <w:pPr>
        <w:tabs>
          <w:tab w:val="left" w:pos="8550"/>
        </w:tabs>
        <w:rPr>
          <w:sz w:val="22"/>
          <w:szCs w:val="22"/>
        </w:rPr>
      </w:pPr>
    </w:p>
    <w:sectPr w:rsidR="004D27F7">
      <w:pgSz w:w="11909" w:h="16834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C5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997"/>
    <w:multiLevelType w:val="multilevel"/>
    <w:tmpl w:val="0576E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103"/>
    <w:multiLevelType w:val="multilevel"/>
    <w:tmpl w:val="8F8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B610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F38F8"/>
    <w:multiLevelType w:val="hybridMultilevel"/>
    <w:tmpl w:val="91201DD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B10"/>
    <w:multiLevelType w:val="hybridMultilevel"/>
    <w:tmpl w:val="8FA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1E1F"/>
    <w:multiLevelType w:val="hybridMultilevel"/>
    <w:tmpl w:val="B492EAF2"/>
    <w:lvl w:ilvl="0" w:tplc="DBB8C0BA">
      <w:start w:val="1"/>
      <w:numFmt w:val="decimal"/>
      <w:lvlText w:val="%1"/>
      <w:lvlJc w:val="left"/>
      <w:pPr>
        <w:ind w:left="100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770E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F45AF"/>
    <w:multiLevelType w:val="hybridMultilevel"/>
    <w:tmpl w:val="225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7F4D"/>
    <w:multiLevelType w:val="multilevel"/>
    <w:tmpl w:val="03620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12048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0C345E"/>
    <w:multiLevelType w:val="hybridMultilevel"/>
    <w:tmpl w:val="98EAB820"/>
    <w:lvl w:ilvl="0" w:tplc="9FFAD2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846"/>
    <w:multiLevelType w:val="multilevel"/>
    <w:tmpl w:val="5F1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E46A7"/>
    <w:multiLevelType w:val="multilevel"/>
    <w:tmpl w:val="4A4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7"/>
    <w:rsid w:val="00146F18"/>
    <w:rsid w:val="004D27F7"/>
    <w:rsid w:val="005000E3"/>
    <w:rsid w:val="00764C99"/>
    <w:rsid w:val="00781A08"/>
    <w:rsid w:val="009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11EE2"/>
  <w15:docId w15:val="{A858FA5A-9869-4F17-940E-7B44E96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10" ma:contentTypeDescription="Create a new document." ma:contentTypeScope="" ma:versionID="bf5f20c6f14194fc66d3ad77c1af8100">
  <xsd:schema xmlns:xsd="http://www.w3.org/2001/XMLSchema" xmlns:xs="http://www.w3.org/2001/XMLSchema" xmlns:p="http://schemas.microsoft.com/office/2006/metadata/properties" xmlns:ns2="b4167824-6ba7-4e5a-b32d-21896a099dc4" targetNamespace="http://schemas.microsoft.com/office/2006/metadata/properties" ma:root="true" ma:fieldsID="47d0c4f73c3f2251408b636285d6e676" ns2:_="">
    <xsd:import namespace="b4167824-6ba7-4e5a-b32d-21896a09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E5297-7D89-4562-9928-BFA5AE9C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4F434-A52F-4ACA-BCB3-D87A9813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94BCB-34C5-493C-9DE3-0D69157681D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4167824-6ba7-4e5a-b32d-21896a099d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 (CPS)</vt:lpstr>
    </vt:vector>
  </TitlesOfParts>
  <Company>St Georges CE School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 (CPS)</dc:title>
  <dc:creator>EDUCATION DEPARTMENT</dc:creator>
  <cp:lastModifiedBy>Emma Cowin</cp:lastModifiedBy>
  <cp:revision>4</cp:revision>
  <cp:lastPrinted>2017-11-09T10:39:00Z</cp:lastPrinted>
  <dcterms:created xsi:type="dcterms:W3CDTF">2018-10-02T12:29:00Z</dcterms:created>
  <dcterms:modified xsi:type="dcterms:W3CDTF">2021-02-04T13:25:00Z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