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2D85" w14:textId="18A4F439" w:rsidR="00CA312B" w:rsidRDefault="00CA312B">
      <w:bookmarkStart w:id="0" w:name="_GoBack"/>
      <w:bookmarkEnd w:id="0"/>
      <w:r w:rsidRPr="00D466DD">
        <w:rPr>
          <w:rFonts w:ascii="Open Sans" w:hAnsi="Open Sans" w:cs="Arial"/>
          <w:noProof/>
          <w:sz w:val="28"/>
          <w:szCs w:val="28"/>
          <w:lang w:eastAsia="en-GB"/>
        </w:rPr>
        <w:drawing>
          <wp:anchor distT="0" distB="0" distL="114300" distR="114300" simplePos="0" relativeHeight="251658240" behindDoc="0" locked="0" layoutInCell="1" allowOverlap="1" wp14:anchorId="5FFB67CD" wp14:editId="5FF2FAD9">
            <wp:simplePos x="0" y="0"/>
            <wp:positionH relativeFrom="margin">
              <wp:align>center</wp:align>
            </wp:positionH>
            <wp:positionV relativeFrom="paragraph">
              <wp:posOffset>-408940</wp:posOffset>
            </wp:positionV>
            <wp:extent cx="10350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666750"/>
                    </a:xfrm>
                    <a:prstGeom prst="rect">
                      <a:avLst/>
                    </a:prstGeom>
                  </pic:spPr>
                </pic:pic>
              </a:graphicData>
            </a:graphic>
            <wp14:sizeRelH relativeFrom="page">
              <wp14:pctWidth>0</wp14:pctWidth>
            </wp14:sizeRelH>
            <wp14:sizeRelV relativeFrom="page">
              <wp14:pctHeight>0</wp14:pctHeight>
            </wp14:sizeRelV>
          </wp:anchor>
        </w:drawing>
      </w:r>
    </w:p>
    <w:p w14:paraId="5BBE00EF" w14:textId="7C913763" w:rsidR="00CA312B" w:rsidRDefault="00CA312B" w:rsidP="00A81B90">
      <w:pPr>
        <w:spacing w:after="0" w:line="240" w:lineRule="auto"/>
      </w:pPr>
    </w:p>
    <w:p w14:paraId="64F6302C" w14:textId="77777777" w:rsidR="001C4F47" w:rsidRPr="00EF51B0" w:rsidRDefault="001C4F47" w:rsidP="00A81B90">
      <w:pPr>
        <w:pStyle w:val="NoSpacing"/>
        <w:jc w:val="center"/>
        <w:rPr>
          <w:rFonts w:ascii="Arial" w:hAnsi="Arial" w:cs="Arial"/>
          <w:sz w:val="18"/>
          <w:szCs w:val="18"/>
        </w:rPr>
      </w:pPr>
      <w:r w:rsidRPr="00EF51B0">
        <w:rPr>
          <w:rFonts w:ascii="Arial" w:hAnsi="Arial" w:cs="Arial"/>
          <w:sz w:val="18"/>
          <w:szCs w:val="18"/>
        </w:rPr>
        <w:t>WILMINGTON GRAMMAR SCHOOL FOR GIRLS</w:t>
      </w:r>
    </w:p>
    <w:p w14:paraId="53A2E1AC" w14:textId="77777777" w:rsidR="001C4F47" w:rsidRPr="00EF51B0" w:rsidRDefault="001C4F47" w:rsidP="00A81B90">
      <w:pPr>
        <w:pStyle w:val="NoSpacing"/>
        <w:jc w:val="center"/>
        <w:rPr>
          <w:rFonts w:ascii="Arial" w:hAnsi="Arial" w:cs="Arial"/>
          <w:sz w:val="18"/>
          <w:szCs w:val="18"/>
        </w:rPr>
      </w:pPr>
      <w:r w:rsidRPr="00EF51B0">
        <w:rPr>
          <w:rFonts w:ascii="Arial" w:hAnsi="Arial" w:cs="Arial"/>
          <w:sz w:val="18"/>
          <w:szCs w:val="18"/>
        </w:rPr>
        <w:t>Parsons Lane Wilmington Kent DA2 7BB</w:t>
      </w:r>
    </w:p>
    <w:p w14:paraId="2AB86D96" w14:textId="77777777" w:rsidR="001C4F47" w:rsidRPr="00EF51B0" w:rsidRDefault="001C4F47" w:rsidP="00A81B90">
      <w:pPr>
        <w:pStyle w:val="NoSpacing"/>
        <w:jc w:val="center"/>
        <w:rPr>
          <w:rFonts w:ascii="Arial" w:hAnsi="Arial" w:cs="Arial"/>
          <w:sz w:val="18"/>
          <w:szCs w:val="18"/>
        </w:rPr>
      </w:pPr>
      <w:r w:rsidRPr="00EF51B0">
        <w:rPr>
          <w:rFonts w:ascii="Arial" w:hAnsi="Arial" w:cs="Arial"/>
          <w:sz w:val="18"/>
          <w:szCs w:val="18"/>
        </w:rPr>
        <w:t>Telephone: 01322 226351</w:t>
      </w:r>
    </w:p>
    <w:p w14:paraId="6FC03A79" w14:textId="77777777" w:rsidR="00B025A8" w:rsidRPr="00A81B90" w:rsidRDefault="00B025A8" w:rsidP="00A81B90">
      <w:pPr>
        <w:spacing w:after="0" w:line="240" w:lineRule="auto"/>
        <w:jc w:val="center"/>
        <w:rPr>
          <w:rFonts w:ascii="Arial" w:hAnsi="Arial" w:cs="Arial"/>
          <w:b/>
        </w:rPr>
      </w:pPr>
    </w:p>
    <w:p w14:paraId="37CB5FC4" w14:textId="46D94A11" w:rsidR="00B025A8" w:rsidRPr="00A81B90" w:rsidRDefault="00E455A7" w:rsidP="00A81B90">
      <w:pPr>
        <w:pStyle w:val="Heading1"/>
        <w:jc w:val="center"/>
        <w:rPr>
          <w:rFonts w:ascii="Arial" w:hAnsi="Arial" w:cs="Arial"/>
          <w:color w:val="auto"/>
        </w:rPr>
      </w:pPr>
      <w:r>
        <w:rPr>
          <w:rFonts w:ascii="Arial" w:hAnsi="Arial" w:cs="Arial"/>
          <w:color w:val="auto"/>
        </w:rPr>
        <w:t>LIBRARIAN (MATERNITY COVER)</w:t>
      </w:r>
    </w:p>
    <w:p w14:paraId="4C751156" w14:textId="77777777" w:rsidR="00A81B90" w:rsidRPr="00A81B90" w:rsidRDefault="00A81B90" w:rsidP="00A81B90">
      <w:pPr>
        <w:spacing w:after="0" w:line="240" w:lineRule="auto"/>
        <w:rPr>
          <w:rFonts w:ascii="Arial" w:hAnsi="Arial" w:cs="Arial"/>
          <w:b/>
        </w:rPr>
      </w:pPr>
    </w:p>
    <w:p w14:paraId="1025A425" w14:textId="4A892C90" w:rsidR="00B025A8" w:rsidRPr="00E30FEF" w:rsidRDefault="00A81B90" w:rsidP="00A81B90">
      <w:pPr>
        <w:spacing w:after="0" w:line="240" w:lineRule="auto"/>
        <w:rPr>
          <w:rFonts w:ascii="Arial" w:hAnsi="Arial" w:cs="Arial"/>
        </w:rPr>
      </w:pPr>
      <w:r w:rsidRPr="00A81B90">
        <w:rPr>
          <w:rFonts w:ascii="Arial" w:hAnsi="Arial" w:cs="Arial"/>
          <w:b/>
        </w:rPr>
        <w:t>Salary:</w:t>
      </w:r>
      <w:r w:rsidRPr="00A81B90">
        <w:rPr>
          <w:rFonts w:ascii="Arial" w:hAnsi="Arial" w:cs="Arial"/>
        </w:rPr>
        <w:t xml:space="preserve"> </w:t>
      </w:r>
      <w:r w:rsidR="008574EA">
        <w:rPr>
          <w:rFonts w:ascii="Arial" w:hAnsi="Arial" w:cs="Arial"/>
        </w:rPr>
        <w:tab/>
      </w:r>
      <w:r w:rsidR="00B025A8" w:rsidRPr="00D954B1">
        <w:rPr>
          <w:rFonts w:ascii="Arial" w:hAnsi="Arial" w:cs="Arial"/>
        </w:rPr>
        <w:t xml:space="preserve">Grade </w:t>
      </w:r>
      <w:r w:rsidR="001572FA" w:rsidRPr="00D954B1">
        <w:rPr>
          <w:rFonts w:ascii="Arial" w:hAnsi="Arial" w:cs="Arial"/>
        </w:rPr>
        <w:t>7</w:t>
      </w:r>
      <w:r w:rsidR="00B025A8" w:rsidRPr="00D954B1">
        <w:rPr>
          <w:rFonts w:ascii="Arial" w:hAnsi="Arial" w:cs="Arial"/>
        </w:rPr>
        <w:t xml:space="preserve"> </w:t>
      </w:r>
      <w:r w:rsidR="00E30FEF" w:rsidRPr="00E30FEF">
        <w:rPr>
          <w:rFonts w:ascii="Arial" w:hAnsi="Arial" w:cs="Arial"/>
        </w:rPr>
        <w:t>actual salary £ 20,385-£23,963pa (FTE £23,</w:t>
      </w:r>
      <w:r w:rsidR="00E30FEF">
        <w:rPr>
          <w:rFonts w:ascii="Arial" w:hAnsi="Arial" w:cs="Arial"/>
        </w:rPr>
        <w:t>1</w:t>
      </w:r>
      <w:r w:rsidR="00E30FEF" w:rsidRPr="00E30FEF">
        <w:rPr>
          <w:rFonts w:ascii="Arial" w:hAnsi="Arial" w:cs="Arial"/>
        </w:rPr>
        <w:t>07 - £27,163pa)</w:t>
      </w:r>
    </w:p>
    <w:p w14:paraId="78C05D63" w14:textId="62A0905A" w:rsidR="00B025A8" w:rsidRPr="00A81B90" w:rsidRDefault="00A81B90" w:rsidP="00A81B90">
      <w:pPr>
        <w:spacing w:after="0" w:line="240" w:lineRule="auto"/>
        <w:rPr>
          <w:rFonts w:ascii="Arial" w:hAnsi="Arial" w:cs="Arial"/>
        </w:rPr>
      </w:pPr>
      <w:r w:rsidRPr="00A81B90">
        <w:rPr>
          <w:rFonts w:ascii="Arial" w:hAnsi="Arial" w:cs="Arial"/>
          <w:b/>
        </w:rPr>
        <w:t>Hours:</w:t>
      </w:r>
      <w:r w:rsidRPr="00A81B90">
        <w:rPr>
          <w:rFonts w:ascii="Arial" w:hAnsi="Arial" w:cs="Arial"/>
        </w:rPr>
        <w:t xml:space="preserve"> </w:t>
      </w:r>
      <w:r w:rsidR="008574EA">
        <w:rPr>
          <w:rFonts w:ascii="Arial" w:hAnsi="Arial" w:cs="Arial"/>
        </w:rPr>
        <w:tab/>
      </w:r>
      <w:r w:rsidR="00E455A7">
        <w:rPr>
          <w:rFonts w:ascii="Arial" w:hAnsi="Arial" w:cs="Arial"/>
        </w:rPr>
        <w:t>5</w:t>
      </w:r>
      <w:r w:rsidR="00B025A8" w:rsidRPr="00A81B90">
        <w:rPr>
          <w:rFonts w:ascii="Arial" w:hAnsi="Arial" w:cs="Arial"/>
        </w:rPr>
        <w:t xml:space="preserve"> days per week - </w:t>
      </w:r>
      <w:r w:rsidR="008616AD" w:rsidRPr="00E455A7">
        <w:rPr>
          <w:rFonts w:ascii="Arial" w:hAnsi="Arial" w:cs="Arial"/>
          <w:bCs/>
        </w:rPr>
        <w:t>8-4pm</w:t>
      </w:r>
      <w:r w:rsidR="00B025A8" w:rsidRPr="00A81B90">
        <w:rPr>
          <w:rFonts w:ascii="Arial" w:hAnsi="Arial" w:cs="Arial"/>
        </w:rPr>
        <w:t xml:space="preserve"> term-time</w:t>
      </w:r>
      <w:r w:rsidR="00EF51B0">
        <w:rPr>
          <w:rFonts w:ascii="Arial" w:hAnsi="Arial" w:cs="Arial"/>
        </w:rPr>
        <w:t xml:space="preserve"> plus 10 additional days</w:t>
      </w:r>
    </w:p>
    <w:p w14:paraId="06CB8F23" w14:textId="24BF2573" w:rsidR="00B025A8" w:rsidRPr="00A81B90" w:rsidRDefault="00A81B90" w:rsidP="00A81B90">
      <w:pPr>
        <w:spacing w:after="0" w:line="240" w:lineRule="auto"/>
        <w:rPr>
          <w:rFonts w:ascii="Arial" w:hAnsi="Arial" w:cs="Arial"/>
        </w:rPr>
      </w:pPr>
      <w:r w:rsidRPr="00A81B90">
        <w:rPr>
          <w:rFonts w:ascii="Arial" w:hAnsi="Arial" w:cs="Arial"/>
          <w:b/>
        </w:rPr>
        <w:t>Start Date:</w:t>
      </w:r>
      <w:r w:rsidR="008574EA">
        <w:rPr>
          <w:rFonts w:ascii="Arial" w:hAnsi="Arial" w:cs="Arial"/>
          <w:b/>
        </w:rPr>
        <w:tab/>
      </w:r>
      <w:r w:rsidR="00875D79" w:rsidRPr="00875D79">
        <w:rPr>
          <w:rFonts w:ascii="Arial" w:hAnsi="Arial" w:cs="Arial"/>
        </w:rPr>
        <w:t xml:space="preserve">April </w:t>
      </w:r>
      <w:r w:rsidRPr="00875D79">
        <w:rPr>
          <w:rFonts w:ascii="Arial" w:hAnsi="Arial" w:cs="Arial"/>
        </w:rPr>
        <w:t>202</w:t>
      </w:r>
      <w:r w:rsidR="008616AD" w:rsidRPr="00875D79">
        <w:rPr>
          <w:rFonts w:ascii="Arial" w:hAnsi="Arial" w:cs="Arial"/>
        </w:rPr>
        <w:t>1</w:t>
      </w:r>
      <w:r w:rsidR="00875D79">
        <w:rPr>
          <w:rFonts w:ascii="Arial" w:hAnsi="Arial" w:cs="Arial"/>
        </w:rPr>
        <w:t xml:space="preserve"> or earlier</w:t>
      </w:r>
    </w:p>
    <w:p w14:paraId="4A3EE20B" w14:textId="17927E9C" w:rsidR="00B025A8" w:rsidRDefault="00B025A8" w:rsidP="00A81B90">
      <w:pPr>
        <w:spacing w:after="0" w:line="240" w:lineRule="auto"/>
        <w:rPr>
          <w:rFonts w:ascii="Arial" w:hAnsi="Arial" w:cs="Arial"/>
        </w:rPr>
      </w:pPr>
    </w:p>
    <w:p w14:paraId="728203B7" w14:textId="373E4101" w:rsidR="00EF51B0" w:rsidRPr="00EF51B0" w:rsidRDefault="00EF51B0" w:rsidP="00A81B90">
      <w:pPr>
        <w:pStyle w:val="Heading1"/>
        <w:spacing w:before="0" w:line="240" w:lineRule="auto"/>
        <w:rPr>
          <w:rFonts w:ascii="Arial" w:hAnsi="Arial" w:cs="Arial"/>
          <w:b w:val="0"/>
          <w:color w:val="auto"/>
          <w:sz w:val="22"/>
          <w:szCs w:val="22"/>
        </w:rPr>
      </w:pPr>
      <w:r w:rsidRPr="00EF51B0">
        <w:rPr>
          <w:rFonts w:ascii="Arial" w:hAnsi="Arial" w:cs="Arial"/>
          <w:b w:val="0"/>
          <w:color w:val="auto"/>
          <w:sz w:val="22"/>
          <w:szCs w:val="22"/>
        </w:rPr>
        <w:t xml:space="preserve">Applications are invited for the post of </w:t>
      </w:r>
      <w:r w:rsidRPr="00EF51B0">
        <w:rPr>
          <w:rFonts w:ascii="Arial" w:hAnsi="Arial" w:cs="Arial"/>
          <w:color w:val="auto"/>
          <w:sz w:val="22"/>
          <w:szCs w:val="22"/>
        </w:rPr>
        <w:t>Librarian (maternity cover).</w:t>
      </w:r>
      <w:r w:rsidRPr="00EF51B0">
        <w:rPr>
          <w:rFonts w:ascii="Arial" w:hAnsi="Arial" w:cs="Arial"/>
          <w:b w:val="0"/>
          <w:color w:val="auto"/>
          <w:sz w:val="22"/>
          <w:szCs w:val="22"/>
        </w:rPr>
        <w:t xml:space="preserve"> You will manage and oversee all matters relating to the smooth and efficient operation of the school library, taking responsibility for the acquisition and management of library materials and promoting the library as an excellent learning resource centre for staff and students.</w:t>
      </w:r>
    </w:p>
    <w:p w14:paraId="1AFE58C1" w14:textId="77777777" w:rsidR="00EF51B0" w:rsidRDefault="00EF51B0" w:rsidP="00A81B90">
      <w:pPr>
        <w:pStyle w:val="Heading1"/>
        <w:spacing w:before="0" w:line="240" w:lineRule="auto"/>
        <w:rPr>
          <w:rFonts w:ascii="Arial" w:hAnsi="Arial" w:cs="Arial"/>
          <w:color w:val="833C0B" w:themeColor="accent2" w:themeShade="80"/>
        </w:rPr>
      </w:pPr>
    </w:p>
    <w:p w14:paraId="2BC9DB01" w14:textId="00D5893B" w:rsidR="00A81B90" w:rsidRPr="00A81B90" w:rsidRDefault="00A81B90" w:rsidP="00A81B90">
      <w:pPr>
        <w:pStyle w:val="Heading1"/>
        <w:spacing w:before="0" w:line="240" w:lineRule="auto"/>
        <w:rPr>
          <w:rFonts w:ascii="Arial" w:hAnsi="Arial" w:cs="Arial"/>
          <w:color w:val="833C0B" w:themeColor="accent2" w:themeShade="80"/>
        </w:rPr>
      </w:pPr>
      <w:r w:rsidRPr="00A81B90">
        <w:rPr>
          <w:rFonts w:ascii="Arial" w:hAnsi="Arial" w:cs="Arial"/>
          <w:color w:val="833C0B" w:themeColor="accent2" w:themeShade="80"/>
        </w:rPr>
        <w:t>We are seeking:</w:t>
      </w:r>
    </w:p>
    <w:p w14:paraId="79E3927F" w14:textId="77777777" w:rsidR="00A81B90" w:rsidRPr="00A81B90" w:rsidRDefault="00A81B90" w:rsidP="00A81B90">
      <w:pPr>
        <w:numPr>
          <w:ilvl w:val="0"/>
          <w:numId w:val="15"/>
        </w:numPr>
        <w:spacing w:after="0" w:line="240" w:lineRule="auto"/>
        <w:rPr>
          <w:rFonts w:ascii="Arial" w:hAnsi="Arial" w:cs="Arial"/>
        </w:rPr>
      </w:pPr>
      <w:r w:rsidRPr="00A81B90">
        <w:rPr>
          <w:rFonts w:ascii="Arial" w:hAnsi="Arial" w:cs="Arial"/>
        </w:rPr>
        <w:t>A creative and engaging person who can develop a good rapport with students to encourage learning.</w:t>
      </w:r>
    </w:p>
    <w:p w14:paraId="2A7809E0" w14:textId="20948D0D" w:rsidR="00A81B90" w:rsidRPr="00A81B90" w:rsidRDefault="00A81B90" w:rsidP="00A81B90">
      <w:pPr>
        <w:numPr>
          <w:ilvl w:val="0"/>
          <w:numId w:val="15"/>
        </w:numPr>
        <w:spacing w:after="0" w:line="240" w:lineRule="auto"/>
        <w:rPr>
          <w:rFonts w:ascii="Arial" w:hAnsi="Arial" w:cs="Arial"/>
        </w:rPr>
      </w:pPr>
      <w:r w:rsidRPr="00A81B90">
        <w:rPr>
          <w:rFonts w:ascii="Arial" w:hAnsi="Arial" w:cs="Arial"/>
        </w:rPr>
        <w:t xml:space="preserve">A </w:t>
      </w:r>
      <w:r w:rsidR="00E455A7">
        <w:rPr>
          <w:rFonts w:ascii="Arial" w:hAnsi="Arial" w:cs="Arial"/>
        </w:rPr>
        <w:t>person to provide support for all users of the Library resources and facilities</w:t>
      </w:r>
    </w:p>
    <w:p w14:paraId="5A1F940A" w14:textId="244DC57A" w:rsidR="00A81B90" w:rsidRDefault="00A81B90" w:rsidP="00A81B90">
      <w:pPr>
        <w:numPr>
          <w:ilvl w:val="0"/>
          <w:numId w:val="15"/>
        </w:numPr>
        <w:spacing w:after="0" w:line="240" w:lineRule="auto"/>
        <w:rPr>
          <w:rFonts w:ascii="Arial" w:hAnsi="Arial" w:cs="Arial"/>
        </w:rPr>
      </w:pPr>
      <w:r w:rsidRPr="00A81B90">
        <w:rPr>
          <w:rFonts w:ascii="Arial" w:hAnsi="Arial" w:cs="Arial"/>
        </w:rPr>
        <w:t>A person willing to commit to the ethos and vision of the school including participating in the wider school community</w:t>
      </w:r>
    </w:p>
    <w:p w14:paraId="2AC71B35" w14:textId="77777777" w:rsidR="00EF51B0" w:rsidRDefault="00E455A7" w:rsidP="00EF51B0">
      <w:pPr>
        <w:numPr>
          <w:ilvl w:val="0"/>
          <w:numId w:val="15"/>
        </w:numPr>
        <w:spacing w:after="0" w:line="240" w:lineRule="auto"/>
        <w:rPr>
          <w:rFonts w:ascii="Arial" w:hAnsi="Arial" w:cs="Arial"/>
        </w:rPr>
      </w:pPr>
      <w:r>
        <w:rPr>
          <w:rFonts w:ascii="Arial" w:hAnsi="Arial" w:cs="Arial"/>
        </w:rPr>
        <w:t>A person willing to organise a range of events to promote the value of reading throughout the whole school community</w:t>
      </w:r>
    </w:p>
    <w:p w14:paraId="1553D50B" w14:textId="713C20E6" w:rsidR="00B025A8" w:rsidRPr="00EF51B0" w:rsidRDefault="00B025A8" w:rsidP="00EF51B0">
      <w:pPr>
        <w:numPr>
          <w:ilvl w:val="0"/>
          <w:numId w:val="15"/>
        </w:numPr>
        <w:spacing w:after="0" w:line="240" w:lineRule="auto"/>
        <w:rPr>
          <w:rFonts w:ascii="Arial" w:hAnsi="Arial" w:cs="Arial"/>
        </w:rPr>
      </w:pPr>
      <w:r w:rsidRPr="00EF51B0">
        <w:rPr>
          <w:rFonts w:ascii="Arial" w:hAnsi="Arial" w:cs="Arial"/>
        </w:rPr>
        <w:t xml:space="preserve">Experience desirable but not essential. </w:t>
      </w:r>
    </w:p>
    <w:p w14:paraId="7C22B321" w14:textId="77777777" w:rsidR="00A81B90" w:rsidRPr="00A81B90" w:rsidRDefault="00A81B90" w:rsidP="00A81B90">
      <w:pPr>
        <w:spacing w:after="0" w:line="240" w:lineRule="auto"/>
        <w:jc w:val="both"/>
        <w:rPr>
          <w:rFonts w:ascii="Arial" w:hAnsi="Arial" w:cs="Arial"/>
        </w:rPr>
      </w:pPr>
    </w:p>
    <w:p w14:paraId="3F525DFB" w14:textId="77777777" w:rsidR="00A81B90" w:rsidRPr="00A81B90" w:rsidRDefault="00A81B90" w:rsidP="00A81B90">
      <w:pPr>
        <w:pStyle w:val="Heading1"/>
        <w:spacing w:before="0" w:line="240" w:lineRule="auto"/>
        <w:rPr>
          <w:rFonts w:ascii="Arial" w:hAnsi="Arial" w:cs="Arial"/>
          <w:color w:val="833C0B" w:themeColor="accent2" w:themeShade="80"/>
        </w:rPr>
      </w:pPr>
      <w:r w:rsidRPr="00A81B90">
        <w:rPr>
          <w:rFonts w:ascii="Arial" w:hAnsi="Arial" w:cs="Arial"/>
          <w:color w:val="833C0B" w:themeColor="accent2" w:themeShade="80"/>
        </w:rPr>
        <w:t>We can offer you:</w:t>
      </w:r>
    </w:p>
    <w:p w14:paraId="55EC3B87" w14:textId="77777777" w:rsidR="00A81B90" w:rsidRPr="00A81B90" w:rsidRDefault="00A81B90" w:rsidP="00A81B90">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A81B90">
        <w:rPr>
          <w:rStyle w:val="normaltextrun"/>
          <w:rFonts w:ascii="Arial" w:eastAsiaTheme="majorEastAsia" w:hAnsi="Arial" w:cs="Arial"/>
          <w:sz w:val="22"/>
          <w:szCs w:val="22"/>
        </w:rPr>
        <w:t xml:space="preserve">You will be working as part of a dedicated and fun-loving team, with access to new equipment and facilities, and supporting the learning of our vibrant and enthusiastic students.  </w:t>
      </w:r>
    </w:p>
    <w:p w14:paraId="62B47F9C" w14:textId="77777777" w:rsidR="00A81B90" w:rsidRPr="00A81B90" w:rsidRDefault="00A81B90" w:rsidP="00A81B90">
      <w:pPr>
        <w:pStyle w:val="paragraph"/>
        <w:spacing w:before="0" w:beforeAutospacing="0" w:after="0" w:afterAutospacing="0"/>
        <w:jc w:val="both"/>
        <w:textAlignment w:val="baseline"/>
        <w:rPr>
          <w:rStyle w:val="normaltextrun"/>
          <w:rFonts w:ascii="Arial" w:eastAsiaTheme="majorEastAsia" w:hAnsi="Arial" w:cs="Arial"/>
          <w:sz w:val="22"/>
          <w:szCs w:val="22"/>
        </w:rPr>
      </w:pPr>
    </w:p>
    <w:p w14:paraId="41906E25" w14:textId="77777777" w:rsidR="00A81B90" w:rsidRPr="00A81B90" w:rsidRDefault="00A81B90" w:rsidP="00A81B90">
      <w:pPr>
        <w:pStyle w:val="paragraph"/>
        <w:spacing w:before="0" w:beforeAutospacing="0" w:after="0" w:afterAutospacing="0"/>
        <w:jc w:val="both"/>
        <w:textAlignment w:val="baseline"/>
        <w:rPr>
          <w:rStyle w:val="eop"/>
          <w:rFonts w:ascii="Arial" w:hAnsi="Arial" w:cs="Arial"/>
          <w:sz w:val="22"/>
          <w:szCs w:val="22"/>
        </w:rPr>
      </w:pPr>
      <w:r w:rsidRPr="00A81B90">
        <w:rPr>
          <w:rStyle w:val="normaltextrun"/>
          <w:rFonts w:ascii="Arial" w:eastAsiaTheme="majorEastAsia" w:hAnsi="Arial" w:cs="Arial"/>
          <w:sz w:val="22"/>
          <w:szCs w:val="22"/>
        </w:rPr>
        <w:t>As well as offering you a competitive salary; access to a generous pension scheme, and free on-site parking; there are also many additional benefits of working at one of our Endeavour MAT schools including:</w:t>
      </w:r>
      <w:r w:rsidRPr="00A81B90">
        <w:rPr>
          <w:rStyle w:val="eop"/>
          <w:rFonts w:ascii="Arial" w:hAnsi="Arial" w:cs="Arial"/>
          <w:sz w:val="22"/>
          <w:szCs w:val="22"/>
        </w:rPr>
        <w:t> </w:t>
      </w:r>
    </w:p>
    <w:p w14:paraId="5CDE5F8D" w14:textId="77777777" w:rsidR="00A81B90" w:rsidRPr="00A81B90" w:rsidRDefault="00A81B90" w:rsidP="00A81B90">
      <w:pPr>
        <w:pStyle w:val="paragraph"/>
        <w:spacing w:before="0" w:beforeAutospacing="0" w:after="0" w:afterAutospacing="0"/>
        <w:jc w:val="both"/>
        <w:textAlignment w:val="baseline"/>
        <w:rPr>
          <w:rFonts w:ascii="Arial" w:hAnsi="Arial" w:cs="Arial"/>
        </w:rPr>
      </w:pPr>
    </w:p>
    <w:p w14:paraId="5A048375" w14:textId="3195067F" w:rsidR="00A81B90" w:rsidRPr="00A81B90" w:rsidRDefault="00A81B90" w:rsidP="00A81B90">
      <w:pPr>
        <w:pStyle w:val="paragraph"/>
        <w:numPr>
          <w:ilvl w:val="0"/>
          <w:numId w:val="13"/>
        </w:numPr>
        <w:spacing w:before="0" w:beforeAutospacing="0" w:after="0" w:afterAutospacing="0"/>
        <w:ind w:left="567" w:hanging="425"/>
        <w:jc w:val="both"/>
        <w:textAlignment w:val="baseline"/>
        <w:rPr>
          <w:rFonts w:ascii="Arial" w:hAnsi="Arial" w:cs="Arial"/>
          <w:sz w:val="22"/>
          <w:szCs w:val="22"/>
        </w:rPr>
      </w:pPr>
      <w:r w:rsidRPr="00A81B90">
        <w:rPr>
          <w:rStyle w:val="normaltextrun"/>
          <w:rFonts w:ascii="Arial" w:eastAsiaTheme="majorEastAsia" w:hAnsi="Arial" w:cs="Arial"/>
          <w:sz w:val="22"/>
          <w:szCs w:val="22"/>
        </w:rPr>
        <w:t xml:space="preserve">Access to a range of career enhancing </w:t>
      </w:r>
      <w:r w:rsidR="00D954B1">
        <w:rPr>
          <w:rStyle w:val="normaltextrun"/>
          <w:rFonts w:ascii="Arial" w:eastAsiaTheme="majorEastAsia" w:hAnsi="Arial" w:cs="Arial"/>
          <w:sz w:val="22"/>
          <w:szCs w:val="22"/>
        </w:rPr>
        <w:t>professional development opportunities</w:t>
      </w:r>
      <w:r w:rsidRPr="00A81B90">
        <w:rPr>
          <w:rStyle w:val="normaltextrun"/>
          <w:rFonts w:ascii="Arial" w:eastAsiaTheme="majorEastAsia" w:hAnsi="Arial" w:cs="Arial"/>
          <w:sz w:val="22"/>
          <w:szCs w:val="22"/>
        </w:rPr>
        <w:t>.</w:t>
      </w:r>
    </w:p>
    <w:p w14:paraId="7A33F42B" w14:textId="4A65640E" w:rsidR="00A81B90" w:rsidRPr="00A81B90" w:rsidRDefault="00A81B90" w:rsidP="00A81B90">
      <w:pPr>
        <w:pStyle w:val="paragraph"/>
        <w:numPr>
          <w:ilvl w:val="0"/>
          <w:numId w:val="14"/>
        </w:numPr>
        <w:spacing w:before="0" w:beforeAutospacing="0" w:after="0" w:afterAutospacing="0"/>
        <w:ind w:left="567" w:hanging="425"/>
        <w:jc w:val="both"/>
        <w:textAlignment w:val="baseline"/>
        <w:rPr>
          <w:rFonts w:ascii="Arial" w:hAnsi="Arial" w:cs="Arial"/>
          <w:sz w:val="22"/>
          <w:szCs w:val="22"/>
        </w:rPr>
      </w:pPr>
      <w:r w:rsidRPr="00A81B90">
        <w:rPr>
          <w:rStyle w:val="normaltextrun"/>
          <w:rFonts w:ascii="Arial" w:eastAsiaTheme="majorEastAsia" w:hAnsi="Arial" w:cs="Arial"/>
          <w:sz w:val="22"/>
          <w:szCs w:val="22"/>
        </w:rPr>
        <w:t>Staff social events</w:t>
      </w:r>
      <w:r w:rsidRPr="00A81B90">
        <w:rPr>
          <w:rStyle w:val="eop"/>
          <w:rFonts w:ascii="Arial" w:hAnsi="Arial" w:cs="Arial"/>
          <w:sz w:val="22"/>
          <w:szCs w:val="22"/>
        </w:rPr>
        <w:t> and s</w:t>
      </w:r>
      <w:r w:rsidRPr="00A81B90">
        <w:rPr>
          <w:rStyle w:val="normaltextrun"/>
          <w:rFonts w:ascii="Arial" w:eastAsiaTheme="majorEastAsia" w:hAnsi="Arial" w:cs="Arial"/>
          <w:sz w:val="22"/>
          <w:szCs w:val="22"/>
        </w:rPr>
        <w:t>taff enrichment opportunities</w:t>
      </w:r>
      <w:r w:rsidR="00EF51B0">
        <w:rPr>
          <w:rStyle w:val="normaltextrun"/>
          <w:rFonts w:ascii="Arial" w:eastAsiaTheme="majorEastAsia" w:hAnsi="Arial" w:cs="Arial"/>
          <w:sz w:val="22"/>
          <w:szCs w:val="22"/>
        </w:rPr>
        <w:t>.</w:t>
      </w:r>
    </w:p>
    <w:p w14:paraId="362B1F91" w14:textId="77777777" w:rsidR="00A81B90" w:rsidRPr="00A81B90" w:rsidRDefault="00A81B90" w:rsidP="00A81B90">
      <w:pPr>
        <w:pStyle w:val="paragraph"/>
        <w:numPr>
          <w:ilvl w:val="0"/>
          <w:numId w:val="14"/>
        </w:numPr>
        <w:spacing w:before="0" w:beforeAutospacing="0" w:after="0" w:afterAutospacing="0"/>
        <w:ind w:left="567" w:hanging="425"/>
        <w:jc w:val="both"/>
        <w:textAlignment w:val="baseline"/>
        <w:rPr>
          <w:rStyle w:val="normaltextrun"/>
          <w:rFonts w:ascii="Arial" w:hAnsi="Arial" w:cs="Arial"/>
          <w:sz w:val="22"/>
          <w:szCs w:val="22"/>
        </w:rPr>
      </w:pPr>
      <w:r w:rsidRPr="00A81B90">
        <w:rPr>
          <w:rStyle w:val="normaltextrun"/>
          <w:rFonts w:ascii="Arial" w:eastAsiaTheme="majorEastAsia" w:hAnsi="Arial" w:cs="Arial"/>
          <w:sz w:val="22"/>
          <w:szCs w:val="22"/>
        </w:rPr>
        <w:t>Access to coaching and line management support and an assortment of Trust-wide collaborative working opportunities.</w:t>
      </w:r>
    </w:p>
    <w:p w14:paraId="2F66C097" w14:textId="22A1C0D7" w:rsidR="00A81B90" w:rsidRDefault="00A81B90" w:rsidP="00A81B90">
      <w:pPr>
        <w:pStyle w:val="paragraph"/>
        <w:numPr>
          <w:ilvl w:val="0"/>
          <w:numId w:val="14"/>
        </w:numPr>
        <w:spacing w:before="0" w:beforeAutospacing="0" w:after="0" w:afterAutospacing="0"/>
        <w:ind w:left="567" w:hanging="425"/>
        <w:jc w:val="both"/>
        <w:textAlignment w:val="baseline"/>
        <w:rPr>
          <w:rFonts w:ascii="Arial" w:hAnsi="Arial" w:cs="Arial"/>
          <w:sz w:val="22"/>
          <w:szCs w:val="22"/>
        </w:rPr>
      </w:pPr>
      <w:r w:rsidRPr="00A81B90">
        <w:rPr>
          <w:rFonts w:ascii="Arial" w:hAnsi="Arial" w:cs="Arial"/>
          <w:sz w:val="22"/>
          <w:szCs w:val="22"/>
        </w:rPr>
        <w:t>Opportunities for internal promotion (where practical).</w:t>
      </w:r>
    </w:p>
    <w:p w14:paraId="326FBD44" w14:textId="77777777" w:rsidR="00A81B90" w:rsidRPr="00A81B90" w:rsidRDefault="00A81B90" w:rsidP="00A81B90">
      <w:pPr>
        <w:pStyle w:val="paragraph"/>
        <w:spacing w:before="0" w:beforeAutospacing="0" w:after="0" w:afterAutospacing="0"/>
        <w:ind w:left="567"/>
        <w:jc w:val="both"/>
        <w:textAlignment w:val="baseline"/>
        <w:rPr>
          <w:rFonts w:ascii="Arial" w:hAnsi="Arial" w:cs="Arial"/>
          <w:sz w:val="22"/>
          <w:szCs w:val="22"/>
        </w:rPr>
      </w:pPr>
    </w:p>
    <w:p w14:paraId="0D68657A" w14:textId="3D2705F0" w:rsidR="00EF51B0" w:rsidRPr="00A81B90" w:rsidRDefault="00EF51B0" w:rsidP="00EF51B0">
      <w:pPr>
        <w:pStyle w:val="Heading1"/>
        <w:spacing w:before="0" w:line="240" w:lineRule="auto"/>
        <w:rPr>
          <w:rFonts w:ascii="Arial" w:hAnsi="Arial" w:cs="Arial"/>
          <w:color w:val="833C0B" w:themeColor="accent2" w:themeShade="80"/>
        </w:rPr>
      </w:pPr>
      <w:bookmarkStart w:id="1" w:name="_Toc26371215"/>
      <w:r w:rsidRPr="00A81B90">
        <w:rPr>
          <w:rFonts w:ascii="Arial" w:hAnsi="Arial" w:cs="Arial"/>
          <w:color w:val="833C0B" w:themeColor="accent2" w:themeShade="80"/>
        </w:rPr>
        <w:t>Application Process</w:t>
      </w:r>
      <w:bookmarkEnd w:id="1"/>
      <w:r w:rsidR="00D954B1">
        <w:rPr>
          <w:rFonts w:ascii="Arial" w:hAnsi="Arial" w:cs="Arial"/>
          <w:color w:val="833C0B" w:themeColor="accent2" w:themeShade="80"/>
        </w:rPr>
        <w:t>:</w:t>
      </w:r>
    </w:p>
    <w:p w14:paraId="6F0AD3B3" w14:textId="77777777" w:rsidR="00EF51B0" w:rsidRDefault="00EF51B0" w:rsidP="00EF51B0">
      <w:pPr>
        <w:spacing w:after="0" w:line="240" w:lineRule="auto"/>
        <w:jc w:val="both"/>
        <w:rPr>
          <w:rFonts w:ascii="Arial" w:hAnsi="Arial" w:cs="Arial"/>
          <w:b/>
          <w:bCs/>
          <w:i/>
          <w:color w:val="000000"/>
          <w:sz w:val="20"/>
          <w:szCs w:val="20"/>
          <w:shd w:val="clear" w:color="auto" w:fill="FFFFFF"/>
        </w:rPr>
      </w:pPr>
    </w:p>
    <w:p w14:paraId="7DE39CFE" w14:textId="517ACCAC" w:rsidR="00EF51B0" w:rsidRPr="00D954B1" w:rsidRDefault="00EF51B0" w:rsidP="00EF51B0">
      <w:pPr>
        <w:spacing w:after="0" w:line="240" w:lineRule="auto"/>
        <w:jc w:val="both"/>
        <w:rPr>
          <w:rFonts w:ascii="Arial" w:hAnsi="Arial" w:cs="Arial"/>
        </w:rPr>
      </w:pPr>
      <w:r w:rsidRPr="00D954B1">
        <w:rPr>
          <w:rFonts w:ascii="Arial" w:hAnsi="Arial" w:cs="Arial"/>
          <w:b/>
          <w:bCs/>
          <w:color w:val="000000"/>
          <w:sz w:val="20"/>
          <w:szCs w:val="20"/>
          <w:shd w:val="clear" w:color="auto" w:fill="FFFFFF"/>
        </w:rPr>
        <w:t>To Apply:</w:t>
      </w:r>
      <w:r w:rsidRPr="00D954B1">
        <w:rPr>
          <w:rFonts w:ascii="Arial" w:hAnsi="Arial" w:cs="Arial"/>
          <w:b/>
          <w:bCs/>
          <w:color w:val="000000"/>
          <w:sz w:val="20"/>
          <w:szCs w:val="20"/>
          <w:shd w:val="clear" w:color="auto" w:fill="FFFFFF"/>
        </w:rPr>
        <w:tab/>
      </w:r>
      <w:r w:rsidRPr="00D954B1">
        <w:rPr>
          <w:rFonts w:ascii="Arial" w:hAnsi="Arial" w:cs="Arial"/>
          <w:b/>
          <w:bCs/>
          <w:color w:val="000000"/>
          <w:sz w:val="20"/>
          <w:szCs w:val="20"/>
          <w:shd w:val="clear" w:color="auto" w:fill="FFFFFF"/>
        </w:rPr>
        <w:tab/>
      </w:r>
      <w:r w:rsidRPr="00D954B1">
        <w:rPr>
          <w:rFonts w:ascii="Arial" w:hAnsi="Arial" w:cs="Arial"/>
          <w:bCs/>
          <w:color w:val="000000"/>
          <w:shd w:val="clear" w:color="auto" w:fill="FFFFFF"/>
        </w:rPr>
        <w:t xml:space="preserve">Visit the Vacancies page of our school website </w:t>
      </w:r>
      <w:hyperlink r:id="rId9" w:history="1">
        <w:r w:rsidRPr="00D954B1">
          <w:rPr>
            <w:rStyle w:val="Hyperlink"/>
            <w:rFonts w:ascii="Arial" w:hAnsi="Arial" w:cs="Arial"/>
          </w:rPr>
          <w:t>www.wgsg.co.uk</w:t>
        </w:r>
      </w:hyperlink>
      <w:r w:rsidRPr="00D954B1">
        <w:rPr>
          <w:rFonts w:ascii="Arial" w:hAnsi="Arial" w:cs="Arial"/>
        </w:rPr>
        <w:t xml:space="preserve">. </w:t>
      </w:r>
    </w:p>
    <w:p w14:paraId="63612883" w14:textId="200AABC5" w:rsidR="00EF51B0" w:rsidRPr="00D954B1" w:rsidRDefault="00EF51B0" w:rsidP="00EF51B0">
      <w:pPr>
        <w:pStyle w:val="NormalWeb"/>
        <w:spacing w:before="0" w:beforeAutospacing="0" w:after="0" w:afterAutospacing="0"/>
        <w:rPr>
          <w:rFonts w:ascii="Arial" w:hAnsi="Arial" w:cs="Arial"/>
          <w:b/>
          <w:bCs/>
          <w:color w:val="000000"/>
          <w:sz w:val="20"/>
          <w:szCs w:val="20"/>
          <w:shd w:val="clear" w:color="auto" w:fill="FFFFFF"/>
        </w:rPr>
      </w:pPr>
    </w:p>
    <w:p w14:paraId="546C62D5" w14:textId="5B6A70CA" w:rsidR="00EF51B0" w:rsidRPr="00D954B1" w:rsidRDefault="00EF51B0" w:rsidP="00EF51B0">
      <w:pPr>
        <w:pStyle w:val="NormalWeb"/>
        <w:spacing w:before="0" w:beforeAutospacing="0" w:after="0" w:afterAutospacing="0"/>
        <w:rPr>
          <w:rFonts w:ascii="Arial" w:hAnsi="Arial" w:cs="Arial"/>
          <w:sz w:val="22"/>
          <w:szCs w:val="22"/>
        </w:rPr>
      </w:pPr>
      <w:r w:rsidRPr="00D954B1">
        <w:rPr>
          <w:rFonts w:ascii="Arial" w:hAnsi="Arial" w:cs="Arial"/>
          <w:b/>
          <w:bCs/>
          <w:color w:val="000000"/>
          <w:sz w:val="20"/>
          <w:szCs w:val="20"/>
          <w:shd w:val="clear" w:color="auto" w:fill="FFFFFF"/>
        </w:rPr>
        <w:t>Closing Date:</w:t>
      </w:r>
      <w:r w:rsidRPr="00D954B1">
        <w:rPr>
          <w:rFonts w:ascii="Arial" w:hAnsi="Arial" w:cs="Arial"/>
          <w:b/>
          <w:bCs/>
          <w:color w:val="000000"/>
          <w:sz w:val="20"/>
          <w:szCs w:val="20"/>
          <w:shd w:val="clear" w:color="auto" w:fill="FFFFFF"/>
        </w:rPr>
        <w:tab/>
      </w:r>
      <w:r w:rsidRPr="00D954B1">
        <w:rPr>
          <w:rFonts w:ascii="Arial" w:hAnsi="Arial" w:cs="Arial"/>
          <w:b/>
          <w:bCs/>
          <w:color w:val="000000"/>
          <w:sz w:val="20"/>
          <w:szCs w:val="20"/>
          <w:shd w:val="clear" w:color="auto" w:fill="FFFFFF"/>
        </w:rPr>
        <w:tab/>
      </w:r>
      <w:r w:rsidRPr="00D954B1">
        <w:rPr>
          <w:rFonts w:ascii="Arial" w:hAnsi="Arial" w:cs="Arial"/>
          <w:sz w:val="22"/>
          <w:szCs w:val="22"/>
        </w:rPr>
        <w:t>9am on Monday 1</w:t>
      </w:r>
      <w:r w:rsidRPr="00D954B1">
        <w:rPr>
          <w:rFonts w:ascii="Arial" w:hAnsi="Arial" w:cs="Arial"/>
          <w:sz w:val="22"/>
          <w:szCs w:val="22"/>
          <w:vertAlign w:val="superscript"/>
        </w:rPr>
        <w:t xml:space="preserve"> </w:t>
      </w:r>
      <w:r w:rsidRPr="00D954B1">
        <w:rPr>
          <w:rFonts w:ascii="Arial" w:hAnsi="Arial" w:cs="Arial"/>
          <w:sz w:val="22"/>
          <w:szCs w:val="22"/>
        </w:rPr>
        <w:t>March 2021</w:t>
      </w:r>
    </w:p>
    <w:p w14:paraId="1D75E601" w14:textId="4F056810" w:rsidR="00EF51B0" w:rsidRPr="00D954B1" w:rsidRDefault="00EF51B0" w:rsidP="00EF51B0">
      <w:pPr>
        <w:pStyle w:val="NormalWeb"/>
        <w:spacing w:before="0" w:beforeAutospacing="0" w:after="0" w:afterAutospacing="0"/>
        <w:rPr>
          <w:rFonts w:ascii="Arial" w:hAnsi="Arial" w:cs="Arial"/>
          <w:b/>
          <w:bCs/>
          <w:color w:val="000000"/>
          <w:sz w:val="22"/>
          <w:szCs w:val="22"/>
          <w:shd w:val="clear" w:color="auto" w:fill="FFFFFF"/>
        </w:rPr>
      </w:pPr>
    </w:p>
    <w:p w14:paraId="1D761464" w14:textId="3D061D58" w:rsidR="00EF51B0" w:rsidRPr="00D954B1" w:rsidRDefault="00EF51B0" w:rsidP="00EF51B0">
      <w:pPr>
        <w:pStyle w:val="NormalWeb"/>
        <w:spacing w:before="0" w:beforeAutospacing="0" w:after="0" w:afterAutospacing="0"/>
        <w:rPr>
          <w:rFonts w:ascii="Arial" w:hAnsi="Arial" w:cs="Arial"/>
          <w:b/>
          <w:bCs/>
          <w:color w:val="000000"/>
          <w:sz w:val="20"/>
          <w:szCs w:val="20"/>
          <w:shd w:val="clear" w:color="auto" w:fill="FFFFFF"/>
        </w:rPr>
      </w:pPr>
      <w:r w:rsidRPr="00D954B1">
        <w:rPr>
          <w:rFonts w:ascii="Arial" w:hAnsi="Arial" w:cs="Arial"/>
          <w:b/>
          <w:bCs/>
          <w:color w:val="000000"/>
          <w:sz w:val="20"/>
          <w:szCs w:val="20"/>
          <w:shd w:val="clear" w:color="auto" w:fill="FFFFFF"/>
        </w:rPr>
        <w:t xml:space="preserve">Interviews: </w:t>
      </w:r>
      <w:r w:rsidRPr="00D954B1">
        <w:rPr>
          <w:rFonts w:ascii="Arial" w:hAnsi="Arial" w:cs="Arial"/>
          <w:b/>
          <w:bCs/>
          <w:color w:val="000000"/>
          <w:sz w:val="20"/>
          <w:szCs w:val="20"/>
          <w:shd w:val="clear" w:color="auto" w:fill="FFFFFF"/>
        </w:rPr>
        <w:tab/>
      </w:r>
      <w:r w:rsidRPr="00D954B1">
        <w:rPr>
          <w:rFonts w:ascii="Arial" w:hAnsi="Arial" w:cs="Arial"/>
          <w:b/>
          <w:bCs/>
          <w:color w:val="000000"/>
          <w:sz w:val="20"/>
          <w:szCs w:val="20"/>
          <w:shd w:val="clear" w:color="auto" w:fill="FFFFFF"/>
        </w:rPr>
        <w:tab/>
      </w:r>
      <w:r w:rsidRPr="00D954B1">
        <w:rPr>
          <w:rFonts w:ascii="Arial" w:hAnsi="Arial" w:cs="Arial"/>
          <w:sz w:val="22"/>
          <w:szCs w:val="22"/>
        </w:rPr>
        <w:t>Interviews will be held shortly after</w:t>
      </w:r>
    </w:p>
    <w:p w14:paraId="6443EA61" w14:textId="77777777" w:rsidR="00EF51B0" w:rsidRDefault="00EF51B0" w:rsidP="00A81B90">
      <w:pPr>
        <w:pStyle w:val="NormalWeb"/>
        <w:spacing w:before="0" w:beforeAutospacing="0" w:after="0" w:afterAutospacing="0"/>
        <w:jc w:val="center"/>
        <w:rPr>
          <w:rFonts w:ascii="Arial" w:hAnsi="Arial" w:cs="Arial"/>
          <w:b/>
          <w:bCs/>
          <w:i/>
          <w:color w:val="000000"/>
          <w:sz w:val="20"/>
          <w:szCs w:val="20"/>
          <w:shd w:val="clear" w:color="auto" w:fill="FFFFFF"/>
        </w:rPr>
      </w:pPr>
    </w:p>
    <w:p w14:paraId="25B5A764" w14:textId="215C12A4" w:rsidR="00EF51B0" w:rsidRDefault="00A81B90" w:rsidP="00A81B90">
      <w:pPr>
        <w:pStyle w:val="NormalWeb"/>
        <w:spacing w:before="0" w:beforeAutospacing="0" w:after="0" w:afterAutospacing="0"/>
        <w:jc w:val="center"/>
        <w:rPr>
          <w:rFonts w:ascii="Arial" w:hAnsi="Arial" w:cs="Arial"/>
          <w:b/>
          <w:bCs/>
          <w:i/>
          <w:color w:val="000000"/>
          <w:sz w:val="20"/>
          <w:szCs w:val="20"/>
          <w:shd w:val="clear" w:color="auto" w:fill="FFFFFF"/>
        </w:rPr>
      </w:pPr>
      <w:r w:rsidRPr="00EF51B0">
        <w:rPr>
          <w:rFonts w:ascii="Arial" w:hAnsi="Arial" w:cs="Arial"/>
          <w:b/>
          <w:bCs/>
          <w:i/>
          <w:color w:val="000000"/>
          <w:sz w:val="20"/>
          <w:szCs w:val="20"/>
          <w:shd w:val="clear" w:color="auto" w:fill="FFFFFF"/>
        </w:rPr>
        <w:t xml:space="preserve">As a Trust we are fully committed to safeguarding and promoting the welfare of children and expect all staff and volunteers to share this commitment. </w:t>
      </w:r>
    </w:p>
    <w:p w14:paraId="5C073B78" w14:textId="095A9A48" w:rsidR="00B025A8" w:rsidRPr="00EF51B0" w:rsidRDefault="00A81B90" w:rsidP="00EF51B0">
      <w:pPr>
        <w:pStyle w:val="NormalWeb"/>
        <w:spacing w:before="0" w:beforeAutospacing="0" w:after="0" w:afterAutospacing="0"/>
        <w:jc w:val="center"/>
        <w:rPr>
          <w:rFonts w:ascii="Arial" w:hAnsi="Arial" w:cs="Arial"/>
          <w:b/>
          <w:bCs/>
          <w:i/>
          <w:color w:val="000000"/>
          <w:sz w:val="20"/>
          <w:szCs w:val="20"/>
          <w:shd w:val="clear" w:color="auto" w:fill="FFFFFF"/>
        </w:rPr>
      </w:pPr>
      <w:r w:rsidRPr="00EF51B0">
        <w:rPr>
          <w:rFonts w:ascii="Arial" w:hAnsi="Arial" w:cs="Arial"/>
          <w:b/>
          <w:bCs/>
          <w:i/>
          <w:color w:val="000000"/>
          <w:sz w:val="20"/>
          <w:szCs w:val="20"/>
          <w:shd w:val="clear" w:color="auto" w:fill="FFFFFF"/>
        </w:rPr>
        <w:t>All offers of employment are subject to an Enhanced DBS check.</w:t>
      </w:r>
    </w:p>
    <w:sectPr w:rsidR="00B025A8" w:rsidRPr="00EF51B0" w:rsidSect="00EF51B0">
      <w:pgSz w:w="11906" w:h="16838"/>
      <w:pgMar w:top="1440" w:right="849" w:bottom="851" w:left="85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A10"/>
    <w:multiLevelType w:val="hybridMultilevel"/>
    <w:tmpl w:val="CE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09B"/>
    <w:multiLevelType w:val="hybridMultilevel"/>
    <w:tmpl w:val="95183006"/>
    <w:lvl w:ilvl="0" w:tplc="B726D3A6">
      <w:numFmt w:val="bullet"/>
      <w:lvlText w:val=""/>
      <w:lvlJc w:val="left"/>
      <w:pPr>
        <w:ind w:left="763" w:hanging="360"/>
      </w:pPr>
      <w:rPr>
        <w:rFonts w:ascii="Symbol" w:eastAsiaTheme="minorHAnsi" w:hAnsi="Symbol"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1824636F"/>
    <w:multiLevelType w:val="multilevel"/>
    <w:tmpl w:val="E6C6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94426"/>
    <w:multiLevelType w:val="hybridMultilevel"/>
    <w:tmpl w:val="4B94EE40"/>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13D4C78"/>
    <w:multiLevelType w:val="hybridMultilevel"/>
    <w:tmpl w:val="EBC44F00"/>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247C9"/>
    <w:multiLevelType w:val="hybridMultilevel"/>
    <w:tmpl w:val="482C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26C02"/>
    <w:multiLevelType w:val="hybridMultilevel"/>
    <w:tmpl w:val="DE52966A"/>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92954"/>
    <w:multiLevelType w:val="hybridMultilevel"/>
    <w:tmpl w:val="67129E0A"/>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44C4C"/>
    <w:multiLevelType w:val="hybridMultilevel"/>
    <w:tmpl w:val="6A1AEF1E"/>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F5B4D"/>
    <w:multiLevelType w:val="multilevel"/>
    <w:tmpl w:val="A98CD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F1A05"/>
    <w:multiLevelType w:val="hybridMultilevel"/>
    <w:tmpl w:val="B8AC315C"/>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F31E6"/>
    <w:multiLevelType w:val="hybridMultilevel"/>
    <w:tmpl w:val="F072EEC8"/>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9594C23"/>
    <w:multiLevelType w:val="hybridMultilevel"/>
    <w:tmpl w:val="53041C04"/>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5115FB1"/>
    <w:multiLevelType w:val="hybridMultilevel"/>
    <w:tmpl w:val="CBB2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362B2"/>
    <w:multiLevelType w:val="hybridMultilevel"/>
    <w:tmpl w:val="169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6"/>
  </w:num>
  <w:num w:numId="5">
    <w:abstractNumId w:val="1"/>
  </w:num>
  <w:num w:numId="6">
    <w:abstractNumId w:val="14"/>
  </w:num>
  <w:num w:numId="7">
    <w:abstractNumId w:val="0"/>
  </w:num>
  <w:num w:numId="8">
    <w:abstractNumId w:val="11"/>
  </w:num>
  <w:num w:numId="9">
    <w:abstractNumId w:val="13"/>
  </w:num>
  <w:num w:numId="10">
    <w:abstractNumId w:val="8"/>
  </w:num>
  <w:num w:numId="11">
    <w:abstractNumId w:val="3"/>
  </w:num>
  <w:num w:numId="12">
    <w:abstractNumId w:val="12"/>
  </w:num>
  <w:num w:numId="13">
    <w:abstractNumId w:val="2"/>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08"/>
    <w:rsid w:val="00030708"/>
    <w:rsid w:val="000F211E"/>
    <w:rsid w:val="001410E3"/>
    <w:rsid w:val="001572FA"/>
    <w:rsid w:val="001C4F47"/>
    <w:rsid w:val="0030095B"/>
    <w:rsid w:val="003C255E"/>
    <w:rsid w:val="006F536A"/>
    <w:rsid w:val="007777FB"/>
    <w:rsid w:val="0082566C"/>
    <w:rsid w:val="00830726"/>
    <w:rsid w:val="008574EA"/>
    <w:rsid w:val="008616AD"/>
    <w:rsid w:val="00875D79"/>
    <w:rsid w:val="008E764E"/>
    <w:rsid w:val="00903B8B"/>
    <w:rsid w:val="00A42ED8"/>
    <w:rsid w:val="00A46F8E"/>
    <w:rsid w:val="00A81B90"/>
    <w:rsid w:val="00AC6AAE"/>
    <w:rsid w:val="00B025A8"/>
    <w:rsid w:val="00B16D9B"/>
    <w:rsid w:val="00B35F09"/>
    <w:rsid w:val="00BA79F6"/>
    <w:rsid w:val="00CA312B"/>
    <w:rsid w:val="00D954B1"/>
    <w:rsid w:val="00E30FEF"/>
    <w:rsid w:val="00E455A7"/>
    <w:rsid w:val="00EB757D"/>
    <w:rsid w:val="00EF51B0"/>
    <w:rsid w:val="00F21F61"/>
    <w:rsid w:val="00F9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DFCC"/>
  <w15:chartTrackingRefBased/>
  <w15:docId w15:val="{C715E9B5-A05B-4933-BAEF-17A0A15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B90"/>
    <w:pPr>
      <w:keepNext/>
      <w:keepLines/>
      <w:spacing w:before="240" w:after="0" w:line="276" w:lineRule="auto"/>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12B"/>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F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36A"/>
    <w:pPr>
      <w:ind w:left="720"/>
      <w:contextualSpacing/>
    </w:pPr>
  </w:style>
  <w:style w:type="paragraph" w:styleId="NormalWeb">
    <w:name w:val="Normal (Web)"/>
    <w:basedOn w:val="Normal"/>
    <w:uiPriority w:val="99"/>
    <w:unhideWhenUsed/>
    <w:rsid w:val="001C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C4F47"/>
    <w:pPr>
      <w:spacing w:after="0" w:line="240" w:lineRule="auto"/>
    </w:pPr>
  </w:style>
  <w:style w:type="character" w:styleId="Hyperlink">
    <w:name w:val="Hyperlink"/>
    <w:rsid w:val="00B025A8"/>
    <w:rPr>
      <w:color w:val="0000FF"/>
      <w:u w:val="single"/>
    </w:rPr>
  </w:style>
  <w:style w:type="character" w:customStyle="1" w:styleId="Heading1Char">
    <w:name w:val="Heading 1 Char"/>
    <w:basedOn w:val="DefaultParagraphFont"/>
    <w:link w:val="Heading1"/>
    <w:uiPriority w:val="9"/>
    <w:rsid w:val="00A81B90"/>
    <w:rPr>
      <w:rFonts w:asciiTheme="majorHAnsi" w:eastAsiaTheme="majorEastAsia" w:hAnsiTheme="majorHAnsi" w:cstheme="majorBidi"/>
      <w:b/>
      <w:color w:val="538135" w:themeColor="accent6" w:themeShade="BF"/>
      <w:sz w:val="32"/>
      <w:szCs w:val="32"/>
    </w:rPr>
  </w:style>
  <w:style w:type="paragraph" w:customStyle="1" w:styleId="paragraph">
    <w:name w:val="paragraph"/>
    <w:basedOn w:val="Normal"/>
    <w:rsid w:val="00A81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1B90"/>
  </w:style>
  <w:style w:type="character" w:customStyle="1" w:styleId="eop">
    <w:name w:val="eop"/>
    <w:basedOn w:val="DefaultParagraphFont"/>
    <w:rsid w:val="00A81B90"/>
  </w:style>
  <w:style w:type="character" w:customStyle="1" w:styleId="contextualspellingandgrammarerror">
    <w:name w:val="contextualspellingandgrammarerror"/>
    <w:basedOn w:val="DefaultParagraphFont"/>
    <w:rsid w:val="00A81B90"/>
  </w:style>
  <w:style w:type="character" w:styleId="UnresolvedMention">
    <w:name w:val="Unresolved Mention"/>
    <w:basedOn w:val="DefaultParagraphFont"/>
    <w:uiPriority w:val="99"/>
    <w:semiHidden/>
    <w:unhideWhenUsed/>
    <w:rsid w:val="00A81B90"/>
    <w:rPr>
      <w:color w:val="605E5C"/>
      <w:shd w:val="clear" w:color="auto" w:fill="E1DFDD"/>
    </w:rPr>
  </w:style>
  <w:style w:type="character" w:customStyle="1" w:styleId="NoSpacingChar">
    <w:name w:val="No Spacing Char"/>
    <w:basedOn w:val="DefaultParagraphFont"/>
    <w:link w:val="NoSpacing"/>
    <w:uiPriority w:val="1"/>
    <w:rsid w:val="00F9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0232A-918C-4D06-9D60-967A827DB3D2}">
  <ds:schemaRefs>
    <ds:schemaRef ds:uri="9c0861ea-e42c-472b-9c6e-bdb329acddad"/>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d8b22adb-e24f-416a-af75-7c651a3c6eb2"/>
    <ds:schemaRef ds:uri="http://www.w3.org/XML/1998/namespace"/>
    <ds:schemaRef ds:uri="http://purl.org/dc/dcmitype/"/>
  </ds:schemaRefs>
</ds:datastoreItem>
</file>

<file path=customXml/itemProps2.xml><?xml version="1.0" encoding="utf-8"?>
<ds:datastoreItem xmlns:ds="http://schemas.openxmlformats.org/officeDocument/2006/customXml" ds:itemID="{2551A584-41DE-44E5-8C0F-D83BD8D46F03}">
  <ds:schemaRefs>
    <ds:schemaRef ds:uri="http://schemas.microsoft.com/sharepoint/v3/contenttype/forms"/>
  </ds:schemaRefs>
</ds:datastoreItem>
</file>

<file path=customXml/itemProps3.xml><?xml version="1.0" encoding="utf-8"?>
<ds:datastoreItem xmlns:ds="http://schemas.openxmlformats.org/officeDocument/2006/customXml" ds:itemID="{EB409A6B-2240-4AF4-9A41-F8DFE14B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Lawson</dc:creator>
  <cp:keywords/>
  <dc:description/>
  <cp:lastModifiedBy>Michelle Bexley</cp:lastModifiedBy>
  <cp:revision>2</cp:revision>
  <cp:lastPrinted>2020-09-17T10:44:00Z</cp:lastPrinted>
  <dcterms:created xsi:type="dcterms:W3CDTF">2021-02-11T11:52:00Z</dcterms:created>
  <dcterms:modified xsi:type="dcterms:W3CDTF">2021-02-11T11:52:00Z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