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13C0" w14:textId="77777777" w:rsidR="00C01015" w:rsidRPr="006E25FC" w:rsidRDefault="00C01015" w:rsidP="00C01015">
      <w:pPr>
        <w:widowControl w:val="0"/>
        <w:autoSpaceDE w:val="0"/>
        <w:autoSpaceDN w:val="0"/>
        <w:adjustRightInd w:val="0"/>
        <w:spacing w:after="260" w:line="240" w:lineRule="auto"/>
        <w:rPr>
          <w:rFonts w:cstheme="minorHAnsi"/>
          <w:sz w:val="20"/>
          <w:szCs w:val="20"/>
          <w:lang w:val="en-US"/>
        </w:rPr>
      </w:pPr>
      <w:r w:rsidRPr="006E25FC">
        <w:rPr>
          <w:rFonts w:cstheme="minorHAnsi"/>
          <w:b/>
          <w:bCs/>
          <w:sz w:val="20"/>
          <w:szCs w:val="20"/>
          <w:lang w:val="en-US"/>
        </w:rPr>
        <w:t>GENERAL INFORMATION</w:t>
      </w:r>
    </w:p>
    <w:p w14:paraId="77E5968C" w14:textId="77777777" w:rsidR="00C01015" w:rsidRPr="006E25FC" w:rsidRDefault="00C01015" w:rsidP="006D5AAA">
      <w:pPr>
        <w:pStyle w:val="NoSpacing"/>
        <w:rPr>
          <w:rFonts w:cstheme="minorHAnsi"/>
          <w:b/>
          <w:sz w:val="20"/>
          <w:szCs w:val="20"/>
          <w:lang w:val="en-US"/>
        </w:rPr>
      </w:pPr>
      <w:r w:rsidRPr="006E25FC">
        <w:rPr>
          <w:rFonts w:cstheme="minorHAnsi"/>
          <w:b/>
          <w:sz w:val="20"/>
          <w:szCs w:val="20"/>
          <w:lang w:val="en-US"/>
        </w:rPr>
        <w:t>The School</w:t>
      </w:r>
    </w:p>
    <w:p w14:paraId="3DCD7085" w14:textId="77777777" w:rsidR="00C01015" w:rsidRPr="006E25FC" w:rsidRDefault="00C01015" w:rsidP="00C01015">
      <w:pPr>
        <w:widowControl w:val="0"/>
        <w:autoSpaceDE w:val="0"/>
        <w:autoSpaceDN w:val="0"/>
        <w:adjustRightInd w:val="0"/>
        <w:spacing w:after="260" w:line="240" w:lineRule="auto"/>
        <w:rPr>
          <w:rFonts w:cstheme="minorHAnsi"/>
          <w:sz w:val="20"/>
          <w:szCs w:val="20"/>
          <w:lang w:val="en-US"/>
        </w:rPr>
      </w:pPr>
      <w:r w:rsidRPr="006E25FC">
        <w:rPr>
          <w:rFonts w:cstheme="minorHAnsi"/>
          <w:sz w:val="20"/>
          <w:szCs w:val="20"/>
          <w:lang w:val="en-US"/>
        </w:rPr>
        <w:t xml:space="preserve">Earlscliffe was founded as an independent, day and boarding, sixth form college in 2012 and is part of Sussex Summer Schools Ltd, an educational company founded in 2002. Earlscliffe has been an educational </w:t>
      </w:r>
      <w:proofErr w:type="spellStart"/>
      <w:r w:rsidRPr="006E25FC">
        <w:rPr>
          <w:rFonts w:cstheme="minorHAnsi"/>
          <w:sz w:val="20"/>
          <w:szCs w:val="20"/>
          <w:lang w:val="en-US"/>
        </w:rPr>
        <w:t>centre</w:t>
      </w:r>
      <w:proofErr w:type="spellEnd"/>
      <w:r w:rsidRPr="006E25FC">
        <w:rPr>
          <w:rFonts w:cstheme="minorHAnsi"/>
          <w:sz w:val="20"/>
          <w:szCs w:val="20"/>
          <w:lang w:val="en-US"/>
        </w:rPr>
        <w:t xml:space="preserve"> in </w:t>
      </w:r>
      <w:proofErr w:type="spellStart"/>
      <w:r w:rsidRPr="006E25FC">
        <w:rPr>
          <w:rFonts w:cstheme="minorHAnsi"/>
          <w:sz w:val="20"/>
          <w:szCs w:val="20"/>
          <w:lang w:val="en-US"/>
        </w:rPr>
        <w:t>Folkestone</w:t>
      </w:r>
      <w:proofErr w:type="spellEnd"/>
      <w:r w:rsidRPr="006E25FC">
        <w:rPr>
          <w:rFonts w:cstheme="minorHAnsi"/>
          <w:sz w:val="20"/>
          <w:szCs w:val="20"/>
          <w:lang w:val="en-US"/>
        </w:rPr>
        <w:t xml:space="preserve"> since c.1923.</w:t>
      </w:r>
    </w:p>
    <w:p w14:paraId="0D627B4E" w14:textId="77777777" w:rsidR="00C01015" w:rsidRPr="006E25FC" w:rsidRDefault="00C01015" w:rsidP="00C01015">
      <w:pPr>
        <w:widowControl w:val="0"/>
        <w:autoSpaceDE w:val="0"/>
        <w:autoSpaceDN w:val="0"/>
        <w:adjustRightInd w:val="0"/>
        <w:spacing w:after="260" w:line="240" w:lineRule="auto"/>
        <w:rPr>
          <w:rFonts w:cstheme="minorHAnsi"/>
          <w:sz w:val="20"/>
          <w:szCs w:val="20"/>
          <w:lang w:val="en-US"/>
        </w:rPr>
      </w:pPr>
      <w:r w:rsidRPr="006E25FC">
        <w:rPr>
          <w:rFonts w:cstheme="minorHAnsi"/>
          <w:sz w:val="20"/>
          <w:szCs w:val="20"/>
          <w:lang w:val="en-US"/>
        </w:rPr>
        <w:t xml:space="preserve">Earlscliffe is fully co-educational, educating boys and girls from 15-19yrs. </w:t>
      </w:r>
      <w:proofErr w:type="gramStart"/>
      <w:r w:rsidRPr="006E25FC">
        <w:rPr>
          <w:rFonts w:cstheme="minorHAnsi"/>
          <w:sz w:val="20"/>
          <w:szCs w:val="20"/>
          <w:lang w:val="en-US"/>
        </w:rPr>
        <w:t>The majority of</w:t>
      </w:r>
      <w:proofErr w:type="gramEnd"/>
      <w:r w:rsidRPr="006E25FC">
        <w:rPr>
          <w:rFonts w:cstheme="minorHAnsi"/>
          <w:sz w:val="20"/>
          <w:szCs w:val="20"/>
          <w:lang w:val="en-US"/>
        </w:rPr>
        <w:t xml:space="preserve"> students live in our </w:t>
      </w:r>
      <w:r w:rsidR="00514AF7" w:rsidRPr="006E25FC">
        <w:rPr>
          <w:rFonts w:cstheme="minorHAnsi"/>
          <w:sz w:val="20"/>
          <w:szCs w:val="20"/>
          <w:lang w:val="en-US"/>
        </w:rPr>
        <w:t>four</w:t>
      </w:r>
      <w:r w:rsidRPr="006E25FC">
        <w:rPr>
          <w:rFonts w:cstheme="minorHAnsi"/>
          <w:sz w:val="20"/>
          <w:szCs w:val="20"/>
          <w:lang w:val="en-US"/>
        </w:rPr>
        <w:t xml:space="preserve"> residences. There are currently approximately 80 students from 26 nationalities in the school. There are approximately 20 teaching staff (p/t and f/t) and about </w:t>
      </w:r>
      <w:r w:rsidR="00514AF7" w:rsidRPr="006E25FC">
        <w:rPr>
          <w:rFonts w:cstheme="minorHAnsi"/>
          <w:sz w:val="20"/>
          <w:szCs w:val="20"/>
          <w:lang w:val="en-US"/>
        </w:rPr>
        <w:t>50</w:t>
      </w:r>
      <w:r w:rsidRPr="006E25FC">
        <w:rPr>
          <w:rFonts w:cstheme="minorHAnsi"/>
          <w:sz w:val="20"/>
          <w:szCs w:val="20"/>
          <w:lang w:val="en-US"/>
        </w:rPr>
        <w:t xml:space="preserve"> employees in total. In the Easter and summer vacation periods we operate holiday courses.</w:t>
      </w:r>
      <w:bookmarkStart w:id="0" w:name="_GoBack"/>
      <w:bookmarkEnd w:id="0"/>
    </w:p>
    <w:p w14:paraId="162122C6" w14:textId="290095D3" w:rsidR="00C01015" w:rsidRPr="006E25FC" w:rsidRDefault="00C01015" w:rsidP="00C01015">
      <w:pPr>
        <w:widowControl w:val="0"/>
        <w:autoSpaceDE w:val="0"/>
        <w:autoSpaceDN w:val="0"/>
        <w:adjustRightInd w:val="0"/>
        <w:spacing w:after="260" w:line="240" w:lineRule="auto"/>
        <w:rPr>
          <w:rFonts w:cstheme="minorHAnsi"/>
          <w:sz w:val="20"/>
          <w:szCs w:val="20"/>
          <w:lang w:val="en-US"/>
        </w:rPr>
      </w:pPr>
      <w:r w:rsidRPr="006E25FC">
        <w:rPr>
          <w:rFonts w:cstheme="minorHAnsi"/>
          <w:sz w:val="20"/>
          <w:szCs w:val="20"/>
          <w:lang w:val="en-US"/>
        </w:rPr>
        <w:t xml:space="preserve">More details about the School can be found on </w:t>
      </w:r>
      <w:hyperlink r:id="rId7" w:history="1">
        <w:r w:rsidR="006E25FC" w:rsidRPr="006E25FC">
          <w:rPr>
            <w:rStyle w:val="Hyperlink"/>
            <w:rFonts w:cstheme="minorHAnsi"/>
            <w:sz w:val="20"/>
            <w:szCs w:val="20"/>
            <w:lang w:val="en-US"/>
          </w:rPr>
          <w:t>www.earlscliffe.co.uk</w:t>
        </w:r>
      </w:hyperlink>
    </w:p>
    <w:p w14:paraId="2CC9364F" w14:textId="77777777" w:rsidR="006E25FC" w:rsidRPr="00C927F9" w:rsidRDefault="006E25FC" w:rsidP="006E25FC">
      <w:pPr>
        <w:pStyle w:val="NormalWeb"/>
        <w:rPr>
          <w:rFonts w:asciiTheme="minorHAnsi" w:hAnsiTheme="minorHAnsi" w:cstheme="minorHAnsi"/>
          <w:sz w:val="28"/>
          <w:szCs w:val="28"/>
        </w:rPr>
      </w:pPr>
      <w:r w:rsidRPr="00C927F9">
        <w:rPr>
          <w:rFonts w:asciiTheme="minorHAnsi" w:hAnsiTheme="minorHAnsi" w:cstheme="minorHAnsi"/>
          <w:b/>
          <w:bCs/>
          <w:sz w:val="28"/>
          <w:szCs w:val="28"/>
        </w:rPr>
        <w:t>Domestic Assistant – Job Description</w:t>
      </w:r>
    </w:p>
    <w:p w14:paraId="3E353583" w14:textId="71AB55A1"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b/>
          <w:bCs/>
        </w:rPr>
        <w:t xml:space="preserve">Responsible </w:t>
      </w:r>
      <w:proofErr w:type="gramStart"/>
      <w:r w:rsidRPr="006E25FC">
        <w:rPr>
          <w:rFonts w:asciiTheme="minorHAnsi" w:hAnsiTheme="minorHAnsi" w:cstheme="minorHAnsi"/>
          <w:b/>
          <w:bCs/>
        </w:rPr>
        <w:t>to</w:t>
      </w:r>
      <w:r w:rsidRPr="006E25FC">
        <w:rPr>
          <w:rFonts w:asciiTheme="minorHAnsi" w:hAnsiTheme="minorHAnsi" w:cstheme="minorHAnsi"/>
        </w:rPr>
        <w:t>:</w:t>
      </w:r>
      <w:proofErr w:type="gramEnd"/>
      <w:r w:rsidRPr="006E25FC">
        <w:rPr>
          <w:rFonts w:asciiTheme="minorHAnsi" w:hAnsiTheme="minorHAnsi" w:cstheme="minorHAnsi"/>
        </w:rPr>
        <w:t xml:space="preserve"> Helen Simmonds, Bursar</w:t>
      </w:r>
      <w:r w:rsidR="00C927F9">
        <w:rPr>
          <w:rFonts w:asciiTheme="minorHAnsi" w:hAnsiTheme="minorHAnsi" w:cstheme="minorHAnsi"/>
        </w:rPr>
        <w:t xml:space="preserve"> although the direct Line Manager is the Karen Taylor, Head of Domestic Services</w:t>
      </w:r>
    </w:p>
    <w:p w14:paraId="1A52C101" w14:textId="77777777"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rPr>
        <w:t>Holidays to be taken in time when school is closed (3 weeks in August, 3 weeks at Christmas and 1 week at Easter time)</w:t>
      </w:r>
    </w:p>
    <w:p w14:paraId="73C2F1BE" w14:textId="219C9435"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rPr>
        <w:t>Our team of Domestic Assistants as a whole are responsible for maintaining high standards of cleanliness throughout the school</w:t>
      </w:r>
      <w:r w:rsidR="00C927F9">
        <w:rPr>
          <w:rFonts w:asciiTheme="minorHAnsi" w:hAnsiTheme="minorHAnsi" w:cstheme="minorHAnsi"/>
        </w:rPr>
        <w:t xml:space="preserve"> and residential houses</w:t>
      </w:r>
      <w:r w:rsidRPr="006E25FC">
        <w:rPr>
          <w:rFonts w:asciiTheme="minorHAnsi" w:hAnsiTheme="minorHAnsi" w:cstheme="minorHAnsi"/>
        </w:rPr>
        <w:t>. Each domestic assistant will be responsible for a house/area and will be expected to clean to the frequency and standard set out. At the direction of the Head of Domestic Services</w:t>
      </w:r>
      <w:r w:rsidR="00C927F9">
        <w:rPr>
          <w:rFonts w:asciiTheme="minorHAnsi" w:hAnsiTheme="minorHAnsi" w:cstheme="minorHAnsi"/>
        </w:rPr>
        <w:t>, Bursar or Facilities Manager</w:t>
      </w:r>
      <w:r w:rsidRPr="006E25FC">
        <w:rPr>
          <w:rFonts w:asciiTheme="minorHAnsi" w:hAnsiTheme="minorHAnsi" w:cstheme="minorHAnsi"/>
        </w:rPr>
        <w:t xml:space="preserve">, cleaning staff will clean other areas as required. </w:t>
      </w:r>
    </w:p>
    <w:p w14:paraId="18C0F093" w14:textId="77777777"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b/>
          <w:bCs/>
        </w:rPr>
        <w:t xml:space="preserve">Main Duties - Daily </w:t>
      </w:r>
    </w:p>
    <w:p w14:paraId="3CD9F645"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Communal Toilets – clean toilet/sink, vacuum and mop floors</w:t>
      </w:r>
    </w:p>
    <w:p w14:paraId="10C977C1"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Dining Room – vacuum and mop after breakfast and vacuum/mop after lunch</w:t>
      </w:r>
    </w:p>
    <w:p w14:paraId="1C03F3EB" w14:textId="05C574E6"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Bedrooms – to be done on rota basis</w:t>
      </w:r>
    </w:p>
    <w:p w14:paraId="5EB138D0" w14:textId="03224F2F" w:rsidR="006E25FC" w:rsidRPr="006E25FC" w:rsidRDefault="006E25FC" w:rsidP="006E25FC">
      <w:pPr>
        <w:pStyle w:val="NormalWeb"/>
        <w:numPr>
          <w:ilvl w:val="0"/>
          <w:numId w:val="18"/>
        </w:numPr>
        <w:rPr>
          <w:rFonts w:asciiTheme="minorHAnsi" w:hAnsiTheme="minorHAnsi" w:cstheme="minorHAnsi"/>
          <w:bCs/>
        </w:rPr>
      </w:pPr>
      <w:r w:rsidRPr="006E25FC">
        <w:rPr>
          <w:rFonts w:asciiTheme="minorHAnsi" w:hAnsiTheme="minorHAnsi" w:cstheme="minorHAnsi"/>
          <w:bCs/>
        </w:rPr>
        <w:t>Clean bathrooms: sinks, taps, showers, cabinets, tiles, mirrors, wipe paintwork, refill toilet paper etc</w:t>
      </w:r>
    </w:p>
    <w:p w14:paraId="4FDD777A" w14:textId="77777777" w:rsidR="006E25FC" w:rsidRPr="006E25FC" w:rsidRDefault="006E25FC" w:rsidP="006E25FC">
      <w:pPr>
        <w:pStyle w:val="NormalWeb"/>
        <w:numPr>
          <w:ilvl w:val="0"/>
          <w:numId w:val="18"/>
        </w:numPr>
        <w:rPr>
          <w:rFonts w:asciiTheme="minorHAnsi" w:hAnsiTheme="minorHAnsi" w:cstheme="minorHAnsi"/>
          <w:bCs/>
        </w:rPr>
      </w:pPr>
      <w:r w:rsidRPr="006E25FC">
        <w:rPr>
          <w:rFonts w:asciiTheme="minorHAnsi" w:hAnsiTheme="minorHAnsi" w:cstheme="minorHAnsi"/>
          <w:bCs/>
        </w:rPr>
        <w:t>Empty bins</w:t>
      </w:r>
    </w:p>
    <w:p w14:paraId="7E3D5D15" w14:textId="77777777" w:rsidR="006E25FC" w:rsidRPr="006E25FC" w:rsidRDefault="006E25FC" w:rsidP="006E25FC">
      <w:pPr>
        <w:pStyle w:val="NormalWeb"/>
        <w:numPr>
          <w:ilvl w:val="0"/>
          <w:numId w:val="18"/>
        </w:numPr>
        <w:rPr>
          <w:rFonts w:asciiTheme="minorHAnsi" w:hAnsiTheme="minorHAnsi" w:cstheme="minorHAnsi"/>
          <w:bCs/>
        </w:rPr>
      </w:pPr>
      <w:r w:rsidRPr="006E25FC">
        <w:rPr>
          <w:rFonts w:asciiTheme="minorHAnsi" w:hAnsiTheme="minorHAnsi" w:cstheme="minorHAnsi"/>
          <w:bCs/>
        </w:rPr>
        <w:t>Vacuum and mop floors</w:t>
      </w:r>
    </w:p>
    <w:p w14:paraId="1328DFB3" w14:textId="56447752" w:rsidR="006E25FC" w:rsidRDefault="006E25FC" w:rsidP="006E25FC">
      <w:pPr>
        <w:pStyle w:val="NormalWeb"/>
        <w:numPr>
          <w:ilvl w:val="0"/>
          <w:numId w:val="18"/>
        </w:numPr>
        <w:rPr>
          <w:rFonts w:asciiTheme="minorHAnsi" w:hAnsiTheme="minorHAnsi" w:cstheme="minorHAnsi"/>
          <w:bCs/>
        </w:rPr>
      </w:pPr>
      <w:r w:rsidRPr="006E25FC">
        <w:rPr>
          <w:rFonts w:asciiTheme="minorHAnsi" w:hAnsiTheme="minorHAnsi" w:cstheme="minorHAnsi"/>
          <w:bCs/>
        </w:rPr>
        <w:t>Dust all areas</w:t>
      </w:r>
    </w:p>
    <w:p w14:paraId="1BA255F1" w14:textId="69BDB3F3" w:rsidR="00C927F9" w:rsidRPr="006E25FC" w:rsidRDefault="00C927F9" w:rsidP="006E25FC">
      <w:pPr>
        <w:pStyle w:val="NormalWeb"/>
        <w:numPr>
          <w:ilvl w:val="0"/>
          <w:numId w:val="18"/>
        </w:numPr>
        <w:rPr>
          <w:rFonts w:asciiTheme="minorHAnsi" w:hAnsiTheme="minorHAnsi" w:cstheme="minorHAnsi"/>
          <w:bCs/>
        </w:rPr>
      </w:pPr>
      <w:r>
        <w:rPr>
          <w:rFonts w:asciiTheme="minorHAnsi" w:hAnsiTheme="minorHAnsi" w:cstheme="minorHAnsi"/>
          <w:bCs/>
        </w:rPr>
        <w:t>Laundry</w:t>
      </w:r>
    </w:p>
    <w:p w14:paraId="221A8D40" w14:textId="77777777" w:rsidR="006E25FC" w:rsidRPr="006E25FC" w:rsidRDefault="006E25FC" w:rsidP="006E25FC">
      <w:pPr>
        <w:pStyle w:val="NoSpacing"/>
        <w:rPr>
          <w:rFonts w:cstheme="minorHAnsi"/>
          <w:sz w:val="20"/>
          <w:szCs w:val="20"/>
        </w:rPr>
      </w:pPr>
      <w:r w:rsidRPr="006E25FC">
        <w:rPr>
          <w:rFonts w:cstheme="minorHAnsi"/>
          <w:sz w:val="20"/>
          <w:szCs w:val="20"/>
        </w:rPr>
        <w:t>Hallways – to be done daily</w:t>
      </w:r>
    </w:p>
    <w:p w14:paraId="6FA9A511" w14:textId="77777777" w:rsidR="006E25FC" w:rsidRPr="006E25FC" w:rsidRDefault="006E25FC" w:rsidP="006E25FC">
      <w:pPr>
        <w:pStyle w:val="NormalWeb"/>
        <w:numPr>
          <w:ilvl w:val="0"/>
          <w:numId w:val="19"/>
        </w:numPr>
        <w:rPr>
          <w:rFonts w:asciiTheme="minorHAnsi" w:hAnsiTheme="minorHAnsi" w:cstheme="minorHAnsi"/>
          <w:bCs/>
        </w:rPr>
      </w:pPr>
      <w:r w:rsidRPr="006E25FC">
        <w:rPr>
          <w:rFonts w:asciiTheme="minorHAnsi" w:hAnsiTheme="minorHAnsi" w:cstheme="minorHAnsi"/>
          <w:bCs/>
        </w:rPr>
        <w:t>Vacuum and mop</w:t>
      </w:r>
    </w:p>
    <w:p w14:paraId="5A2E6EB1" w14:textId="77777777" w:rsidR="006E25FC" w:rsidRPr="006E25FC" w:rsidRDefault="006E25FC" w:rsidP="006E25FC">
      <w:pPr>
        <w:pStyle w:val="NormalWeb"/>
        <w:numPr>
          <w:ilvl w:val="0"/>
          <w:numId w:val="19"/>
        </w:numPr>
        <w:rPr>
          <w:rFonts w:asciiTheme="minorHAnsi" w:hAnsiTheme="minorHAnsi" w:cstheme="minorHAnsi"/>
          <w:bCs/>
        </w:rPr>
      </w:pPr>
      <w:r w:rsidRPr="006E25FC">
        <w:rPr>
          <w:rFonts w:asciiTheme="minorHAnsi" w:hAnsiTheme="minorHAnsi" w:cstheme="minorHAnsi"/>
          <w:bCs/>
        </w:rPr>
        <w:t>Dust off pictures on wall and skirting boards/windowsills</w:t>
      </w:r>
    </w:p>
    <w:p w14:paraId="42595D55"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Common Room – dust, clean and vacuum and mop floors</w:t>
      </w:r>
    </w:p>
    <w:p w14:paraId="795E6855"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lastRenderedPageBreak/>
        <w:t>Hallways and walkways on group floors – dust clean and vacuum and mop floors</w:t>
      </w:r>
    </w:p>
    <w:p w14:paraId="35D578A5"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Classrooms – dust, clean and vacuum everywhere including on top of pictures, window ledges, skirting and pipes. Wipe down furniture and chairs as well as doors/doorframes</w:t>
      </w:r>
    </w:p>
    <w:p w14:paraId="59821DD8"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 xml:space="preserve">Offices – dust and clean desks/telephones/cupboards etc as well as vacuum </w:t>
      </w:r>
    </w:p>
    <w:p w14:paraId="6FBFC161"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Empty bins daily from offices and classrooms</w:t>
      </w:r>
    </w:p>
    <w:p w14:paraId="2A6AA53E" w14:textId="77777777" w:rsidR="006E25FC" w:rsidRPr="006E25FC" w:rsidRDefault="006E25FC" w:rsidP="006E25FC">
      <w:pPr>
        <w:pStyle w:val="NormalWeb"/>
        <w:rPr>
          <w:rFonts w:asciiTheme="minorHAnsi" w:hAnsiTheme="minorHAnsi" w:cstheme="minorHAnsi"/>
          <w:bCs/>
        </w:rPr>
      </w:pPr>
      <w:r w:rsidRPr="006E25FC">
        <w:rPr>
          <w:rFonts w:asciiTheme="minorHAnsi" w:hAnsiTheme="minorHAnsi" w:cstheme="minorHAnsi"/>
          <w:bCs/>
        </w:rPr>
        <w:t>Kitchens – clean, tidy, vacuum and mop daily</w:t>
      </w:r>
    </w:p>
    <w:p w14:paraId="5F5DEA37" w14:textId="12ADBBA7" w:rsidR="006E25FC" w:rsidRPr="006E25FC" w:rsidRDefault="006E25FC" w:rsidP="006E25FC">
      <w:pPr>
        <w:pStyle w:val="NormalWeb"/>
        <w:rPr>
          <w:rFonts w:asciiTheme="minorHAnsi" w:hAnsiTheme="minorHAnsi" w:cstheme="minorHAnsi"/>
          <w:b/>
          <w:bCs/>
        </w:rPr>
      </w:pPr>
      <w:r w:rsidRPr="006E25FC">
        <w:rPr>
          <w:rFonts w:asciiTheme="minorHAnsi" w:hAnsiTheme="minorHAnsi" w:cstheme="minorHAnsi"/>
          <w:b/>
          <w:bCs/>
        </w:rPr>
        <w:t xml:space="preserve">N.B </w:t>
      </w:r>
      <w:r w:rsidRPr="006E25FC">
        <w:rPr>
          <w:rFonts w:asciiTheme="minorHAnsi" w:hAnsiTheme="minorHAnsi" w:cstheme="minorHAnsi"/>
        </w:rPr>
        <w:t xml:space="preserve">this job description contains the most important duties and tasks regarding the job to be done. It is not an exclusive / exhaustive list. </w:t>
      </w:r>
    </w:p>
    <w:p w14:paraId="30EF2A74" w14:textId="77777777"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b/>
          <w:bCs/>
        </w:rPr>
        <w:t xml:space="preserve">PERSON SPECIFICATION </w:t>
      </w:r>
    </w:p>
    <w:p w14:paraId="623C8240" w14:textId="77777777"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b/>
          <w:bCs/>
        </w:rPr>
        <w:t xml:space="preserve">Skills/Abilities/Knowledge </w:t>
      </w:r>
    </w:p>
    <w:p w14:paraId="465DB07C"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carry out general cleaning duties as detailed in the Job Description. </w:t>
      </w:r>
    </w:p>
    <w:p w14:paraId="134859B8"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Is punctual and reliable. </w:t>
      </w:r>
    </w:p>
    <w:p w14:paraId="59A6A50F"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manage time effectively to complete tasks to a high level. </w:t>
      </w:r>
    </w:p>
    <w:p w14:paraId="691719A5"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prioritise work. </w:t>
      </w:r>
    </w:p>
    <w:p w14:paraId="363FD00B"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Able to work with minimum supervision. </w:t>
      </w:r>
    </w:p>
    <w:p w14:paraId="491D0E90"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work both alone and within a team to achieve specified standards. </w:t>
      </w:r>
    </w:p>
    <w:p w14:paraId="7AC4789C"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Be flexible to changing demands of the post. </w:t>
      </w:r>
    </w:p>
    <w:p w14:paraId="5E53F1C1"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Take pride in a job well done. </w:t>
      </w:r>
    </w:p>
    <w:p w14:paraId="556E6755"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demonstrate an understanding of why Equal Opportunities are important in employment and service delivery. </w:t>
      </w:r>
    </w:p>
    <w:p w14:paraId="077F0924"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respect and value the different experiences, ideas and backgrounds others can bring to work and teams. </w:t>
      </w:r>
    </w:p>
    <w:p w14:paraId="2F8E54B7"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Ability to demonstrate an understanding of why Customer Care is important in employment and service delivery. </w:t>
      </w:r>
    </w:p>
    <w:p w14:paraId="0254B186"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Have an awareness of and display a commitment to the relevant legislation and guidance in working practices in relation to the safeguarding of children and young people. </w:t>
      </w:r>
    </w:p>
    <w:p w14:paraId="062B0846"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To undertake any training relevant to your role. </w:t>
      </w:r>
    </w:p>
    <w:p w14:paraId="3BE90773" w14:textId="77777777" w:rsidR="006E25FC" w:rsidRPr="006E25FC" w:rsidRDefault="006E25FC" w:rsidP="006E25FC">
      <w:pPr>
        <w:pStyle w:val="NormalWeb"/>
        <w:numPr>
          <w:ilvl w:val="0"/>
          <w:numId w:val="17"/>
        </w:numPr>
        <w:rPr>
          <w:rFonts w:asciiTheme="minorHAnsi" w:hAnsiTheme="minorHAnsi" w:cstheme="minorHAnsi"/>
        </w:rPr>
      </w:pPr>
      <w:r w:rsidRPr="006E25FC">
        <w:rPr>
          <w:rFonts w:asciiTheme="minorHAnsi" w:hAnsiTheme="minorHAnsi" w:cstheme="minorHAnsi"/>
        </w:rPr>
        <w:t xml:space="preserve">Must be in good health. </w:t>
      </w:r>
    </w:p>
    <w:p w14:paraId="75CFA314" w14:textId="77777777"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b/>
          <w:bCs/>
        </w:rPr>
        <w:t xml:space="preserve">Qualifications/Experience </w:t>
      </w:r>
    </w:p>
    <w:p w14:paraId="39B01ECB" w14:textId="77777777" w:rsidR="006E25FC" w:rsidRPr="006E25FC" w:rsidRDefault="006E25FC" w:rsidP="006E25FC">
      <w:pPr>
        <w:pStyle w:val="NormalWeb"/>
        <w:numPr>
          <w:ilvl w:val="1"/>
          <w:numId w:val="17"/>
        </w:numPr>
        <w:rPr>
          <w:rFonts w:asciiTheme="minorHAnsi" w:hAnsiTheme="minorHAnsi" w:cstheme="minorHAnsi"/>
        </w:rPr>
      </w:pPr>
      <w:r w:rsidRPr="006E25FC">
        <w:rPr>
          <w:rFonts w:asciiTheme="minorHAnsi" w:hAnsiTheme="minorHAnsi" w:cstheme="minorHAnsi"/>
        </w:rPr>
        <w:t xml:space="preserve">Able to communicate clearly, understand and follow instructions. </w:t>
      </w:r>
    </w:p>
    <w:p w14:paraId="349A1435" w14:textId="77777777" w:rsidR="006E25FC" w:rsidRPr="006E25FC" w:rsidRDefault="006E25FC" w:rsidP="006E25FC">
      <w:pPr>
        <w:pStyle w:val="NormalWeb"/>
        <w:numPr>
          <w:ilvl w:val="1"/>
          <w:numId w:val="17"/>
        </w:numPr>
        <w:rPr>
          <w:rFonts w:asciiTheme="minorHAnsi" w:hAnsiTheme="minorHAnsi" w:cstheme="minorHAnsi"/>
        </w:rPr>
      </w:pPr>
      <w:r w:rsidRPr="006E25FC">
        <w:rPr>
          <w:rFonts w:asciiTheme="minorHAnsi" w:hAnsiTheme="minorHAnsi" w:cstheme="minorHAnsi"/>
        </w:rPr>
        <w:t xml:space="preserve">Experience of undertaking general cleaning duties. </w:t>
      </w:r>
    </w:p>
    <w:p w14:paraId="022775C4" w14:textId="4C309A15" w:rsidR="006E25FC" w:rsidRPr="006E25FC" w:rsidRDefault="006E25FC" w:rsidP="006E25FC">
      <w:pPr>
        <w:rPr>
          <w:rFonts w:eastAsia="Times New Roman" w:cstheme="minorHAnsi"/>
          <w:sz w:val="20"/>
          <w:szCs w:val="20"/>
        </w:rPr>
      </w:pPr>
      <w:r w:rsidRPr="006E25FC">
        <w:rPr>
          <w:rFonts w:eastAsia="Times New Roman" w:cstheme="minorHAnsi"/>
          <w:color w:val="000000"/>
          <w:sz w:val="20"/>
          <w:szCs w:val="20"/>
        </w:rPr>
        <w:t xml:space="preserve">The post holder’s responsibility for promoting and safeguarding the welfare of children and young persons for whom s/he is responsible, or with whom s/he comes into contact </w:t>
      </w:r>
      <w:proofErr w:type="gramStart"/>
      <w:r w:rsidRPr="006E25FC">
        <w:rPr>
          <w:rFonts w:eastAsia="Times New Roman" w:cstheme="minorHAnsi"/>
          <w:color w:val="000000"/>
          <w:sz w:val="20"/>
          <w:szCs w:val="20"/>
        </w:rPr>
        <w:t>will be to adhere to and ensure compliance with the School’s Safeguarding Policy Statement at all times</w:t>
      </w:r>
      <w:proofErr w:type="gramEnd"/>
      <w:r w:rsidRPr="006E25FC">
        <w:rPr>
          <w:rFonts w:eastAsia="Times New Roman" w:cstheme="minorHAnsi"/>
          <w:color w:val="000000"/>
          <w:sz w:val="20"/>
          <w:szCs w:val="20"/>
        </w:rPr>
        <w:t>.  If, in the course of carrying out the duties of the post the post holder becomes aware of any actual or potential risks to the safety or welfare of children in the school s/he must report any concerns to his/her Line Manager or the School’s Designated Safeguarding Lead</w:t>
      </w:r>
      <w:r w:rsidR="00C927F9">
        <w:rPr>
          <w:rFonts w:eastAsia="Times New Roman" w:cstheme="minorHAnsi"/>
          <w:color w:val="000000"/>
          <w:sz w:val="20"/>
          <w:szCs w:val="20"/>
        </w:rPr>
        <w:t xml:space="preserve">. </w:t>
      </w:r>
    </w:p>
    <w:p w14:paraId="3EDD8644" w14:textId="77777777" w:rsidR="006E25FC" w:rsidRPr="006E25FC" w:rsidRDefault="006E25FC" w:rsidP="006E25FC">
      <w:pPr>
        <w:widowControl w:val="0"/>
        <w:autoSpaceDE w:val="0"/>
        <w:autoSpaceDN w:val="0"/>
        <w:adjustRightInd w:val="0"/>
        <w:spacing w:after="260"/>
        <w:rPr>
          <w:rFonts w:cstheme="minorHAnsi"/>
          <w:b/>
          <w:bCs/>
          <w:sz w:val="20"/>
          <w:szCs w:val="20"/>
          <w:lang w:val="en-US"/>
        </w:rPr>
      </w:pPr>
    </w:p>
    <w:p w14:paraId="5374C309"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b/>
          <w:bCs/>
          <w:sz w:val="20"/>
          <w:szCs w:val="20"/>
          <w:lang w:val="en-US"/>
        </w:rPr>
        <w:t>OUTLINE TERMS AND CONDITIONS</w:t>
      </w:r>
    </w:p>
    <w:p w14:paraId="416B0311"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b/>
          <w:bCs/>
          <w:sz w:val="20"/>
          <w:szCs w:val="20"/>
          <w:lang w:val="en-US"/>
        </w:rPr>
        <w:t>Working Hours, Holidays, Salary and Other Matters</w:t>
      </w:r>
    </w:p>
    <w:p w14:paraId="41617200" w14:textId="47046815" w:rsidR="006E25FC" w:rsidRPr="006E25FC" w:rsidRDefault="00C927F9" w:rsidP="006E25FC">
      <w:pPr>
        <w:pStyle w:val="Default"/>
        <w:rPr>
          <w:rFonts w:asciiTheme="minorHAnsi" w:hAnsiTheme="minorHAnsi" w:cstheme="minorHAnsi"/>
          <w:sz w:val="20"/>
          <w:szCs w:val="20"/>
        </w:rPr>
      </w:pPr>
      <w:r>
        <w:rPr>
          <w:rFonts w:asciiTheme="minorHAnsi" w:hAnsiTheme="minorHAnsi" w:cstheme="minorHAnsi"/>
          <w:sz w:val="20"/>
          <w:szCs w:val="20"/>
        </w:rPr>
        <w:t>N</w:t>
      </w:r>
      <w:r w:rsidR="006E25FC" w:rsidRPr="006E25FC">
        <w:rPr>
          <w:rFonts w:asciiTheme="minorHAnsi" w:hAnsiTheme="minorHAnsi" w:cstheme="minorHAnsi"/>
          <w:sz w:val="20"/>
          <w:szCs w:val="20"/>
        </w:rPr>
        <w:t xml:space="preserve">ormal hours of work are as necessitated by the needs of the business as per </w:t>
      </w:r>
      <w:r>
        <w:rPr>
          <w:rFonts w:asciiTheme="minorHAnsi" w:hAnsiTheme="minorHAnsi" w:cstheme="minorHAnsi"/>
          <w:sz w:val="20"/>
          <w:szCs w:val="20"/>
        </w:rPr>
        <w:t>the</w:t>
      </w:r>
      <w:r w:rsidR="006E25FC" w:rsidRPr="006E25FC">
        <w:rPr>
          <w:rFonts w:asciiTheme="minorHAnsi" w:hAnsiTheme="minorHAnsi" w:cstheme="minorHAnsi"/>
          <w:sz w:val="20"/>
          <w:szCs w:val="20"/>
        </w:rPr>
        <w:t xml:space="preserve"> rota.  These hours will be your normal hours of work unless otherwise agreed between you and the Company.</w:t>
      </w:r>
    </w:p>
    <w:p w14:paraId="525F4723" w14:textId="672385D2" w:rsidR="006E25FC" w:rsidRPr="006E25FC" w:rsidRDefault="006E25FC" w:rsidP="006E25FC">
      <w:pPr>
        <w:pStyle w:val="NormalWeb"/>
        <w:rPr>
          <w:rFonts w:asciiTheme="minorHAnsi" w:hAnsiTheme="minorHAnsi" w:cstheme="minorHAnsi"/>
        </w:rPr>
      </w:pPr>
      <w:r w:rsidRPr="006E25FC">
        <w:rPr>
          <w:rFonts w:asciiTheme="minorHAnsi" w:hAnsiTheme="minorHAnsi" w:cstheme="minorHAnsi"/>
        </w:rPr>
        <w:t>Statutory holiday entitlement including bank holidays per annum</w:t>
      </w:r>
      <w:r w:rsidR="00C927F9">
        <w:rPr>
          <w:rFonts w:asciiTheme="minorHAnsi" w:hAnsiTheme="minorHAnsi" w:cstheme="minorHAnsi"/>
        </w:rPr>
        <w:t xml:space="preserve"> is paid as an addition to the hourly rate of pay</w:t>
      </w:r>
      <w:r w:rsidRPr="006E25FC">
        <w:rPr>
          <w:rFonts w:asciiTheme="minorHAnsi" w:hAnsiTheme="minorHAnsi" w:cstheme="minorHAnsi"/>
        </w:rPr>
        <w:t>. Holidays to be taken in time when school is closed (3 weeks in August, 3 weeks at Christmas and 1 week at Easter time)</w:t>
      </w:r>
    </w:p>
    <w:p w14:paraId="2C38DB17" w14:textId="3577885A" w:rsidR="006E25FC" w:rsidRPr="006E25FC" w:rsidRDefault="006E25FC" w:rsidP="006E25FC">
      <w:pPr>
        <w:pStyle w:val="Default"/>
        <w:rPr>
          <w:rFonts w:asciiTheme="minorHAnsi" w:hAnsiTheme="minorHAnsi" w:cstheme="minorHAnsi"/>
          <w:sz w:val="20"/>
          <w:szCs w:val="20"/>
        </w:rPr>
      </w:pPr>
      <w:r w:rsidRPr="006E25FC">
        <w:rPr>
          <w:rFonts w:asciiTheme="minorHAnsi" w:hAnsiTheme="minorHAnsi" w:cstheme="minorHAnsi"/>
          <w:sz w:val="20"/>
          <w:szCs w:val="20"/>
        </w:rPr>
        <w:t>After 3 months of service, the School auto enrols employees in a pension plan – it is possible to opt out.</w:t>
      </w:r>
      <w:r w:rsidR="00C927F9">
        <w:rPr>
          <w:rFonts w:asciiTheme="minorHAnsi" w:hAnsiTheme="minorHAnsi" w:cstheme="minorHAnsi"/>
          <w:sz w:val="20"/>
          <w:szCs w:val="20"/>
        </w:rPr>
        <w:t xml:space="preserve">  </w:t>
      </w:r>
      <w:r w:rsidRPr="006E25FC">
        <w:rPr>
          <w:rFonts w:asciiTheme="minorHAnsi" w:hAnsiTheme="minorHAnsi" w:cstheme="minorHAnsi"/>
          <w:sz w:val="20"/>
          <w:szCs w:val="20"/>
        </w:rPr>
        <w:t xml:space="preserve">The </w:t>
      </w:r>
      <w:r w:rsidR="00C927F9">
        <w:rPr>
          <w:rFonts w:asciiTheme="minorHAnsi" w:hAnsiTheme="minorHAnsi" w:cstheme="minorHAnsi"/>
          <w:sz w:val="20"/>
          <w:szCs w:val="20"/>
        </w:rPr>
        <w:t>S</w:t>
      </w:r>
      <w:r w:rsidRPr="006E25FC">
        <w:rPr>
          <w:rFonts w:asciiTheme="minorHAnsi" w:hAnsiTheme="minorHAnsi" w:cstheme="minorHAnsi"/>
          <w:sz w:val="20"/>
          <w:szCs w:val="20"/>
        </w:rPr>
        <w:t xml:space="preserve">chool is keen to help develop the skills of its staff and looks to provide appropriate training as necessary. </w:t>
      </w:r>
    </w:p>
    <w:p w14:paraId="1C39BEE0" w14:textId="77777777" w:rsidR="006E25FC" w:rsidRPr="006E25FC" w:rsidRDefault="006E25FC" w:rsidP="006E25FC">
      <w:pPr>
        <w:pStyle w:val="NoSpacing"/>
        <w:rPr>
          <w:rFonts w:cstheme="minorHAnsi"/>
          <w:sz w:val="20"/>
          <w:szCs w:val="20"/>
          <w:lang w:val="en-US"/>
        </w:rPr>
      </w:pPr>
    </w:p>
    <w:p w14:paraId="6E5C4FB8"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b/>
          <w:bCs/>
          <w:sz w:val="20"/>
          <w:szCs w:val="20"/>
          <w:lang w:val="en-US"/>
        </w:rPr>
        <w:t>Safer Recruitment</w:t>
      </w:r>
    </w:p>
    <w:p w14:paraId="666B3675"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sz w:val="20"/>
          <w:szCs w:val="20"/>
          <w:lang w:val="en-US"/>
        </w:rPr>
        <w:t xml:space="preserve">Earlscliffe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 </w:t>
      </w:r>
    </w:p>
    <w:p w14:paraId="3A152702"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sz w:val="20"/>
          <w:szCs w:val="20"/>
          <w:lang w:val="en-US"/>
        </w:rPr>
        <w:t>Interviews will be conducted in person, and they will explore candidates’ suitability to work with children.</w:t>
      </w:r>
    </w:p>
    <w:p w14:paraId="58863EE8"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b/>
          <w:bCs/>
          <w:sz w:val="20"/>
          <w:szCs w:val="20"/>
          <w:lang w:val="en-US"/>
        </w:rPr>
        <w:t>APPLICATION PROCESS</w:t>
      </w:r>
    </w:p>
    <w:p w14:paraId="3128398D" w14:textId="77777777" w:rsidR="006E25FC" w:rsidRPr="006E25FC" w:rsidRDefault="006E25FC" w:rsidP="006E25FC">
      <w:pPr>
        <w:widowControl w:val="0"/>
        <w:autoSpaceDE w:val="0"/>
        <w:autoSpaceDN w:val="0"/>
        <w:adjustRightInd w:val="0"/>
        <w:spacing w:after="260"/>
        <w:rPr>
          <w:rFonts w:cstheme="minorHAnsi"/>
          <w:sz w:val="20"/>
          <w:szCs w:val="20"/>
          <w:lang w:val="en-US"/>
        </w:rPr>
      </w:pPr>
      <w:r w:rsidRPr="006E25FC">
        <w:rPr>
          <w:rFonts w:cstheme="minorHAnsi"/>
          <w:sz w:val="20"/>
          <w:szCs w:val="20"/>
          <w:lang w:val="en-US"/>
        </w:rPr>
        <w:t xml:space="preserve">Applications must be made using the School’s Application Form which has been sent with the Job Description (can be requested from Helen Simmonds: </w:t>
      </w:r>
      <w:hyperlink r:id="rId8" w:history="1">
        <w:r w:rsidRPr="006E25FC">
          <w:rPr>
            <w:rStyle w:val="Hyperlink"/>
            <w:rFonts w:cstheme="minorHAnsi"/>
            <w:sz w:val="20"/>
            <w:szCs w:val="20"/>
            <w:lang w:val="en-US"/>
          </w:rPr>
          <w:t>helensimmonds@earlscliffe.co.uk</w:t>
        </w:r>
      </w:hyperlink>
    </w:p>
    <w:sectPr w:rsidR="006E25FC" w:rsidRPr="006E25FC" w:rsidSect="00CD563E">
      <w:headerReference w:type="default" r:id="rId9"/>
      <w:footerReference w:type="default" r:id="rId10"/>
      <w:pgSz w:w="11906" w:h="16838"/>
      <w:pgMar w:top="1440" w:right="1133" w:bottom="212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7AA3" w14:textId="77777777" w:rsidR="00BD72CF" w:rsidRDefault="00BD72CF" w:rsidP="00297224">
      <w:pPr>
        <w:spacing w:after="0" w:line="240" w:lineRule="auto"/>
      </w:pPr>
      <w:r>
        <w:separator/>
      </w:r>
    </w:p>
  </w:endnote>
  <w:endnote w:type="continuationSeparator" w:id="0">
    <w:p w14:paraId="5BE07FA5" w14:textId="77777777" w:rsidR="00BD72CF" w:rsidRDefault="00BD72CF" w:rsidP="0029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1B3C" w14:textId="77777777" w:rsidR="005B26AE" w:rsidRPr="00226605" w:rsidRDefault="005B26AE" w:rsidP="003F2F5C">
    <w:pPr>
      <w:pStyle w:val="NoSpacing"/>
      <w:jc w:val="center"/>
    </w:pPr>
    <w:r>
      <w:t xml:space="preserve">Earlscliffe is a trading name of </w:t>
    </w:r>
    <w:r w:rsidRPr="00226605">
      <w:t>Sussex Summer Schools Ltd, registered in England no 4091830 and</w:t>
    </w:r>
  </w:p>
  <w:p w14:paraId="6F5CABF4" w14:textId="77777777" w:rsidR="005B26AE" w:rsidRPr="00226605" w:rsidRDefault="005B26AE" w:rsidP="003F2F5C">
    <w:pPr>
      <w:pStyle w:val="NoSpacing"/>
      <w:jc w:val="center"/>
    </w:pPr>
    <w:r>
      <w:t>UKVI</w:t>
    </w:r>
    <w:r w:rsidRPr="00226605">
      <w:t xml:space="preserve"> Sponsor Licence Number FRGC2KWH4</w:t>
    </w:r>
  </w:p>
  <w:p w14:paraId="513DA3B4" w14:textId="77777777" w:rsidR="005B26AE" w:rsidRPr="00502878" w:rsidRDefault="005B26AE" w:rsidP="003F2F5C">
    <w:pPr>
      <w:pStyle w:val="NoSpacing"/>
      <w:jc w:val="center"/>
      <w:rPr>
        <w:sz w:val="4"/>
        <w:szCs w:val="4"/>
      </w:rPr>
    </w:pPr>
  </w:p>
  <w:p w14:paraId="44BE182B" w14:textId="77777777" w:rsidR="005B26AE" w:rsidRPr="00226605" w:rsidRDefault="005B26AE" w:rsidP="003F2F5C">
    <w:pPr>
      <w:pStyle w:val="NoSpacing"/>
      <w:jc w:val="center"/>
    </w:pPr>
    <w:r w:rsidRPr="00226605">
      <w:t>Earlscliffe, 29 Shorncliffe, Folkestone, Kent CT202NB</w:t>
    </w:r>
  </w:p>
  <w:p w14:paraId="4BB1F30D" w14:textId="21CA2B0D" w:rsidR="005B26AE" w:rsidRDefault="005B26AE" w:rsidP="003F2F5C">
    <w:pPr>
      <w:pStyle w:val="NoSpacing"/>
      <w:jc w:val="center"/>
    </w:pPr>
    <w:r w:rsidRPr="00226605">
      <w:t xml:space="preserve">Phone: +44 1303 253951 </w:t>
    </w:r>
    <w:r>
      <w:tab/>
    </w:r>
    <w:r w:rsidRPr="00226605">
      <w:t xml:space="preserve">Email: </w:t>
    </w:r>
    <w:r w:rsidR="00CD563E">
      <w:t>recruitment</w:t>
    </w:r>
    <w:r w:rsidRPr="00226605">
      <w:t>@earlscliffe.co.uk</w:t>
    </w:r>
    <w:r w:rsidRPr="00226605">
      <w:tab/>
      <w:t xml:space="preserve"> </w:t>
    </w:r>
    <w:r w:rsidRPr="009C69D2">
      <w:t>www.earlscliffe.co.uk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BD83" w14:textId="77777777" w:rsidR="00BD72CF" w:rsidRDefault="00BD72CF" w:rsidP="00297224">
      <w:pPr>
        <w:spacing w:after="0" w:line="240" w:lineRule="auto"/>
      </w:pPr>
      <w:r>
        <w:separator/>
      </w:r>
    </w:p>
  </w:footnote>
  <w:footnote w:type="continuationSeparator" w:id="0">
    <w:p w14:paraId="0D13D19A" w14:textId="77777777" w:rsidR="00BD72CF" w:rsidRDefault="00BD72CF" w:rsidP="0029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3DD7" w14:textId="77777777" w:rsidR="005B26AE" w:rsidRDefault="005B26AE" w:rsidP="00297224">
    <w:pPr>
      <w:pStyle w:val="Header"/>
      <w:jc w:val="center"/>
    </w:pPr>
    <w:r>
      <w:rPr>
        <w:noProof/>
        <w:lang w:val="en-US"/>
      </w:rPr>
      <w:drawing>
        <wp:inline distT="0" distB="0" distL="0" distR="0" wp14:anchorId="7354E07F" wp14:editId="1A355E3A">
          <wp:extent cx="1270000" cy="127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Logo RGB_Brown_Red.jpg"/>
                  <pic:cNvPicPr/>
                </pic:nvPicPr>
                <pic:blipFill>
                  <a:blip r:embed="rId1">
                    <a:extLst>
                      <a:ext uri="{28A0092B-C50C-407E-A947-70E740481C1C}">
                        <a14:useLocalDpi xmlns:a14="http://schemas.microsoft.com/office/drawing/2010/main" val="0"/>
                      </a:ext>
                    </a:extLst>
                  </a:blip>
                  <a:stretch>
                    <a:fillRect/>
                  </a:stretch>
                </pic:blipFill>
                <pic:spPr>
                  <a:xfrm>
                    <a:off x="0" y="0"/>
                    <a:ext cx="1270090" cy="127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C0A"/>
    <w:multiLevelType w:val="hybridMultilevel"/>
    <w:tmpl w:val="5E4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DE2"/>
    <w:multiLevelType w:val="hybridMultilevel"/>
    <w:tmpl w:val="6F3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4D45"/>
    <w:multiLevelType w:val="multilevel"/>
    <w:tmpl w:val="4A10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7075A"/>
    <w:multiLevelType w:val="multilevel"/>
    <w:tmpl w:val="630C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240A9"/>
    <w:multiLevelType w:val="hybridMultilevel"/>
    <w:tmpl w:val="B33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40AF8"/>
    <w:multiLevelType w:val="hybridMultilevel"/>
    <w:tmpl w:val="EC5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E4C15"/>
    <w:multiLevelType w:val="hybridMultilevel"/>
    <w:tmpl w:val="2548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94E06"/>
    <w:multiLevelType w:val="hybridMultilevel"/>
    <w:tmpl w:val="023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614BF"/>
    <w:multiLevelType w:val="hybridMultilevel"/>
    <w:tmpl w:val="0B8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115A6"/>
    <w:multiLevelType w:val="multilevel"/>
    <w:tmpl w:val="7D48C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113D3D"/>
    <w:multiLevelType w:val="hybridMultilevel"/>
    <w:tmpl w:val="2F5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C6829"/>
    <w:multiLevelType w:val="hybridMultilevel"/>
    <w:tmpl w:val="75E0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11A83"/>
    <w:multiLevelType w:val="hybridMultilevel"/>
    <w:tmpl w:val="A93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463FC"/>
    <w:multiLevelType w:val="multilevel"/>
    <w:tmpl w:val="0ADE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BE7701"/>
    <w:multiLevelType w:val="hybridMultilevel"/>
    <w:tmpl w:val="89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C1EA2"/>
    <w:multiLevelType w:val="hybridMultilevel"/>
    <w:tmpl w:val="ECF4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176F5"/>
    <w:multiLevelType w:val="hybridMultilevel"/>
    <w:tmpl w:val="D262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B1C4C"/>
    <w:multiLevelType w:val="multilevel"/>
    <w:tmpl w:val="967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3868D2"/>
    <w:multiLevelType w:val="hybridMultilevel"/>
    <w:tmpl w:val="EA9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0"/>
  </w:num>
  <w:num w:numId="5">
    <w:abstractNumId w:val="11"/>
  </w:num>
  <w:num w:numId="6">
    <w:abstractNumId w:val="6"/>
  </w:num>
  <w:num w:numId="7">
    <w:abstractNumId w:val="14"/>
  </w:num>
  <w:num w:numId="8">
    <w:abstractNumId w:val="15"/>
  </w:num>
  <w:num w:numId="9">
    <w:abstractNumId w:val="3"/>
  </w:num>
  <w:num w:numId="10">
    <w:abstractNumId w:val="13"/>
  </w:num>
  <w:num w:numId="11">
    <w:abstractNumId w:val="2"/>
  </w:num>
  <w:num w:numId="12">
    <w:abstractNumId w:val="17"/>
  </w:num>
  <w:num w:numId="13">
    <w:abstractNumId w:val="8"/>
  </w:num>
  <w:num w:numId="14">
    <w:abstractNumId w:val="18"/>
  </w:num>
  <w:num w:numId="15">
    <w:abstractNumId w:val="7"/>
  </w:num>
  <w:num w:numId="16">
    <w:abstractNumId w:val="12"/>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530"/>
    <w:rsid w:val="00013685"/>
    <w:rsid w:val="000716EA"/>
    <w:rsid w:val="000B7CA8"/>
    <w:rsid w:val="000C1351"/>
    <w:rsid w:val="001F2784"/>
    <w:rsid w:val="002929B8"/>
    <w:rsid w:val="00297224"/>
    <w:rsid w:val="002F3862"/>
    <w:rsid w:val="003261EE"/>
    <w:rsid w:val="003F2F5C"/>
    <w:rsid w:val="00452609"/>
    <w:rsid w:val="004F4047"/>
    <w:rsid w:val="00502878"/>
    <w:rsid w:val="00514AF7"/>
    <w:rsid w:val="00520530"/>
    <w:rsid w:val="005465CA"/>
    <w:rsid w:val="005B26AE"/>
    <w:rsid w:val="005C6EAA"/>
    <w:rsid w:val="005E7D94"/>
    <w:rsid w:val="006508E0"/>
    <w:rsid w:val="006A7A0E"/>
    <w:rsid w:val="006D5AAA"/>
    <w:rsid w:val="006E25FC"/>
    <w:rsid w:val="007A592A"/>
    <w:rsid w:val="008B0199"/>
    <w:rsid w:val="008B4A4F"/>
    <w:rsid w:val="009A5DB1"/>
    <w:rsid w:val="00BD72CF"/>
    <w:rsid w:val="00BE570D"/>
    <w:rsid w:val="00C000B7"/>
    <w:rsid w:val="00C01015"/>
    <w:rsid w:val="00C927F9"/>
    <w:rsid w:val="00CD563E"/>
    <w:rsid w:val="00CE6442"/>
    <w:rsid w:val="00E93F94"/>
    <w:rsid w:val="00EE5EE9"/>
    <w:rsid w:val="00F03DFF"/>
    <w:rsid w:val="00FC0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2DCF2"/>
  <w15:docId w15:val="{DD60B06E-B795-4B36-A7D9-D8667B2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5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08E0"/>
    <w:rPr>
      <w:color w:val="0000FF" w:themeColor="hyperlink"/>
      <w:u w:val="single"/>
    </w:rPr>
  </w:style>
  <w:style w:type="paragraph" w:styleId="Header">
    <w:name w:val="header"/>
    <w:basedOn w:val="Normal"/>
    <w:link w:val="HeaderChar"/>
    <w:uiPriority w:val="99"/>
    <w:unhideWhenUsed/>
    <w:rsid w:val="002972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224"/>
  </w:style>
  <w:style w:type="paragraph" w:styleId="Footer">
    <w:name w:val="footer"/>
    <w:basedOn w:val="Normal"/>
    <w:link w:val="FooterChar"/>
    <w:uiPriority w:val="99"/>
    <w:unhideWhenUsed/>
    <w:rsid w:val="002972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224"/>
  </w:style>
  <w:style w:type="paragraph" w:styleId="BalloonText">
    <w:name w:val="Balloon Text"/>
    <w:basedOn w:val="Normal"/>
    <w:link w:val="BalloonTextChar"/>
    <w:uiPriority w:val="99"/>
    <w:semiHidden/>
    <w:unhideWhenUsed/>
    <w:rsid w:val="002972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224"/>
    <w:rPr>
      <w:rFonts w:ascii="Lucida Grande" w:hAnsi="Lucida Grande" w:cs="Lucida Grande"/>
      <w:sz w:val="18"/>
      <w:szCs w:val="18"/>
    </w:rPr>
  </w:style>
  <w:style w:type="paragraph" w:styleId="ListParagraph">
    <w:name w:val="List Paragraph"/>
    <w:basedOn w:val="Normal"/>
    <w:uiPriority w:val="34"/>
    <w:qFormat/>
    <w:rsid w:val="00C01015"/>
    <w:pPr>
      <w:ind w:left="720"/>
      <w:contextualSpacing/>
    </w:pPr>
  </w:style>
  <w:style w:type="paragraph" w:styleId="NoSpacing">
    <w:name w:val="No Spacing"/>
    <w:uiPriority w:val="1"/>
    <w:qFormat/>
    <w:rsid w:val="003F2F5C"/>
    <w:pPr>
      <w:spacing w:after="0" w:line="240" w:lineRule="auto"/>
    </w:pPr>
  </w:style>
  <w:style w:type="paragraph" w:styleId="NormalWeb">
    <w:name w:val="Normal (Web)"/>
    <w:basedOn w:val="Normal"/>
    <w:uiPriority w:val="99"/>
    <w:unhideWhenUsed/>
    <w:rsid w:val="00452609"/>
    <w:pPr>
      <w:spacing w:before="100" w:beforeAutospacing="1" w:after="100" w:afterAutospacing="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CD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665059">
      <w:bodyDiv w:val="1"/>
      <w:marLeft w:val="0"/>
      <w:marRight w:val="0"/>
      <w:marTop w:val="0"/>
      <w:marBottom w:val="0"/>
      <w:divBdr>
        <w:top w:val="none" w:sz="0" w:space="0" w:color="auto"/>
        <w:left w:val="none" w:sz="0" w:space="0" w:color="auto"/>
        <w:bottom w:val="none" w:sz="0" w:space="0" w:color="auto"/>
        <w:right w:val="none" w:sz="0" w:space="0" w:color="auto"/>
      </w:divBdr>
    </w:div>
    <w:div w:id="1872500029">
      <w:bodyDiv w:val="1"/>
      <w:marLeft w:val="0"/>
      <w:marRight w:val="0"/>
      <w:marTop w:val="0"/>
      <w:marBottom w:val="0"/>
      <w:divBdr>
        <w:top w:val="none" w:sz="0" w:space="0" w:color="auto"/>
        <w:left w:val="none" w:sz="0" w:space="0" w:color="auto"/>
        <w:bottom w:val="none" w:sz="0" w:space="0" w:color="auto"/>
        <w:right w:val="none" w:sz="0" w:space="0" w:color="auto"/>
      </w:divBdr>
      <w:divsChild>
        <w:div w:id="503474026">
          <w:marLeft w:val="0"/>
          <w:marRight w:val="0"/>
          <w:marTop w:val="0"/>
          <w:marBottom w:val="0"/>
          <w:divBdr>
            <w:top w:val="none" w:sz="0" w:space="0" w:color="auto"/>
            <w:left w:val="none" w:sz="0" w:space="0" w:color="auto"/>
            <w:bottom w:val="none" w:sz="0" w:space="0" w:color="auto"/>
            <w:right w:val="none" w:sz="0" w:space="0" w:color="auto"/>
          </w:divBdr>
          <w:divsChild>
            <w:div w:id="1352729501">
              <w:marLeft w:val="0"/>
              <w:marRight w:val="0"/>
              <w:marTop w:val="0"/>
              <w:marBottom w:val="0"/>
              <w:divBdr>
                <w:top w:val="none" w:sz="0" w:space="0" w:color="auto"/>
                <w:left w:val="none" w:sz="0" w:space="0" w:color="auto"/>
                <w:bottom w:val="none" w:sz="0" w:space="0" w:color="auto"/>
                <w:right w:val="none" w:sz="0" w:space="0" w:color="auto"/>
              </w:divBdr>
              <w:divsChild>
                <w:div w:id="823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immonds@earlscliffe.co.uk" TargetMode="External"/><Relationship Id="rId3" Type="http://schemas.openxmlformats.org/officeDocument/2006/relationships/settings" Target="settings.xml"/><Relationship Id="rId7" Type="http://schemas.openxmlformats.org/officeDocument/2006/relationships/hyperlink" Target="http://www.earlscliff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Fish</dc:creator>
  <cp:lastModifiedBy>Julie Fish</cp:lastModifiedBy>
  <cp:revision>4</cp:revision>
  <cp:lastPrinted>2017-05-15T20:17:00Z</cp:lastPrinted>
  <dcterms:created xsi:type="dcterms:W3CDTF">2020-01-03T21:07:00Z</dcterms:created>
  <dcterms:modified xsi:type="dcterms:W3CDTF">2020-01-03T21:20:00Z</dcterms:modified>
</cp:coreProperties>
</file>