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3B" w:rsidRPr="00BB1401" w:rsidRDefault="00AC43ED">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1323975" cy="9925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992539"/>
                    </a:xfrm>
                    <a:prstGeom prst="rect">
                      <a:avLst/>
                    </a:prstGeom>
                    <a:noFill/>
                  </pic:spPr>
                </pic:pic>
              </a:graphicData>
            </a:graphic>
            <wp14:sizeRelH relativeFrom="margin">
              <wp14:pctWidth>0</wp14:pctWidth>
            </wp14:sizeRelH>
            <wp14:sizeRelV relativeFrom="margin">
              <wp14:pctHeight>0</wp14:pctHeight>
            </wp14:sizeRelV>
          </wp:anchor>
        </w:drawing>
      </w:r>
    </w:p>
    <w:p w:rsidR="002D39D3" w:rsidRDefault="002D39D3" w:rsidP="002D39D3">
      <w:pPr>
        <w:rPr>
          <w:rFonts w:ascii="Arial" w:hAnsi="Arial" w:cs="Arial"/>
          <w:b/>
          <w:noProof/>
          <w:color w:val="1F497D" w:themeColor="text2"/>
          <w:sz w:val="24"/>
          <w:szCs w:val="24"/>
          <w:lang w:eastAsia="en-GB"/>
        </w:rPr>
      </w:pPr>
    </w:p>
    <w:p w:rsidR="00DA5E32" w:rsidRPr="00BB1401" w:rsidRDefault="00AC43ED" w:rsidP="002D39D3">
      <w:pPr>
        <w:jc w:val="cente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Job Description</w:t>
      </w:r>
    </w:p>
    <w:tbl>
      <w:tblPr>
        <w:tblStyle w:val="TableGrid"/>
        <w:tblW w:w="0" w:type="auto"/>
        <w:tblLook w:val="04A0" w:firstRow="1" w:lastRow="0" w:firstColumn="1" w:lastColumn="0" w:noHBand="0" w:noVBand="1"/>
      </w:tblPr>
      <w:tblGrid>
        <w:gridCol w:w="3022"/>
        <w:gridCol w:w="3000"/>
        <w:gridCol w:w="2994"/>
      </w:tblGrid>
      <w:tr w:rsidR="0008003E" w:rsidRPr="00BB1401" w:rsidTr="009F3629">
        <w:tc>
          <w:tcPr>
            <w:tcW w:w="3080" w:type="dxa"/>
          </w:tcPr>
          <w:p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School:</w:t>
            </w:r>
          </w:p>
        </w:tc>
        <w:tc>
          <w:tcPr>
            <w:tcW w:w="6162" w:type="dxa"/>
            <w:gridSpan w:val="2"/>
          </w:tcPr>
          <w:p w:rsidR="0008003E" w:rsidRPr="00BB1401" w:rsidRDefault="00AC43ED">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Meadowfield School</w:t>
            </w:r>
          </w:p>
          <w:p w:rsidR="00D7200B" w:rsidRPr="00BB1401" w:rsidRDefault="00D7200B">
            <w:pPr>
              <w:rPr>
                <w:rFonts w:ascii="Arial" w:hAnsi="Arial" w:cs="Arial"/>
                <w:b/>
                <w:noProof/>
                <w:color w:val="1F497D" w:themeColor="text2"/>
                <w:sz w:val="24"/>
                <w:szCs w:val="24"/>
                <w:lang w:eastAsia="en-GB"/>
              </w:rPr>
            </w:pPr>
          </w:p>
        </w:tc>
      </w:tr>
      <w:tr w:rsidR="0008003E" w:rsidRPr="00BB1401" w:rsidTr="00F05185">
        <w:tc>
          <w:tcPr>
            <w:tcW w:w="3080" w:type="dxa"/>
          </w:tcPr>
          <w:p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Job Title:</w:t>
            </w:r>
          </w:p>
        </w:tc>
        <w:tc>
          <w:tcPr>
            <w:tcW w:w="6162" w:type="dxa"/>
            <w:gridSpan w:val="2"/>
          </w:tcPr>
          <w:p w:rsidR="0008003E" w:rsidRPr="00BB1401" w:rsidRDefault="0004006A">
            <w:pPr>
              <w:rPr>
                <w:rFonts w:ascii="Arial" w:hAnsi="Arial" w:cs="Arial"/>
                <w:b/>
                <w:noProof/>
                <w:color w:val="1F497D" w:themeColor="text2"/>
                <w:sz w:val="24"/>
                <w:szCs w:val="24"/>
                <w:lang w:eastAsia="en-GB"/>
              </w:rPr>
            </w:pPr>
            <w:r>
              <w:rPr>
                <w:rFonts w:ascii="Arial" w:hAnsi="Arial" w:cs="Arial"/>
                <w:b/>
                <w:noProof/>
                <w:color w:val="1F497D" w:themeColor="text2"/>
                <w:sz w:val="24"/>
                <w:szCs w:val="24"/>
                <w:lang w:eastAsia="en-GB"/>
              </w:rPr>
              <w:t>Person Centred Review Administrator</w:t>
            </w:r>
          </w:p>
          <w:p w:rsidR="00D7200B" w:rsidRPr="00BB1401" w:rsidRDefault="00D7200B">
            <w:pPr>
              <w:rPr>
                <w:rFonts w:ascii="Arial" w:hAnsi="Arial" w:cs="Arial"/>
                <w:b/>
                <w:noProof/>
                <w:color w:val="1F497D" w:themeColor="text2"/>
                <w:sz w:val="24"/>
                <w:szCs w:val="24"/>
                <w:lang w:eastAsia="en-GB"/>
              </w:rPr>
            </w:pPr>
          </w:p>
        </w:tc>
      </w:tr>
      <w:tr w:rsidR="0008003E" w:rsidRPr="00BB1401" w:rsidTr="00816BA1">
        <w:tc>
          <w:tcPr>
            <w:tcW w:w="3080" w:type="dxa"/>
          </w:tcPr>
          <w:p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Postholder’s Name</w:t>
            </w:r>
          </w:p>
        </w:tc>
        <w:tc>
          <w:tcPr>
            <w:tcW w:w="6162" w:type="dxa"/>
            <w:gridSpan w:val="2"/>
          </w:tcPr>
          <w:p w:rsidR="00D7200B" w:rsidRPr="00BB1401" w:rsidRDefault="0006631E">
            <w:pPr>
              <w:rPr>
                <w:rFonts w:ascii="Arial" w:hAnsi="Arial" w:cs="Arial"/>
                <w:b/>
                <w:noProof/>
                <w:color w:val="1F497D" w:themeColor="text2"/>
                <w:sz w:val="24"/>
                <w:szCs w:val="24"/>
                <w:lang w:eastAsia="en-GB"/>
              </w:rPr>
            </w:pPr>
            <w:r>
              <w:rPr>
                <w:rFonts w:ascii="Arial" w:hAnsi="Arial" w:cs="Arial"/>
                <w:b/>
                <w:noProof/>
                <w:color w:val="1F497D" w:themeColor="text2"/>
                <w:sz w:val="24"/>
                <w:szCs w:val="24"/>
                <w:lang w:eastAsia="en-GB"/>
              </w:rPr>
              <w:t>TBC</w:t>
            </w:r>
          </w:p>
          <w:p w:rsidR="00AC43ED" w:rsidRPr="00BB1401" w:rsidRDefault="00AC43ED">
            <w:pPr>
              <w:rPr>
                <w:rFonts w:ascii="Arial" w:hAnsi="Arial" w:cs="Arial"/>
                <w:b/>
                <w:noProof/>
                <w:color w:val="1F497D" w:themeColor="text2"/>
                <w:sz w:val="24"/>
                <w:szCs w:val="24"/>
                <w:lang w:eastAsia="en-GB"/>
              </w:rPr>
            </w:pPr>
          </w:p>
        </w:tc>
      </w:tr>
      <w:tr w:rsidR="0008003E" w:rsidRPr="00BB1401" w:rsidTr="0008003E">
        <w:tc>
          <w:tcPr>
            <w:tcW w:w="3080" w:type="dxa"/>
          </w:tcPr>
          <w:p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Grade:</w:t>
            </w:r>
            <w:r w:rsidR="0004006A">
              <w:rPr>
                <w:rFonts w:ascii="Arial" w:hAnsi="Arial" w:cs="Arial"/>
                <w:b/>
                <w:noProof/>
                <w:color w:val="1F497D" w:themeColor="text2"/>
                <w:sz w:val="24"/>
                <w:szCs w:val="24"/>
                <w:lang w:eastAsia="en-GB"/>
              </w:rPr>
              <w:t xml:space="preserve"> KR4</w:t>
            </w:r>
          </w:p>
          <w:p w:rsidR="00D7200B" w:rsidRPr="00BB1401" w:rsidRDefault="00D7200B" w:rsidP="00AC43ED">
            <w:pPr>
              <w:jc w:val="center"/>
              <w:rPr>
                <w:rFonts w:ascii="Arial" w:hAnsi="Arial" w:cs="Arial"/>
                <w:b/>
                <w:noProof/>
                <w:color w:val="1F497D" w:themeColor="text2"/>
                <w:sz w:val="24"/>
                <w:szCs w:val="24"/>
                <w:lang w:eastAsia="en-GB"/>
              </w:rPr>
            </w:pPr>
          </w:p>
        </w:tc>
        <w:tc>
          <w:tcPr>
            <w:tcW w:w="3081" w:type="dxa"/>
          </w:tcPr>
          <w:p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Hours:</w:t>
            </w:r>
            <w:r w:rsidR="003F33B8" w:rsidRPr="00BB1401">
              <w:rPr>
                <w:rFonts w:ascii="Arial" w:hAnsi="Arial" w:cs="Arial"/>
                <w:b/>
                <w:noProof/>
                <w:color w:val="1F497D" w:themeColor="text2"/>
                <w:sz w:val="24"/>
                <w:szCs w:val="24"/>
                <w:lang w:eastAsia="en-GB"/>
              </w:rPr>
              <w:t xml:space="preserve"> 37</w:t>
            </w:r>
            <w:r w:rsidR="0004006A">
              <w:rPr>
                <w:rFonts w:ascii="Arial" w:hAnsi="Arial" w:cs="Arial"/>
                <w:b/>
                <w:noProof/>
                <w:color w:val="1F497D" w:themeColor="text2"/>
                <w:sz w:val="24"/>
                <w:szCs w:val="24"/>
                <w:lang w:eastAsia="en-GB"/>
              </w:rPr>
              <w:t xml:space="preserve"> (8:00</w:t>
            </w:r>
            <w:r w:rsidR="00A03872" w:rsidRPr="00BB1401">
              <w:rPr>
                <w:rFonts w:ascii="Arial" w:hAnsi="Arial" w:cs="Arial"/>
                <w:b/>
                <w:noProof/>
                <w:color w:val="1F497D" w:themeColor="text2"/>
                <w:sz w:val="24"/>
                <w:szCs w:val="24"/>
                <w:lang w:eastAsia="en-GB"/>
              </w:rPr>
              <w:t>am start)</w:t>
            </w:r>
          </w:p>
        </w:tc>
        <w:tc>
          <w:tcPr>
            <w:tcW w:w="3081" w:type="dxa"/>
          </w:tcPr>
          <w:p w:rsidR="0008003E" w:rsidRPr="00BB1401" w:rsidRDefault="0008003E" w:rsidP="0004006A">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Weeks per year:</w:t>
            </w:r>
            <w:r w:rsidR="00AC43ED" w:rsidRPr="00BB1401">
              <w:rPr>
                <w:rFonts w:ascii="Arial" w:hAnsi="Arial" w:cs="Arial"/>
                <w:b/>
                <w:noProof/>
                <w:color w:val="1F497D" w:themeColor="text2"/>
                <w:sz w:val="24"/>
                <w:szCs w:val="24"/>
                <w:lang w:eastAsia="en-GB"/>
              </w:rPr>
              <w:t xml:space="preserve"> </w:t>
            </w:r>
            <w:r w:rsidR="0004006A">
              <w:rPr>
                <w:rFonts w:ascii="Arial" w:hAnsi="Arial" w:cs="Arial"/>
                <w:b/>
                <w:noProof/>
                <w:color w:val="1F497D" w:themeColor="text2"/>
                <w:sz w:val="24"/>
                <w:szCs w:val="24"/>
                <w:lang w:eastAsia="en-GB"/>
              </w:rPr>
              <w:t>39</w:t>
            </w:r>
          </w:p>
        </w:tc>
      </w:tr>
    </w:tbl>
    <w:p w:rsidR="0008003E" w:rsidRPr="00BB1401" w:rsidRDefault="0008003E">
      <w:pPr>
        <w:rPr>
          <w:rFonts w:ascii="Arial" w:hAnsi="Arial" w:cs="Arial"/>
          <w:b/>
          <w:noProof/>
          <w:sz w:val="4"/>
          <w:szCs w:val="4"/>
          <w:lang w:eastAsia="en-GB"/>
        </w:rPr>
      </w:pPr>
    </w:p>
    <w:tbl>
      <w:tblPr>
        <w:tblStyle w:val="TableGrid"/>
        <w:tblW w:w="0" w:type="auto"/>
        <w:tblLook w:val="04A0" w:firstRow="1" w:lastRow="0" w:firstColumn="1" w:lastColumn="0" w:noHBand="0" w:noVBand="1"/>
      </w:tblPr>
      <w:tblGrid>
        <w:gridCol w:w="3035"/>
        <w:gridCol w:w="5981"/>
      </w:tblGrid>
      <w:tr w:rsidR="0008003E" w:rsidRPr="00BB1401" w:rsidTr="0008003E">
        <w:tc>
          <w:tcPr>
            <w:tcW w:w="3085" w:type="dxa"/>
          </w:tcPr>
          <w:p w:rsidR="0008003E" w:rsidRPr="00BB1401" w:rsidRDefault="0008003E">
            <w:pPr>
              <w:rPr>
                <w:rFonts w:ascii="Arial" w:hAnsi="Arial" w:cs="Arial"/>
                <w:b/>
                <w:noProof/>
                <w:sz w:val="24"/>
                <w:szCs w:val="24"/>
                <w:lang w:eastAsia="en-GB"/>
              </w:rPr>
            </w:pPr>
            <w:r w:rsidRPr="00BB1401">
              <w:rPr>
                <w:rFonts w:ascii="Arial" w:hAnsi="Arial" w:cs="Arial"/>
                <w:b/>
                <w:noProof/>
                <w:color w:val="1F497D" w:themeColor="text2"/>
                <w:sz w:val="24"/>
                <w:szCs w:val="24"/>
                <w:lang w:eastAsia="en-GB"/>
              </w:rPr>
              <w:t>Responsible To:</w:t>
            </w:r>
          </w:p>
        </w:tc>
        <w:tc>
          <w:tcPr>
            <w:tcW w:w="6157" w:type="dxa"/>
          </w:tcPr>
          <w:p w:rsidR="0008003E" w:rsidRPr="00BB1401" w:rsidRDefault="0004006A" w:rsidP="003F33B8">
            <w:pPr>
              <w:rPr>
                <w:rFonts w:ascii="Arial" w:hAnsi="Arial" w:cs="Arial"/>
                <w:i/>
                <w:noProof/>
                <w:lang w:eastAsia="en-GB"/>
              </w:rPr>
            </w:pPr>
            <w:r>
              <w:rPr>
                <w:rFonts w:ascii="Arial" w:hAnsi="Arial" w:cs="Arial"/>
                <w:i/>
                <w:noProof/>
                <w:lang w:eastAsia="en-GB"/>
              </w:rPr>
              <w:t>Deputy Principal</w:t>
            </w:r>
          </w:p>
        </w:tc>
      </w:tr>
    </w:tbl>
    <w:p w:rsidR="0008003E" w:rsidRPr="00BB1401" w:rsidRDefault="0008003E">
      <w:pPr>
        <w:rPr>
          <w:rFonts w:ascii="Arial" w:hAnsi="Arial" w:cs="Arial"/>
          <w:noProof/>
          <w:sz w:val="4"/>
          <w:szCs w:val="4"/>
          <w:lang w:eastAsia="en-GB"/>
        </w:rPr>
      </w:pPr>
    </w:p>
    <w:p w:rsidR="0008003E" w:rsidRPr="00BB1401" w:rsidRDefault="0008003E">
      <w:pPr>
        <w:rPr>
          <w:rFonts w:ascii="Arial" w:hAnsi="Arial" w:cs="Arial"/>
          <w:b/>
          <w:color w:val="1F497D" w:themeColor="text2"/>
          <w:sz w:val="24"/>
          <w:szCs w:val="24"/>
        </w:rPr>
      </w:pPr>
      <w:r w:rsidRPr="00BB1401">
        <w:rPr>
          <w:rFonts w:ascii="Arial" w:hAnsi="Arial" w:cs="Arial"/>
          <w:b/>
          <w:color w:val="1F497D" w:themeColor="text2"/>
          <w:sz w:val="24"/>
          <w:szCs w:val="24"/>
        </w:rPr>
        <w:t>Purpose of the Job</w:t>
      </w:r>
      <w:bookmarkStart w:id="0" w:name="_GoBack"/>
      <w:bookmarkEnd w:id="0"/>
    </w:p>
    <w:tbl>
      <w:tblPr>
        <w:tblStyle w:val="TableGrid"/>
        <w:tblW w:w="0" w:type="auto"/>
        <w:tblLook w:val="04A0" w:firstRow="1" w:lastRow="0" w:firstColumn="1" w:lastColumn="0" w:noHBand="0" w:noVBand="1"/>
      </w:tblPr>
      <w:tblGrid>
        <w:gridCol w:w="9016"/>
      </w:tblGrid>
      <w:tr w:rsidR="0008003E" w:rsidRPr="00BB1401" w:rsidTr="0008003E">
        <w:tc>
          <w:tcPr>
            <w:tcW w:w="9242" w:type="dxa"/>
          </w:tcPr>
          <w:p w:rsidR="0008003E" w:rsidRPr="00BB1401" w:rsidRDefault="0004006A">
            <w:pPr>
              <w:rPr>
                <w:rFonts w:ascii="Arial" w:hAnsi="Arial" w:cs="Arial"/>
                <w:b/>
                <w:sz w:val="24"/>
                <w:szCs w:val="24"/>
              </w:rPr>
            </w:pPr>
            <w:r w:rsidRPr="0004006A">
              <w:rPr>
                <w:rFonts w:ascii="Arial" w:hAnsi="Arial" w:cs="Arial"/>
              </w:rPr>
              <w:t>To provide specific clerical and administrative functions relating to Education and Health Care Plans under the direction of senior staff, taking a proactive role in relation to the ongoing responsibilities which occur as a result of the Person Centred Review (PCR) meetings.</w:t>
            </w:r>
          </w:p>
        </w:tc>
      </w:tr>
    </w:tbl>
    <w:p w:rsidR="0008003E" w:rsidRPr="00BB1401" w:rsidRDefault="0008003E">
      <w:pPr>
        <w:rPr>
          <w:rFonts w:ascii="Arial" w:hAnsi="Arial" w:cs="Arial"/>
          <w:b/>
          <w:color w:val="1F497D" w:themeColor="text2"/>
          <w:sz w:val="16"/>
          <w:szCs w:val="16"/>
        </w:rPr>
      </w:pPr>
    </w:p>
    <w:p w:rsidR="0008003E" w:rsidRPr="00BB1401" w:rsidRDefault="0008003E">
      <w:pPr>
        <w:rPr>
          <w:rFonts w:ascii="Arial" w:hAnsi="Arial" w:cs="Arial"/>
          <w:b/>
          <w:color w:val="1F497D" w:themeColor="text2"/>
          <w:sz w:val="24"/>
          <w:szCs w:val="24"/>
        </w:rPr>
      </w:pPr>
      <w:r w:rsidRPr="00BB1401">
        <w:rPr>
          <w:rFonts w:ascii="Arial" w:hAnsi="Arial" w:cs="Arial"/>
          <w:b/>
          <w:color w:val="1F497D" w:themeColor="text2"/>
          <w:sz w:val="24"/>
          <w:szCs w:val="24"/>
        </w:rPr>
        <w:t>Key Duties and Responsibilities</w:t>
      </w:r>
    </w:p>
    <w:tbl>
      <w:tblPr>
        <w:tblStyle w:val="TableGrid"/>
        <w:tblW w:w="0" w:type="auto"/>
        <w:tblLook w:val="04A0" w:firstRow="1" w:lastRow="0" w:firstColumn="1" w:lastColumn="0" w:noHBand="0" w:noVBand="1"/>
      </w:tblPr>
      <w:tblGrid>
        <w:gridCol w:w="9016"/>
      </w:tblGrid>
      <w:tr w:rsidR="0008003E" w:rsidRPr="00BB1401" w:rsidTr="0008003E">
        <w:tc>
          <w:tcPr>
            <w:tcW w:w="9242" w:type="dxa"/>
          </w:tcPr>
          <w:p w:rsidR="0004006A" w:rsidRPr="00286C8C" w:rsidRDefault="0004006A" w:rsidP="00286C8C">
            <w:pPr>
              <w:pStyle w:val="Default"/>
              <w:numPr>
                <w:ilvl w:val="0"/>
                <w:numId w:val="33"/>
              </w:numPr>
              <w:spacing w:after="240"/>
              <w:rPr>
                <w:sz w:val="22"/>
                <w:szCs w:val="22"/>
              </w:rPr>
            </w:pPr>
            <w:r w:rsidRPr="00286C8C">
              <w:rPr>
                <w:sz w:val="22"/>
                <w:szCs w:val="22"/>
              </w:rPr>
              <w:t xml:space="preserve">Arrange PCR reviews of the Education Health and Care Plan, which includes </w:t>
            </w:r>
            <w:r w:rsidRPr="00286C8C">
              <w:rPr>
                <w:sz w:val="22"/>
                <w:szCs w:val="22"/>
              </w:rPr>
              <w:t xml:space="preserve">preparing the meeting room, </w:t>
            </w:r>
            <w:r w:rsidRPr="00286C8C">
              <w:rPr>
                <w:sz w:val="22"/>
                <w:szCs w:val="22"/>
              </w:rPr>
              <w:t>a</w:t>
            </w:r>
            <w:r w:rsidRPr="00286C8C">
              <w:rPr>
                <w:sz w:val="22"/>
                <w:szCs w:val="22"/>
              </w:rPr>
              <w:t xml:space="preserve">ttending the Review meetings, </w:t>
            </w:r>
            <w:r w:rsidRPr="00286C8C">
              <w:rPr>
                <w:sz w:val="22"/>
                <w:szCs w:val="22"/>
              </w:rPr>
              <w:t xml:space="preserve">taking </w:t>
            </w:r>
            <w:r w:rsidR="00286C8C" w:rsidRPr="00286C8C">
              <w:rPr>
                <w:sz w:val="22"/>
                <w:szCs w:val="22"/>
              </w:rPr>
              <w:t xml:space="preserve">a detailed </w:t>
            </w:r>
            <w:r w:rsidRPr="00286C8C">
              <w:rPr>
                <w:sz w:val="22"/>
                <w:szCs w:val="22"/>
              </w:rPr>
              <w:t>record of the meeting and c</w:t>
            </w:r>
            <w:r w:rsidRPr="00286C8C">
              <w:rPr>
                <w:sz w:val="22"/>
                <w:szCs w:val="22"/>
              </w:rPr>
              <w:t>learing up and re setting of the meeting room.</w:t>
            </w:r>
          </w:p>
          <w:p w:rsidR="00286C8C" w:rsidRPr="00286C8C" w:rsidRDefault="00286C8C" w:rsidP="00286C8C">
            <w:pPr>
              <w:pStyle w:val="Default"/>
              <w:numPr>
                <w:ilvl w:val="0"/>
                <w:numId w:val="33"/>
              </w:numPr>
              <w:spacing w:after="240"/>
              <w:rPr>
                <w:sz w:val="22"/>
                <w:szCs w:val="22"/>
              </w:rPr>
            </w:pPr>
            <w:r w:rsidRPr="00286C8C">
              <w:rPr>
                <w:sz w:val="22"/>
                <w:szCs w:val="22"/>
              </w:rPr>
              <w:t>Ensure that all review paperwork is available, populated and up to date prior to the meetings, by liaising with external agencies and class teachers.  Disseminate paperwork to all relevant parties including parents / carers and the Local Authority.</w:t>
            </w:r>
          </w:p>
          <w:p w:rsidR="0004006A" w:rsidRPr="00286C8C" w:rsidRDefault="0004006A" w:rsidP="00286C8C">
            <w:pPr>
              <w:pStyle w:val="Default"/>
              <w:numPr>
                <w:ilvl w:val="0"/>
                <w:numId w:val="33"/>
              </w:numPr>
              <w:spacing w:after="240"/>
              <w:rPr>
                <w:sz w:val="22"/>
                <w:szCs w:val="22"/>
              </w:rPr>
            </w:pPr>
            <w:r w:rsidRPr="00286C8C">
              <w:rPr>
                <w:sz w:val="22"/>
                <w:szCs w:val="22"/>
              </w:rPr>
              <w:t>Support the day to day clerical and administrative functions in relation to the PCR process including clerical processes, information gathering, word processing, IT based tasks requiring knowledge of various ICT packages</w:t>
            </w:r>
          </w:p>
          <w:p w:rsidR="0004006A" w:rsidRPr="00286C8C" w:rsidRDefault="0004006A" w:rsidP="00286C8C">
            <w:pPr>
              <w:pStyle w:val="Default"/>
              <w:numPr>
                <w:ilvl w:val="0"/>
                <w:numId w:val="33"/>
              </w:numPr>
              <w:spacing w:after="240"/>
              <w:rPr>
                <w:sz w:val="22"/>
                <w:szCs w:val="22"/>
              </w:rPr>
            </w:pPr>
            <w:r w:rsidRPr="00286C8C">
              <w:rPr>
                <w:sz w:val="22"/>
                <w:szCs w:val="22"/>
              </w:rPr>
              <w:t xml:space="preserve">Produce lists, information and data as requested by senior staff. </w:t>
            </w:r>
          </w:p>
          <w:p w:rsidR="0004006A" w:rsidRPr="00286C8C" w:rsidRDefault="0004006A" w:rsidP="00286C8C">
            <w:pPr>
              <w:pStyle w:val="Default"/>
              <w:numPr>
                <w:ilvl w:val="0"/>
                <w:numId w:val="33"/>
              </w:numPr>
              <w:spacing w:after="240"/>
              <w:rPr>
                <w:sz w:val="22"/>
                <w:szCs w:val="22"/>
              </w:rPr>
            </w:pPr>
            <w:r w:rsidRPr="00286C8C">
              <w:rPr>
                <w:sz w:val="22"/>
                <w:szCs w:val="22"/>
              </w:rPr>
              <w:t xml:space="preserve">Develop and maintain manual and computerised records and management information systems. </w:t>
            </w:r>
          </w:p>
          <w:p w:rsidR="0004006A" w:rsidRPr="00286C8C" w:rsidRDefault="0004006A" w:rsidP="00286C8C">
            <w:pPr>
              <w:pStyle w:val="Default"/>
              <w:numPr>
                <w:ilvl w:val="0"/>
                <w:numId w:val="33"/>
              </w:numPr>
              <w:spacing w:after="240"/>
              <w:rPr>
                <w:sz w:val="22"/>
                <w:szCs w:val="22"/>
              </w:rPr>
            </w:pPr>
            <w:r w:rsidRPr="00286C8C">
              <w:rPr>
                <w:sz w:val="22"/>
                <w:szCs w:val="22"/>
              </w:rPr>
              <w:t>Act as a point of contact for the PCR team, investigating queries, assessing the nature of telephone calls, referring them to the appropriate person without referral to the line manager, and receiving visitors in a courteous, prompt and efficient manner, to ensure that staff, service users and members of the public who contact the PCR team are dealt with efficiently and consistently.</w:t>
            </w:r>
          </w:p>
          <w:p w:rsidR="00555823" w:rsidRPr="00BB1401" w:rsidRDefault="00555823" w:rsidP="00555823">
            <w:pPr>
              <w:rPr>
                <w:rFonts w:ascii="Arial" w:hAnsi="Arial" w:cs="Arial"/>
                <w:sz w:val="21"/>
                <w:szCs w:val="21"/>
                <w:lang w:val="en-US"/>
              </w:rPr>
            </w:pPr>
            <w:r w:rsidRPr="00286C8C">
              <w:rPr>
                <w:rFonts w:ascii="Arial" w:hAnsi="Arial" w:cs="Arial"/>
                <w:sz w:val="21"/>
                <w:szCs w:val="21"/>
                <w:lang w:val="en-US"/>
              </w:rPr>
              <w:t>In addition to the key responsibilities above:</w:t>
            </w:r>
            <w:r w:rsidRPr="00BB1401">
              <w:rPr>
                <w:rFonts w:ascii="Arial" w:hAnsi="Arial" w:cs="Arial"/>
                <w:sz w:val="21"/>
                <w:szCs w:val="21"/>
                <w:lang w:val="en-US"/>
              </w:rPr>
              <w:t xml:space="preserve"> </w:t>
            </w:r>
          </w:p>
          <w:p w:rsidR="00286C8C" w:rsidRDefault="00CB09C7" w:rsidP="002D39D3">
            <w:pPr>
              <w:pStyle w:val="ListParagraph"/>
              <w:numPr>
                <w:ilvl w:val="0"/>
                <w:numId w:val="23"/>
              </w:numPr>
              <w:ind w:left="731"/>
              <w:rPr>
                <w:rFonts w:ascii="Arial" w:hAnsi="Arial" w:cs="Arial"/>
                <w:sz w:val="21"/>
                <w:szCs w:val="21"/>
                <w:lang w:val="en-US"/>
              </w:rPr>
            </w:pPr>
            <w:r w:rsidRPr="002D39D3">
              <w:rPr>
                <w:rFonts w:ascii="Arial" w:hAnsi="Arial" w:cs="Arial"/>
                <w:sz w:val="21"/>
                <w:szCs w:val="21"/>
                <w:lang w:val="en-US"/>
              </w:rPr>
              <w:t>Promote and safeguard</w:t>
            </w:r>
            <w:r w:rsidR="00572491" w:rsidRPr="002D39D3">
              <w:rPr>
                <w:rFonts w:ascii="Arial" w:hAnsi="Arial" w:cs="Arial"/>
                <w:sz w:val="21"/>
                <w:szCs w:val="21"/>
                <w:lang w:val="en-US"/>
              </w:rPr>
              <w:t xml:space="preserve"> the welfare of children and young people within the school</w:t>
            </w:r>
            <w:r w:rsidR="002D39D3">
              <w:rPr>
                <w:rFonts w:ascii="Arial" w:hAnsi="Arial" w:cs="Arial"/>
                <w:sz w:val="21"/>
                <w:szCs w:val="21"/>
                <w:lang w:val="en-US"/>
              </w:rPr>
              <w:t>.</w:t>
            </w:r>
          </w:p>
          <w:p w:rsidR="002D39D3" w:rsidRPr="002D39D3" w:rsidRDefault="002D39D3" w:rsidP="002D39D3">
            <w:pPr>
              <w:ind w:left="371"/>
              <w:rPr>
                <w:rFonts w:ascii="Arial" w:hAnsi="Arial" w:cs="Arial"/>
                <w:sz w:val="21"/>
                <w:szCs w:val="21"/>
                <w:lang w:val="en-US"/>
              </w:rPr>
            </w:pPr>
          </w:p>
          <w:p w:rsidR="0008003E" w:rsidRPr="002D39D3" w:rsidRDefault="0008003E" w:rsidP="002D39D3">
            <w:pPr>
              <w:pStyle w:val="ListParagraph"/>
              <w:numPr>
                <w:ilvl w:val="0"/>
                <w:numId w:val="23"/>
              </w:numPr>
              <w:rPr>
                <w:rFonts w:ascii="Arial" w:hAnsi="Arial" w:cs="Arial"/>
                <w:sz w:val="21"/>
                <w:szCs w:val="21"/>
                <w:lang w:val="en-US"/>
              </w:rPr>
            </w:pPr>
            <w:r w:rsidRPr="00BB1401">
              <w:rPr>
                <w:rFonts w:ascii="Arial" w:hAnsi="Arial" w:cs="Arial"/>
                <w:sz w:val="21"/>
                <w:szCs w:val="21"/>
                <w:lang w:val="en-US"/>
              </w:rPr>
              <w:t>Comply with policies and procedures relating to child protection, health, safety and security, confidentiality and data protection, reporting all concerns to an appropriate person</w:t>
            </w:r>
            <w:r w:rsidR="00555823" w:rsidRPr="00BB1401">
              <w:rPr>
                <w:rFonts w:ascii="Arial" w:hAnsi="Arial" w:cs="Arial"/>
                <w:sz w:val="21"/>
                <w:szCs w:val="21"/>
                <w:lang w:val="en-US"/>
              </w:rPr>
              <w:t>.</w:t>
            </w:r>
          </w:p>
        </w:tc>
      </w:tr>
    </w:tbl>
    <w:p w:rsidR="002D39D3" w:rsidRDefault="002D39D3">
      <w:pPr>
        <w:rPr>
          <w:rFonts w:ascii="Arial" w:hAnsi="Arial" w:cs="Arial"/>
          <w:b/>
          <w:color w:val="1F497D" w:themeColor="text2"/>
          <w:sz w:val="24"/>
          <w:szCs w:val="24"/>
        </w:rPr>
      </w:pPr>
    </w:p>
    <w:p w:rsidR="0008003E" w:rsidRPr="00BB1401" w:rsidRDefault="0008003E">
      <w:pPr>
        <w:rPr>
          <w:rFonts w:ascii="Arial" w:hAnsi="Arial" w:cs="Arial"/>
          <w:b/>
          <w:color w:val="1F497D" w:themeColor="text2"/>
          <w:sz w:val="24"/>
          <w:szCs w:val="24"/>
        </w:rPr>
      </w:pPr>
      <w:r w:rsidRPr="00BB1401">
        <w:rPr>
          <w:rFonts w:ascii="Arial" w:hAnsi="Arial" w:cs="Arial"/>
          <w:b/>
          <w:color w:val="1F497D" w:themeColor="text2"/>
          <w:sz w:val="24"/>
          <w:szCs w:val="24"/>
        </w:rPr>
        <w:lastRenderedPageBreak/>
        <w:t>Person Spe</w:t>
      </w:r>
      <w:r w:rsidR="00286C8C">
        <w:rPr>
          <w:rFonts w:ascii="Arial" w:hAnsi="Arial" w:cs="Arial"/>
          <w:b/>
          <w:color w:val="1F497D" w:themeColor="text2"/>
          <w:sz w:val="24"/>
          <w:szCs w:val="24"/>
        </w:rPr>
        <w:t>cification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7345"/>
      </w:tblGrid>
      <w:tr w:rsidR="0008003E" w:rsidRPr="00BB1401" w:rsidTr="005F24D9">
        <w:tc>
          <w:tcPr>
            <w:tcW w:w="2119" w:type="dxa"/>
          </w:tcPr>
          <w:p w:rsidR="0008003E" w:rsidRPr="00BB1401" w:rsidRDefault="0008003E" w:rsidP="0008003E">
            <w:pPr>
              <w:spacing w:after="0" w:line="240" w:lineRule="auto"/>
              <w:rPr>
                <w:rFonts w:ascii="Arial" w:eastAsia="Times New Roman" w:hAnsi="Arial" w:cs="Arial"/>
                <w:b/>
                <w:szCs w:val="20"/>
                <w:lang w:val="en-US" w:eastAsia="en-GB"/>
              </w:rPr>
            </w:pPr>
          </w:p>
        </w:tc>
        <w:tc>
          <w:tcPr>
            <w:tcW w:w="7345" w:type="dxa"/>
          </w:tcPr>
          <w:p w:rsidR="0008003E" w:rsidRPr="00BB1401" w:rsidRDefault="00D7200B" w:rsidP="00D7200B">
            <w:pPr>
              <w:spacing w:after="0" w:line="240" w:lineRule="auto"/>
              <w:rPr>
                <w:rFonts w:ascii="Arial" w:eastAsia="Times New Roman" w:hAnsi="Arial" w:cs="Arial"/>
                <w:b/>
                <w:szCs w:val="20"/>
                <w:lang w:val="en-US" w:eastAsia="en-GB"/>
              </w:rPr>
            </w:pPr>
            <w:r w:rsidRPr="00BB1401">
              <w:rPr>
                <w:rFonts w:ascii="Arial" w:eastAsia="Times New Roman" w:hAnsi="Arial" w:cs="Arial"/>
                <w:b/>
                <w:color w:val="1F497D" w:themeColor="text2"/>
                <w:szCs w:val="20"/>
                <w:lang w:val="en-US" w:eastAsia="en-GB"/>
              </w:rPr>
              <w:t>Criteria</w:t>
            </w:r>
            <w:r w:rsidR="0008003E" w:rsidRPr="00BB1401">
              <w:rPr>
                <w:rFonts w:ascii="Arial" w:eastAsia="Times New Roman" w:hAnsi="Arial" w:cs="Arial"/>
                <w:b/>
                <w:color w:val="1F497D" w:themeColor="text2"/>
                <w:szCs w:val="20"/>
                <w:lang w:val="en-US" w:eastAsia="en-GB"/>
              </w:rPr>
              <w:t xml:space="preserve"> </w:t>
            </w:r>
          </w:p>
        </w:tc>
      </w:tr>
      <w:tr w:rsidR="0008003E" w:rsidRPr="00BB1401" w:rsidTr="005F24D9">
        <w:trPr>
          <w:trHeight w:val="753"/>
        </w:trPr>
        <w:tc>
          <w:tcPr>
            <w:tcW w:w="2119" w:type="dxa"/>
          </w:tcPr>
          <w:p w:rsidR="0008003E" w:rsidRPr="00BB1401" w:rsidRDefault="0008003E" w:rsidP="0008003E">
            <w:pPr>
              <w:spacing w:after="0" w:line="240" w:lineRule="auto"/>
              <w:rPr>
                <w:rFonts w:ascii="Arial" w:eastAsia="Times New Roman" w:hAnsi="Arial" w:cs="Arial"/>
                <w:i/>
                <w:color w:val="1F497D" w:themeColor="text2"/>
                <w:szCs w:val="20"/>
                <w:lang w:val="en-US" w:eastAsia="en-GB"/>
              </w:rPr>
            </w:pPr>
            <w:r w:rsidRPr="00BB1401">
              <w:rPr>
                <w:rFonts w:ascii="Arial" w:eastAsia="Times New Roman" w:hAnsi="Arial" w:cs="Arial"/>
                <w:b/>
                <w:color w:val="1F497D" w:themeColor="text2"/>
                <w:szCs w:val="20"/>
                <w:lang w:val="en-US" w:eastAsia="en-GB"/>
              </w:rPr>
              <w:t>Q</w:t>
            </w:r>
            <w:r w:rsidR="00D7200B" w:rsidRPr="00BB1401">
              <w:rPr>
                <w:rFonts w:ascii="Arial" w:eastAsia="Times New Roman" w:hAnsi="Arial" w:cs="Arial"/>
                <w:b/>
                <w:color w:val="1F497D" w:themeColor="text2"/>
                <w:szCs w:val="20"/>
                <w:lang w:val="en-US" w:eastAsia="en-GB"/>
              </w:rPr>
              <w:t>ualifications</w:t>
            </w:r>
          </w:p>
          <w:p w:rsidR="0008003E" w:rsidRPr="00BB1401" w:rsidRDefault="0008003E" w:rsidP="0008003E">
            <w:pPr>
              <w:spacing w:after="0" w:line="240" w:lineRule="auto"/>
              <w:rPr>
                <w:rFonts w:ascii="Arial" w:eastAsia="Times New Roman" w:hAnsi="Arial" w:cs="Arial"/>
                <w:b/>
                <w:szCs w:val="20"/>
                <w:lang w:val="en-US" w:eastAsia="en-GB"/>
              </w:rPr>
            </w:pPr>
          </w:p>
        </w:tc>
        <w:tc>
          <w:tcPr>
            <w:tcW w:w="7345" w:type="dxa"/>
          </w:tcPr>
          <w:p w:rsidR="0008003E" w:rsidRPr="00BB1401" w:rsidRDefault="00A03872" w:rsidP="002B64D7">
            <w:pPr>
              <w:pStyle w:val="ListParagraph"/>
              <w:numPr>
                <w:ilvl w:val="0"/>
                <w:numId w:val="25"/>
              </w:numPr>
              <w:autoSpaceDE w:val="0"/>
              <w:autoSpaceDN w:val="0"/>
              <w:adjustRightInd w:val="0"/>
              <w:spacing w:after="0" w:line="240" w:lineRule="auto"/>
              <w:rPr>
                <w:rFonts w:ascii="Arial" w:eastAsia="Times New Roman" w:hAnsi="Arial" w:cs="Arial"/>
                <w:i/>
                <w:sz w:val="21"/>
                <w:szCs w:val="21"/>
                <w:lang w:eastAsia="en-GB"/>
              </w:rPr>
            </w:pPr>
            <w:r w:rsidRPr="00BB1401">
              <w:rPr>
                <w:rFonts w:ascii="Arial" w:hAnsi="Arial" w:cs="Arial"/>
                <w:sz w:val="21"/>
                <w:szCs w:val="21"/>
              </w:rPr>
              <w:t>NVQ Level 2 or equivalent</w:t>
            </w:r>
          </w:p>
          <w:p w:rsidR="00CB09C7" w:rsidRPr="00BB1401" w:rsidRDefault="00CB09C7" w:rsidP="00CB09C7">
            <w:pPr>
              <w:autoSpaceDE w:val="0"/>
              <w:autoSpaceDN w:val="0"/>
              <w:adjustRightInd w:val="0"/>
              <w:spacing w:after="0" w:line="240" w:lineRule="auto"/>
              <w:rPr>
                <w:rFonts w:ascii="Arial" w:eastAsia="Times New Roman" w:hAnsi="Arial" w:cs="Arial"/>
                <w:i/>
                <w:sz w:val="21"/>
                <w:szCs w:val="21"/>
                <w:lang w:eastAsia="en-GB"/>
              </w:rPr>
            </w:pPr>
            <w:r w:rsidRPr="00BB1401">
              <w:rPr>
                <w:rFonts w:ascii="Arial" w:eastAsia="Times New Roman" w:hAnsi="Arial" w:cs="Arial"/>
                <w:i/>
                <w:sz w:val="21"/>
                <w:szCs w:val="21"/>
                <w:lang w:eastAsia="en-GB"/>
              </w:rPr>
              <w:t>Or</w:t>
            </w:r>
          </w:p>
          <w:p w:rsidR="00CB09C7" w:rsidRPr="00BB1401" w:rsidRDefault="00A03872" w:rsidP="00CB09C7">
            <w:pPr>
              <w:pStyle w:val="ListParagraph"/>
              <w:numPr>
                <w:ilvl w:val="0"/>
                <w:numId w:val="25"/>
              </w:numPr>
              <w:autoSpaceDE w:val="0"/>
              <w:autoSpaceDN w:val="0"/>
              <w:adjustRightInd w:val="0"/>
              <w:spacing w:after="0" w:line="240" w:lineRule="auto"/>
              <w:rPr>
                <w:rFonts w:ascii="Arial" w:eastAsia="Times New Roman" w:hAnsi="Arial" w:cs="Arial"/>
                <w:sz w:val="21"/>
                <w:szCs w:val="21"/>
                <w:lang w:eastAsia="en-GB"/>
              </w:rPr>
            </w:pPr>
            <w:r w:rsidRPr="00BB1401">
              <w:rPr>
                <w:rFonts w:ascii="Arial" w:eastAsia="Times New Roman" w:hAnsi="Arial" w:cs="Arial"/>
                <w:sz w:val="21"/>
                <w:szCs w:val="21"/>
                <w:lang w:eastAsia="en-GB"/>
              </w:rPr>
              <w:t xml:space="preserve">Qualified by experience </w:t>
            </w:r>
            <w:r w:rsidR="00CB09C7" w:rsidRPr="00BB1401">
              <w:rPr>
                <w:rFonts w:ascii="Arial" w:eastAsia="Times New Roman" w:hAnsi="Arial" w:cs="Arial"/>
                <w:sz w:val="21"/>
                <w:szCs w:val="21"/>
                <w:lang w:eastAsia="en-GB"/>
              </w:rPr>
              <w:t>with a proven track record of working in a</w:t>
            </w:r>
            <w:r w:rsidR="00286C8C">
              <w:rPr>
                <w:rFonts w:ascii="Arial" w:eastAsia="Times New Roman" w:hAnsi="Arial" w:cs="Arial"/>
                <w:sz w:val="21"/>
                <w:szCs w:val="21"/>
                <w:lang w:eastAsia="en-GB"/>
              </w:rPr>
              <w:t>n</w:t>
            </w:r>
            <w:r w:rsidR="00CB09C7" w:rsidRPr="00BB1401">
              <w:rPr>
                <w:rFonts w:ascii="Arial" w:eastAsia="Times New Roman" w:hAnsi="Arial" w:cs="Arial"/>
                <w:sz w:val="21"/>
                <w:szCs w:val="21"/>
                <w:lang w:eastAsia="en-GB"/>
              </w:rPr>
              <w:t xml:space="preserve"> </w:t>
            </w:r>
            <w:r w:rsidR="00286C8C">
              <w:rPr>
                <w:rFonts w:ascii="Arial" w:eastAsia="Times New Roman" w:hAnsi="Arial" w:cs="Arial"/>
                <w:sz w:val="21"/>
                <w:szCs w:val="21"/>
                <w:lang w:eastAsia="en-GB"/>
              </w:rPr>
              <w:t>administrative</w:t>
            </w:r>
            <w:r w:rsidR="00CB09C7" w:rsidRPr="00BB1401">
              <w:rPr>
                <w:rFonts w:ascii="Arial" w:eastAsia="Times New Roman" w:hAnsi="Arial" w:cs="Arial"/>
                <w:sz w:val="21"/>
                <w:szCs w:val="21"/>
                <w:lang w:eastAsia="en-GB"/>
              </w:rPr>
              <w:t xml:space="preserve"> setting </w:t>
            </w:r>
          </w:p>
          <w:p w:rsidR="00D7200B" w:rsidRPr="00BB1401" w:rsidRDefault="00D7200B" w:rsidP="00390654">
            <w:pPr>
              <w:autoSpaceDE w:val="0"/>
              <w:autoSpaceDN w:val="0"/>
              <w:adjustRightInd w:val="0"/>
              <w:spacing w:after="0" w:line="240" w:lineRule="auto"/>
              <w:rPr>
                <w:rFonts w:ascii="Arial" w:eastAsia="Times New Roman" w:hAnsi="Arial" w:cs="Arial"/>
                <w:i/>
                <w:sz w:val="21"/>
                <w:szCs w:val="21"/>
                <w:lang w:eastAsia="en-GB"/>
              </w:rPr>
            </w:pPr>
          </w:p>
        </w:tc>
      </w:tr>
      <w:tr w:rsidR="00AC43ED" w:rsidRPr="00BB1401" w:rsidTr="005F24D9">
        <w:tc>
          <w:tcPr>
            <w:tcW w:w="2119" w:type="dxa"/>
          </w:tcPr>
          <w:p w:rsidR="00AC43ED" w:rsidRPr="00BB1401" w:rsidRDefault="00AC43ED" w:rsidP="00AC43ED">
            <w:pPr>
              <w:spacing w:after="0" w:line="240" w:lineRule="auto"/>
              <w:rPr>
                <w:rFonts w:ascii="Arial" w:eastAsia="Times New Roman" w:hAnsi="Arial" w:cs="Arial"/>
                <w:b/>
                <w:szCs w:val="20"/>
                <w:lang w:val="en-US" w:eastAsia="en-GB"/>
              </w:rPr>
            </w:pPr>
            <w:r w:rsidRPr="00BB1401">
              <w:rPr>
                <w:rFonts w:ascii="Arial" w:eastAsia="Times New Roman" w:hAnsi="Arial" w:cs="Arial"/>
                <w:b/>
                <w:color w:val="1F497D" w:themeColor="text2"/>
                <w:szCs w:val="20"/>
                <w:lang w:val="en-US" w:eastAsia="en-GB"/>
              </w:rPr>
              <w:t>Experience</w:t>
            </w:r>
          </w:p>
          <w:p w:rsidR="00AC43ED" w:rsidRPr="00BB1401" w:rsidRDefault="00AC43ED" w:rsidP="00AC43ED">
            <w:pPr>
              <w:spacing w:after="0" w:line="240" w:lineRule="auto"/>
              <w:rPr>
                <w:rFonts w:ascii="Arial" w:eastAsia="Times New Roman" w:hAnsi="Arial" w:cs="Arial"/>
                <w:b/>
                <w:szCs w:val="20"/>
                <w:lang w:val="en-US" w:eastAsia="en-GB"/>
              </w:rPr>
            </w:pPr>
          </w:p>
        </w:tc>
        <w:tc>
          <w:tcPr>
            <w:tcW w:w="7345" w:type="dxa"/>
          </w:tcPr>
          <w:p w:rsidR="00CB09C7" w:rsidRDefault="00286C8C" w:rsidP="00286C8C">
            <w:pPr>
              <w:pStyle w:val="ListParagraph"/>
              <w:numPr>
                <w:ilvl w:val="0"/>
                <w:numId w:val="25"/>
              </w:numPr>
              <w:autoSpaceDE w:val="0"/>
              <w:autoSpaceDN w:val="0"/>
              <w:adjustRightInd w:val="0"/>
              <w:spacing w:after="0" w:line="240" w:lineRule="auto"/>
              <w:rPr>
                <w:rFonts w:ascii="Arial" w:hAnsi="Arial" w:cs="Arial"/>
                <w:sz w:val="21"/>
                <w:szCs w:val="21"/>
              </w:rPr>
            </w:pPr>
            <w:r w:rsidRPr="00286C8C">
              <w:rPr>
                <w:rFonts w:ascii="Arial" w:hAnsi="Arial" w:cs="Arial"/>
                <w:sz w:val="21"/>
                <w:szCs w:val="21"/>
              </w:rPr>
              <w:t>Operational experience of administrative systems.</w:t>
            </w:r>
          </w:p>
          <w:p w:rsidR="00286C8C" w:rsidRDefault="002D39D3" w:rsidP="00286C8C">
            <w:pPr>
              <w:pStyle w:val="ListParagraph"/>
              <w:numPr>
                <w:ilvl w:val="0"/>
                <w:numId w:val="25"/>
              </w:numPr>
              <w:autoSpaceDE w:val="0"/>
              <w:autoSpaceDN w:val="0"/>
              <w:adjustRightInd w:val="0"/>
              <w:spacing w:after="0" w:line="240" w:lineRule="auto"/>
              <w:rPr>
                <w:rFonts w:ascii="Arial" w:hAnsi="Arial" w:cs="Arial"/>
                <w:sz w:val="21"/>
                <w:szCs w:val="21"/>
              </w:rPr>
            </w:pPr>
            <w:r>
              <w:rPr>
                <w:rFonts w:ascii="Arial" w:hAnsi="Arial" w:cs="Arial"/>
                <w:sz w:val="21"/>
                <w:szCs w:val="21"/>
              </w:rPr>
              <w:t>Experience within a school setting would be desirable, but is not essential for the role</w:t>
            </w:r>
          </w:p>
          <w:p w:rsidR="002D39D3" w:rsidRPr="002D39D3" w:rsidRDefault="002D39D3" w:rsidP="002D39D3">
            <w:pPr>
              <w:autoSpaceDE w:val="0"/>
              <w:autoSpaceDN w:val="0"/>
              <w:adjustRightInd w:val="0"/>
              <w:spacing w:after="0" w:line="240" w:lineRule="auto"/>
              <w:ind w:left="360"/>
              <w:rPr>
                <w:rFonts w:ascii="Arial" w:hAnsi="Arial" w:cs="Arial"/>
                <w:sz w:val="21"/>
                <w:szCs w:val="21"/>
              </w:rPr>
            </w:pPr>
          </w:p>
        </w:tc>
      </w:tr>
      <w:tr w:rsidR="00AC43ED" w:rsidRPr="00BB1401" w:rsidTr="005F24D9">
        <w:tc>
          <w:tcPr>
            <w:tcW w:w="2119" w:type="dxa"/>
          </w:tcPr>
          <w:p w:rsidR="00AC43ED" w:rsidRPr="00BB1401" w:rsidRDefault="00AC43ED" w:rsidP="00AC43ED">
            <w:pPr>
              <w:spacing w:after="0" w:line="240" w:lineRule="auto"/>
              <w:rPr>
                <w:rFonts w:ascii="Arial" w:eastAsia="Times New Roman" w:hAnsi="Arial" w:cs="Arial"/>
                <w:b/>
                <w:color w:val="1F497D" w:themeColor="text2"/>
                <w:szCs w:val="20"/>
                <w:lang w:val="en-US" w:eastAsia="en-GB"/>
              </w:rPr>
            </w:pPr>
            <w:r w:rsidRPr="00BB1401">
              <w:rPr>
                <w:rFonts w:ascii="Arial" w:eastAsia="Times New Roman" w:hAnsi="Arial" w:cs="Arial"/>
                <w:b/>
                <w:color w:val="1F497D" w:themeColor="text2"/>
                <w:szCs w:val="20"/>
                <w:lang w:val="en-US" w:eastAsia="en-GB"/>
              </w:rPr>
              <w:t>Skills &amp; Abilities</w:t>
            </w:r>
          </w:p>
          <w:p w:rsidR="00AC43ED" w:rsidRPr="00BB1401" w:rsidRDefault="00AC43ED" w:rsidP="00AC43ED">
            <w:pPr>
              <w:spacing w:after="0" w:line="240" w:lineRule="auto"/>
              <w:rPr>
                <w:rFonts w:ascii="Arial" w:eastAsia="Times New Roman" w:hAnsi="Arial" w:cs="Arial"/>
                <w:b/>
                <w:szCs w:val="20"/>
                <w:lang w:val="en-US" w:eastAsia="en-GB"/>
              </w:rPr>
            </w:pPr>
          </w:p>
          <w:p w:rsidR="00AC43ED" w:rsidRPr="00BB1401" w:rsidRDefault="00AC43ED" w:rsidP="00AC43ED">
            <w:pPr>
              <w:spacing w:after="0" w:line="240" w:lineRule="auto"/>
              <w:rPr>
                <w:rFonts w:ascii="Arial" w:eastAsia="Times New Roman" w:hAnsi="Arial" w:cs="Arial"/>
                <w:b/>
                <w:szCs w:val="20"/>
                <w:lang w:val="en-US" w:eastAsia="en-GB"/>
              </w:rPr>
            </w:pPr>
          </w:p>
          <w:p w:rsidR="00AC43ED" w:rsidRPr="00BB1401" w:rsidRDefault="00AC43ED" w:rsidP="00AC43ED">
            <w:pPr>
              <w:spacing w:after="0" w:line="240" w:lineRule="auto"/>
              <w:rPr>
                <w:rFonts w:ascii="Arial" w:eastAsia="Times New Roman" w:hAnsi="Arial" w:cs="Arial"/>
                <w:b/>
                <w:szCs w:val="20"/>
                <w:lang w:val="en-US" w:eastAsia="en-GB"/>
              </w:rPr>
            </w:pPr>
          </w:p>
          <w:p w:rsidR="00AC43ED" w:rsidRPr="00BB1401" w:rsidRDefault="00AC43ED" w:rsidP="00AC43ED">
            <w:pPr>
              <w:spacing w:after="0" w:line="240" w:lineRule="auto"/>
              <w:rPr>
                <w:rFonts w:ascii="Arial" w:eastAsia="Times New Roman" w:hAnsi="Arial" w:cs="Arial"/>
                <w:b/>
                <w:szCs w:val="20"/>
                <w:lang w:val="en-US" w:eastAsia="en-GB"/>
              </w:rPr>
            </w:pPr>
          </w:p>
          <w:p w:rsidR="00AC43ED" w:rsidRPr="00BB1401" w:rsidRDefault="00AC43ED" w:rsidP="00AC43ED">
            <w:pPr>
              <w:spacing w:after="0" w:line="240" w:lineRule="auto"/>
              <w:rPr>
                <w:rFonts w:ascii="Arial" w:eastAsia="Times New Roman" w:hAnsi="Arial" w:cs="Arial"/>
                <w:b/>
                <w:szCs w:val="20"/>
                <w:lang w:val="en-US" w:eastAsia="en-GB"/>
              </w:rPr>
            </w:pPr>
          </w:p>
          <w:p w:rsidR="00AC43ED" w:rsidRPr="00BB1401" w:rsidRDefault="00AC43ED" w:rsidP="00AC43ED">
            <w:pPr>
              <w:spacing w:after="0" w:line="240" w:lineRule="auto"/>
              <w:rPr>
                <w:rFonts w:ascii="Arial" w:eastAsia="Times New Roman" w:hAnsi="Arial" w:cs="Arial"/>
                <w:b/>
                <w:szCs w:val="20"/>
                <w:lang w:val="en-US" w:eastAsia="en-GB"/>
              </w:rPr>
            </w:pPr>
          </w:p>
          <w:p w:rsidR="00AC43ED" w:rsidRPr="00BB1401" w:rsidRDefault="00AC43ED" w:rsidP="00AC43ED">
            <w:pPr>
              <w:spacing w:after="0" w:line="240" w:lineRule="auto"/>
              <w:rPr>
                <w:rFonts w:ascii="Arial" w:eastAsia="Times New Roman" w:hAnsi="Arial" w:cs="Arial"/>
                <w:b/>
                <w:szCs w:val="20"/>
                <w:lang w:val="en-US" w:eastAsia="en-GB"/>
              </w:rPr>
            </w:pPr>
          </w:p>
        </w:tc>
        <w:tc>
          <w:tcPr>
            <w:tcW w:w="7345" w:type="dxa"/>
          </w:tcPr>
          <w:p w:rsidR="002D39D3" w:rsidRPr="002D39D3" w:rsidRDefault="002D39D3" w:rsidP="002D39D3">
            <w:pPr>
              <w:numPr>
                <w:ilvl w:val="0"/>
                <w:numId w:val="25"/>
              </w:numPr>
              <w:spacing w:after="0" w:line="240" w:lineRule="auto"/>
              <w:rPr>
                <w:rFonts w:ascii="Arial" w:hAnsi="Arial" w:cs="Arial"/>
              </w:rPr>
            </w:pPr>
            <w:r>
              <w:rPr>
                <w:rFonts w:ascii="Arial" w:hAnsi="Arial" w:cs="Arial"/>
              </w:rPr>
              <w:t>Competent</w:t>
            </w:r>
            <w:r w:rsidRPr="002D39D3">
              <w:rPr>
                <w:rFonts w:ascii="Arial" w:hAnsi="Arial" w:cs="Arial"/>
              </w:rPr>
              <w:t xml:space="preserve"> keyboard skills.</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Good standard of written communication.</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Computer literacy – ability to produce a range of accurate documents and standardised reports using Windows WP package and basic spreadsheet and database functions.</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Ability to organise and prioritise workload to achieve deadlines.</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Ability to communicate effectively and in a courteous manner, in person and over the telephone.</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Ability to receive and assess information over telephone or in person and refer to the appropriate person or source of information.</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Ability to investigate queries and anomalies when required.</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Ability to operate computerised and manual filing systems and to make improvements where necessary.</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Ability to take accurate notes at meetings.</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Co-ordination skills when arranging meetings and appointments.</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Commitment to equalities and the promotion of diversity in all aspects of working.</w:t>
            </w:r>
          </w:p>
          <w:p w:rsidR="00A03872" w:rsidRPr="00B86AA9" w:rsidRDefault="00A03872" w:rsidP="00A03872">
            <w:pPr>
              <w:pStyle w:val="Default"/>
              <w:rPr>
                <w:sz w:val="21"/>
                <w:szCs w:val="21"/>
              </w:rPr>
            </w:pPr>
          </w:p>
        </w:tc>
      </w:tr>
      <w:tr w:rsidR="00AC43ED" w:rsidRPr="00BB1401" w:rsidTr="005F24D9">
        <w:tc>
          <w:tcPr>
            <w:tcW w:w="2119" w:type="dxa"/>
          </w:tcPr>
          <w:p w:rsidR="00AC43ED" w:rsidRPr="00BB1401" w:rsidRDefault="00AC43ED" w:rsidP="00AC43ED">
            <w:pPr>
              <w:spacing w:after="0" w:line="240" w:lineRule="auto"/>
              <w:rPr>
                <w:rFonts w:ascii="Arial" w:eastAsia="Times New Roman" w:hAnsi="Arial" w:cs="Arial"/>
                <w:b/>
                <w:color w:val="1F497D" w:themeColor="text2"/>
                <w:szCs w:val="20"/>
                <w:lang w:val="en-US" w:eastAsia="en-GB"/>
              </w:rPr>
            </w:pPr>
            <w:r w:rsidRPr="00BB1401">
              <w:rPr>
                <w:rFonts w:ascii="Arial" w:eastAsia="Times New Roman" w:hAnsi="Arial" w:cs="Arial"/>
                <w:b/>
                <w:color w:val="1F497D" w:themeColor="text2"/>
                <w:szCs w:val="20"/>
                <w:lang w:val="en-US" w:eastAsia="en-GB"/>
              </w:rPr>
              <w:t>Knowledge</w:t>
            </w:r>
          </w:p>
          <w:p w:rsidR="00AC43ED" w:rsidRPr="00BB1401" w:rsidRDefault="00AC43ED" w:rsidP="00AC43ED">
            <w:pPr>
              <w:spacing w:after="0" w:line="240" w:lineRule="auto"/>
              <w:rPr>
                <w:rFonts w:ascii="Arial" w:eastAsia="Times New Roman" w:hAnsi="Arial" w:cs="Arial"/>
                <w:b/>
                <w:szCs w:val="20"/>
                <w:lang w:val="en-US" w:eastAsia="en-GB"/>
              </w:rPr>
            </w:pPr>
          </w:p>
          <w:p w:rsidR="00AC43ED" w:rsidRPr="00BB1401" w:rsidRDefault="00AC43ED" w:rsidP="00AC43ED">
            <w:pPr>
              <w:spacing w:after="0" w:line="240" w:lineRule="auto"/>
              <w:rPr>
                <w:rFonts w:ascii="Arial" w:eastAsia="Times New Roman" w:hAnsi="Arial" w:cs="Arial"/>
                <w:b/>
                <w:szCs w:val="20"/>
                <w:lang w:val="en-US" w:eastAsia="en-GB"/>
              </w:rPr>
            </w:pPr>
          </w:p>
        </w:tc>
        <w:tc>
          <w:tcPr>
            <w:tcW w:w="7345" w:type="dxa"/>
          </w:tcPr>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 xml:space="preserve">Requires knowledge </w:t>
            </w:r>
            <w:r>
              <w:rPr>
                <w:rFonts w:ascii="Arial" w:hAnsi="Arial" w:cs="Arial"/>
              </w:rPr>
              <w:t>of</w:t>
            </w:r>
            <w:r w:rsidRPr="002D39D3">
              <w:rPr>
                <w:rFonts w:ascii="Arial" w:hAnsi="Arial" w:cs="Arial"/>
              </w:rPr>
              <w:t xml:space="preserve"> procedures for a range of administration activities including knowledge of various IT packages.</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Awareness of the School’s Record Retention Policy and freedom of information protocols or an awareness of the requirement for this policy and protocol.</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Knowledge of computerised and manual filing systems.</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Awareness of Data Protection and confidentiality issues.</w:t>
            </w:r>
          </w:p>
          <w:p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Staff will be expected to have an awareness of and work within national legislation and procedures relating to Health and Safety.</w:t>
            </w:r>
          </w:p>
          <w:p w:rsidR="00AC43ED" w:rsidRPr="00B86AA9" w:rsidRDefault="00AC43ED" w:rsidP="00B86AA9">
            <w:pPr>
              <w:spacing w:after="0" w:line="240" w:lineRule="auto"/>
              <w:ind w:left="360"/>
              <w:rPr>
                <w:rFonts w:ascii="Arial" w:eastAsia="Times New Roman" w:hAnsi="Arial" w:cs="Arial"/>
                <w:i/>
                <w:sz w:val="21"/>
                <w:szCs w:val="21"/>
                <w:lang w:eastAsia="en-GB"/>
              </w:rPr>
            </w:pPr>
          </w:p>
        </w:tc>
      </w:tr>
      <w:tr w:rsidR="00AC43ED" w:rsidRPr="00BB1401" w:rsidTr="005F24D9">
        <w:tc>
          <w:tcPr>
            <w:tcW w:w="2119" w:type="dxa"/>
          </w:tcPr>
          <w:p w:rsidR="00AC43ED" w:rsidRPr="00BB1401" w:rsidRDefault="00AC43ED" w:rsidP="00AC43ED">
            <w:pPr>
              <w:spacing w:after="0" w:line="240" w:lineRule="auto"/>
              <w:rPr>
                <w:rFonts w:ascii="Arial" w:eastAsia="Times New Roman" w:hAnsi="Arial" w:cs="Arial"/>
                <w:b/>
                <w:color w:val="1F497D" w:themeColor="text2"/>
                <w:szCs w:val="20"/>
                <w:lang w:val="en-US" w:eastAsia="en-GB"/>
              </w:rPr>
            </w:pPr>
            <w:proofErr w:type="spellStart"/>
            <w:r w:rsidRPr="00BB1401">
              <w:rPr>
                <w:rFonts w:ascii="Arial" w:eastAsia="Times New Roman" w:hAnsi="Arial" w:cs="Arial"/>
                <w:b/>
                <w:color w:val="1F497D" w:themeColor="text2"/>
                <w:szCs w:val="20"/>
                <w:lang w:val="en-US" w:eastAsia="en-GB"/>
              </w:rPr>
              <w:t>Behaviours</w:t>
            </w:r>
            <w:proofErr w:type="spellEnd"/>
          </w:p>
          <w:p w:rsidR="00AC43ED" w:rsidRPr="00BB1401" w:rsidRDefault="00AC43ED" w:rsidP="00AC43ED">
            <w:pPr>
              <w:spacing w:after="0" w:line="240" w:lineRule="auto"/>
              <w:rPr>
                <w:rFonts w:ascii="Arial" w:eastAsia="Times New Roman" w:hAnsi="Arial" w:cs="Arial"/>
                <w:b/>
                <w:szCs w:val="20"/>
                <w:lang w:val="en-US" w:eastAsia="en-GB"/>
              </w:rPr>
            </w:pPr>
          </w:p>
          <w:p w:rsidR="00AC43ED" w:rsidRPr="00BB1401" w:rsidRDefault="00AC43ED" w:rsidP="00AC43ED">
            <w:pPr>
              <w:spacing w:after="0" w:line="240" w:lineRule="auto"/>
              <w:rPr>
                <w:rFonts w:ascii="Arial" w:eastAsia="Times New Roman" w:hAnsi="Arial" w:cs="Arial"/>
                <w:b/>
                <w:szCs w:val="20"/>
                <w:lang w:val="en-US" w:eastAsia="en-GB"/>
              </w:rPr>
            </w:pPr>
          </w:p>
          <w:p w:rsidR="00AC43ED" w:rsidRPr="00BB1401" w:rsidRDefault="00AC43ED" w:rsidP="00AC43ED">
            <w:pPr>
              <w:spacing w:after="0" w:line="240" w:lineRule="auto"/>
              <w:rPr>
                <w:rFonts w:ascii="Arial" w:eastAsia="Times New Roman" w:hAnsi="Arial" w:cs="Arial"/>
                <w:b/>
                <w:szCs w:val="20"/>
                <w:lang w:val="en-US" w:eastAsia="en-GB"/>
              </w:rPr>
            </w:pPr>
          </w:p>
        </w:tc>
        <w:tc>
          <w:tcPr>
            <w:tcW w:w="7345" w:type="dxa"/>
          </w:tcPr>
          <w:p w:rsidR="00F6690C" w:rsidRPr="00B86AA9" w:rsidRDefault="00F6690C" w:rsidP="002B64D7">
            <w:pPr>
              <w:numPr>
                <w:ilvl w:val="0"/>
                <w:numId w:val="25"/>
              </w:numPr>
              <w:spacing w:after="0" w:line="240" w:lineRule="auto"/>
              <w:rPr>
                <w:rFonts w:ascii="Arial" w:eastAsia="Times New Roman" w:hAnsi="Arial" w:cs="Arial"/>
                <w:sz w:val="21"/>
                <w:szCs w:val="21"/>
                <w:lang w:val="en-US" w:eastAsia="en-GB"/>
              </w:rPr>
            </w:pPr>
            <w:r w:rsidRPr="00B86AA9">
              <w:rPr>
                <w:rFonts w:ascii="Arial" w:eastAsia="Times New Roman" w:hAnsi="Arial" w:cs="Arial"/>
                <w:sz w:val="21"/>
                <w:szCs w:val="21"/>
                <w:lang w:val="en-US" w:eastAsia="en-GB"/>
              </w:rPr>
              <w:t>Enthusiasm for supporting the education and wellbeing of pupils with profound, severe and complex needs</w:t>
            </w:r>
          </w:p>
          <w:p w:rsidR="00CB09C7" w:rsidRPr="00B86AA9" w:rsidRDefault="008A32EF" w:rsidP="002B64D7">
            <w:pPr>
              <w:numPr>
                <w:ilvl w:val="0"/>
                <w:numId w:val="25"/>
              </w:numPr>
              <w:spacing w:after="0" w:line="240" w:lineRule="auto"/>
              <w:rPr>
                <w:rFonts w:ascii="Arial" w:eastAsia="Times New Roman" w:hAnsi="Arial" w:cs="Arial"/>
                <w:sz w:val="21"/>
                <w:szCs w:val="21"/>
                <w:lang w:val="en-US" w:eastAsia="en-GB"/>
              </w:rPr>
            </w:pPr>
            <w:r w:rsidRPr="00B86AA9">
              <w:rPr>
                <w:rFonts w:ascii="Arial" w:eastAsia="Times New Roman" w:hAnsi="Arial" w:cs="Arial"/>
                <w:sz w:val="21"/>
                <w:szCs w:val="21"/>
                <w:lang w:val="en-US" w:eastAsia="en-GB"/>
              </w:rPr>
              <w:t>Maintain</w:t>
            </w:r>
            <w:r w:rsidR="00CB09C7" w:rsidRPr="00B86AA9">
              <w:rPr>
                <w:rFonts w:ascii="Arial" w:eastAsia="Times New Roman" w:hAnsi="Arial" w:cs="Arial"/>
                <w:sz w:val="21"/>
                <w:szCs w:val="21"/>
                <w:lang w:val="en-US" w:eastAsia="en-GB"/>
              </w:rPr>
              <w:t xml:space="preserve"> confidentiality and </w:t>
            </w:r>
            <w:r w:rsidRPr="00B86AA9">
              <w:rPr>
                <w:rFonts w:ascii="Arial" w:eastAsia="Times New Roman" w:hAnsi="Arial" w:cs="Arial"/>
                <w:sz w:val="21"/>
                <w:szCs w:val="21"/>
                <w:lang w:val="en-US" w:eastAsia="en-GB"/>
              </w:rPr>
              <w:t xml:space="preserve">act with </w:t>
            </w:r>
            <w:r w:rsidR="00CB09C7" w:rsidRPr="00B86AA9">
              <w:rPr>
                <w:rFonts w:ascii="Arial" w:eastAsia="Times New Roman" w:hAnsi="Arial" w:cs="Arial"/>
                <w:sz w:val="21"/>
                <w:szCs w:val="21"/>
                <w:lang w:val="en-US" w:eastAsia="en-GB"/>
              </w:rPr>
              <w:t>integrity at all times</w:t>
            </w:r>
          </w:p>
          <w:p w:rsidR="002B64D7" w:rsidRPr="00B86AA9" w:rsidRDefault="00CB09C7" w:rsidP="002B64D7">
            <w:pPr>
              <w:numPr>
                <w:ilvl w:val="0"/>
                <w:numId w:val="25"/>
              </w:numPr>
              <w:spacing w:after="0" w:line="240" w:lineRule="auto"/>
              <w:rPr>
                <w:rFonts w:ascii="Arial" w:eastAsia="Times New Roman" w:hAnsi="Arial" w:cs="Arial"/>
                <w:sz w:val="21"/>
                <w:szCs w:val="21"/>
                <w:lang w:val="en-US" w:eastAsia="en-GB"/>
              </w:rPr>
            </w:pPr>
            <w:r w:rsidRPr="00B86AA9">
              <w:rPr>
                <w:rFonts w:ascii="Arial" w:eastAsia="Times New Roman" w:hAnsi="Arial" w:cs="Arial"/>
                <w:sz w:val="21"/>
                <w:szCs w:val="21"/>
                <w:lang w:val="en-US" w:eastAsia="en-GB"/>
              </w:rPr>
              <w:t>Work in line with</w:t>
            </w:r>
            <w:r w:rsidR="002B64D7" w:rsidRPr="00B86AA9">
              <w:rPr>
                <w:rFonts w:ascii="Arial" w:eastAsia="Times New Roman" w:hAnsi="Arial" w:cs="Arial"/>
                <w:sz w:val="21"/>
                <w:szCs w:val="21"/>
                <w:lang w:val="en-US" w:eastAsia="en-GB"/>
              </w:rPr>
              <w:t xml:space="preserve"> school values</w:t>
            </w:r>
          </w:p>
          <w:p w:rsidR="002B64D7" w:rsidRPr="00B86AA9" w:rsidRDefault="002B64D7" w:rsidP="002B64D7">
            <w:pPr>
              <w:numPr>
                <w:ilvl w:val="0"/>
                <w:numId w:val="25"/>
              </w:numPr>
              <w:spacing w:after="0" w:line="240" w:lineRule="auto"/>
              <w:rPr>
                <w:rFonts w:ascii="Arial" w:eastAsia="Times New Roman" w:hAnsi="Arial" w:cs="Arial"/>
                <w:sz w:val="21"/>
                <w:szCs w:val="21"/>
                <w:lang w:val="en-US" w:eastAsia="en-GB"/>
              </w:rPr>
            </w:pPr>
            <w:r w:rsidRPr="00B86AA9">
              <w:rPr>
                <w:rFonts w:ascii="Arial" w:eastAsia="Times New Roman" w:hAnsi="Arial" w:cs="Arial"/>
                <w:sz w:val="21"/>
                <w:szCs w:val="21"/>
                <w:lang w:val="en-US" w:eastAsia="en-GB"/>
              </w:rPr>
              <w:t xml:space="preserve">Work </w:t>
            </w:r>
            <w:r w:rsidR="00CB09C7" w:rsidRPr="00B86AA9">
              <w:rPr>
                <w:rFonts w:ascii="Arial" w:eastAsia="Times New Roman" w:hAnsi="Arial" w:cs="Arial"/>
                <w:sz w:val="21"/>
                <w:szCs w:val="21"/>
                <w:lang w:val="en-US" w:eastAsia="en-GB"/>
              </w:rPr>
              <w:t xml:space="preserve">ethically, transparently, inclusively in an equal </w:t>
            </w:r>
            <w:r w:rsidRPr="00B86AA9">
              <w:rPr>
                <w:rFonts w:ascii="Arial" w:eastAsia="Times New Roman" w:hAnsi="Arial" w:cs="Arial"/>
                <w:sz w:val="21"/>
                <w:szCs w:val="21"/>
                <w:lang w:val="en-US" w:eastAsia="en-GB"/>
              </w:rPr>
              <w:t>and fair way</w:t>
            </w:r>
          </w:p>
          <w:p w:rsidR="00AC43ED" w:rsidRPr="00B86AA9" w:rsidRDefault="00CB09C7" w:rsidP="00B62322">
            <w:pPr>
              <w:numPr>
                <w:ilvl w:val="0"/>
                <w:numId w:val="25"/>
              </w:numPr>
              <w:spacing w:after="0" w:line="240" w:lineRule="auto"/>
              <w:rPr>
                <w:rFonts w:ascii="Arial" w:eastAsia="Times New Roman" w:hAnsi="Arial" w:cs="Arial"/>
                <w:sz w:val="21"/>
                <w:szCs w:val="21"/>
                <w:lang w:val="en-US" w:eastAsia="en-GB"/>
              </w:rPr>
            </w:pPr>
            <w:r w:rsidRPr="00B86AA9">
              <w:rPr>
                <w:rFonts w:ascii="Arial" w:eastAsia="Times New Roman" w:hAnsi="Arial" w:cs="Arial"/>
                <w:sz w:val="21"/>
                <w:szCs w:val="21"/>
                <w:lang w:val="en-US" w:eastAsia="en-GB"/>
              </w:rPr>
              <w:t>Willing to</w:t>
            </w:r>
            <w:r w:rsidR="002B64D7" w:rsidRPr="00B86AA9">
              <w:rPr>
                <w:rFonts w:ascii="Arial" w:eastAsia="Times New Roman" w:hAnsi="Arial" w:cs="Arial"/>
                <w:sz w:val="21"/>
                <w:szCs w:val="21"/>
                <w:lang w:val="en-US" w:eastAsia="en-GB"/>
              </w:rPr>
              <w:t xml:space="preserve"> provide</w:t>
            </w:r>
            <w:r w:rsidRPr="00B86AA9">
              <w:rPr>
                <w:rFonts w:ascii="Arial" w:eastAsia="Times New Roman" w:hAnsi="Arial" w:cs="Arial"/>
                <w:sz w:val="21"/>
                <w:szCs w:val="21"/>
                <w:lang w:val="en-US" w:eastAsia="en-GB"/>
              </w:rPr>
              <w:t xml:space="preserve"> and receive feedback to </w:t>
            </w:r>
            <w:r w:rsidR="002B64D7" w:rsidRPr="00B86AA9">
              <w:rPr>
                <w:rFonts w:ascii="Arial" w:eastAsia="Times New Roman" w:hAnsi="Arial" w:cs="Arial"/>
                <w:sz w:val="21"/>
                <w:szCs w:val="21"/>
                <w:lang w:val="en-US" w:eastAsia="en-GB"/>
              </w:rPr>
              <w:t xml:space="preserve">identify areas of </w:t>
            </w:r>
            <w:r w:rsidRPr="00B86AA9">
              <w:rPr>
                <w:rFonts w:ascii="Arial" w:eastAsia="Times New Roman" w:hAnsi="Arial" w:cs="Arial"/>
                <w:sz w:val="21"/>
                <w:szCs w:val="21"/>
                <w:lang w:val="en-US" w:eastAsia="en-GB"/>
              </w:rPr>
              <w:t xml:space="preserve">personal </w:t>
            </w:r>
            <w:r w:rsidR="002B64D7" w:rsidRPr="00B86AA9">
              <w:rPr>
                <w:rFonts w:ascii="Arial" w:eastAsia="Times New Roman" w:hAnsi="Arial" w:cs="Arial"/>
                <w:sz w:val="21"/>
                <w:szCs w:val="21"/>
                <w:lang w:val="en-US" w:eastAsia="en-GB"/>
              </w:rPr>
              <w:t xml:space="preserve">development or </w:t>
            </w:r>
            <w:r w:rsidRPr="00B86AA9">
              <w:rPr>
                <w:rFonts w:ascii="Arial" w:eastAsia="Times New Roman" w:hAnsi="Arial" w:cs="Arial"/>
                <w:sz w:val="21"/>
                <w:szCs w:val="21"/>
                <w:lang w:val="en-US" w:eastAsia="en-GB"/>
              </w:rPr>
              <w:t xml:space="preserve">process </w:t>
            </w:r>
            <w:r w:rsidR="002B64D7" w:rsidRPr="00B86AA9">
              <w:rPr>
                <w:rFonts w:ascii="Arial" w:eastAsia="Times New Roman" w:hAnsi="Arial" w:cs="Arial"/>
                <w:sz w:val="21"/>
                <w:szCs w:val="21"/>
                <w:lang w:val="en-US" w:eastAsia="en-GB"/>
              </w:rPr>
              <w:t xml:space="preserve">improvements </w:t>
            </w:r>
          </w:p>
          <w:p w:rsidR="00F6690C" w:rsidRPr="00B86AA9" w:rsidRDefault="00F6690C" w:rsidP="00B62322">
            <w:pPr>
              <w:numPr>
                <w:ilvl w:val="0"/>
                <w:numId w:val="25"/>
              </w:numPr>
              <w:spacing w:after="0" w:line="240" w:lineRule="auto"/>
              <w:rPr>
                <w:rFonts w:ascii="Arial" w:eastAsia="Times New Roman" w:hAnsi="Arial" w:cs="Arial"/>
                <w:sz w:val="21"/>
                <w:szCs w:val="21"/>
                <w:lang w:val="en-US" w:eastAsia="en-GB"/>
              </w:rPr>
            </w:pPr>
            <w:r w:rsidRPr="00B86AA9">
              <w:rPr>
                <w:rFonts w:ascii="Arial" w:eastAsia="Times New Roman" w:hAnsi="Arial" w:cs="Arial"/>
                <w:sz w:val="21"/>
                <w:szCs w:val="21"/>
                <w:lang w:val="en-US" w:eastAsia="en-GB"/>
              </w:rPr>
              <w:t>Proactive, conscientious, enthusiastic and professional.</w:t>
            </w:r>
          </w:p>
          <w:p w:rsidR="00AC43ED" w:rsidRPr="00B86AA9" w:rsidRDefault="00AC43ED" w:rsidP="00B86AA9">
            <w:pPr>
              <w:spacing w:after="0" w:line="240" w:lineRule="auto"/>
              <w:rPr>
                <w:rFonts w:ascii="Arial" w:eastAsia="Times New Roman" w:hAnsi="Arial" w:cs="Arial"/>
                <w:i/>
                <w:sz w:val="21"/>
                <w:szCs w:val="21"/>
                <w:lang w:val="en-US" w:eastAsia="en-GB"/>
              </w:rPr>
            </w:pPr>
          </w:p>
        </w:tc>
      </w:tr>
    </w:tbl>
    <w:p w:rsidR="0008003E" w:rsidRPr="002B64D7" w:rsidRDefault="0008003E" w:rsidP="002D39D3">
      <w:pPr>
        <w:rPr>
          <w:rFonts w:ascii="Arial" w:hAnsi="Arial" w:cs="Arial"/>
          <w:b/>
          <w:sz w:val="24"/>
          <w:szCs w:val="24"/>
        </w:rPr>
      </w:pPr>
    </w:p>
    <w:sectPr w:rsidR="0008003E" w:rsidRPr="002B64D7" w:rsidSect="00B86AA9">
      <w:footerReference w:type="default" r:id="rId11"/>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A0" w:rsidRDefault="002767A0" w:rsidP="00D7200B">
      <w:pPr>
        <w:spacing w:after="0" w:line="240" w:lineRule="auto"/>
      </w:pPr>
      <w:r>
        <w:separator/>
      </w:r>
    </w:p>
  </w:endnote>
  <w:endnote w:type="continuationSeparator" w:id="0">
    <w:p w:rsidR="002767A0" w:rsidRDefault="002767A0" w:rsidP="00D7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89" w:rsidRDefault="00210989">
    <w:pPr>
      <w:pStyle w:val="Footer"/>
    </w:pPr>
    <w:r>
      <w:t>May 2020</w:t>
    </w:r>
  </w:p>
  <w:p w:rsidR="00D7200B" w:rsidRPr="00D7200B" w:rsidRDefault="00D7200B">
    <w:pPr>
      <w:pStyle w:val="Footer"/>
      <w:rPr>
        <w:rFonts w:ascii="Arial" w:hAnsi="Arial" w:cs="Arial"/>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A0" w:rsidRDefault="002767A0" w:rsidP="00D7200B">
      <w:pPr>
        <w:spacing w:after="0" w:line="240" w:lineRule="auto"/>
      </w:pPr>
      <w:r>
        <w:separator/>
      </w:r>
    </w:p>
  </w:footnote>
  <w:footnote w:type="continuationSeparator" w:id="0">
    <w:p w:rsidR="002767A0" w:rsidRDefault="002767A0" w:rsidP="00D7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F4C"/>
    <w:multiLevelType w:val="hybridMultilevel"/>
    <w:tmpl w:val="9E74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3597F"/>
    <w:multiLevelType w:val="hybridMultilevel"/>
    <w:tmpl w:val="67F82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02038E"/>
    <w:multiLevelType w:val="hybridMultilevel"/>
    <w:tmpl w:val="0BF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45533"/>
    <w:multiLevelType w:val="hybridMultilevel"/>
    <w:tmpl w:val="B884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9709B"/>
    <w:multiLevelType w:val="hybridMultilevel"/>
    <w:tmpl w:val="9A74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2F3DA7"/>
    <w:multiLevelType w:val="hybridMultilevel"/>
    <w:tmpl w:val="E8E083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4268E"/>
    <w:multiLevelType w:val="hybridMultilevel"/>
    <w:tmpl w:val="B798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C2E4C"/>
    <w:multiLevelType w:val="hybridMultilevel"/>
    <w:tmpl w:val="E75C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71588"/>
    <w:multiLevelType w:val="hybridMultilevel"/>
    <w:tmpl w:val="4ABC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E2B6B"/>
    <w:multiLevelType w:val="hybridMultilevel"/>
    <w:tmpl w:val="577A46AC"/>
    <w:lvl w:ilvl="0" w:tplc="08090001">
      <w:start w:val="1"/>
      <w:numFmt w:val="bullet"/>
      <w:lvlText w:val=""/>
      <w:lvlJc w:val="left"/>
      <w:pPr>
        <w:ind w:left="720" w:hanging="360"/>
      </w:pPr>
      <w:rPr>
        <w:rFonts w:ascii="Symbol" w:hAnsi="Symbol" w:hint="default"/>
      </w:rPr>
    </w:lvl>
    <w:lvl w:ilvl="1" w:tplc="B798BE8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D3326"/>
    <w:multiLevelType w:val="hybridMultilevel"/>
    <w:tmpl w:val="5E2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14D9A"/>
    <w:multiLevelType w:val="hybridMultilevel"/>
    <w:tmpl w:val="9AA07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023570"/>
    <w:multiLevelType w:val="hybridMultilevel"/>
    <w:tmpl w:val="B35E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32013"/>
    <w:multiLevelType w:val="hybridMultilevel"/>
    <w:tmpl w:val="79264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5134F6"/>
    <w:multiLevelType w:val="hybridMultilevel"/>
    <w:tmpl w:val="E70C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173CD"/>
    <w:multiLevelType w:val="hybridMultilevel"/>
    <w:tmpl w:val="A0CA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A1313"/>
    <w:multiLevelType w:val="hybridMultilevel"/>
    <w:tmpl w:val="06B0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90F8E"/>
    <w:multiLevelType w:val="hybridMultilevel"/>
    <w:tmpl w:val="B82A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A19E4"/>
    <w:multiLevelType w:val="hybridMultilevel"/>
    <w:tmpl w:val="0102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A7B51"/>
    <w:multiLevelType w:val="hybridMultilevel"/>
    <w:tmpl w:val="F568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E758EA"/>
    <w:multiLevelType w:val="hybridMultilevel"/>
    <w:tmpl w:val="C338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1659C"/>
    <w:multiLevelType w:val="hybridMultilevel"/>
    <w:tmpl w:val="CC848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DE3BF0"/>
    <w:multiLevelType w:val="hybridMultilevel"/>
    <w:tmpl w:val="328C8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0B3E26"/>
    <w:multiLevelType w:val="hybridMultilevel"/>
    <w:tmpl w:val="15A0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927FC"/>
    <w:multiLevelType w:val="hybridMultilevel"/>
    <w:tmpl w:val="3228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B1AB2"/>
    <w:multiLevelType w:val="hybridMultilevel"/>
    <w:tmpl w:val="BA48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405E1F"/>
    <w:multiLevelType w:val="hybridMultilevel"/>
    <w:tmpl w:val="2F98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D4773"/>
    <w:multiLevelType w:val="hybridMultilevel"/>
    <w:tmpl w:val="5174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14600"/>
    <w:multiLevelType w:val="hybridMultilevel"/>
    <w:tmpl w:val="076ADD1E"/>
    <w:lvl w:ilvl="0" w:tplc="6D6AEF5C">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DC7A59"/>
    <w:multiLevelType w:val="hybridMultilevel"/>
    <w:tmpl w:val="D5AC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14"/>
  </w:num>
  <w:num w:numId="5">
    <w:abstractNumId w:val="19"/>
  </w:num>
  <w:num w:numId="6">
    <w:abstractNumId w:val="28"/>
  </w:num>
  <w:num w:numId="7">
    <w:abstractNumId w:val="30"/>
  </w:num>
  <w:num w:numId="8">
    <w:abstractNumId w:val="3"/>
  </w:num>
  <w:num w:numId="9">
    <w:abstractNumId w:val="27"/>
  </w:num>
  <w:num w:numId="10">
    <w:abstractNumId w:val="10"/>
  </w:num>
  <w:num w:numId="11">
    <w:abstractNumId w:val="26"/>
  </w:num>
  <w:num w:numId="12">
    <w:abstractNumId w:val="22"/>
  </w:num>
  <w:num w:numId="13">
    <w:abstractNumId w:val="5"/>
  </w:num>
  <w:num w:numId="14">
    <w:abstractNumId w:val="0"/>
  </w:num>
  <w:num w:numId="15">
    <w:abstractNumId w:val="17"/>
  </w:num>
  <w:num w:numId="16">
    <w:abstractNumId w:val="24"/>
  </w:num>
  <w:num w:numId="17">
    <w:abstractNumId w:val="2"/>
  </w:num>
  <w:num w:numId="18">
    <w:abstractNumId w:val="15"/>
  </w:num>
  <w:num w:numId="19">
    <w:abstractNumId w:val="20"/>
  </w:num>
  <w:num w:numId="20">
    <w:abstractNumId w:val="13"/>
  </w:num>
  <w:num w:numId="21">
    <w:abstractNumId w:val="29"/>
  </w:num>
  <w:num w:numId="22">
    <w:abstractNumId w:val="25"/>
  </w:num>
  <w:num w:numId="23">
    <w:abstractNumId w:val="7"/>
  </w:num>
  <w:num w:numId="24">
    <w:abstractNumId w:val="23"/>
  </w:num>
  <w:num w:numId="25">
    <w:abstractNumId w:val="21"/>
  </w:num>
  <w:num w:numId="26">
    <w:abstractNumId w:val="6"/>
  </w:num>
  <w:num w:numId="27">
    <w:abstractNumId w:val="4"/>
  </w:num>
  <w:num w:numId="28">
    <w:abstractNumId w:val="11"/>
  </w:num>
  <w:num w:numId="29">
    <w:abstractNumId w:val="1"/>
  </w:num>
  <w:num w:numId="30">
    <w:abstractNumId w:val="16"/>
  </w:num>
  <w:num w:numId="31">
    <w:abstractNumId w:val="31"/>
  </w:num>
  <w:num w:numId="32">
    <w:abstractNumId w:val="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1B"/>
    <w:rsid w:val="0004006A"/>
    <w:rsid w:val="0006631E"/>
    <w:rsid w:val="0008003E"/>
    <w:rsid w:val="000A47DB"/>
    <w:rsid w:val="001D4499"/>
    <w:rsid w:val="001E3B86"/>
    <w:rsid w:val="00210989"/>
    <w:rsid w:val="002767A0"/>
    <w:rsid w:val="00286C8C"/>
    <w:rsid w:val="002B64D7"/>
    <w:rsid w:val="002B69F9"/>
    <w:rsid w:val="002D30BF"/>
    <w:rsid w:val="002D39D3"/>
    <w:rsid w:val="00333CD3"/>
    <w:rsid w:val="00390654"/>
    <w:rsid w:val="003C0BE2"/>
    <w:rsid w:val="003F33B8"/>
    <w:rsid w:val="003F6A44"/>
    <w:rsid w:val="004C7A84"/>
    <w:rsid w:val="004E608F"/>
    <w:rsid w:val="00555823"/>
    <w:rsid w:val="00567B1B"/>
    <w:rsid w:val="00570B77"/>
    <w:rsid w:val="00572491"/>
    <w:rsid w:val="005F24D9"/>
    <w:rsid w:val="006B2C08"/>
    <w:rsid w:val="00712FD3"/>
    <w:rsid w:val="007B7B3F"/>
    <w:rsid w:val="007C6DBA"/>
    <w:rsid w:val="00811F64"/>
    <w:rsid w:val="00823F70"/>
    <w:rsid w:val="00831DEB"/>
    <w:rsid w:val="008458B8"/>
    <w:rsid w:val="00846E50"/>
    <w:rsid w:val="008A32EF"/>
    <w:rsid w:val="008A5AF0"/>
    <w:rsid w:val="008E6C4D"/>
    <w:rsid w:val="009157C9"/>
    <w:rsid w:val="009842D3"/>
    <w:rsid w:val="009B0941"/>
    <w:rsid w:val="00A03872"/>
    <w:rsid w:val="00AC43ED"/>
    <w:rsid w:val="00B15ACF"/>
    <w:rsid w:val="00B86AA9"/>
    <w:rsid w:val="00BB1401"/>
    <w:rsid w:val="00C237F2"/>
    <w:rsid w:val="00C61D3B"/>
    <w:rsid w:val="00C87891"/>
    <w:rsid w:val="00CA2C46"/>
    <w:rsid w:val="00CB09C7"/>
    <w:rsid w:val="00CB6751"/>
    <w:rsid w:val="00CC280C"/>
    <w:rsid w:val="00D43D7A"/>
    <w:rsid w:val="00D7200B"/>
    <w:rsid w:val="00D75577"/>
    <w:rsid w:val="00DA2981"/>
    <w:rsid w:val="00DA5E32"/>
    <w:rsid w:val="00F14BB4"/>
    <w:rsid w:val="00F25260"/>
    <w:rsid w:val="00F6690C"/>
    <w:rsid w:val="00F71E81"/>
    <w:rsid w:val="00F8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5899"/>
  <w15:docId w15:val="{26610945-F7D0-4731-A772-B6ED6158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1B"/>
    <w:pPr>
      <w:ind w:left="720"/>
      <w:contextualSpacing/>
    </w:pPr>
  </w:style>
  <w:style w:type="table" w:styleId="TableGrid">
    <w:name w:val="Table Grid"/>
    <w:basedOn w:val="TableNormal"/>
    <w:uiPriority w:val="59"/>
    <w:rsid w:val="0084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8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85E7A"/>
    <w:rPr>
      <w:rFonts w:ascii="Tahoma" w:hAnsi="Tahoma" w:cs="Tahoma"/>
      <w:sz w:val="16"/>
      <w:szCs w:val="16"/>
    </w:rPr>
  </w:style>
  <w:style w:type="paragraph" w:customStyle="1" w:styleId="Default">
    <w:name w:val="Default"/>
    <w:rsid w:val="002B69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7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00B"/>
  </w:style>
  <w:style w:type="paragraph" w:styleId="Footer">
    <w:name w:val="footer"/>
    <w:basedOn w:val="Normal"/>
    <w:link w:val="FooterChar"/>
    <w:uiPriority w:val="99"/>
    <w:unhideWhenUsed/>
    <w:rsid w:val="00D7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059438E031746ABCB993DB10FF96B" ma:contentTypeVersion="9" ma:contentTypeDescription="Create a new document." ma:contentTypeScope="" ma:versionID="eed5fa7d47a49a0eb909529dcee450ff">
  <xsd:schema xmlns:xsd="http://www.w3.org/2001/XMLSchema" xmlns:xs="http://www.w3.org/2001/XMLSchema" xmlns:p="http://schemas.microsoft.com/office/2006/metadata/properties" xmlns:ns2="61724952-dbc1-414b-bbf1-d437301a14b9" targetNamespace="http://schemas.microsoft.com/office/2006/metadata/properties" ma:root="true" ma:fieldsID="6b7e1d2b69358f348aeed15333680a44" ns2:_="">
    <xsd:import namespace="61724952-dbc1-414b-bbf1-d437301a1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4952-dbc1-414b-bbf1-d437301a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3CA76-CC53-415B-824E-95250324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75852-BB10-4F39-B10F-24E62BC129C3}">
  <ds:schemaRefs>
    <ds:schemaRef ds:uri="http://schemas.microsoft.com/sharepoint/v3/contenttype/forms"/>
  </ds:schemaRefs>
</ds:datastoreItem>
</file>

<file path=customXml/itemProps3.xml><?xml version="1.0" encoding="utf-8"?>
<ds:datastoreItem xmlns:ds="http://schemas.openxmlformats.org/officeDocument/2006/customXml" ds:itemID="{97B74C66-96F0-49F9-9CAC-F41690B4F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24952-dbc1-414b-bbf1-d437301a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Mayhew, Elizabeth - BSS HR</dc:creator>
  <cp:lastModifiedBy>Kate Trevor</cp:lastModifiedBy>
  <cp:revision>13</cp:revision>
  <cp:lastPrinted>2015-06-23T14:57:00Z</cp:lastPrinted>
  <dcterms:created xsi:type="dcterms:W3CDTF">2020-05-19T08:22:00Z</dcterms:created>
  <dcterms:modified xsi:type="dcterms:W3CDTF">2020-06-29T11:08:00Z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0x010100C8A059438E031746ABCB993DB10FF96B</vt:lpwstr>
  </property>
</Properties>
</file>