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55" w:rsidRPr="00317355" w:rsidRDefault="00317355" w:rsidP="00695C76">
      <w:pPr>
        <w:pStyle w:val="Default"/>
        <w:jc w:val="both"/>
        <w:rPr>
          <w:rFonts w:asciiTheme="minorHAnsi" w:hAnsiTheme="minorHAnsi"/>
        </w:rPr>
      </w:pPr>
    </w:p>
    <w:p w:rsidR="000022E7" w:rsidRPr="001B1ADC" w:rsidRDefault="000022E7" w:rsidP="00695C76">
      <w:pPr>
        <w:jc w:val="both"/>
        <w:rPr>
          <w:rFonts w:asciiTheme="minorHAnsi" w:hAnsiTheme="minorHAnsi"/>
          <w:color w:val="FF0000"/>
          <w:sz w:val="32"/>
        </w:rPr>
      </w:pPr>
      <w:r w:rsidRPr="001B1ADC">
        <w:rPr>
          <w:rFonts w:asciiTheme="minorHAnsi" w:hAnsiTheme="minorHAnsi"/>
          <w:color w:val="FF0000"/>
          <w:sz w:val="32"/>
        </w:rPr>
        <w:t>Kent County Council</w:t>
      </w:r>
    </w:p>
    <w:p w:rsidR="000022E7" w:rsidRPr="00695C76" w:rsidRDefault="000022E7" w:rsidP="00695C76">
      <w:pPr>
        <w:pBdr>
          <w:bottom w:val="single" w:sz="6" w:space="1" w:color="auto"/>
        </w:pBdr>
        <w:jc w:val="both"/>
        <w:rPr>
          <w:rFonts w:asciiTheme="minorHAnsi" w:hAnsiTheme="minorHAnsi"/>
          <w:i/>
          <w:color w:val="404040"/>
          <w:szCs w:val="24"/>
        </w:rPr>
      </w:pPr>
      <w:r w:rsidRPr="00695C76">
        <w:rPr>
          <w:rFonts w:asciiTheme="minorHAnsi" w:hAnsiTheme="minorHAnsi"/>
          <w:b/>
          <w:color w:val="404040"/>
          <w:szCs w:val="24"/>
        </w:rPr>
        <w:t>Job Description:</w:t>
      </w:r>
      <w:r w:rsidRPr="00695C76">
        <w:rPr>
          <w:rFonts w:asciiTheme="minorHAnsi" w:hAnsiTheme="minorHAnsi"/>
          <w:color w:val="404040"/>
          <w:szCs w:val="24"/>
        </w:rPr>
        <w:t xml:space="preserve"> </w:t>
      </w:r>
      <w:r w:rsidR="009E3651">
        <w:rPr>
          <w:rFonts w:asciiTheme="minorHAnsi" w:hAnsiTheme="minorHAnsi"/>
          <w:color w:val="404040"/>
          <w:szCs w:val="24"/>
        </w:rPr>
        <w:t>Unqualified Teacher</w:t>
      </w:r>
      <w:r w:rsidRPr="00695C76">
        <w:rPr>
          <w:rFonts w:asciiTheme="minorHAnsi" w:hAnsiTheme="minorHAnsi"/>
          <w:color w:val="404040"/>
          <w:szCs w:val="24"/>
        </w:rPr>
        <w:t xml:space="preserve"> </w:t>
      </w:r>
      <w:r w:rsidR="00750769">
        <w:rPr>
          <w:rFonts w:asciiTheme="minorHAnsi" w:hAnsiTheme="minorHAnsi"/>
          <w:color w:val="404040"/>
          <w:szCs w:val="24"/>
        </w:rPr>
        <w:t>SLIC</w:t>
      </w: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0022E7" w:rsidRPr="00695C76" w:rsidTr="00750769">
        <w:tc>
          <w:tcPr>
            <w:tcW w:w="2943" w:type="dxa"/>
          </w:tcPr>
          <w:p w:rsidR="000022E7" w:rsidRPr="00695C76" w:rsidRDefault="000022E7" w:rsidP="00695C76">
            <w:pPr>
              <w:spacing w:before="120"/>
              <w:jc w:val="both"/>
              <w:rPr>
                <w:rFonts w:asciiTheme="minorHAnsi" w:hAnsiTheme="minorHAnsi"/>
                <w:b/>
                <w:color w:val="000000"/>
                <w:sz w:val="23"/>
                <w:szCs w:val="23"/>
              </w:rPr>
            </w:pPr>
            <w:r w:rsidRPr="00695C76">
              <w:rPr>
                <w:rFonts w:asciiTheme="minorHAnsi" w:hAnsiTheme="minorHAnsi"/>
                <w:b/>
                <w:color w:val="000000"/>
                <w:sz w:val="23"/>
                <w:szCs w:val="23"/>
              </w:rPr>
              <w:t>School:</w:t>
            </w:r>
          </w:p>
        </w:tc>
        <w:tc>
          <w:tcPr>
            <w:tcW w:w="6685" w:type="dxa"/>
          </w:tcPr>
          <w:p w:rsidR="000022E7" w:rsidRPr="00695C76" w:rsidRDefault="000022E7" w:rsidP="00695C76">
            <w:pPr>
              <w:spacing w:before="120"/>
              <w:jc w:val="both"/>
              <w:rPr>
                <w:rFonts w:asciiTheme="minorHAnsi" w:hAnsiTheme="minorHAnsi"/>
                <w:b/>
                <w:color w:val="000000"/>
                <w:sz w:val="23"/>
                <w:szCs w:val="23"/>
              </w:rPr>
            </w:pPr>
            <w:r w:rsidRPr="00695C76">
              <w:rPr>
                <w:rFonts w:asciiTheme="minorHAnsi" w:hAnsiTheme="minorHAnsi"/>
                <w:b/>
                <w:color w:val="000000"/>
                <w:sz w:val="23"/>
                <w:szCs w:val="23"/>
              </w:rPr>
              <w:t xml:space="preserve">Langafel </w:t>
            </w:r>
            <w:proofErr w:type="spellStart"/>
            <w:r w:rsidRPr="00695C76">
              <w:rPr>
                <w:rFonts w:asciiTheme="minorHAnsi" w:hAnsiTheme="minorHAnsi"/>
                <w:b/>
                <w:color w:val="000000"/>
                <w:sz w:val="23"/>
                <w:szCs w:val="23"/>
              </w:rPr>
              <w:t>CoE</w:t>
            </w:r>
            <w:proofErr w:type="spellEnd"/>
            <w:r w:rsidRPr="00695C76">
              <w:rPr>
                <w:rFonts w:asciiTheme="minorHAnsi" w:hAnsiTheme="minorHAnsi"/>
                <w:b/>
                <w:color w:val="000000"/>
                <w:sz w:val="23"/>
                <w:szCs w:val="23"/>
              </w:rPr>
              <w:t xml:space="preserve"> Primary School</w:t>
            </w:r>
          </w:p>
        </w:tc>
      </w:tr>
      <w:tr w:rsidR="000022E7" w:rsidRPr="00695C76" w:rsidTr="00750769">
        <w:tc>
          <w:tcPr>
            <w:tcW w:w="2943" w:type="dxa"/>
          </w:tcPr>
          <w:p w:rsidR="000022E7" w:rsidRPr="00695C76" w:rsidRDefault="000022E7" w:rsidP="00695C76">
            <w:pPr>
              <w:spacing w:before="120"/>
              <w:jc w:val="both"/>
              <w:rPr>
                <w:rFonts w:asciiTheme="minorHAnsi" w:hAnsiTheme="minorHAnsi"/>
                <w:b/>
                <w:color w:val="000000"/>
                <w:sz w:val="23"/>
                <w:szCs w:val="23"/>
              </w:rPr>
            </w:pPr>
            <w:r w:rsidRPr="00695C76">
              <w:rPr>
                <w:rFonts w:asciiTheme="minorHAnsi" w:hAnsiTheme="minorHAnsi"/>
                <w:b/>
                <w:color w:val="000000"/>
                <w:sz w:val="23"/>
                <w:szCs w:val="23"/>
              </w:rPr>
              <w:t>Grade:</w:t>
            </w:r>
          </w:p>
        </w:tc>
        <w:tc>
          <w:tcPr>
            <w:tcW w:w="6685" w:type="dxa"/>
          </w:tcPr>
          <w:p w:rsidR="000022E7" w:rsidRPr="00695C76" w:rsidRDefault="009E3651" w:rsidP="00695C76">
            <w:pPr>
              <w:spacing w:before="120"/>
              <w:jc w:val="both"/>
              <w:rPr>
                <w:rFonts w:asciiTheme="minorHAnsi" w:hAnsiTheme="minorHAnsi"/>
                <w:b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color w:val="000000"/>
                <w:sz w:val="23"/>
                <w:szCs w:val="23"/>
              </w:rPr>
              <w:t>Unqualified Teacher +SEN</w:t>
            </w:r>
          </w:p>
        </w:tc>
      </w:tr>
      <w:tr w:rsidR="000022E7" w:rsidRPr="00695C76" w:rsidTr="00750769">
        <w:tc>
          <w:tcPr>
            <w:tcW w:w="2943" w:type="dxa"/>
          </w:tcPr>
          <w:p w:rsidR="000022E7" w:rsidRPr="00695C76" w:rsidRDefault="000022E7" w:rsidP="00695C76">
            <w:pPr>
              <w:spacing w:before="120"/>
              <w:jc w:val="both"/>
              <w:rPr>
                <w:rFonts w:asciiTheme="minorHAnsi" w:hAnsiTheme="minorHAnsi"/>
                <w:b/>
                <w:color w:val="000000"/>
                <w:sz w:val="23"/>
                <w:szCs w:val="23"/>
              </w:rPr>
            </w:pPr>
            <w:r w:rsidRPr="00695C76">
              <w:rPr>
                <w:rFonts w:asciiTheme="minorHAnsi" w:hAnsiTheme="minorHAnsi"/>
                <w:b/>
                <w:color w:val="000000"/>
                <w:sz w:val="23"/>
                <w:szCs w:val="23"/>
              </w:rPr>
              <w:t>Responsible to:</w:t>
            </w:r>
          </w:p>
        </w:tc>
        <w:tc>
          <w:tcPr>
            <w:tcW w:w="6685" w:type="dxa"/>
          </w:tcPr>
          <w:p w:rsidR="00750769" w:rsidRPr="00695C76" w:rsidRDefault="009E3651" w:rsidP="00695C76">
            <w:pPr>
              <w:spacing w:before="120"/>
              <w:jc w:val="both"/>
              <w:rPr>
                <w:rFonts w:asciiTheme="minorHAnsi" w:hAnsiTheme="minorHAnsi"/>
                <w:b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color w:val="000000"/>
                <w:sz w:val="23"/>
                <w:szCs w:val="23"/>
              </w:rPr>
              <w:t xml:space="preserve">Deputy </w:t>
            </w:r>
            <w:proofErr w:type="spellStart"/>
            <w:r w:rsidR="000022E7" w:rsidRPr="00695C76">
              <w:rPr>
                <w:rFonts w:asciiTheme="minorHAnsi" w:hAnsiTheme="minorHAnsi"/>
                <w:b/>
                <w:color w:val="000000"/>
                <w:sz w:val="23"/>
                <w:szCs w:val="23"/>
              </w:rPr>
              <w:t>Headteacher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3"/>
                <w:szCs w:val="23"/>
              </w:rPr>
              <w:t xml:space="preserve"> Inclusion /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3"/>
                <w:szCs w:val="23"/>
              </w:rPr>
              <w:t>Headteacher</w:t>
            </w:r>
            <w:proofErr w:type="spellEnd"/>
          </w:p>
        </w:tc>
      </w:tr>
    </w:tbl>
    <w:p w:rsidR="000022E7" w:rsidRPr="00695C76" w:rsidRDefault="000022E7" w:rsidP="00695C76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317355" w:rsidRPr="00695C76" w:rsidRDefault="00317355" w:rsidP="00695C76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695C7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PURPOSE OF JOB </w:t>
      </w:r>
    </w:p>
    <w:p w:rsidR="00317355" w:rsidRPr="00695C76" w:rsidRDefault="00317355" w:rsidP="00695C7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17355" w:rsidRPr="00695C76" w:rsidRDefault="009E3651" w:rsidP="009E365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With support from a qualified teacher, p</w:t>
      </w: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repare and deliver high quality lessons for individuals and small groups of students</w:t>
      </w:r>
      <w:r w:rsidR="006B7D42">
        <w:rPr>
          <w:rStyle w:val="normaltextrun"/>
          <w:rFonts w:asciiTheme="minorHAnsi" w:hAnsiTheme="minorHAnsi" w:cstheme="minorHAnsi"/>
          <w:sz w:val="22"/>
          <w:szCs w:val="22"/>
        </w:rPr>
        <w:t xml:space="preserve"> with a</w:t>
      </w:r>
      <w:r>
        <w:rPr>
          <w:rStyle w:val="normaltextrun"/>
          <w:rFonts w:asciiTheme="minorHAnsi" w:hAnsiTheme="minorHAnsi" w:cstheme="minorHAnsi"/>
          <w:sz w:val="22"/>
          <w:szCs w:val="22"/>
        </w:rPr>
        <w:t>utism in our SRP</w:t>
      </w: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 xml:space="preserve"> with particular emphasis on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communication and interaction</w:t>
      </w:r>
      <w:r w:rsidRPr="001F3343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317355" w:rsidRPr="00695C76">
        <w:rPr>
          <w:rFonts w:asciiTheme="minorHAnsi" w:hAnsiTheme="minorHAnsi"/>
          <w:sz w:val="22"/>
          <w:szCs w:val="22"/>
        </w:rPr>
        <w:t>The post holder will plan, prepare and deliver lessons and assess</w:t>
      </w:r>
      <w:r w:rsidR="003D13DD">
        <w:rPr>
          <w:rFonts w:asciiTheme="minorHAnsi" w:hAnsiTheme="minorHAnsi"/>
          <w:sz w:val="22"/>
          <w:szCs w:val="22"/>
        </w:rPr>
        <w:t>,</w:t>
      </w:r>
      <w:r w:rsidR="00317355" w:rsidRPr="00695C76">
        <w:rPr>
          <w:rFonts w:asciiTheme="minorHAnsi" w:hAnsiTheme="minorHAnsi"/>
          <w:sz w:val="22"/>
          <w:szCs w:val="22"/>
        </w:rPr>
        <w:t xml:space="preserve"> record and report on the development, progress and attainment of pupils. </w:t>
      </w:r>
    </w:p>
    <w:p w:rsidR="000022E7" w:rsidRPr="00695C76" w:rsidRDefault="000022E7" w:rsidP="00695C7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022E7" w:rsidRPr="00695C76" w:rsidRDefault="000022E7" w:rsidP="00695C7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95C76">
        <w:rPr>
          <w:rFonts w:asciiTheme="minorHAnsi" w:hAnsiTheme="minorHAnsi"/>
          <w:b/>
          <w:sz w:val="22"/>
          <w:szCs w:val="22"/>
          <w:u w:val="single"/>
        </w:rPr>
        <w:t>KEY DUTIES AND RESPONSIBILITIES:</w:t>
      </w:r>
    </w:p>
    <w:p w:rsidR="00317355" w:rsidRPr="00695C76" w:rsidRDefault="00317355" w:rsidP="00695C76">
      <w:pPr>
        <w:pStyle w:val="Default"/>
        <w:numPr>
          <w:ilvl w:val="0"/>
          <w:numId w:val="1"/>
        </w:numPr>
        <w:spacing w:before="240" w:after="10" w:line="276" w:lineRule="auto"/>
        <w:ind w:left="426" w:hanging="426"/>
        <w:jc w:val="both"/>
        <w:rPr>
          <w:rFonts w:asciiTheme="minorHAnsi" w:hAnsiTheme="minorHAnsi" w:cs="Wingdings"/>
          <w:color w:val="auto"/>
          <w:sz w:val="22"/>
          <w:szCs w:val="22"/>
        </w:rPr>
      </w:pPr>
      <w:r w:rsidRPr="00695C76">
        <w:rPr>
          <w:rFonts w:asciiTheme="minorHAnsi" w:hAnsiTheme="minorHAnsi" w:cs="Wingdings"/>
          <w:color w:val="auto"/>
          <w:sz w:val="22"/>
          <w:szCs w:val="22"/>
        </w:rPr>
        <w:t xml:space="preserve">Organise and manage an appropriate learning environment using teaching and learning objectives to plan challenging lessons/work plans as appropriate, under agreed systems of supervision, to ensure pupils development, progress and attainment. </w:t>
      </w:r>
    </w:p>
    <w:p w:rsidR="00750769" w:rsidRDefault="00317355" w:rsidP="00750769">
      <w:pPr>
        <w:pStyle w:val="Default"/>
        <w:numPr>
          <w:ilvl w:val="0"/>
          <w:numId w:val="1"/>
        </w:numPr>
        <w:spacing w:before="240" w:after="10" w:line="276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695C76">
        <w:rPr>
          <w:rFonts w:asciiTheme="minorHAnsi" w:hAnsiTheme="minorHAnsi"/>
          <w:color w:val="auto"/>
          <w:sz w:val="22"/>
          <w:szCs w:val="22"/>
        </w:rPr>
        <w:t xml:space="preserve">Deliver learning activities to pupils, adjusting activities according to pupils’ needs and selecting/preparing necessary resources to lead learning activities, providing feedback in order to support pupils’ learning. </w:t>
      </w:r>
    </w:p>
    <w:p w:rsidR="008A3E67" w:rsidRPr="008A3E67" w:rsidRDefault="00750769" w:rsidP="008A3E67">
      <w:pPr>
        <w:pStyle w:val="Default"/>
        <w:numPr>
          <w:ilvl w:val="0"/>
          <w:numId w:val="1"/>
        </w:numPr>
        <w:spacing w:before="240" w:after="10" w:line="276" w:lineRule="auto"/>
        <w:ind w:left="426" w:hanging="426"/>
        <w:jc w:val="both"/>
        <w:rPr>
          <w:rStyle w:val="eop"/>
          <w:rFonts w:asciiTheme="minorHAnsi" w:hAnsiTheme="minorHAnsi"/>
          <w:color w:val="auto"/>
          <w:sz w:val="22"/>
          <w:szCs w:val="22"/>
        </w:rPr>
      </w:pPr>
      <w:r w:rsidRPr="00750769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 xml:space="preserve">To set targets and expected outcomes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in collaboration with SLIC team for the student’s academic </w:t>
      </w:r>
      <w:r w:rsidRPr="00750769">
        <w:rPr>
          <w:rStyle w:val="normaltextrun"/>
          <w:rFonts w:asciiTheme="minorHAnsi" w:hAnsiTheme="minorHAnsi" w:cstheme="minorHAnsi"/>
          <w:sz w:val="22"/>
          <w:szCs w:val="22"/>
        </w:rPr>
        <w:t>learning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 communication, social and emotional development and physical and sensory needs.</w:t>
      </w:r>
      <w:r w:rsidRPr="0075076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750769">
        <w:rPr>
          <w:rStyle w:val="normaltextrun"/>
          <w:rFonts w:asciiTheme="minorHAnsi" w:hAnsiTheme="minorHAnsi" w:cstheme="minorHAnsi"/>
          <w:sz w:val="22"/>
          <w:szCs w:val="22"/>
        </w:rPr>
        <w:t>tructure teaching to enable them to succeed</w:t>
      </w:r>
      <w:r w:rsidRPr="00750769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:rsidR="00317355" w:rsidRPr="008A3E67" w:rsidRDefault="00317355" w:rsidP="008A3E67">
      <w:pPr>
        <w:pStyle w:val="Default"/>
        <w:numPr>
          <w:ilvl w:val="0"/>
          <w:numId w:val="1"/>
        </w:numPr>
        <w:spacing w:before="240" w:after="10" w:line="276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8A3E67">
        <w:rPr>
          <w:rFonts w:asciiTheme="minorHAnsi" w:hAnsiTheme="minorHAnsi" w:cs="Wingdings"/>
          <w:color w:val="auto"/>
          <w:sz w:val="22"/>
          <w:szCs w:val="22"/>
        </w:rPr>
        <w:t xml:space="preserve">Monitor and evaluate pupil responses to learning activities through a range of assessment and monitoring strategies against pre-determined objectives, providing evidence of the range and level of progress and attainment. </w:t>
      </w:r>
      <w:r w:rsidR="008A3E67" w:rsidRPr="008A3E67">
        <w:rPr>
          <w:rStyle w:val="normaltextrun"/>
          <w:rFonts w:asciiTheme="minorHAnsi" w:hAnsiTheme="minorHAnsi" w:cstheme="minorHAnsi"/>
          <w:sz w:val="22"/>
          <w:szCs w:val="22"/>
        </w:rPr>
        <w:t>Oversee SLIC students attending the mainstream through regular meetings and keep an overview of their progress.</w:t>
      </w:r>
      <w:r w:rsidR="008A3E67" w:rsidRPr="008A3E6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317355" w:rsidRDefault="00317355" w:rsidP="00695C76">
      <w:pPr>
        <w:pStyle w:val="Default"/>
        <w:numPr>
          <w:ilvl w:val="0"/>
          <w:numId w:val="1"/>
        </w:numPr>
        <w:spacing w:before="240" w:after="10" w:line="276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695C76">
        <w:rPr>
          <w:rFonts w:asciiTheme="minorHAnsi" w:hAnsiTheme="minorHAnsi"/>
          <w:color w:val="auto"/>
          <w:sz w:val="22"/>
          <w:szCs w:val="22"/>
        </w:rPr>
        <w:t xml:space="preserve">Support the role of parents in pupils’ learning and lead meeting with parents to provide constructive feedback on pupils’ progress to ensure pupils achieve their best results. </w:t>
      </w:r>
    </w:p>
    <w:p w:rsidR="008A3E67" w:rsidRDefault="00317355" w:rsidP="008A3E67">
      <w:pPr>
        <w:pStyle w:val="Default"/>
        <w:numPr>
          <w:ilvl w:val="0"/>
          <w:numId w:val="1"/>
        </w:numPr>
        <w:spacing w:before="240" w:line="276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695C76">
        <w:rPr>
          <w:rFonts w:asciiTheme="minorHAnsi" w:hAnsiTheme="minorHAnsi"/>
          <w:color w:val="auto"/>
          <w:sz w:val="22"/>
          <w:szCs w:val="22"/>
        </w:rPr>
        <w:t xml:space="preserve">Act as a role model and establish clear framework for discipline in line with established policies, anticipate and manage behaviour in order to promote pupils’ </w:t>
      </w:r>
      <w:r w:rsidR="003D13DD" w:rsidRPr="00695C76">
        <w:rPr>
          <w:rFonts w:asciiTheme="minorHAnsi" w:hAnsiTheme="minorHAnsi"/>
          <w:color w:val="auto"/>
          <w:sz w:val="22"/>
          <w:szCs w:val="22"/>
        </w:rPr>
        <w:t>self-control</w:t>
      </w:r>
      <w:r w:rsidRPr="00695C76">
        <w:rPr>
          <w:rFonts w:asciiTheme="minorHAnsi" w:hAnsiTheme="minorHAnsi"/>
          <w:color w:val="auto"/>
          <w:sz w:val="22"/>
          <w:szCs w:val="22"/>
        </w:rPr>
        <w:t xml:space="preserve"> and independence to ensure good behaviour and respect for others is maintained. </w:t>
      </w:r>
    </w:p>
    <w:p w:rsidR="008A3E67" w:rsidRPr="008A3E67" w:rsidRDefault="00750769" w:rsidP="008A3E67">
      <w:pPr>
        <w:pStyle w:val="Default"/>
        <w:numPr>
          <w:ilvl w:val="0"/>
          <w:numId w:val="1"/>
        </w:numPr>
        <w:spacing w:before="240" w:line="276" w:lineRule="auto"/>
        <w:ind w:left="426" w:hanging="426"/>
        <w:jc w:val="both"/>
        <w:rPr>
          <w:rStyle w:val="normaltextrun"/>
          <w:rFonts w:asciiTheme="minorHAnsi" w:hAnsiTheme="minorHAnsi"/>
          <w:color w:val="auto"/>
          <w:sz w:val="22"/>
          <w:szCs w:val="22"/>
        </w:rPr>
      </w:pPr>
      <w:r w:rsidRPr="008A3E67">
        <w:rPr>
          <w:rStyle w:val="normaltextrun"/>
          <w:rFonts w:asciiTheme="minorHAnsi" w:hAnsiTheme="minorHAnsi" w:cstheme="minorHAnsi"/>
          <w:sz w:val="22"/>
          <w:szCs w:val="22"/>
        </w:rPr>
        <w:t>To be familiar with strategies, interventions and assistive technology available to students with SEND to aid learning.</w:t>
      </w:r>
      <w:r w:rsidRPr="008A3E6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725FE5" w:rsidRPr="00725FE5">
        <w:rPr>
          <w:rStyle w:val="eop"/>
          <w:rFonts w:asciiTheme="minorHAnsi" w:hAnsiTheme="minorHAnsi" w:cstheme="minorHAnsi"/>
          <w:sz w:val="22"/>
          <w:szCs w:val="22"/>
        </w:rPr>
        <w:t>Deploy and s</w:t>
      </w:r>
      <w:r w:rsidRPr="00725FE5">
        <w:rPr>
          <w:rFonts w:asciiTheme="minorHAnsi" w:hAnsiTheme="minorHAnsi"/>
          <w:color w:val="auto"/>
          <w:sz w:val="22"/>
          <w:szCs w:val="22"/>
        </w:rPr>
        <w:t xml:space="preserve">upport teaching assistants with the delivery of these approaches when </w:t>
      </w:r>
      <w:r w:rsidR="00725FE5" w:rsidRPr="00725FE5">
        <w:rPr>
          <w:rFonts w:asciiTheme="minorHAnsi" w:hAnsiTheme="minorHAnsi"/>
          <w:color w:val="auto"/>
          <w:sz w:val="22"/>
          <w:szCs w:val="22"/>
        </w:rPr>
        <w:t xml:space="preserve">they are working with </w:t>
      </w:r>
      <w:r w:rsidRPr="00725FE5">
        <w:rPr>
          <w:rFonts w:asciiTheme="minorHAnsi" w:hAnsiTheme="minorHAnsi"/>
          <w:color w:val="auto"/>
          <w:sz w:val="22"/>
          <w:szCs w:val="22"/>
        </w:rPr>
        <w:t>individual stu</w:t>
      </w:r>
      <w:bookmarkStart w:id="0" w:name="_GoBack"/>
      <w:bookmarkEnd w:id="0"/>
      <w:r w:rsidRPr="00725FE5">
        <w:rPr>
          <w:rFonts w:asciiTheme="minorHAnsi" w:hAnsiTheme="minorHAnsi"/>
          <w:color w:val="auto"/>
          <w:sz w:val="22"/>
          <w:szCs w:val="22"/>
        </w:rPr>
        <w:t>dents in SLIC and the mainstream.</w:t>
      </w:r>
      <w:r w:rsidR="008A3E67" w:rsidRPr="008A3E6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A3E67" w:rsidRPr="008A3E67">
        <w:rPr>
          <w:rStyle w:val="normaltextrun"/>
          <w:rFonts w:asciiTheme="minorHAnsi" w:hAnsiTheme="minorHAnsi" w:cstheme="minorHAnsi"/>
          <w:sz w:val="22"/>
          <w:szCs w:val="22"/>
        </w:rPr>
        <w:t>Deliver speech and language therapy programmes under the guidance of the Speech and Language Therapist.</w:t>
      </w:r>
    </w:p>
    <w:p w:rsidR="000022E7" w:rsidRPr="008A3E67" w:rsidRDefault="00750769" w:rsidP="008A3E67">
      <w:pPr>
        <w:pStyle w:val="Default"/>
        <w:numPr>
          <w:ilvl w:val="0"/>
          <w:numId w:val="1"/>
        </w:numPr>
        <w:spacing w:before="240" w:line="276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8A3E67">
        <w:rPr>
          <w:rFonts w:asciiTheme="minorHAnsi" w:hAnsiTheme="minorHAnsi"/>
          <w:color w:val="auto"/>
          <w:sz w:val="22"/>
          <w:szCs w:val="22"/>
        </w:rPr>
        <w:lastRenderedPageBreak/>
        <w:t>E</w:t>
      </w:r>
      <w:r w:rsidR="000022E7" w:rsidRPr="008A3E67">
        <w:rPr>
          <w:rFonts w:asciiTheme="minorHAnsi" w:hAnsiTheme="minorHAnsi"/>
          <w:color w:val="auto"/>
          <w:sz w:val="22"/>
          <w:szCs w:val="22"/>
        </w:rPr>
        <w:t>stablishing prod</w:t>
      </w:r>
      <w:r w:rsidRPr="008A3E67">
        <w:rPr>
          <w:rFonts w:asciiTheme="minorHAnsi" w:hAnsiTheme="minorHAnsi"/>
          <w:color w:val="auto"/>
          <w:sz w:val="22"/>
          <w:szCs w:val="22"/>
        </w:rPr>
        <w:t xml:space="preserve">uctive working relationships with staff across the school, </w:t>
      </w:r>
      <w:r w:rsidR="000022E7" w:rsidRPr="008A3E67">
        <w:rPr>
          <w:rFonts w:asciiTheme="minorHAnsi" w:hAnsiTheme="minorHAnsi"/>
          <w:color w:val="auto"/>
          <w:sz w:val="22"/>
          <w:szCs w:val="22"/>
        </w:rPr>
        <w:t>promoting inclusion and working to support pupils consistently whilst recognising and responding to individual needs. This will ensure equality of opportunity and ensure learning outcomes are achieved for all pupils.</w:t>
      </w:r>
    </w:p>
    <w:p w:rsidR="000022E7" w:rsidRPr="00695C76" w:rsidRDefault="000022E7" w:rsidP="00695C76">
      <w:pPr>
        <w:pStyle w:val="Default"/>
        <w:numPr>
          <w:ilvl w:val="0"/>
          <w:numId w:val="1"/>
        </w:numPr>
        <w:spacing w:before="240" w:line="276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695C76">
        <w:rPr>
          <w:rFonts w:asciiTheme="minorHAnsi" w:hAnsiTheme="minorHAnsi" w:cs="Wingdings"/>
          <w:color w:val="auto"/>
          <w:sz w:val="22"/>
          <w:szCs w:val="22"/>
        </w:rPr>
        <w:t>Understand and comply with policies and procedures relating to child protection, equal opportunities, health, safety, security, confidentiality and data protection, reporting concerns to an appropriat</w:t>
      </w:r>
      <w:r w:rsidR="003D13DD">
        <w:rPr>
          <w:rFonts w:asciiTheme="minorHAnsi" w:hAnsiTheme="minorHAnsi" w:cs="Wingdings"/>
          <w:color w:val="auto"/>
          <w:sz w:val="22"/>
          <w:szCs w:val="22"/>
        </w:rPr>
        <w:t>e person in order to maintain a</w:t>
      </w:r>
      <w:r w:rsidRPr="00695C76">
        <w:rPr>
          <w:rFonts w:asciiTheme="minorHAnsi" w:hAnsiTheme="minorHAnsi" w:cs="Wingdings"/>
          <w:color w:val="auto"/>
          <w:sz w:val="22"/>
          <w:szCs w:val="22"/>
        </w:rPr>
        <w:t xml:space="preserve"> safe and secure learning environment.</w:t>
      </w:r>
    </w:p>
    <w:p w:rsidR="000022E7" w:rsidRPr="00695C76" w:rsidRDefault="000022E7" w:rsidP="00695C76">
      <w:pPr>
        <w:pStyle w:val="Default"/>
        <w:numPr>
          <w:ilvl w:val="0"/>
          <w:numId w:val="1"/>
        </w:numPr>
        <w:spacing w:before="240" w:after="10" w:line="276" w:lineRule="auto"/>
        <w:ind w:left="426" w:hanging="426"/>
        <w:jc w:val="both"/>
        <w:rPr>
          <w:rFonts w:asciiTheme="minorHAnsi" w:hAnsiTheme="minorHAnsi" w:cs="Wingdings"/>
          <w:color w:val="auto"/>
          <w:sz w:val="22"/>
          <w:szCs w:val="22"/>
        </w:rPr>
      </w:pPr>
      <w:r w:rsidRPr="00695C76">
        <w:rPr>
          <w:rFonts w:asciiTheme="minorHAnsi" w:hAnsiTheme="minorHAnsi" w:cs="Wingdings"/>
          <w:color w:val="auto"/>
          <w:sz w:val="22"/>
          <w:szCs w:val="22"/>
        </w:rPr>
        <w:t xml:space="preserve">Contribute to the overall work/aims of the school and, in </w:t>
      </w:r>
      <w:r w:rsidR="008A3E67">
        <w:rPr>
          <w:rFonts w:asciiTheme="minorHAnsi" w:hAnsiTheme="minorHAnsi" w:cs="Wingdings"/>
          <w:color w:val="auto"/>
          <w:sz w:val="22"/>
          <w:szCs w:val="22"/>
        </w:rPr>
        <w:t>collaboration with the SLIC teachers</w:t>
      </w:r>
      <w:r w:rsidRPr="00695C76">
        <w:rPr>
          <w:rFonts w:asciiTheme="minorHAnsi" w:hAnsiTheme="minorHAnsi" w:cs="Wingdings"/>
          <w:color w:val="auto"/>
          <w:sz w:val="22"/>
          <w:szCs w:val="22"/>
        </w:rPr>
        <w:t xml:space="preserve">, establish constructive relationships and communicate with other agencies/professionals, in order to support the achievement and progress of pupils </w:t>
      </w:r>
    </w:p>
    <w:p w:rsidR="000022E7" w:rsidRPr="00695C76" w:rsidRDefault="000022E7" w:rsidP="00695C76">
      <w:pPr>
        <w:pStyle w:val="Default"/>
        <w:numPr>
          <w:ilvl w:val="0"/>
          <w:numId w:val="1"/>
        </w:numPr>
        <w:spacing w:before="240" w:line="276" w:lineRule="auto"/>
        <w:ind w:left="426" w:hanging="426"/>
        <w:jc w:val="both"/>
        <w:rPr>
          <w:rFonts w:asciiTheme="minorHAnsi" w:hAnsiTheme="minorHAnsi" w:cs="Wingdings"/>
          <w:color w:val="auto"/>
          <w:sz w:val="22"/>
          <w:szCs w:val="22"/>
        </w:rPr>
      </w:pPr>
      <w:r w:rsidRPr="00695C76">
        <w:rPr>
          <w:rFonts w:asciiTheme="minorHAnsi" w:hAnsiTheme="minorHAnsi" w:cs="Wingdings"/>
          <w:color w:val="auto"/>
          <w:sz w:val="22"/>
          <w:szCs w:val="22"/>
        </w:rPr>
        <w:t xml:space="preserve">Participate in training and other learning activities as required and attend relevant meeting to ensure own continuing professional development. </w:t>
      </w:r>
    </w:p>
    <w:p w:rsidR="000022E7" w:rsidRPr="00695C76" w:rsidRDefault="000022E7" w:rsidP="00695C76">
      <w:pPr>
        <w:pStyle w:val="Default"/>
        <w:ind w:left="426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100A8F" w:rsidRPr="00695C76" w:rsidRDefault="00100A8F" w:rsidP="00695C76">
      <w:pPr>
        <w:pStyle w:val="Default"/>
        <w:spacing w:after="10"/>
        <w:jc w:val="both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317355" w:rsidRPr="00695C76" w:rsidRDefault="00317355" w:rsidP="00695C76">
      <w:pPr>
        <w:pStyle w:val="Default"/>
        <w:spacing w:after="10"/>
        <w:jc w:val="both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695C7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NECESSARY EXPERIENCE </w:t>
      </w:r>
    </w:p>
    <w:p w:rsidR="008A3E67" w:rsidRDefault="00317355" w:rsidP="008A3E67">
      <w:pPr>
        <w:pStyle w:val="Default"/>
        <w:numPr>
          <w:ilvl w:val="0"/>
          <w:numId w:val="2"/>
        </w:numPr>
        <w:spacing w:before="240" w:after="10" w:line="276" w:lineRule="auto"/>
        <w:ind w:left="426" w:hanging="426"/>
        <w:jc w:val="both"/>
        <w:rPr>
          <w:rFonts w:asciiTheme="minorHAnsi" w:hAnsiTheme="minorHAnsi" w:cs="Wingdings"/>
          <w:color w:val="auto"/>
          <w:sz w:val="22"/>
          <w:szCs w:val="22"/>
        </w:rPr>
      </w:pPr>
      <w:r w:rsidRPr="00695C76">
        <w:rPr>
          <w:rFonts w:asciiTheme="minorHAnsi" w:hAnsiTheme="minorHAnsi" w:cs="Wingdings"/>
          <w:color w:val="auto"/>
          <w:sz w:val="22"/>
          <w:szCs w:val="22"/>
        </w:rPr>
        <w:t xml:space="preserve">Successful relevant experience of </w:t>
      </w:r>
      <w:r w:rsidR="008A3E67">
        <w:rPr>
          <w:rFonts w:asciiTheme="minorHAnsi" w:hAnsiTheme="minorHAnsi" w:cs="Wingdings"/>
          <w:color w:val="auto"/>
          <w:sz w:val="22"/>
          <w:szCs w:val="22"/>
        </w:rPr>
        <w:t>teaching and supporting</w:t>
      </w:r>
      <w:r w:rsidRPr="00695C76">
        <w:rPr>
          <w:rFonts w:asciiTheme="minorHAnsi" w:hAnsiTheme="minorHAnsi" w:cs="Wingdings"/>
          <w:color w:val="auto"/>
          <w:sz w:val="22"/>
          <w:szCs w:val="22"/>
        </w:rPr>
        <w:t xml:space="preserve"> children </w:t>
      </w:r>
      <w:r w:rsidR="008A3E67">
        <w:rPr>
          <w:rFonts w:asciiTheme="minorHAnsi" w:hAnsiTheme="minorHAnsi" w:cs="Wingdings"/>
          <w:color w:val="auto"/>
          <w:sz w:val="22"/>
          <w:szCs w:val="22"/>
        </w:rPr>
        <w:t>with autism</w:t>
      </w:r>
      <w:r w:rsidRPr="00695C76">
        <w:rPr>
          <w:rFonts w:asciiTheme="minorHAnsi" w:hAnsiTheme="minorHAnsi" w:cs="Wingdings"/>
          <w:color w:val="auto"/>
          <w:sz w:val="22"/>
          <w:szCs w:val="22"/>
        </w:rPr>
        <w:t xml:space="preserve"> within a learning environment. </w:t>
      </w:r>
    </w:p>
    <w:p w:rsidR="008A3E67" w:rsidRPr="008A3E67" w:rsidRDefault="008A3E67" w:rsidP="008A3E67">
      <w:pPr>
        <w:pStyle w:val="Default"/>
        <w:numPr>
          <w:ilvl w:val="0"/>
          <w:numId w:val="2"/>
        </w:numPr>
        <w:spacing w:before="240" w:after="1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Minimum </w:t>
      </w:r>
      <w:r w:rsidRPr="008A3E67">
        <w:rPr>
          <w:rFonts w:asciiTheme="minorHAnsi" w:hAnsiTheme="minorHAnsi" w:cstheme="minorHAnsi"/>
          <w:sz w:val="22"/>
          <w:szCs w:val="22"/>
        </w:rPr>
        <w:t>NVQ level 3 in learning support or equivalent is essential.</w:t>
      </w:r>
    </w:p>
    <w:p w:rsidR="008A3E67" w:rsidRPr="008A3E67" w:rsidRDefault="008A3E67" w:rsidP="008A3E67">
      <w:pPr>
        <w:pStyle w:val="Default"/>
        <w:numPr>
          <w:ilvl w:val="0"/>
          <w:numId w:val="2"/>
        </w:numPr>
        <w:spacing w:before="240" w:after="1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A3E67">
        <w:rPr>
          <w:rFonts w:asciiTheme="minorHAnsi" w:hAnsiTheme="minorHAnsi" w:cstheme="minorHAnsi"/>
          <w:sz w:val="22"/>
          <w:szCs w:val="22"/>
        </w:rPr>
        <w:t>Autism / SEN related qualifications are desirable</w:t>
      </w:r>
    </w:p>
    <w:p w:rsidR="00317355" w:rsidRPr="00695C76" w:rsidRDefault="00317355" w:rsidP="00695C76">
      <w:pPr>
        <w:pStyle w:val="Default"/>
        <w:numPr>
          <w:ilvl w:val="0"/>
          <w:numId w:val="2"/>
        </w:numPr>
        <w:spacing w:before="240" w:after="10" w:line="276" w:lineRule="auto"/>
        <w:ind w:left="426" w:hanging="426"/>
        <w:jc w:val="both"/>
        <w:rPr>
          <w:rFonts w:asciiTheme="minorHAnsi" w:hAnsiTheme="minorHAnsi" w:cs="Wingdings"/>
          <w:color w:val="auto"/>
          <w:sz w:val="22"/>
          <w:szCs w:val="22"/>
        </w:rPr>
      </w:pPr>
      <w:r w:rsidRPr="00695C76">
        <w:rPr>
          <w:rFonts w:asciiTheme="minorHAnsi" w:hAnsiTheme="minorHAnsi" w:cs="Wingdings"/>
          <w:color w:val="auto"/>
          <w:sz w:val="22"/>
          <w:szCs w:val="22"/>
        </w:rPr>
        <w:t xml:space="preserve">Have qualifications in Maths/numeracy and English/literacy equivalent to at least NVQ2 </w:t>
      </w:r>
    </w:p>
    <w:p w:rsidR="00317355" w:rsidRPr="00695C76" w:rsidRDefault="00317355" w:rsidP="00695C76">
      <w:pPr>
        <w:pStyle w:val="Default"/>
        <w:numPr>
          <w:ilvl w:val="0"/>
          <w:numId w:val="2"/>
        </w:numPr>
        <w:spacing w:before="240" w:after="10" w:line="276" w:lineRule="auto"/>
        <w:ind w:left="426" w:hanging="426"/>
        <w:jc w:val="both"/>
        <w:rPr>
          <w:rFonts w:asciiTheme="minorHAnsi" w:hAnsiTheme="minorHAnsi" w:cs="Wingdings"/>
          <w:color w:val="auto"/>
          <w:sz w:val="22"/>
          <w:szCs w:val="22"/>
        </w:rPr>
      </w:pPr>
      <w:r w:rsidRPr="00695C76">
        <w:rPr>
          <w:rFonts w:asciiTheme="minorHAnsi" w:hAnsiTheme="minorHAnsi" w:cs="Wingdings"/>
          <w:color w:val="auto"/>
          <w:sz w:val="22"/>
          <w:szCs w:val="22"/>
        </w:rPr>
        <w:lastRenderedPageBreak/>
        <w:t xml:space="preserve">Full working knowledge of relevant policies, codes of practice and legislation plus working knowledge and experience of implementing national curriculum and other relevant learning programmes. </w:t>
      </w:r>
    </w:p>
    <w:p w:rsidR="00317355" w:rsidRPr="00695C76" w:rsidRDefault="00317355" w:rsidP="00695C76">
      <w:pPr>
        <w:pStyle w:val="Default"/>
        <w:numPr>
          <w:ilvl w:val="0"/>
          <w:numId w:val="2"/>
        </w:numPr>
        <w:spacing w:before="240" w:after="10" w:line="276" w:lineRule="auto"/>
        <w:ind w:left="426" w:hanging="426"/>
        <w:jc w:val="both"/>
        <w:rPr>
          <w:rFonts w:asciiTheme="minorHAnsi" w:hAnsiTheme="minorHAnsi" w:cs="Wingdings"/>
          <w:color w:val="auto"/>
          <w:sz w:val="22"/>
          <w:szCs w:val="22"/>
        </w:rPr>
      </w:pPr>
      <w:r w:rsidRPr="00695C76">
        <w:rPr>
          <w:rFonts w:asciiTheme="minorHAnsi" w:hAnsiTheme="minorHAnsi" w:cs="Wingdings"/>
          <w:color w:val="auto"/>
          <w:sz w:val="22"/>
          <w:szCs w:val="22"/>
        </w:rPr>
        <w:t xml:space="preserve">Good understanding of child development with the ability to apply behaviour management policies and strategies which contribute to a purposeful learning environment. </w:t>
      </w:r>
    </w:p>
    <w:p w:rsidR="00317355" w:rsidRPr="00695C76" w:rsidRDefault="00317355" w:rsidP="00695C76">
      <w:pPr>
        <w:pStyle w:val="Default"/>
        <w:numPr>
          <w:ilvl w:val="0"/>
          <w:numId w:val="2"/>
        </w:numPr>
        <w:spacing w:before="240" w:after="10" w:line="276" w:lineRule="auto"/>
        <w:ind w:left="426" w:hanging="426"/>
        <w:jc w:val="both"/>
        <w:rPr>
          <w:rFonts w:asciiTheme="minorHAnsi" w:hAnsiTheme="minorHAnsi" w:cs="Wingdings"/>
          <w:color w:val="auto"/>
          <w:sz w:val="22"/>
          <w:szCs w:val="22"/>
        </w:rPr>
      </w:pPr>
      <w:r w:rsidRPr="00695C76">
        <w:rPr>
          <w:rFonts w:asciiTheme="minorHAnsi" w:hAnsiTheme="minorHAnsi" w:cs="Wingdings"/>
          <w:color w:val="auto"/>
          <w:sz w:val="22"/>
          <w:szCs w:val="22"/>
        </w:rPr>
        <w:t xml:space="preserve">Be able to work effectively as part of a team and contribute to group planning etc. but also be able to work independently and on own initiative. </w:t>
      </w:r>
    </w:p>
    <w:p w:rsidR="00317355" w:rsidRPr="00695C76" w:rsidRDefault="00317355" w:rsidP="00695C76">
      <w:pPr>
        <w:pStyle w:val="Default"/>
        <w:numPr>
          <w:ilvl w:val="0"/>
          <w:numId w:val="2"/>
        </w:numPr>
        <w:spacing w:before="240" w:after="10" w:line="276" w:lineRule="auto"/>
        <w:ind w:left="426" w:hanging="426"/>
        <w:jc w:val="both"/>
        <w:rPr>
          <w:rFonts w:asciiTheme="minorHAnsi" w:hAnsiTheme="minorHAnsi" w:cs="Wingdings"/>
          <w:color w:val="auto"/>
          <w:sz w:val="22"/>
          <w:szCs w:val="22"/>
        </w:rPr>
      </w:pPr>
      <w:r w:rsidRPr="00695C76">
        <w:rPr>
          <w:rFonts w:asciiTheme="minorHAnsi" w:hAnsiTheme="minorHAnsi" w:cs="Wingdings"/>
          <w:color w:val="auto"/>
          <w:sz w:val="22"/>
          <w:szCs w:val="22"/>
        </w:rPr>
        <w:t xml:space="preserve">Must be flexible with effective time management skills. </w:t>
      </w:r>
    </w:p>
    <w:p w:rsidR="00317355" w:rsidRPr="00695C76" w:rsidRDefault="00317355" w:rsidP="00695C76">
      <w:pPr>
        <w:pStyle w:val="Default"/>
        <w:numPr>
          <w:ilvl w:val="0"/>
          <w:numId w:val="2"/>
        </w:numPr>
        <w:spacing w:before="240" w:after="10" w:line="276" w:lineRule="auto"/>
        <w:ind w:left="426" w:hanging="426"/>
        <w:jc w:val="both"/>
        <w:rPr>
          <w:rFonts w:asciiTheme="minorHAnsi" w:hAnsiTheme="minorHAnsi" w:cs="Wingdings"/>
          <w:color w:val="auto"/>
          <w:sz w:val="22"/>
          <w:szCs w:val="22"/>
        </w:rPr>
      </w:pPr>
      <w:r w:rsidRPr="00695C76">
        <w:rPr>
          <w:rFonts w:asciiTheme="minorHAnsi" w:hAnsiTheme="minorHAnsi" w:cs="Wingdings"/>
          <w:color w:val="auto"/>
          <w:sz w:val="22"/>
          <w:szCs w:val="22"/>
        </w:rPr>
        <w:t xml:space="preserve">Be able to work calmly under pressure with the ability to adapt quickly and effectively to changing circumstance/situations. </w:t>
      </w:r>
    </w:p>
    <w:p w:rsidR="00317355" w:rsidRPr="00695C76" w:rsidRDefault="00317355" w:rsidP="00695C76">
      <w:pPr>
        <w:pStyle w:val="Default"/>
        <w:numPr>
          <w:ilvl w:val="0"/>
          <w:numId w:val="2"/>
        </w:numPr>
        <w:spacing w:before="240" w:after="10" w:line="276" w:lineRule="auto"/>
        <w:ind w:left="426" w:hanging="426"/>
        <w:jc w:val="both"/>
        <w:rPr>
          <w:rFonts w:asciiTheme="minorHAnsi" w:hAnsiTheme="minorHAnsi" w:cs="Wingdings"/>
          <w:color w:val="auto"/>
          <w:sz w:val="22"/>
          <w:szCs w:val="22"/>
        </w:rPr>
      </w:pPr>
      <w:r w:rsidRPr="00695C76">
        <w:rPr>
          <w:rFonts w:asciiTheme="minorHAnsi" w:hAnsiTheme="minorHAnsi" w:cs="Wingdings"/>
          <w:color w:val="auto"/>
          <w:sz w:val="22"/>
          <w:szCs w:val="22"/>
        </w:rPr>
        <w:t xml:space="preserve">Have a creative approach to problem solving and use this to inspire and motivate pupils. </w:t>
      </w:r>
    </w:p>
    <w:p w:rsidR="00317355" w:rsidRPr="00695C76" w:rsidRDefault="000022E7" w:rsidP="00695C76">
      <w:pPr>
        <w:pStyle w:val="Default"/>
        <w:numPr>
          <w:ilvl w:val="0"/>
          <w:numId w:val="2"/>
        </w:numPr>
        <w:spacing w:before="240" w:after="10" w:line="276" w:lineRule="auto"/>
        <w:ind w:left="426" w:hanging="426"/>
        <w:jc w:val="both"/>
        <w:rPr>
          <w:rFonts w:asciiTheme="minorHAnsi" w:hAnsiTheme="minorHAnsi" w:cs="Wingdings"/>
          <w:color w:val="auto"/>
          <w:sz w:val="22"/>
          <w:szCs w:val="22"/>
        </w:rPr>
      </w:pPr>
      <w:r w:rsidRPr="00695C76">
        <w:rPr>
          <w:rFonts w:asciiTheme="minorHAnsi" w:hAnsiTheme="minorHAnsi" w:cs="Wingdings"/>
          <w:color w:val="auto"/>
          <w:sz w:val="22"/>
          <w:szCs w:val="22"/>
        </w:rPr>
        <w:t>M</w:t>
      </w:r>
      <w:r w:rsidR="00317355" w:rsidRPr="00695C76">
        <w:rPr>
          <w:rFonts w:asciiTheme="minorHAnsi" w:hAnsiTheme="minorHAnsi" w:cs="Wingdings"/>
          <w:color w:val="auto"/>
          <w:sz w:val="22"/>
          <w:szCs w:val="22"/>
        </w:rPr>
        <w:t xml:space="preserve">ust have excellent communications skills in order to build rapport with adults and children, both verbally and in writing. </w:t>
      </w:r>
    </w:p>
    <w:p w:rsidR="00317355" w:rsidRDefault="00317355" w:rsidP="00695C76">
      <w:pPr>
        <w:pStyle w:val="Default"/>
        <w:numPr>
          <w:ilvl w:val="0"/>
          <w:numId w:val="2"/>
        </w:numPr>
        <w:spacing w:before="240" w:line="276" w:lineRule="auto"/>
        <w:ind w:left="426" w:hanging="426"/>
        <w:jc w:val="both"/>
        <w:rPr>
          <w:rFonts w:asciiTheme="minorHAnsi" w:hAnsiTheme="minorHAnsi" w:cs="Wingdings"/>
          <w:color w:val="auto"/>
          <w:sz w:val="22"/>
          <w:szCs w:val="22"/>
        </w:rPr>
      </w:pPr>
      <w:r w:rsidRPr="00695C76">
        <w:rPr>
          <w:rFonts w:asciiTheme="minorHAnsi" w:hAnsiTheme="minorHAnsi" w:cs="Wingdings"/>
          <w:color w:val="auto"/>
          <w:sz w:val="22"/>
          <w:szCs w:val="22"/>
        </w:rPr>
        <w:t xml:space="preserve">Must have ability to critically evaluate own performance. </w:t>
      </w:r>
    </w:p>
    <w:p w:rsidR="00695C76" w:rsidRDefault="00695C76" w:rsidP="00695C76">
      <w:pPr>
        <w:pStyle w:val="Default"/>
        <w:spacing w:before="240" w:line="276" w:lineRule="auto"/>
        <w:ind w:left="426"/>
        <w:jc w:val="both"/>
        <w:rPr>
          <w:rFonts w:asciiTheme="minorHAnsi" w:hAnsiTheme="minorHAnsi" w:cs="Wingdings"/>
          <w:color w:val="auto"/>
          <w:sz w:val="22"/>
          <w:szCs w:val="22"/>
        </w:rPr>
      </w:pPr>
    </w:p>
    <w:p w:rsidR="00695C76" w:rsidRPr="00695C76" w:rsidRDefault="00695C76" w:rsidP="00695C76">
      <w:pPr>
        <w:overflowPunct/>
        <w:ind w:left="360"/>
        <w:jc w:val="both"/>
        <w:textAlignment w:val="auto"/>
        <w:rPr>
          <w:rFonts w:asciiTheme="minorHAnsi" w:eastAsiaTheme="minorHAnsi" w:hAnsiTheme="minorHAnsi" w:cs="Arial"/>
          <w:b/>
          <w:color w:val="000000"/>
          <w:sz w:val="22"/>
          <w:szCs w:val="22"/>
          <w:u w:val="single"/>
          <w:lang w:eastAsia="en-US"/>
        </w:rPr>
      </w:pPr>
      <w:r w:rsidRPr="00695C76">
        <w:rPr>
          <w:rFonts w:asciiTheme="minorHAnsi" w:eastAsiaTheme="minorHAnsi" w:hAnsiTheme="minorHAnsi" w:cs="Arial"/>
          <w:b/>
          <w:color w:val="000000"/>
          <w:sz w:val="22"/>
          <w:szCs w:val="22"/>
          <w:u w:val="single"/>
          <w:lang w:eastAsia="en-US"/>
        </w:rPr>
        <w:t>JOB CONTEXT</w:t>
      </w:r>
    </w:p>
    <w:p w:rsidR="00695C76" w:rsidRPr="00695C76" w:rsidRDefault="00695C76" w:rsidP="00695C76">
      <w:pPr>
        <w:overflowPunct/>
        <w:ind w:left="360"/>
        <w:jc w:val="both"/>
        <w:textAlignment w:val="auto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695C76" w:rsidRPr="00695C76" w:rsidRDefault="008A3E67" w:rsidP="00695C76">
      <w:pPr>
        <w:overflowPunct/>
        <w:ind w:left="360"/>
        <w:jc w:val="both"/>
        <w:textAlignment w:val="auto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The unqualified teacher in SLIC</w:t>
      </w:r>
      <w:r w:rsidR="00695C76" w:rsidRPr="00695C76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will be expected to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lead a small class </w:t>
      </w:r>
      <w:r w:rsidR="006B7D42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of 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</w:t>
      </w:r>
      <w:r w:rsidR="006B7D42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upils with a diagnosis of autism and an EHCP, planning effectively for individual pupils. The aim </w:t>
      </w:r>
      <w:r w:rsidR="006B7D42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lastRenderedPageBreak/>
        <w:t>is to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support them to develop </w:t>
      </w:r>
      <w:r w:rsidR="006B7D42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independence and gradually access some mainstream learning,</w:t>
      </w:r>
      <w:r w:rsidR="00695C76" w:rsidRPr="00695C76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="006B7D42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with support and supervision from the qualified SLIC teachers</w:t>
      </w:r>
      <w:r w:rsidR="00695C76" w:rsidRPr="00695C76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. They will contribute to, and need to demonstrate skills in, planning, monitoring, assessment and class management. </w:t>
      </w:r>
      <w:r w:rsidR="006B7D42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Unqualified teachers </w:t>
      </w:r>
      <w:r w:rsidR="00695C76" w:rsidRPr="00695C76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would also be expected to work as part of the school team and contribute to plans to ensure the school meets its aims. </w:t>
      </w:r>
    </w:p>
    <w:p w:rsidR="00695C76" w:rsidRPr="00695C76" w:rsidRDefault="00695C76" w:rsidP="00695C76">
      <w:pPr>
        <w:overflowPunct/>
        <w:ind w:left="360"/>
        <w:jc w:val="both"/>
        <w:textAlignment w:val="auto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695C76" w:rsidRPr="00695C76" w:rsidRDefault="00695C76" w:rsidP="00695C76">
      <w:pPr>
        <w:overflowPunct/>
        <w:ind w:left="360"/>
        <w:jc w:val="both"/>
        <w:textAlignment w:val="auto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695C76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The post holder must work within the relevant policies, codes of practice and legislation reporting any concerns to the relevant person. </w:t>
      </w:r>
    </w:p>
    <w:p w:rsidR="00695C76" w:rsidRPr="00695C76" w:rsidRDefault="00695C76" w:rsidP="00695C76">
      <w:pPr>
        <w:overflowPunct/>
        <w:ind w:left="360"/>
        <w:jc w:val="both"/>
        <w:textAlignment w:val="auto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695C76" w:rsidRPr="00205DDC" w:rsidRDefault="00695C76" w:rsidP="00695C76">
      <w:pPr>
        <w:pStyle w:val="Default"/>
        <w:ind w:left="360"/>
        <w:jc w:val="both"/>
        <w:rPr>
          <w:rFonts w:asciiTheme="minorHAnsi" w:hAnsiTheme="minorHAnsi" w:cs="Wingdings"/>
          <w:color w:val="auto"/>
          <w:sz w:val="22"/>
          <w:szCs w:val="22"/>
        </w:rPr>
      </w:pPr>
      <w:r w:rsidRPr="00205DDC">
        <w:rPr>
          <w:rFonts w:asciiTheme="minorHAnsi" w:hAnsiTheme="minorHAnsi"/>
          <w:sz w:val="22"/>
          <w:szCs w:val="22"/>
        </w:rPr>
        <w:t>The post holder must have excellent communications skills to be able to inform, persuade, inspire and motivate pupils and provide feedback to other professionals and parents as required.</w:t>
      </w:r>
    </w:p>
    <w:p w:rsidR="00695C76" w:rsidRPr="00695C76" w:rsidRDefault="00695C76" w:rsidP="00695C76">
      <w:pPr>
        <w:pStyle w:val="Default"/>
        <w:spacing w:before="240" w:line="276" w:lineRule="auto"/>
        <w:jc w:val="both"/>
        <w:rPr>
          <w:rFonts w:asciiTheme="minorHAnsi" w:hAnsiTheme="minorHAnsi" w:cs="Wingdings"/>
          <w:color w:val="auto"/>
          <w:sz w:val="22"/>
          <w:szCs w:val="22"/>
        </w:rPr>
      </w:pPr>
    </w:p>
    <w:p w:rsidR="00317355" w:rsidRPr="00695C76" w:rsidRDefault="00317355" w:rsidP="00695C76">
      <w:pPr>
        <w:pStyle w:val="Default"/>
        <w:jc w:val="both"/>
        <w:rPr>
          <w:rFonts w:asciiTheme="minorHAnsi" w:hAnsiTheme="minorHAnsi" w:cs="Wingdings"/>
          <w:color w:val="auto"/>
          <w:sz w:val="22"/>
          <w:szCs w:val="22"/>
        </w:rPr>
      </w:pPr>
    </w:p>
    <w:p w:rsidR="00100A8F" w:rsidRPr="00695C76" w:rsidRDefault="00100A8F" w:rsidP="00695C76">
      <w:pPr>
        <w:overflowPunct/>
        <w:jc w:val="both"/>
        <w:textAlignment w:val="auto"/>
        <w:rPr>
          <w:rFonts w:asciiTheme="minorHAnsi" w:eastAsiaTheme="minorHAnsi" w:hAnsiTheme="minorHAnsi" w:cs="Arial"/>
          <w:b/>
          <w:color w:val="000000"/>
          <w:sz w:val="22"/>
          <w:szCs w:val="22"/>
          <w:lang w:eastAsia="en-US"/>
        </w:rPr>
      </w:pPr>
      <w:r w:rsidRPr="00695C76">
        <w:rPr>
          <w:rFonts w:asciiTheme="minorHAnsi" w:eastAsiaTheme="minorHAnsi" w:hAnsiTheme="minorHAnsi" w:cs="Times-Roman"/>
          <w:b/>
          <w:sz w:val="22"/>
          <w:szCs w:val="22"/>
          <w:lang w:eastAsia="en-US"/>
        </w:rPr>
        <w:t>The duties above are neither exclusive nor exhaustive and the post holder may be required by the Head Teacher/</w:t>
      </w:r>
      <w:r w:rsidR="006B7D42">
        <w:rPr>
          <w:rFonts w:asciiTheme="minorHAnsi" w:eastAsiaTheme="minorHAnsi" w:hAnsiTheme="minorHAnsi" w:cs="Times-Roman"/>
          <w:b/>
          <w:sz w:val="22"/>
          <w:szCs w:val="22"/>
          <w:lang w:eastAsia="en-US"/>
        </w:rPr>
        <w:t xml:space="preserve"> Deputy </w:t>
      </w:r>
      <w:proofErr w:type="spellStart"/>
      <w:r w:rsidR="006B7D42">
        <w:rPr>
          <w:rFonts w:asciiTheme="minorHAnsi" w:eastAsiaTheme="minorHAnsi" w:hAnsiTheme="minorHAnsi" w:cs="Times-Roman"/>
          <w:b/>
          <w:sz w:val="22"/>
          <w:szCs w:val="22"/>
          <w:lang w:eastAsia="en-US"/>
        </w:rPr>
        <w:t>Headteacher</w:t>
      </w:r>
      <w:proofErr w:type="spellEnd"/>
      <w:r w:rsidR="006B7D42">
        <w:rPr>
          <w:rFonts w:asciiTheme="minorHAnsi" w:eastAsiaTheme="minorHAnsi" w:hAnsiTheme="minorHAnsi" w:cs="Times-Roman"/>
          <w:b/>
          <w:sz w:val="22"/>
          <w:szCs w:val="22"/>
          <w:lang w:eastAsia="en-US"/>
        </w:rPr>
        <w:t xml:space="preserve"> Inclusion </w:t>
      </w:r>
      <w:r w:rsidRPr="00695C76">
        <w:rPr>
          <w:rFonts w:asciiTheme="minorHAnsi" w:eastAsiaTheme="minorHAnsi" w:hAnsiTheme="minorHAnsi" w:cs="Times-Roman"/>
          <w:b/>
          <w:sz w:val="22"/>
          <w:szCs w:val="22"/>
          <w:lang w:eastAsia="en-US"/>
        </w:rPr>
        <w:t>to carry out appropriate duties within the context of the job, skills and grade.</w:t>
      </w:r>
      <w:r w:rsidRPr="00695C76">
        <w:rPr>
          <w:rFonts w:asciiTheme="minorHAnsi" w:eastAsiaTheme="minorHAnsi" w:hAnsiTheme="minorHAnsi" w:cs="Arial"/>
          <w:b/>
          <w:color w:val="000000"/>
          <w:sz w:val="22"/>
          <w:szCs w:val="22"/>
          <w:lang w:eastAsia="en-US"/>
        </w:rPr>
        <w:t xml:space="preserve"> </w:t>
      </w:r>
    </w:p>
    <w:p w:rsidR="00100A8F" w:rsidRPr="00317355" w:rsidRDefault="00100A8F" w:rsidP="00695C76">
      <w:pPr>
        <w:pStyle w:val="Default"/>
        <w:jc w:val="both"/>
        <w:rPr>
          <w:rFonts w:asciiTheme="minorHAnsi" w:hAnsiTheme="minorHAnsi" w:cs="Wingdings"/>
          <w:color w:val="auto"/>
          <w:sz w:val="23"/>
          <w:szCs w:val="23"/>
        </w:rPr>
      </w:pPr>
    </w:p>
    <w:sectPr w:rsidR="00100A8F" w:rsidRPr="00317355" w:rsidSect="000022E7">
      <w:headerReference w:type="default" r:id="rId7"/>
      <w:footerReference w:type="default" r:id="rId8"/>
      <w:pgSz w:w="11906" w:h="16838"/>
      <w:pgMar w:top="124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7" w:rsidRDefault="008A3E67" w:rsidP="000022E7">
      <w:r>
        <w:separator/>
      </w:r>
    </w:p>
  </w:endnote>
  <w:endnote w:type="continuationSeparator" w:id="0">
    <w:p w:rsidR="008A3E67" w:rsidRDefault="008A3E67" w:rsidP="0000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7" w:rsidRDefault="008A3E67" w:rsidP="000022E7">
    <w:pPr>
      <w:pStyle w:val="Footer"/>
      <w:jc w:val="center"/>
      <w:rPr>
        <w:rFonts w:ascii="Candara" w:hAnsi="Candara"/>
      </w:rPr>
    </w:pPr>
    <w:r w:rsidRPr="0031193E">
      <w:rPr>
        <w:noProof/>
        <w:color w:val="C0000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B4DC9" wp14:editId="1AD4087D">
              <wp:simplePos x="0" y="0"/>
              <wp:positionH relativeFrom="column">
                <wp:posOffset>-790575</wp:posOffset>
              </wp:positionH>
              <wp:positionV relativeFrom="paragraph">
                <wp:posOffset>-19685</wp:posOffset>
              </wp:positionV>
              <wp:extent cx="73152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055466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25pt,-1.55pt" to="513.7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" strokecolor="#c00000" strokeweight="1pt"/>
          </w:pict>
        </mc:Fallback>
      </mc:AlternateContent>
    </w:r>
    <w:r w:rsidRPr="0031193E">
      <w:rPr>
        <w:rFonts w:ascii="Candara" w:hAnsi="Candara"/>
        <w:color w:val="C00000"/>
      </w:rPr>
      <w:t>Langafel Church of England Primary School</w:t>
    </w:r>
  </w:p>
  <w:p w:rsidR="008A3E67" w:rsidRPr="00275686" w:rsidRDefault="008A3E67" w:rsidP="000022E7">
    <w:pPr>
      <w:pStyle w:val="Footer"/>
      <w:jc w:val="center"/>
      <w:rPr>
        <w:sz w:val="20"/>
      </w:rPr>
    </w:pPr>
    <w:r w:rsidRPr="00275686">
      <w:rPr>
        <w:rFonts w:ascii="Candara" w:hAnsi="Candara"/>
        <w:sz w:val="20"/>
      </w:rPr>
      <w:t>Longfield</w:t>
    </w:r>
  </w:p>
  <w:p w:rsidR="008A3E67" w:rsidRDefault="008A3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7" w:rsidRDefault="008A3E67" w:rsidP="000022E7">
      <w:r>
        <w:separator/>
      </w:r>
    </w:p>
  </w:footnote>
  <w:footnote w:type="continuationSeparator" w:id="0">
    <w:p w:rsidR="008A3E67" w:rsidRDefault="008A3E67" w:rsidP="00002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7" w:rsidRDefault="008A3E67" w:rsidP="000022E7">
    <w:pPr>
      <w:pStyle w:val="Header"/>
      <w:jc w:val="center"/>
    </w:pPr>
    <w:r>
      <w:rPr>
        <w:b/>
        <w:noProof/>
        <w:lang w:eastAsia="en-GB"/>
      </w:rPr>
      <w:drawing>
        <wp:inline distT="0" distB="0" distL="0" distR="0" wp14:anchorId="171570F1" wp14:editId="2C9A7CFB">
          <wp:extent cx="409575" cy="466725"/>
          <wp:effectExtent l="0" t="0" r="9525" b="9525"/>
          <wp:docPr id="15" name="Picture 15" descr="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D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E67" w:rsidRDefault="008A3E67" w:rsidP="000022E7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98233" wp14:editId="10C4B047">
              <wp:simplePos x="0" y="0"/>
              <wp:positionH relativeFrom="column">
                <wp:posOffset>-790575</wp:posOffset>
              </wp:positionH>
              <wp:positionV relativeFrom="paragraph">
                <wp:posOffset>57785</wp:posOffset>
              </wp:positionV>
              <wp:extent cx="73056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05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F1DAEB8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25pt,4.55pt" to="51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" strokecolor="#c0000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584"/>
    <w:multiLevelType w:val="hybridMultilevel"/>
    <w:tmpl w:val="B63E1F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847EB"/>
    <w:multiLevelType w:val="hybridMultilevel"/>
    <w:tmpl w:val="999C78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14611"/>
    <w:multiLevelType w:val="hybridMultilevel"/>
    <w:tmpl w:val="36CA5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37FDF"/>
    <w:multiLevelType w:val="hybridMultilevel"/>
    <w:tmpl w:val="ACA6E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55"/>
    <w:rsid w:val="000022E7"/>
    <w:rsid w:val="00100A8F"/>
    <w:rsid w:val="001877EB"/>
    <w:rsid w:val="00317355"/>
    <w:rsid w:val="003D13DD"/>
    <w:rsid w:val="00695C76"/>
    <w:rsid w:val="006B7D42"/>
    <w:rsid w:val="00725FE5"/>
    <w:rsid w:val="00750769"/>
    <w:rsid w:val="008A3E67"/>
    <w:rsid w:val="009275D6"/>
    <w:rsid w:val="009E3651"/>
    <w:rsid w:val="00A15344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AA3A68"/>
  <w15:docId w15:val="{23C6772E-4B05-4B67-95DF-8E06CAB7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73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22E7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22E7"/>
  </w:style>
  <w:style w:type="paragraph" w:styleId="Footer">
    <w:name w:val="footer"/>
    <w:basedOn w:val="Normal"/>
    <w:link w:val="FooterChar"/>
    <w:uiPriority w:val="99"/>
    <w:unhideWhenUsed/>
    <w:rsid w:val="000022E7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22E7"/>
  </w:style>
  <w:style w:type="paragraph" w:styleId="BalloonText">
    <w:name w:val="Balloon Text"/>
    <w:basedOn w:val="Normal"/>
    <w:link w:val="BalloonTextChar"/>
    <w:uiPriority w:val="99"/>
    <w:semiHidden/>
    <w:unhideWhenUsed/>
    <w:rsid w:val="000022E7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C76"/>
    <w:pPr>
      <w:ind w:left="720"/>
      <w:contextualSpacing/>
    </w:pPr>
  </w:style>
  <w:style w:type="paragraph" w:customStyle="1" w:styleId="paragraph">
    <w:name w:val="paragraph"/>
    <w:basedOn w:val="Normal"/>
    <w:rsid w:val="009E36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9E3651"/>
  </w:style>
  <w:style w:type="character" w:customStyle="1" w:styleId="eop">
    <w:name w:val="eop"/>
    <w:basedOn w:val="DefaultParagraphFont"/>
    <w:rsid w:val="009E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E27525E5</Template>
  <TotalTime>0</TotalTime>
  <Pages>3</Pages>
  <Words>870</Words>
  <Characters>4964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Langafel CEP School, Longfield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Beard</dc:creator>
  <cp:lastModifiedBy>V Baldwin</cp:lastModifiedBy>
  <cp:revision>2</cp:revision>
  <cp:lastPrinted>2020-06-23T13:26:00Z</cp:lastPrinted>
  <dcterms:created xsi:type="dcterms:W3CDTF">2020-06-24T11:32:00Z</dcterms:created>
  <dcterms:modified xsi:type="dcterms:W3CDTF">2020-06-24T11:32:00Z</dcterms:modified>
</cp:coreProperties>
</file>