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01"/>
        <w:tblW w:w="10900" w:type="dxa"/>
        <w:tblLook w:val="04A0" w:firstRow="1" w:lastRow="0" w:firstColumn="1" w:lastColumn="0" w:noHBand="0" w:noVBand="1"/>
      </w:tblPr>
      <w:tblGrid>
        <w:gridCol w:w="2747"/>
        <w:gridCol w:w="395"/>
        <w:gridCol w:w="7758"/>
      </w:tblGrid>
      <w:tr w:rsidR="00CE4997" w:rsidRPr="00B45A7E" w:rsidTr="00872F04">
        <w:trPr>
          <w:trHeight w:val="272"/>
        </w:trPr>
        <w:tc>
          <w:tcPr>
            <w:tcW w:w="2747" w:type="dxa"/>
            <w:shd w:val="clear" w:color="auto" w:fill="BFBFBF" w:themeFill="background1" w:themeFillShade="BF"/>
          </w:tcPr>
          <w:p w:rsidR="00CE4997" w:rsidRPr="00B45A7E" w:rsidRDefault="00CE4997" w:rsidP="00CE4997">
            <w:pPr>
              <w:rPr>
                <w:rFonts w:ascii="Century Gothic" w:hAnsi="Century Gothic"/>
                <w:color w:val="FFFFFF" w:themeColor="background1"/>
                <w:sz w:val="22"/>
              </w:rPr>
            </w:pPr>
            <w:r w:rsidRPr="00B45A7E">
              <w:rPr>
                <w:rFonts w:ascii="Century Gothic" w:hAnsi="Century Gothic"/>
                <w:sz w:val="22"/>
              </w:rPr>
              <w:t>Post Holder:</w:t>
            </w:r>
          </w:p>
        </w:tc>
        <w:tc>
          <w:tcPr>
            <w:tcW w:w="8153" w:type="dxa"/>
            <w:gridSpan w:val="2"/>
            <w:shd w:val="clear" w:color="auto" w:fill="BFBFBF" w:themeFill="background1" w:themeFillShade="BF"/>
          </w:tcPr>
          <w:p w:rsidR="00CE4997" w:rsidRPr="00B45A7E" w:rsidRDefault="00CE4997" w:rsidP="00CE4997">
            <w:pPr>
              <w:rPr>
                <w:rFonts w:ascii="Century Gothic" w:hAnsi="Century Gothic"/>
                <w:color w:val="FFFFFF" w:themeColor="background1"/>
                <w:sz w:val="22"/>
              </w:rPr>
            </w:pPr>
          </w:p>
        </w:tc>
      </w:tr>
      <w:tr w:rsidR="00CE4997" w:rsidRPr="00B45A7E" w:rsidTr="00CE4997">
        <w:trPr>
          <w:trHeight w:val="680"/>
        </w:trPr>
        <w:tc>
          <w:tcPr>
            <w:tcW w:w="10900" w:type="dxa"/>
            <w:gridSpan w:val="3"/>
          </w:tcPr>
          <w:p w:rsidR="00CE4997" w:rsidRPr="00B45A7E" w:rsidRDefault="00CE4997" w:rsidP="00CE4997">
            <w:pPr>
              <w:widowControl w:val="0"/>
              <w:autoSpaceDE w:val="0"/>
              <w:autoSpaceDN w:val="0"/>
              <w:adjustRightInd w:val="0"/>
              <w:rPr>
                <w:rFonts w:ascii="Century Gothic" w:hAnsi="Century Gothic" w:cs="Times New Roman"/>
                <w:i/>
                <w:sz w:val="22"/>
              </w:rPr>
            </w:pPr>
            <w:r w:rsidRPr="00B45A7E">
              <w:rPr>
                <w:rFonts w:ascii="Century Gothic" w:hAnsi="Century Gothic" w:cs="Times New Roman"/>
                <w:i/>
                <w:sz w:val="22"/>
              </w:rPr>
              <w:t>The description of the duties, responsibilities and account</w:t>
            </w:r>
            <w:r w:rsidR="00C62B18">
              <w:rPr>
                <w:rFonts w:ascii="Century Gothic" w:hAnsi="Century Gothic" w:cs="Times New Roman"/>
                <w:i/>
                <w:sz w:val="22"/>
              </w:rPr>
              <w:t xml:space="preserve">abilities for the post of </w:t>
            </w:r>
            <w:r w:rsidRPr="00B45A7E">
              <w:rPr>
                <w:rFonts w:ascii="Century Gothic" w:hAnsi="Century Gothic" w:cs="Times New Roman"/>
                <w:i/>
                <w:sz w:val="22"/>
              </w:rPr>
              <w:t>Teacher</w:t>
            </w:r>
            <w:r w:rsidR="00E92C4C">
              <w:rPr>
                <w:rFonts w:ascii="Century Gothic" w:hAnsi="Century Gothic" w:cs="Times New Roman"/>
                <w:i/>
                <w:sz w:val="22"/>
              </w:rPr>
              <w:t xml:space="preserve"> with a responsibility area</w:t>
            </w:r>
            <w:r w:rsidRPr="00B45A7E">
              <w:rPr>
                <w:rFonts w:ascii="Century Gothic" w:hAnsi="Century Gothic" w:cs="Times New Roman"/>
                <w:i/>
                <w:sz w:val="22"/>
              </w:rPr>
              <w:t xml:space="preserve"> at Holy Trinity &amp; St John’s CEP School have been set out in this job description.</w:t>
            </w:r>
          </w:p>
        </w:tc>
      </w:tr>
      <w:tr w:rsidR="00CE4997" w:rsidRPr="00B45A7E" w:rsidTr="00CE07DF">
        <w:trPr>
          <w:trHeight w:val="412"/>
        </w:trPr>
        <w:tc>
          <w:tcPr>
            <w:tcW w:w="2747" w:type="dxa"/>
          </w:tcPr>
          <w:p w:rsidR="00CE4997" w:rsidRPr="00B45A7E" w:rsidRDefault="00CE4997" w:rsidP="00CE4997">
            <w:pPr>
              <w:rPr>
                <w:rFonts w:ascii="Century Gothic" w:hAnsi="Century Gothic"/>
                <w:sz w:val="22"/>
              </w:rPr>
            </w:pPr>
            <w:r w:rsidRPr="00B45A7E">
              <w:rPr>
                <w:rFonts w:ascii="Century Gothic" w:hAnsi="Century Gothic"/>
                <w:sz w:val="22"/>
              </w:rPr>
              <w:t>Responsibility Areas</w:t>
            </w:r>
          </w:p>
        </w:tc>
        <w:tc>
          <w:tcPr>
            <w:tcW w:w="8153" w:type="dxa"/>
            <w:gridSpan w:val="2"/>
          </w:tcPr>
          <w:p w:rsidR="00CE4997" w:rsidRPr="00B45A7E" w:rsidRDefault="00CE4997" w:rsidP="00CE4997">
            <w:pPr>
              <w:widowControl w:val="0"/>
              <w:autoSpaceDE w:val="0"/>
              <w:autoSpaceDN w:val="0"/>
              <w:adjustRightInd w:val="0"/>
              <w:rPr>
                <w:rFonts w:ascii="Century Gothic" w:hAnsi="Century Gothic" w:cs="Times New Roman"/>
                <w:sz w:val="22"/>
              </w:rPr>
            </w:pPr>
            <w:bookmarkStart w:id="0" w:name="_GoBack"/>
            <w:bookmarkEnd w:id="0"/>
            <w:r w:rsidRPr="00B45A7E">
              <w:rPr>
                <w:rFonts w:ascii="Century Gothic" w:hAnsi="Century Gothic" w:cs="Times New Roman"/>
                <w:sz w:val="22"/>
              </w:rPr>
              <w:t xml:space="preserve">Teacher </w:t>
            </w:r>
          </w:p>
        </w:tc>
      </w:tr>
      <w:tr w:rsidR="00872F04" w:rsidRPr="00B45A7E" w:rsidTr="00CE07DF">
        <w:trPr>
          <w:trHeight w:val="272"/>
        </w:trPr>
        <w:tc>
          <w:tcPr>
            <w:tcW w:w="2747" w:type="dxa"/>
            <w:vMerge w:val="restart"/>
          </w:tcPr>
          <w:p w:rsidR="00872F04" w:rsidRPr="00B45A7E" w:rsidRDefault="00872F04" w:rsidP="00CE4997">
            <w:pPr>
              <w:rPr>
                <w:rFonts w:ascii="Century Gothic" w:hAnsi="Century Gothic"/>
                <w:sz w:val="22"/>
              </w:rPr>
            </w:pPr>
            <w:r w:rsidRPr="00B45A7E">
              <w:rPr>
                <w:rFonts w:ascii="Century Gothic" w:hAnsi="Century Gothic"/>
                <w:sz w:val="22"/>
              </w:rPr>
              <w:t>Accountabilities</w:t>
            </w:r>
          </w:p>
        </w:tc>
        <w:tc>
          <w:tcPr>
            <w:tcW w:w="395" w:type="dxa"/>
          </w:tcPr>
          <w:p w:rsidR="00872F04" w:rsidRPr="00B45A7E" w:rsidRDefault="00872F04" w:rsidP="00CE4997">
            <w:pPr>
              <w:rPr>
                <w:rFonts w:ascii="Century Gothic" w:hAnsi="Century Gothic"/>
                <w:sz w:val="22"/>
              </w:rPr>
            </w:pPr>
            <w:r w:rsidRPr="00B45A7E">
              <w:rPr>
                <w:rFonts w:ascii="Century Gothic" w:hAnsi="Century Gothic"/>
                <w:sz w:val="22"/>
              </w:rPr>
              <w:t>A</w:t>
            </w:r>
          </w:p>
        </w:tc>
        <w:tc>
          <w:tcPr>
            <w:tcW w:w="7758" w:type="dxa"/>
          </w:tcPr>
          <w:p w:rsidR="00872F04" w:rsidRPr="00B45A7E" w:rsidRDefault="009808D0" w:rsidP="00CE4997">
            <w:pPr>
              <w:widowControl w:val="0"/>
              <w:autoSpaceDE w:val="0"/>
              <w:autoSpaceDN w:val="0"/>
              <w:adjustRightInd w:val="0"/>
              <w:rPr>
                <w:rFonts w:ascii="Century Gothic" w:hAnsi="Century Gothic" w:cs="Times New Roman"/>
                <w:sz w:val="22"/>
              </w:rPr>
            </w:pPr>
            <w:r>
              <w:rPr>
                <w:rFonts w:ascii="Century Gothic" w:hAnsi="Century Gothic" w:cs="Times New Roman"/>
                <w:sz w:val="22"/>
              </w:rPr>
              <w:t>General d</w:t>
            </w:r>
            <w:r w:rsidR="00872F04" w:rsidRPr="00B45A7E">
              <w:rPr>
                <w:rFonts w:ascii="Century Gothic" w:hAnsi="Century Gothic" w:cs="Times New Roman"/>
                <w:sz w:val="22"/>
              </w:rPr>
              <w:t>uties r</w:t>
            </w:r>
            <w:r w:rsidR="00872F04">
              <w:rPr>
                <w:rFonts w:ascii="Century Gothic" w:hAnsi="Century Gothic" w:cs="Times New Roman"/>
                <w:sz w:val="22"/>
              </w:rPr>
              <w:t>elevant to all members of staff</w:t>
            </w:r>
          </w:p>
        </w:tc>
      </w:tr>
      <w:tr w:rsidR="00872F04" w:rsidRPr="00B45A7E" w:rsidTr="00872F04">
        <w:trPr>
          <w:trHeight w:val="287"/>
        </w:trPr>
        <w:tc>
          <w:tcPr>
            <w:tcW w:w="2747" w:type="dxa"/>
            <w:vMerge/>
          </w:tcPr>
          <w:p w:rsidR="00872F04" w:rsidRPr="00B45A7E" w:rsidRDefault="00872F04" w:rsidP="00CE4997">
            <w:pPr>
              <w:rPr>
                <w:rFonts w:ascii="Century Gothic" w:hAnsi="Century Gothic"/>
                <w:sz w:val="22"/>
              </w:rPr>
            </w:pPr>
          </w:p>
        </w:tc>
        <w:tc>
          <w:tcPr>
            <w:tcW w:w="395" w:type="dxa"/>
          </w:tcPr>
          <w:p w:rsidR="00872F04" w:rsidRPr="00B45A7E" w:rsidRDefault="00872F04" w:rsidP="00CE4997">
            <w:pPr>
              <w:rPr>
                <w:rFonts w:ascii="Century Gothic" w:hAnsi="Century Gothic"/>
                <w:sz w:val="22"/>
              </w:rPr>
            </w:pPr>
            <w:r w:rsidRPr="00B45A7E">
              <w:rPr>
                <w:rFonts w:ascii="Century Gothic" w:hAnsi="Century Gothic"/>
                <w:sz w:val="22"/>
              </w:rPr>
              <w:t>B</w:t>
            </w:r>
          </w:p>
        </w:tc>
        <w:tc>
          <w:tcPr>
            <w:tcW w:w="7758" w:type="dxa"/>
          </w:tcPr>
          <w:p w:rsidR="00872F04" w:rsidRPr="00B45A7E" w:rsidRDefault="00872F04" w:rsidP="00CE4997">
            <w:pPr>
              <w:rPr>
                <w:rFonts w:ascii="Century Gothic" w:hAnsi="Century Gothic"/>
                <w:sz w:val="22"/>
              </w:rPr>
            </w:pPr>
            <w:r w:rsidRPr="00B45A7E">
              <w:rPr>
                <w:rFonts w:ascii="Century Gothic" w:hAnsi="Century Gothic" w:cs="Times New Roman"/>
                <w:sz w:val="22"/>
              </w:rPr>
              <w:t>Undertak</w:t>
            </w:r>
            <w:r w:rsidR="00C62B18">
              <w:rPr>
                <w:rFonts w:ascii="Century Gothic" w:hAnsi="Century Gothic" w:cs="Times New Roman"/>
                <w:sz w:val="22"/>
              </w:rPr>
              <w:t xml:space="preserve">ing responsibilities as a </w:t>
            </w:r>
            <w:r w:rsidRPr="00B45A7E">
              <w:rPr>
                <w:rFonts w:ascii="Century Gothic" w:hAnsi="Century Gothic" w:cs="Times New Roman"/>
                <w:sz w:val="22"/>
              </w:rPr>
              <w:t>teacher</w:t>
            </w:r>
          </w:p>
        </w:tc>
      </w:tr>
      <w:tr w:rsidR="00872F04" w:rsidRPr="00B45A7E" w:rsidTr="00872F04">
        <w:trPr>
          <w:trHeight w:val="287"/>
        </w:trPr>
        <w:tc>
          <w:tcPr>
            <w:tcW w:w="2747" w:type="dxa"/>
            <w:vMerge/>
          </w:tcPr>
          <w:p w:rsidR="00872F04" w:rsidRPr="00B45A7E" w:rsidRDefault="00872F04" w:rsidP="00CE4997">
            <w:pPr>
              <w:rPr>
                <w:rFonts w:ascii="Century Gothic" w:hAnsi="Century Gothic"/>
                <w:sz w:val="22"/>
              </w:rPr>
            </w:pPr>
          </w:p>
        </w:tc>
        <w:tc>
          <w:tcPr>
            <w:tcW w:w="395" w:type="dxa"/>
          </w:tcPr>
          <w:p w:rsidR="00872F04" w:rsidRPr="00B45A7E" w:rsidRDefault="00872F04" w:rsidP="00CE4997">
            <w:pPr>
              <w:rPr>
                <w:rFonts w:ascii="Century Gothic" w:hAnsi="Century Gothic"/>
                <w:sz w:val="22"/>
              </w:rPr>
            </w:pPr>
            <w:r>
              <w:rPr>
                <w:rFonts w:ascii="Century Gothic" w:hAnsi="Century Gothic"/>
                <w:sz w:val="22"/>
              </w:rPr>
              <w:t>C</w:t>
            </w:r>
          </w:p>
        </w:tc>
        <w:tc>
          <w:tcPr>
            <w:tcW w:w="7758" w:type="dxa"/>
          </w:tcPr>
          <w:p w:rsidR="00872F04" w:rsidRPr="00872F04" w:rsidRDefault="009808D0" w:rsidP="00CE4997">
            <w:pPr>
              <w:rPr>
                <w:rFonts w:ascii="Century Gothic" w:hAnsi="Century Gothic" w:cs="Times New Roman"/>
                <w:sz w:val="22"/>
                <w:highlight w:val="yellow"/>
              </w:rPr>
            </w:pPr>
            <w:r w:rsidRPr="00E92C4C">
              <w:rPr>
                <w:rFonts w:ascii="Century Gothic" w:hAnsi="Century Gothic" w:cs="Times New Roman"/>
                <w:sz w:val="22"/>
              </w:rPr>
              <w:t>The leadership, day-to-day management, tracking of progress and high standards of a responsibility area in the school</w:t>
            </w:r>
          </w:p>
        </w:tc>
      </w:tr>
      <w:tr w:rsidR="00CE4997" w:rsidRPr="00B45A7E" w:rsidTr="00CE4997">
        <w:trPr>
          <w:trHeight w:val="287"/>
        </w:trPr>
        <w:tc>
          <w:tcPr>
            <w:tcW w:w="10900" w:type="dxa"/>
            <w:gridSpan w:val="3"/>
          </w:tcPr>
          <w:p w:rsidR="00CE4997" w:rsidRPr="00B45A7E" w:rsidRDefault="00CE4997" w:rsidP="00CE4997">
            <w:pPr>
              <w:rPr>
                <w:rFonts w:ascii="Century Gothic" w:hAnsi="Century Gothic"/>
                <w:sz w:val="22"/>
              </w:rPr>
            </w:pPr>
          </w:p>
        </w:tc>
      </w:tr>
      <w:tr w:rsidR="00CE4997" w:rsidRPr="00B45A7E" w:rsidTr="00872F04">
        <w:trPr>
          <w:trHeight w:val="545"/>
        </w:trPr>
        <w:tc>
          <w:tcPr>
            <w:tcW w:w="2747" w:type="dxa"/>
          </w:tcPr>
          <w:p w:rsidR="00CE4997" w:rsidRPr="00B45A7E" w:rsidRDefault="00CE4997" w:rsidP="00CE4997">
            <w:pPr>
              <w:rPr>
                <w:rFonts w:ascii="Century Gothic" w:hAnsi="Century Gothic"/>
                <w:sz w:val="22"/>
              </w:rPr>
            </w:pPr>
            <w:r w:rsidRPr="00B45A7E">
              <w:rPr>
                <w:rFonts w:ascii="Century Gothic" w:hAnsi="Century Gothic"/>
                <w:sz w:val="22"/>
              </w:rPr>
              <w:t>Accountable to</w:t>
            </w:r>
          </w:p>
        </w:tc>
        <w:tc>
          <w:tcPr>
            <w:tcW w:w="8153" w:type="dxa"/>
            <w:gridSpan w:val="2"/>
          </w:tcPr>
          <w:p w:rsidR="00CE4997" w:rsidRDefault="00CE4997" w:rsidP="00CE4997">
            <w:pPr>
              <w:rPr>
                <w:rFonts w:ascii="Century Gothic" w:hAnsi="Century Gothic"/>
                <w:sz w:val="22"/>
              </w:rPr>
            </w:pPr>
            <w:r w:rsidRPr="00B45A7E">
              <w:rPr>
                <w:rFonts w:ascii="Century Gothic" w:hAnsi="Century Gothic"/>
                <w:sz w:val="22"/>
              </w:rPr>
              <w:t>Key Stage Leader</w:t>
            </w:r>
          </w:p>
          <w:p w:rsidR="00872F04" w:rsidRPr="00B45A7E" w:rsidRDefault="00872F04" w:rsidP="00CE4997">
            <w:pPr>
              <w:rPr>
                <w:rFonts w:ascii="Century Gothic" w:hAnsi="Century Gothic"/>
                <w:sz w:val="22"/>
              </w:rPr>
            </w:pPr>
            <w:r>
              <w:rPr>
                <w:rFonts w:ascii="Century Gothic" w:hAnsi="Century Gothic"/>
                <w:sz w:val="22"/>
              </w:rPr>
              <w:t>Deputy Headteacher: Inclusion / Deputy Headteacher: Curriculum</w:t>
            </w:r>
          </w:p>
          <w:p w:rsidR="00CE4997" w:rsidRPr="00B45A7E" w:rsidRDefault="00CE4997" w:rsidP="00CE4997">
            <w:pPr>
              <w:rPr>
                <w:rFonts w:ascii="Century Gothic" w:hAnsi="Century Gothic"/>
                <w:sz w:val="22"/>
              </w:rPr>
            </w:pPr>
            <w:r w:rsidRPr="00B45A7E">
              <w:rPr>
                <w:rFonts w:ascii="Century Gothic" w:hAnsi="Century Gothic"/>
                <w:sz w:val="22"/>
              </w:rPr>
              <w:t>Headteacher</w:t>
            </w:r>
          </w:p>
        </w:tc>
      </w:tr>
      <w:tr w:rsidR="00CE4997" w:rsidRPr="00B45A7E" w:rsidTr="00872F04">
        <w:trPr>
          <w:trHeight w:val="560"/>
        </w:trPr>
        <w:tc>
          <w:tcPr>
            <w:tcW w:w="2747" w:type="dxa"/>
          </w:tcPr>
          <w:p w:rsidR="00CE4997" w:rsidRPr="00B45A7E" w:rsidRDefault="00CE4997" w:rsidP="00CE4997">
            <w:pPr>
              <w:rPr>
                <w:rFonts w:ascii="Century Gothic" w:hAnsi="Century Gothic"/>
                <w:sz w:val="22"/>
              </w:rPr>
            </w:pPr>
            <w:r w:rsidRPr="00B45A7E">
              <w:rPr>
                <w:rFonts w:ascii="Century Gothic" w:hAnsi="Century Gothic"/>
                <w:sz w:val="22"/>
              </w:rPr>
              <w:t>Main Duties</w:t>
            </w:r>
          </w:p>
        </w:tc>
        <w:tc>
          <w:tcPr>
            <w:tcW w:w="8153" w:type="dxa"/>
            <w:gridSpan w:val="2"/>
          </w:tcPr>
          <w:p w:rsidR="00CE4997" w:rsidRPr="00B45A7E" w:rsidRDefault="00CE4997" w:rsidP="00CE4997">
            <w:pPr>
              <w:rPr>
                <w:rFonts w:ascii="Century Gothic" w:hAnsi="Century Gothic"/>
                <w:sz w:val="22"/>
              </w:rPr>
            </w:pPr>
            <w:r w:rsidRPr="00B45A7E">
              <w:rPr>
                <w:rFonts w:ascii="Century Gothic" w:hAnsi="Century Gothic"/>
                <w:sz w:val="22"/>
              </w:rPr>
              <w:t>See attached information for detailed duties and responsibilities</w:t>
            </w:r>
          </w:p>
        </w:tc>
      </w:tr>
      <w:tr w:rsidR="00CE4997" w:rsidRPr="00B45A7E" w:rsidTr="00872F04">
        <w:trPr>
          <w:trHeight w:val="272"/>
        </w:trPr>
        <w:tc>
          <w:tcPr>
            <w:tcW w:w="2747" w:type="dxa"/>
          </w:tcPr>
          <w:p w:rsidR="00CE4997" w:rsidRPr="00B45A7E" w:rsidRDefault="00CE4997" w:rsidP="00CE4997">
            <w:pPr>
              <w:rPr>
                <w:rFonts w:ascii="Century Gothic" w:hAnsi="Century Gothic"/>
                <w:sz w:val="22"/>
              </w:rPr>
            </w:pPr>
            <w:r w:rsidRPr="00B45A7E">
              <w:rPr>
                <w:rFonts w:ascii="Century Gothic" w:hAnsi="Century Gothic"/>
                <w:sz w:val="22"/>
              </w:rPr>
              <w:t>Signed</w:t>
            </w:r>
          </w:p>
        </w:tc>
        <w:tc>
          <w:tcPr>
            <w:tcW w:w="8153" w:type="dxa"/>
            <w:gridSpan w:val="2"/>
          </w:tcPr>
          <w:p w:rsidR="00CE4997" w:rsidRPr="00B45A7E" w:rsidRDefault="00CE4997" w:rsidP="00CE4997">
            <w:pPr>
              <w:jc w:val="center"/>
              <w:rPr>
                <w:rFonts w:ascii="Century Gothic" w:hAnsi="Century Gothic"/>
                <w:sz w:val="22"/>
              </w:rPr>
            </w:pPr>
            <w:r w:rsidRPr="00B45A7E">
              <w:rPr>
                <w:rFonts w:ascii="Century Gothic" w:hAnsi="Century Gothic"/>
                <w:sz w:val="22"/>
              </w:rPr>
              <w:t xml:space="preserve">                                                    Date:</w:t>
            </w:r>
          </w:p>
        </w:tc>
      </w:tr>
      <w:tr w:rsidR="00CE4997" w:rsidRPr="00B45A7E" w:rsidTr="00872F04">
        <w:trPr>
          <w:trHeight w:val="272"/>
        </w:trPr>
        <w:tc>
          <w:tcPr>
            <w:tcW w:w="2747" w:type="dxa"/>
          </w:tcPr>
          <w:p w:rsidR="00CE4997" w:rsidRPr="00B45A7E" w:rsidRDefault="00CE4997" w:rsidP="00CE4997">
            <w:pPr>
              <w:rPr>
                <w:rFonts w:ascii="Century Gothic" w:hAnsi="Century Gothic"/>
                <w:sz w:val="22"/>
              </w:rPr>
            </w:pPr>
            <w:r w:rsidRPr="00B45A7E">
              <w:rPr>
                <w:rFonts w:ascii="Century Gothic" w:hAnsi="Century Gothic"/>
                <w:sz w:val="22"/>
              </w:rPr>
              <w:t>Signed</w:t>
            </w:r>
          </w:p>
        </w:tc>
        <w:tc>
          <w:tcPr>
            <w:tcW w:w="8153" w:type="dxa"/>
            <w:gridSpan w:val="2"/>
          </w:tcPr>
          <w:p w:rsidR="00CE4997" w:rsidRPr="00B45A7E" w:rsidRDefault="00CE4997" w:rsidP="00CE4997">
            <w:pPr>
              <w:jc w:val="center"/>
              <w:rPr>
                <w:rFonts w:ascii="Century Gothic" w:hAnsi="Century Gothic"/>
                <w:i/>
                <w:sz w:val="22"/>
              </w:rPr>
            </w:pPr>
            <w:r>
              <w:rPr>
                <w:rFonts w:ascii="Century Gothic" w:hAnsi="Century Gothic"/>
                <w:i/>
                <w:sz w:val="22"/>
              </w:rPr>
              <w:t xml:space="preserve">                                                                  </w:t>
            </w:r>
            <w:r w:rsidRPr="00B45A7E">
              <w:rPr>
                <w:rFonts w:ascii="Century Gothic" w:hAnsi="Century Gothic"/>
                <w:i/>
                <w:sz w:val="22"/>
              </w:rPr>
              <w:t>Headteacher</w:t>
            </w:r>
          </w:p>
        </w:tc>
      </w:tr>
    </w:tbl>
    <w:p w:rsidR="00110B88" w:rsidRPr="005C2C9C" w:rsidRDefault="00110B88" w:rsidP="00110B88">
      <w:pPr>
        <w:rPr>
          <w:rFonts w:ascii="Century Gothic" w:hAnsi="Century Gothic"/>
          <w:b/>
          <w:i/>
          <w:szCs w:val="28"/>
        </w:rPr>
      </w:pPr>
      <w:r w:rsidRPr="005C2C9C">
        <w:rPr>
          <w:rFonts w:ascii="Century Gothic" w:hAnsi="Century Gothic"/>
          <w:b/>
          <w:szCs w:val="28"/>
        </w:rPr>
        <w:t xml:space="preserve">A - </w:t>
      </w:r>
      <w:r w:rsidRPr="005C2C9C">
        <w:rPr>
          <w:rFonts w:ascii="Century Gothic" w:hAnsi="Century Gothic"/>
          <w:b/>
          <w:i/>
          <w:szCs w:val="28"/>
        </w:rPr>
        <w:t xml:space="preserve"> </w:t>
      </w:r>
      <w:r w:rsidRPr="005C2C9C">
        <w:rPr>
          <w:rFonts w:ascii="Century Gothic" w:hAnsi="Century Gothic"/>
          <w:b/>
          <w:szCs w:val="28"/>
        </w:rPr>
        <w:t>General duties relevant to all members of staff</w:t>
      </w:r>
      <w:r w:rsidRPr="005C2C9C">
        <w:rPr>
          <w:rFonts w:ascii="Century Gothic" w:hAnsi="Century Gothic"/>
          <w:b/>
          <w:i/>
          <w:szCs w:val="28"/>
        </w:rPr>
        <w:t xml:space="preserve">   </w:t>
      </w:r>
    </w:p>
    <w:p w:rsidR="00110B88" w:rsidRPr="00B57D1F" w:rsidRDefault="00110B88" w:rsidP="00110B88">
      <w:pPr>
        <w:rPr>
          <w:rFonts w:ascii="Century Gothic" w:hAnsi="Century Gothic"/>
          <w:sz w:val="22"/>
          <w:szCs w:val="22"/>
        </w:rPr>
      </w:pPr>
      <w:r w:rsidRPr="00E05520">
        <w:rPr>
          <w:rFonts w:ascii="Century Gothic" w:hAnsi="Century Gothic"/>
          <w:sz w:val="22"/>
          <w:szCs w:val="22"/>
        </w:rPr>
        <w:t>To promote the</w:t>
      </w:r>
      <w:r>
        <w:rPr>
          <w:rFonts w:ascii="Century Gothic" w:hAnsi="Century Gothic"/>
          <w:sz w:val="22"/>
          <w:szCs w:val="22"/>
        </w:rPr>
        <w:t xml:space="preserve"> mission,</w:t>
      </w:r>
      <w:r w:rsidRPr="00E05520">
        <w:rPr>
          <w:rFonts w:ascii="Century Gothic" w:hAnsi="Century Gothic"/>
          <w:sz w:val="22"/>
          <w:szCs w:val="22"/>
        </w:rPr>
        <w:t xml:space="preserve"> vision and aims of Holy Trinity &amp; St John’s CEP School</w:t>
      </w:r>
      <w:r>
        <w:rPr>
          <w:rFonts w:ascii="Century Gothic" w:hAnsi="Century Gothic"/>
          <w:sz w:val="22"/>
          <w:szCs w:val="22"/>
        </w:rPr>
        <w:t xml:space="preserve"> to ensure that each child achieves their full potential</w:t>
      </w:r>
    </w:p>
    <w:p w:rsidR="00110B88" w:rsidRPr="00CF1A32" w:rsidRDefault="00110B88" w:rsidP="00110B88">
      <w:pPr>
        <w:widowControl w:val="0"/>
        <w:autoSpaceDE w:val="0"/>
        <w:autoSpaceDN w:val="0"/>
        <w:adjustRightInd w:val="0"/>
        <w:rPr>
          <w:rFonts w:ascii="Century Gothic" w:hAnsi="Century Gothic" w:cs="Times New Roman"/>
          <w:sz w:val="22"/>
          <w:szCs w:val="22"/>
        </w:rPr>
      </w:pPr>
      <w:r w:rsidRPr="00CF1A32">
        <w:rPr>
          <w:rFonts w:ascii="Century Gothic" w:hAnsi="Century Gothic"/>
          <w:sz w:val="22"/>
          <w:szCs w:val="22"/>
        </w:rPr>
        <w:t xml:space="preserve">It is expected that all staff work collaboratively to share good practice, resources and ideas and </w:t>
      </w:r>
      <w:proofErr w:type="spellStart"/>
      <w:r w:rsidRPr="00CF1A32">
        <w:rPr>
          <w:rFonts w:ascii="Century Gothic" w:hAnsi="Century Gothic"/>
          <w:sz w:val="22"/>
          <w:szCs w:val="22"/>
        </w:rPr>
        <w:t>realise</w:t>
      </w:r>
      <w:proofErr w:type="spellEnd"/>
      <w:r w:rsidRPr="00CF1A32">
        <w:rPr>
          <w:rFonts w:ascii="Century Gothic" w:hAnsi="Century Gothic"/>
          <w:sz w:val="22"/>
          <w:szCs w:val="22"/>
        </w:rPr>
        <w:t xml:space="preserve"> the school vision and aims. All staff should act with professional integrity at all times, following the school ‘Code of Conduct for Staff’ and </w:t>
      </w:r>
      <w:r>
        <w:rPr>
          <w:rFonts w:ascii="Century Gothic" w:hAnsi="Century Gothic" w:cs="Times New Roman"/>
          <w:sz w:val="22"/>
          <w:szCs w:val="22"/>
        </w:rPr>
        <w:t>c</w:t>
      </w:r>
      <w:r w:rsidRPr="00CF1A32">
        <w:rPr>
          <w:rFonts w:ascii="Century Gothic" w:hAnsi="Century Gothic" w:cs="Times New Roman"/>
          <w:sz w:val="22"/>
          <w:szCs w:val="22"/>
        </w:rPr>
        <w:t>ontribute positively to your own appraisal, and line management.</w:t>
      </w:r>
      <w:r>
        <w:rPr>
          <w:rFonts w:ascii="Century Gothic" w:hAnsi="Century Gothic" w:cs="Times New Roman"/>
          <w:sz w:val="22"/>
          <w:szCs w:val="22"/>
        </w:rPr>
        <w:t xml:space="preserve"> U</w:t>
      </w:r>
      <w:r w:rsidRPr="007870F3">
        <w:rPr>
          <w:rFonts w:ascii="Century Gothic" w:hAnsi="Century Gothic" w:cs="Times New Roman"/>
          <w:sz w:val="22"/>
          <w:szCs w:val="22"/>
        </w:rPr>
        <w:t>ndertake specific tasks reasonably delegated by the Headteacher</w:t>
      </w:r>
      <w:r>
        <w:rPr>
          <w:rFonts w:ascii="Century Gothic" w:hAnsi="Century Gothic" w:cs="Times New Roman"/>
          <w:sz w:val="22"/>
          <w:szCs w:val="22"/>
        </w:rPr>
        <w:t>.</w:t>
      </w:r>
    </w:p>
    <w:p w:rsidR="00110B88" w:rsidRPr="00CE4997" w:rsidRDefault="00110B88" w:rsidP="00110B88">
      <w:pPr>
        <w:rPr>
          <w:rFonts w:ascii="Century Gothic" w:hAnsi="Century Gothic"/>
          <w:b/>
          <w:sz w:val="12"/>
          <w:szCs w:val="22"/>
        </w:rPr>
      </w:pPr>
    </w:p>
    <w:p w:rsidR="00110B88" w:rsidRPr="005C2C9C" w:rsidRDefault="00110B88" w:rsidP="00110B88">
      <w:pPr>
        <w:rPr>
          <w:rFonts w:ascii="Century Gothic" w:hAnsi="Century Gothic"/>
          <w:b/>
          <w:sz w:val="22"/>
          <w:szCs w:val="22"/>
        </w:rPr>
      </w:pPr>
      <w:r w:rsidRPr="005C2C9C">
        <w:rPr>
          <w:rFonts w:ascii="Century Gothic" w:hAnsi="Century Gothic"/>
          <w:b/>
          <w:sz w:val="22"/>
          <w:szCs w:val="22"/>
        </w:rPr>
        <w:t>Use of ICT</w:t>
      </w:r>
    </w:p>
    <w:p w:rsidR="00110B88" w:rsidRPr="005C2C9C" w:rsidRDefault="00110B88" w:rsidP="00110B88">
      <w:pPr>
        <w:rPr>
          <w:rFonts w:ascii="Century Gothic" w:hAnsi="Century Gothic"/>
          <w:sz w:val="22"/>
          <w:szCs w:val="22"/>
        </w:rPr>
      </w:pPr>
      <w:r w:rsidRPr="005C2C9C">
        <w:rPr>
          <w:rFonts w:ascii="Century Gothic" w:hAnsi="Century Gothic"/>
          <w:sz w:val="22"/>
          <w:szCs w:val="22"/>
        </w:rPr>
        <w:t>ICT must be used creatively to inspire and motivate pupils where it is relevant to do so.</w:t>
      </w:r>
    </w:p>
    <w:p w:rsidR="00110B88" w:rsidRPr="005C2C9C" w:rsidRDefault="00110B88" w:rsidP="00110B88">
      <w:pPr>
        <w:rPr>
          <w:rFonts w:ascii="Century Gothic" w:hAnsi="Century Gothic"/>
          <w:sz w:val="22"/>
          <w:szCs w:val="22"/>
        </w:rPr>
      </w:pPr>
      <w:r w:rsidRPr="005C2C9C">
        <w:rPr>
          <w:rFonts w:ascii="Century Gothic" w:hAnsi="Century Gothic"/>
          <w:sz w:val="22"/>
          <w:szCs w:val="22"/>
        </w:rPr>
        <w:t xml:space="preserve">All staff will be expected to </w:t>
      </w:r>
      <w:proofErr w:type="spellStart"/>
      <w:r w:rsidRPr="005C2C9C">
        <w:rPr>
          <w:rFonts w:ascii="Century Gothic" w:hAnsi="Century Gothic"/>
          <w:sz w:val="22"/>
          <w:szCs w:val="22"/>
        </w:rPr>
        <w:t>utilise</w:t>
      </w:r>
      <w:proofErr w:type="spellEnd"/>
      <w:r w:rsidRPr="005C2C9C">
        <w:rPr>
          <w:rFonts w:ascii="Century Gothic" w:hAnsi="Century Gothic"/>
          <w:sz w:val="22"/>
          <w:szCs w:val="22"/>
        </w:rPr>
        <w:t xml:space="preserve"> ICT and to improve communication and reduce paper use. Security procedures must be followed when using ICT systems.</w:t>
      </w:r>
    </w:p>
    <w:p w:rsidR="00110B88" w:rsidRPr="005C2C9C" w:rsidRDefault="00110B88" w:rsidP="00110B88">
      <w:pPr>
        <w:rPr>
          <w:rFonts w:ascii="Century Gothic" w:hAnsi="Century Gothic"/>
          <w:sz w:val="22"/>
          <w:szCs w:val="22"/>
        </w:rPr>
      </w:pPr>
      <w:r w:rsidRPr="005C2C9C">
        <w:rPr>
          <w:rFonts w:ascii="Century Gothic" w:hAnsi="Century Gothic"/>
          <w:sz w:val="22"/>
          <w:szCs w:val="22"/>
        </w:rPr>
        <w:t xml:space="preserve">All staff are expected to follow (and ensure pupils follow) the procedures as laid out in the </w:t>
      </w:r>
      <w:proofErr w:type="gramStart"/>
      <w:r w:rsidRPr="005C2C9C">
        <w:rPr>
          <w:rFonts w:ascii="Century Gothic" w:hAnsi="Century Gothic"/>
          <w:sz w:val="22"/>
          <w:szCs w:val="22"/>
        </w:rPr>
        <w:t>schools</w:t>
      </w:r>
      <w:proofErr w:type="gramEnd"/>
      <w:r w:rsidRPr="005C2C9C">
        <w:rPr>
          <w:rFonts w:ascii="Century Gothic" w:hAnsi="Century Gothic"/>
          <w:sz w:val="22"/>
          <w:szCs w:val="22"/>
        </w:rPr>
        <w:t xml:space="preserve"> ICT and safety policy. </w:t>
      </w:r>
    </w:p>
    <w:p w:rsidR="00110B88" w:rsidRPr="00CE4997" w:rsidRDefault="00110B88" w:rsidP="00110B88">
      <w:pPr>
        <w:rPr>
          <w:rFonts w:ascii="Century Gothic" w:hAnsi="Century Gothic"/>
          <w:sz w:val="12"/>
          <w:szCs w:val="22"/>
        </w:rPr>
      </w:pPr>
    </w:p>
    <w:p w:rsidR="00110B88" w:rsidRPr="005C2C9C" w:rsidRDefault="00110B88" w:rsidP="00110B88">
      <w:pPr>
        <w:rPr>
          <w:rFonts w:ascii="Century Gothic" w:hAnsi="Century Gothic"/>
          <w:b/>
          <w:sz w:val="22"/>
          <w:szCs w:val="22"/>
        </w:rPr>
      </w:pPr>
      <w:r w:rsidRPr="005C2C9C">
        <w:rPr>
          <w:rFonts w:ascii="Century Gothic" w:hAnsi="Century Gothic"/>
          <w:b/>
          <w:sz w:val="22"/>
          <w:szCs w:val="22"/>
        </w:rPr>
        <w:t>Data Protection</w:t>
      </w:r>
    </w:p>
    <w:p w:rsidR="00110B88" w:rsidRPr="005C2C9C" w:rsidRDefault="00110B88" w:rsidP="00110B88">
      <w:pPr>
        <w:rPr>
          <w:rFonts w:ascii="Century Gothic" w:hAnsi="Century Gothic"/>
          <w:sz w:val="22"/>
          <w:szCs w:val="22"/>
        </w:rPr>
      </w:pPr>
      <w:r w:rsidRPr="005C2C9C">
        <w:rPr>
          <w:rFonts w:ascii="Century Gothic" w:hAnsi="Century Gothic"/>
          <w:sz w:val="22"/>
          <w:szCs w:val="22"/>
        </w:rPr>
        <w:t xml:space="preserve">It is essential when working with </w:t>
      </w:r>
      <w:proofErr w:type="spellStart"/>
      <w:r w:rsidRPr="005C2C9C">
        <w:rPr>
          <w:rFonts w:ascii="Century Gothic" w:hAnsi="Century Gothic"/>
          <w:sz w:val="22"/>
          <w:szCs w:val="22"/>
        </w:rPr>
        <w:t>computerised</w:t>
      </w:r>
      <w:proofErr w:type="spellEnd"/>
      <w:r w:rsidRPr="005C2C9C">
        <w:rPr>
          <w:rFonts w:ascii="Century Gothic" w:hAnsi="Century Gothic"/>
          <w:sz w:val="22"/>
          <w:szCs w:val="22"/>
        </w:rPr>
        <w:t xml:space="preserve"> systems that you are completely aware of your responsibilities at all times under the Data </w:t>
      </w:r>
      <w:proofErr w:type="gramStart"/>
      <w:r w:rsidRPr="005C2C9C">
        <w:rPr>
          <w:rFonts w:ascii="Century Gothic" w:hAnsi="Century Gothic"/>
          <w:sz w:val="22"/>
          <w:szCs w:val="22"/>
        </w:rPr>
        <w:t>protection</w:t>
      </w:r>
      <w:proofErr w:type="gramEnd"/>
      <w:r w:rsidRPr="005C2C9C">
        <w:rPr>
          <w:rFonts w:ascii="Century Gothic" w:hAnsi="Century Gothic"/>
          <w:sz w:val="22"/>
          <w:szCs w:val="22"/>
        </w:rPr>
        <w:t xml:space="preserve"> Act 1984 (as amended) for the security, accuracy, and significance of personal data held on such systems.</w:t>
      </w:r>
    </w:p>
    <w:p w:rsidR="00110B88" w:rsidRPr="00CE4997" w:rsidRDefault="00110B88" w:rsidP="00110B88">
      <w:pPr>
        <w:rPr>
          <w:rFonts w:ascii="Century Gothic" w:hAnsi="Century Gothic"/>
          <w:sz w:val="12"/>
          <w:szCs w:val="22"/>
        </w:rPr>
      </w:pPr>
    </w:p>
    <w:p w:rsidR="00110B88" w:rsidRPr="005C2C9C" w:rsidRDefault="00110B88" w:rsidP="00110B88">
      <w:pPr>
        <w:rPr>
          <w:rFonts w:ascii="Century Gothic" w:hAnsi="Century Gothic"/>
          <w:b/>
          <w:sz w:val="22"/>
          <w:szCs w:val="22"/>
        </w:rPr>
      </w:pPr>
      <w:r w:rsidRPr="005C2C9C">
        <w:rPr>
          <w:rFonts w:ascii="Century Gothic" w:hAnsi="Century Gothic"/>
          <w:b/>
          <w:sz w:val="22"/>
          <w:szCs w:val="22"/>
        </w:rPr>
        <w:t>Health and Safety</w:t>
      </w:r>
    </w:p>
    <w:p w:rsidR="00110B88" w:rsidRPr="005C2C9C" w:rsidRDefault="00110B88" w:rsidP="00110B88">
      <w:pPr>
        <w:rPr>
          <w:rFonts w:ascii="Century Gothic" w:hAnsi="Century Gothic"/>
          <w:sz w:val="22"/>
          <w:szCs w:val="22"/>
        </w:rPr>
      </w:pPr>
      <w:r w:rsidRPr="005C2C9C">
        <w:rPr>
          <w:rFonts w:ascii="Century Gothic" w:hAnsi="Century Gothic"/>
          <w:sz w:val="22"/>
          <w:szCs w:val="22"/>
        </w:rPr>
        <w:t>Employees are required to work in compliance with the schools’ Health and Safety policies and under the Health and Safety at Work Act 1974 (as amended), ensuring the safety of all parties they come into contact with, such as members of the public, in premises or sites controlled by the school.</w:t>
      </w:r>
    </w:p>
    <w:p w:rsidR="00110B88" w:rsidRPr="005C2C9C" w:rsidRDefault="00110B88" w:rsidP="00110B88">
      <w:pPr>
        <w:rPr>
          <w:rFonts w:ascii="Century Gothic" w:hAnsi="Century Gothic"/>
          <w:sz w:val="22"/>
          <w:szCs w:val="22"/>
        </w:rPr>
      </w:pPr>
      <w:r w:rsidRPr="005C2C9C">
        <w:rPr>
          <w:rFonts w:ascii="Century Gothic" w:hAnsi="Century Gothic"/>
          <w:sz w:val="22"/>
          <w:szCs w:val="22"/>
        </w:rPr>
        <w:t>In order to ensure compliance, procedures should be observed at all times under the provision of safe systems of work through safe and healthy environments, including information, training and supervision necessary to accomplish those goals.</w:t>
      </w:r>
    </w:p>
    <w:p w:rsidR="00110B88" w:rsidRPr="00CE4997" w:rsidRDefault="00110B88" w:rsidP="00110B88">
      <w:pPr>
        <w:rPr>
          <w:rFonts w:ascii="Century Gothic" w:hAnsi="Century Gothic"/>
          <w:sz w:val="12"/>
          <w:szCs w:val="22"/>
        </w:rPr>
      </w:pPr>
    </w:p>
    <w:p w:rsidR="00110B88" w:rsidRPr="005C2C9C" w:rsidRDefault="00110B88" w:rsidP="00110B88">
      <w:pPr>
        <w:rPr>
          <w:rFonts w:ascii="Century Gothic" w:hAnsi="Century Gothic"/>
          <w:b/>
          <w:sz w:val="22"/>
          <w:szCs w:val="22"/>
        </w:rPr>
      </w:pPr>
      <w:r w:rsidRPr="005C2C9C">
        <w:rPr>
          <w:rFonts w:ascii="Century Gothic" w:hAnsi="Century Gothic"/>
          <w:b/>
          <w:sz w:val="22"/>
          <w:szCs w:val="22"/>
        </w:rPr>
        <w:t>Safeguarding</w:t>
      </w:r>
    </w:p>
    <w:p w:rsidR="00110B88" w:rsidRPr="005C2C9C" w:rsidRDefault="00110B88" w:rsidP="00110B88">
      <w:pPr>
        <w:rPr>
          <w:rFonts w:ascii="Century Gothic" w:hAnsi="Century Gothic"/>
          <w:sz w:val="22"/>
          <w:szCs w:val="22"/>
        </w:rPr>
      </w:pPr>
      <w:r w:rsidRPr="005C2C9C">
        <w:rPr>
          <w:rFonts w:ascii="Century Gothic" w:hAnsi="Century Gothic"/>
          <w:sz w:val="22"/>
          <w:szCs w:val="22"/>
        </w:rPr>
        <w:t>Holy Trinity &amp; St John’s CEP School is committed to safeguarding and promoting the welfare of children and young people and all staff must ensure that the highest priority is given to following the guidance and regulations to safeguard children and young people.</w:t>
      </w:r>
    </w:p>
    <w:p w:rsidR="00110B88" w:rsidRDefault="00110B88" w:rsidP="00110B88">
      <w:pPr>
        <w:rPr>
          <w:rFonts w:ascii="Century Gothic" w:hAnsi="Century Gothic"/>
          <w:sz w:val="22"/>
          <w:szCs w:val="22"/>
        </w:rPr>
      </w:pPr>
      <w:r w:rsidRPr="005C2C9C">
        <w:rPr>
          <w:rFonts w:ascii="Century Gothic" w:hAnsi="Century Gothic"/>
          <w:sz w:val="22"/>
          <w:szCs w:val="22"/>
        </w:rPr>
        <w:t>All staff are to have due regard for safeguarding and promoti</w:t>
      </w:r>
      <w:r>
        <w:rPr>
          <w:rFonts w:ascii="Century Gothic" w:hAnsi="Century Gothic"/>
          <w:sz w:val="22"/>
          <w:szCs w:val="22"/>
        </w:rPr>
        <w:t xml:space="preserve">ng the welfare of children, </w:t>
      </w:r>
      <w:r w:rsidRPr="005C2C9C">
        <w:rPr>
          <w:rFonts w:ascii="Century Gothic" w:hAnsi="Century Gothic"/>
          <w:sz w:val="22"/>
          <w:szCs w:val="22"/>
        </w:rPr>
        <w:t>young people and</w:t>
      </w:r>
      <w:r>
        <w:rPr>
          <w:rFonts w:ascii="Century Gothic" w:hAnsi="Century Gothic"/>
          <w:sz w:val="22"/>
          <w:szCs w:val="22"/>
        </w:rPr>
        <w:t xml:space="preserve"> adults and are</w:t>
      </w:r>
      <w:r w:rsidRPr="005C2C9C">
        <w:rPr>
          <w:rFonts w:ascii="Century Gothic" w:hAnsi="Century Gothic"/>
          <w:sz w:val="22"/>
          <w:szCs w:val="22"/>
        </w:rPr>
        <w:t xml:space="preserve"> to follow the </w:t>
      </w:r>
      <w:r>
        <w:rPr>
          <w:rFonts w:ascii="Century Gothic" w:hAnsi="Century Gothic"/>
          <w:sz w:val="22"/>
          <w:szCs w:val="22"/>
        </w:rPr>
        <w:t>safeguarding</w:t>
      </w:r>
      <w:r w:rsidRPr="005C2C9C">
        <w:rPr>
          <w:rFonts w:ascii="Century Gothic" w:hAnsi="Century Gothic"/>
          <w:sz w:val="22"/>
          <w:szCs w:val="22"/>
        </w:rPr>
        <w:t xml:space="preserve"> procedures adopted by Holy Trinity &amp; St John’s </w:t>
      </w:r>
      <w:r>
        <w:rPr>
          <w:rFonts w:ascii="Century Gothic" w:hAnsi="Century Gothic"/>
          <w:sz w:val="22"/>
          <w:szCs w:val="22"/>
        </w:rPr>
        <w:t>CEP School. Any safeguarding</w:t>
      </w:r>
      <w:r w:rsidRPr="005C2C9C">
        <w:rPr>
          <w:rFonts w:ascii="Century Gothic" w:hAnsi="Century Gothic"/>
          <w:sz w:val="22"/>
          <w:szCs w:val="22"/>
        </w:rPr>
        <w:t xml:space="preserve"> issues must be acted u</w:t>
      </w:r>
      <w:r>
        <w:rPr>
          <w:rFonts w:ascii="Century Gothic" w:hAnsi="Century Gothic"/>
          <w:sz w:val="22"/>
          <w:szCs w:val="22"/>
        </w:rPr>
        <w:t>pon immediately by informing a</w:t>
      </w:r>
      <w:r w:rsidRPr="005C2C9C">
        <w:rPr>
          <w:rFonts w:ascii="Century Gothic" w:hAnsi="Century Gothic"/>
          <w:sz w:val="22"/>
          <w:szCs w:val="22"/>
        </w:rPr>
        <w:t xml:space="preserve"> Designated </w:t>
      </w:r>
      <w:r>
        <w:rPr>
          <w:rFonts w:ascii="Century Gothic" w:hAnsi="Century Gothic"/>
          <w:sz w:val="22"/>
          <w:szCs w:val="22"/>
        </w:rPr>
        <w:t>Safeguarding Lead (DSL</w:t>
      </w:r>
      <w:r w:rsidRPr="005C2C9C">
        <w:rPr>
          <w:rFonts w:ascii="Century Gothic" w:hAnsi="Century Gothic"/>
          <w:sz w:val="22"/>
          <w:szCs w:val="22"/>
        </w:rPr>
        <w:t>).</w:t>
      </w:r>
      <w:r>
        <w:rPr>
          <w:rFonts w:ascii="Century Gothic" w:hAnsi="Century Gothic"/>
          <w:sz w:val="22"/>
          <w:szCs w:val="22"/>
        </w:rPr>
        <w:br w:type="page"/>
      </w:r>
    </w:p>
    <w:p w:rsidR="005C2C9C" w:rsidRPr="00110B88" w:rsidRDefault="005C2C9C" w:rsidP="005C2C9C">
      <w:pPr>
        <w:rPr>
          <w:rFonts w:ascii="Century Gothic" w:hAnsi="Century Gothic"/>
          <w:sz w:val="22"/>
          <w:szCs w:val="22"/>
        </w:rPr>
      </w:pPr>
      <w:r>
        <w:rPr>
          <w:rFonts w:ascii="Century Gothic" w:hAnsi="Century Gothic" w:cs="Times New Roman"/>
          <w:b/>
        </w:rPr>
        <w:lastRenderedPageBreak/>
        <w:t xml:space="preserve">B: </w:t>
      </w:r>
      <w:r w:rsidRPr="005C2C9C">
        <w:rPr>
          <w:rFonts w:ascii="Century Gothic" w:hAnsi="Century Gothic" w:cs="Times New Roman"/>
          <w:b/>
        </w:rPr>
        <w:t>Undertak</w:t>
      </w:r>
      <w:r w:rsidR="009808D0">
        <w:rPr>
          <w:rFonts w:ascii="Century Gothic" w:hAnsi="Century Gothic" w:cs="Times New Roman"/>
          <w:b/>
        </w:rPr>
        <w:t xml:space="preserve">ing responsibilities as a </w:t>
      </w:r>
      <w:r w:rsidRPr="005C2C9C">
        <w:rPr>
          <w:rFonts w:ascii="Century Gothic" w:hAnsi="Century Gothic" w:cs="Times New Roman"/>
          <w:b/>
        </w:rPr>
        <w:t>teacher</w:t>
      </w:r>
    </w:p>
    <w:p w:rsidR="005C2C9C" w:rsidRDefault="005C2C9C" w:rsidP="00AC1AFC">
      <w:pPr>
        <w:pStyle w:val="BodyText2"/>
        <w:spacing w:after="0" w:line="240" w:lineRule="auto"/>
        <w:rPr>
          <w:rFonts w:ascii="Century Gothic" w:hAnsi="Century Gothic"/>
          <w:sz w:val="22"/>
          <w:szCs w:val="22"/>
        </w:rPr>
      </w:pPr>
    </w:p>
    <w:p w:rsidR="00AC1AFC" w:rsidRPr="00E05520" w:rsidRDefault="00AC1AFC" w:rsidP="00AC1AFC">
      <w:pPr>
        <w:pStyle w:val="BodyText2"/>
        <w:spacing w:after="0" w:line="240" w:lineRule="auto"/>
        <w:rPr>
          <w:rFonts w:ascii="Century Gothic" w:hAnsi="Century Gothic"/>
          <w:sz w:val="22"/>
          <w:szCs w:val="22"/>
        </w:rPr>
      </w:pPr>
      <w:r w:rsidRPr="00E05520">
        <w:rPr>
          <w:rFonts w:ascii="Century Gothic" w:hAnsi="Century Gothic"/>
          <w:sz w:val="22"/>
          <w:szCs w:val="22"/>
        </w:rPr>
        <w:t>Take responsibility for the education and welfare of a designated</w:t>
      </w:r>
      <w:r w:rsidR="009808D0">
        <w:rPr>
          <w:rFonts w:ascii="Century Gothic" w:hAnsi="Century Gothic"/>
          <w:sz w:val="22"/>
          <w:szCs w:val="22"/>
        </w:rPr>
        <w:t xml:space="preserve"> group of pupils </w:t>
      </w:r>
      <w:r w:rsidRPr="00E05520">
        <w:rPr>
          <w:rFonts w:ascii="Century Gothic" w:hAnsi="Century Gothic"/>
          <w:sz w:val="22"/>
          <w:szCs w:val="22"/>
        </w:rPr>
        <w:t xml:space="preserve">in accordance with the requirements and conditions of the School Teachers’ Pay and Conditions document. Lead by example as an enthusiastic, efficient and highly effective teacher as set out in the </w:t>
      </w:r>
      <w:proofErr w:type="spellStart"/>
      <w:r w:rsidRPr="00E05520">
        <w:rPr>
          <w:rFonts w:ascii="Century Gothic" w:hAnsi="Century Gothic"/>
          <w:sz w:val="22"/>
          <w:szCs w:val="22"/>
        </w:rPr>
        <w:t>DfE</w:t>
      </w:r>
      <w:proofErr w:type="spellEnd"/>
      <w:r w:rsidRPr="00E05520">
        <w:rPr>
          <w:rFonts w:ascii="Century Gothic" w:hAnsi="Century Gothic"/>
          <w:sz w:val="22"/>
          <w:szCs w:val="22"/>
        </w:rPr>
        <w:t xml:space="preserve"> Teacher Standards:</w:t>
      </w:r>
    </w:p>
    <w:p w:rsidR="00AC1AFC" w:rsidRPr="00E05520" w:rsidRDefault="00AC1AFC" w:rsidP="00AC1AFC">
      <w:pPr>
        <w:rPr>
          <w:rFonts w:ascii="Century Gothic" w:hAnsi="Century Gothic" w:cs="Arial"/>
          <w:sz w:val="22"/>
          <w:szCs w:val="22"/>
        </w:rPr>
      </w:pPr>
    </w:p>
    <w:p w:rsidR="00AC1AFC" w:rsidRPr="00E05520" w:rsidRDefault="005C0E6B" w:rsidP="00AC1AFC">
      <w:pPr>
        <w:rPr>
          <w:rFonts w:ascii="Century Gothic" w:hAnsi="Century Gothic" w:cs="Arial"/>
          <w:i/>
          <w:sz w:val="22"/>
          <w:szCs w:val="22"/>
        </w:rPr>
      </w:pPr>
      <w:r>
        <w:rPr>
          <w:rFonts w:ascii="Century Gothic" w:hAnsi="Century Gothic" w:cs="Arial"/>
          <w:i/>
          <w:sz w:val="22"/>
          <w:szCs w:val="22"/>
        </w:rPr>
        <w:t>To make the education of your pupils your</w:t>
      </w:r>
      <w:r w:rsidR="00AC1AFC" w:rsidRPr="00E05520">
        <w:rPr>
          <w:rFonts w:ascii="Century Gothic" w:hAnsi="Century Gothic" w:cs="Arial"/>
          <w:i/>
          <w:sz w:val="22"/>
          <w:szCs w:val="22"/>
        </w:rPr>
        <w:t xml:space="preserve"> first concern, and are accountable for achieving the highest possible s</w:t>
      </w:r>
      <w:r>
        <w:rPr>
          <w:rFonts w:ascii="Century Gothic" w:hAnsi="Century Gothic" w:cs="Arial"/>
          <w:i/>
          <w:sz w:val="22"/>
          <w:szCs w:val="22"/>
        </w:rPr>
        <w:t>tandards in work and conduct. To</w:t>
      </w:r>
      <w:r w:rsidR="00AC1AFC" w:rsidRPr="00E05520">
        <w:rPr>
          <w:rFonts w:ascii="Century Gothic" w:hAnsi="Century Gothic" w:cs="Arial"/>
          <w:i/>
          <w:sz w:val="22"/>
          <w:szCs w:val="22"/>
        </w:rPr>
        <w:t xml:space="preserve"> act with honesty and integrity; have stro</w:t>
      </w:r>
      <w:r>
        <w:rPr>
          <w:rFonts w:ascii="Century Gothic" w:hAnsi="Century Gothic" w:cs="Arial"/>
          <w:i/>
          <w:sz w:val="22"/>
          <w:szCs w:val="22"/>
        </w:rPr>
        <w:t>ng subject knowledge, keep your</w:t>
      </w:r>
      <w:r w:rsidR="00AC1AFC" w:rsidRPr="00E05520">
        <w:rPr>
          <w:rFonts w:ascii="Century Gothic" w:hAnsi="Century Gothic" w:cs="Arial"/>
          <w:i/>
          <w:sz w:val="22"/>
          <w:szCs w:val="22"/>
        </w:rPr>
        <w:t xml:space="preserve"> knowledge and skills as teacher up-to-date and are self-critical; forge positive professional relationships; and work with paren</w:t>
      </w:r>
      <w:r>
        <w:rPr>
          <w:rFonts w:ascii="Century Gothic" w:hAnsi="Century Gothic" w:cs="Arial"/>
          <w:i/>
          <w:sz w:val="22"/>
          <w:szCs w:val="22"/>
        </w:rPr>
        <w:t>ts in the best interests of all</w:t>
      </w:r>
      <w:r w:rsidR="00AC1AFC" w:rsidRPr="00E05520">
        <w:rPr>
          <w:rFonts w:ascii="Century Gothic" w:hAnsi="Century Gothic" w:cs="Arial"/>
          <w:i/>
          <w:sz w:val="22"/>
          <w:szCs w:val="22"/>
        </w:rPr>
        <w:t xml:space="preserve"> pupils.</w:t>
      </w:r>
    </w:p>
    <w:p w:rsidR="00AC1AFC" w:rsidRPr="00E05520" w:rsidRDefault="00AC1AFC" w:rsidP="00AC1AFC">
      <w:pPr>
        <w:rPr>
          <w:rFonts w:ascii="Century Gothic" w:hAnsi="Century Gothic" w:cs="Arial"/>
          <w:sz w:val="22"/>
          <w:szCs w:val="22"/>
        </w:rPr>
      </w:pPr>
    </w:p>
    <w:p w:rsidR="00AC1AFC" w:rsidRPr="00E05520" w:rsidRDefault="00AC1AFC" w:rsidP="00AC1AFC">
      <w:pPr>
        <w:rPr>
          <w:rFonts w:ascii="Century Gothic" w:hAnsi="Century Gothic"/>
          <w:b/>
          <w:bCs/>
          <w:sz w:val="22"/>
          <w:szCs w:val="22"/>
          <w:lang w:val="en-GB"/>
        </w:rPr>
      </w:pPr>
      <w:r w:rsidRPr="00E05520">
        <w:rPr>
          <w:rFonts w:ascii="Century Gothic" w:hAnsi="Century Gothic"/>
          <w:b/>
          <w:bCs/>
          <w:sz w:val="22"/>
          <w:szCs w:val="22"/>
          <w:lang w:val="en-GB"/>
        </w:rPr>
        <w:t>Set high expectations which inspire, motivate and challenge pupils</w:t>
      </w:r>
    </w:p>
    <w:p w:rsidR="00AC1AFC" w:rsidRPr="00E05520" w:rsidRDefault="00AC1AFC" w:rsidP="00AC1AFC">
      <w:pPr>
        <w:pStyle w:val="TableHead"/>
        <w:numPr>
          <w:ilvl w:val="0"/>
          <w:numId w:val="2"/>
        </w:numPr>
        <w:spacing w:before="0" w:after="0"/>
        <w:ind w:left="540"/>
        <w:rPr>
          <w:rFonts w:ascii="Century Gothic" w:hAnsi="Century Gothic"/>
          <w:b w:val="0"/>
          <w:bCs w:val="0"/>
          <w:sz w:val="22"/>
          <w:szCs w:val="22"/>
          <w:lang w:val="en-GB"/>
        </w:rPr>
      </w:pPr>
      <w:r w:rsidRPr="00E05520">
        <w:rPr>
          <w:rFonts w:ascii="Century Gothic" w:hAnsi="Century Gothic"/>
          <w:b w:val="0"/>
          <w:bCs w:val="0"/>
          <w:sz w:val="22"/>
          <w:szCs w:val="22"/>
          <w:lang w:val="en-GB"/>
        </w:rPr>
        <w:t>establish a safe and stimulating environment for pupils, rooted in mutual respect</w:t>
      </w:r>
    </w:p>
    <w:p w:rsidR="00AC1AFC" w:rsidRPr="00E05520" w:rsidRDefault="00AC1AFC" w:rsidP="00AC1AFC">
      <w:pPr>
        <w:pStyle w:val="TableHead"/>
        <w:numPr>
          <w:ilvl w:val="0"/>
          <w:numId w:val="2"/>
        </w:numPr>
        <w:spacing w:before="0" w:after="0"/>
        <w:ind w:left="540"/>
        <w:rPr>
          <w:rFonts w:ascii="Century Gothic" w:hAnsi="Century Gothic"/>
          <w:b w:val="0"/>
          <w:bCs w:val="0"/>
          <w:sz w:val="22"/>
          <w:szCs w:val="22"/>
          <w:lang w:val="en-GB"/>
        </w:rPr>
      </w:pPr>
      <w:r w:rsidRPr="00E05520">
        <w:rPr>
          <w:rFonts w:ascii="Century Gothic" w:hAnsi="Century Gothic"/>
          <w:b w:val="0"/>
          <w:bCs w:val="0"/>
          <w:sz w:val="22"/>
          <w:szCs w:val="22"/>
          <w:lang w:val="en-GB"/>
        </w:rPr>
        <w:t>set goals that stretch and challenge pupils of all backgrounds, abilities and dispositions</w:t>
      </w:r>
    </w:p>
    <w:p w:rsidR="00B57D1F" w:rsidRPr="00B57D1F" w:rsidRDefault="00AC1AFC" w:rsidP="00B57D1F">
      <w:pPr>
        <w:pStyle w:val="TableHead"/>
        <w:numPr>
          <w:ilvl w:val="0"/>
          <w:numId w:val="2"/>
        </w:numPr>
        <w:spacing w:before="0" w:after="0"/>
        <w:ind w:left="540"/>
        <w:rPr>
          <w:rFonts w:ascii="Century Gothic" w:hAnsi="Century Gothic"/>
          <w:b w:val="0"/>
          <w:bCs w:val="0"/>
          <w:sz w:val="22"/>
          <w:szCs w:val="22"/>
          <w:lang w:val="en-GB"/>
        </w:rPr>
      </w:pPr>
      <w:r w:rsidRPr="00E05520">
        <w:rPr>
          <w:rFonts w:ascii="Century Gothic" w:hAnsi="Century Gothic"/>
          <w:b w:val="0"/>
          <w:sz w:val="22"/>
          <w:szCs w:val="22"/>
          <w:lang w:val="en-GB"/>
        </w:rPr>
        <w:t>demonstrate consistently the positive attitudes, values and behaviour which are expected of pupils</w:t>
      </w:r>
    </w:p>
    <w:p w:rsidR="00B57D1F" w:rsidRPr="00B57D1F" w:rsidRDefault="00B57D1F" w:rsidP="00B57D1F">
      <w:pPr>
        <w:pStyle w:val="TableHead"/>
        <w:numPr>
          <w:ilvl w:val="0"/>
          <w:numId w:val="2"/>
        </w:numPr>
        <w:spacing w:before="0" w:after="0"/>
        <w:ind w:left="540"/>
        <w:rPr>
          <w:rFonts w:ascii="Century Gothic" w:hAnsi="Century Gothic"/>
          <w:b w:val="0"/>
          <w:bCs w:val="0"/>
          <w:sz w:val="22"/>
          <w:szCs w:val="22"/>
          <w:lang w:val="en-GB"/>
        </w:rPr>
      </w:pPr>
      <w:r>
        <w:rPr>
          <w:rFonts w:ascii="Century Gothic" w:hAnsi="Century Gothic"/>
          <w:b w:val="0"/>
          <w:sz w:val="22"/>
          <w:szCs w:val="22"/>
        </w:rPr>
        <w:t>b</w:t>
      </w:r>
      <w:r w:rsidRPr="00B57D1F">
        <w:rPr>
          <w:rFonts w:ascii="Century Gothic" w:hAnsi="Century Gothic"/>
          <w:b w:val="0"/>
          <w:sz w:val="22"/>
          <w:szCs w:val="22"/>
        </w:rPr>
        <w:t>e committed to celebrating children’s successes and presenting their work through high quality displays, exhibitions etc.</w:t>
      </w:r>
    </w:p>
    <w:p w:rsidR="00AC1AFC" w:rsidRPr="00E05520" w:rsidRDefault="00AC1AFC" w:rsidP="00AC1AFC">
      <w:pPr>
        <w:pStyle w:val="TableHead"/>
        <w:spacing w:before="0" w:after="0"/>
        <w:rPr>
          <w:rFonts w:ascii="Century Gothic" w:hAnsi="Century Gothic"/>
          <w:b w:val="0"/>
          <w:sz w:val="22"/>
          <w:szCs w:val="22"/>
          <w:lang w:val="en-GB"/>
        </w:rPr>
      </w:pPr>
    </w:p>
    <w:p w:rsidR="00AC1AFC" w:rsidRPr="00E05520" w:rsidRDefault="00AC1AFC" w:rsidP="00AC1AFC">
      <w:pPr>
        <w:pStyle w:val="TableHead"/>
        <w:spacing w:before="0" w:after="0"/>
        <w:rPr>
          <w:rFonts w:ascii="Century Gothic" w:hAnsi="Century Gothic"/>
          <w:bCs w:val="0"/>
          <w:sz w:val="22"/>
          <w:szCs w:val="22"/>
          <w:lang w:val="en-GB"/>
        </w:rPr>
      </w:pPr>
      <w:r w:rsidRPr="00E05520">
        <w:rPr>
          <w:rFonts w:ascii="Century Gothic" w:hAnsi="Century Gothic"/>
          <w:bCs w:val="0"/>
          <w:sz w:val="22"/>
          <w:szCs w:val="22"/>
          <w:lang w:val="en-GB"/>
        </w:rPr>
        <w:t>Promote good progress and outcomes by pupils</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be accountable for pupils’ attainment, progress and outcomes</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plan teaching to build on pupils’ capabilities and prior knowledge</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guide pupils to reflect on the progress they have made and their emerging needs</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demonstrate knowledge and understanding of how pupils learn and how this impacts on teaching</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encourage pupils to take a</w:t>
      </w:r>
      <w:r w:rsidR="005C0E6B">
        <w:rPr>
          <w:rFonts w:ascii="Century Gothic" w:hAnsi="Century Gothic"/>
          <w:sz w:val="22"/>
          <w:szCs w:val="22"/>
          <w:lang w:val="en-GB"/>
        </w:rPr>
        <w:t xml:space="preserve"> responsible and conscientious </w:t>
      </w:r>
      <w:r w:rsidRPr="00E05520">
        <w:rPr>
          <w:rFonts w:ascii="Century Gothic" w:hAnsi="Century Gothic"/>
          <w:sz w:val="22"/>
          <w:szCs w:val="22"/>
          <w:lang w:val="en-GB"/>
        </w:rPr>
        <w:t>attitude to their own work and study</w:t>
      </w:r>
    </w:p>
    <w:p w:rsidR="00AC1AFC" w:rsidRPr="00E05520" w:rsidRDefault="00AC1AFC" w:rsidP="00AC1AFC">
      <w:pPr>
        <w:pStyle w:val="TableText"/>
        <w:spacing w:before="0" w:after="0"/>
        <w:rPr>
          <w:rFonts w:ascii="Century Gothic" w:hAnsi="Century Gothic"/>
          <w:sz w:val="22"/>
          <w:szCs w:val="22"/>
          <w:lang w:val="en-GB"/>
        </w:rPr>
      </w:pPr>
    </w:p>
    <w:p w:rsidR="00AC1AFC" w:rsidRPr="00E05520" w:rsidRDefault="00AC1AFC" w:rsidP="00AC1AFC">
      <w:pPr>
        <w:pStyle w:val="BodyText2"/>
        <w:spacing w:after="0" w:line="240" w:lineRule="auto"/>
        <w:rPr>
          <w:rFonts w:ascii="Century Gothic" w:hAnsi="Century Gothic"/>
          <w:b/>
          <w:bCs/>
          <w:sz w:val="22"/>
          <w:szCs w:val="22"/>
        </w:rPr>
      </w:pPr>
      <w:r w:rsidRPr="00E05520">
        <w:rPr>
          <w:rFonts w:ascii="Century Gothic" w:hAnsi="Century Gothic"/>
          <w:b/>
          <w:bCs/>
          <w:sz w:val="22"/>
          <w:szCs w:val="22"/>
        </w:rPr>
        <w:t>Demonstrate good subject and curriculum knowledge</w:t>
      </w:r>
    </w:p>
    <w:p w:rsidR="00AC1AFC" w:rsidRPr="00E05520" w:rsidRDefault="00AC1AFC" w:rsidP="00AC1AFC">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a secure knowledge of the relevant subject(s) and curriculum areas, foster and maintain pupils’ interest in the subject, and address misunderstandings</w:t>
      </w:r>
    </w:p>
    <w:p w:rsidR="00AC1AFC" w:rsidRPr="00E05520" w:rsidRDefault="00AC1AFC" w:rsidP="00AC1AFC">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demonstrate a critical understanding of developments in the subject and curriculum areas, and promote the value of scholarship</w:t>
      </w:r>
    </w:p>
    <w:p w:rsidR="00AC1AFC" w:rsidRPr="00E05520" w:rsidRDefault="00AC1AFC" w:rsidP="00AC1AFC">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demonstrate an understanding of and take responsibility for promoting high standards of literacy, articulacy and the correct use of standard English, whatever the teacher’s specialist subject</w:t>
      </w:r>
    </w:p>
    <w:p w:rsidR="00B57D1F" w:rsidRDefault="00AC1AFC" w:rsidP="00B57D1F">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if teaching early reading, demonstrate a clear understanding of systematic synthetic phonics</w:t>
      </w:r>
    </w:p>
    <w:p w:rsidR="00B57D1F" w:rsidRPr="00B57D1F" w:rsidRDefault="00B57D1F" w:rsidP="00B57D1F">
      <w:pPr>
        <w:pStyle w:val="TableText"/>
        <w:numPr>
          <w:ilvl w:val="0"/>
          <w:numId w:val="4"/>
        </w:numPr>
        <w:spacing w:before="0" w:after="0"/>
        <w:ind w:left="540"/>
        <w:rPr>
          <w:rFonts w:ascii="Century Gothic" w:hAnsi="Century Gothic"/>
          <w:bCs/>
          <w:sz w:val="22"/>
          <w:szCs w:val="22"/>
          <w:lang w:val="en-GB"/>
        </w:rPr>
      </w:pPr>
      <w:r>
        <w:rPr>
          <w:rFonts w:ascii="Century Gothic" w:hAnsi="Century Gothic"/>
          <w:sz w:val="22"/>
          <w:szCs w:val="22"/>
        </w:rPr>
        <w:t>w</w:t>
      </w:r>
      <w:r w:rsidRPr="00B57D1F">
        <w:rPr>
          <w:rFonts w:ascii="Century Gothic" w:hAnsi="Century Gothic"/>
          <w:sz w:val="22"/>
          <w:szCs w:val="22"/>
        </w:rPr>
        <w:t>ork with colleagues to maintain and raise standards, attending and lea</w:t>
      </w:r>
      <w:r>
        <w:rPr>
          <w:rFonts w:ascii="Century Gothic" w:hAnsi="Century Gothic"/>
          <w:sz w:val="22"/>
          <w:szCs w:val="22"/>
        </w:rPr>
        <w:t>ding staff meetings as required</w:t>
      </w:r>
    </w:p>
    <w:p w:rsidR="00E05520" w:rsidRDefault="00E05520" w:rsidP="00AC1AFC">
      <w:pPr>
        <w:pStyle w:val="BodyText2"/>
        <w:spacing w:after="0" w:line="240" w:lineRule="auto"/>
        <w:rPr>
          <w:rFonts w:ascii="Century Gothic" w:hAnsi="Century Gothic"/>
          <w:b/>
          <w:sz w:val="22"/>
          <w:szCs w:val="22"/>
        </w:rPr>
      </w:pPr>
    </w:p>
    <w:p w:rsidR="00AC1AFC" w:rsidRPr="00E05520" w:rsidRDefault="00AC1AFC" w:rsidP="00AC1AFC">
      <w:pPr>
        <w:pStyle w:val="BodyText2"/>
        <w:spacing w:after="0" w:line="240" w:lineRule="auto"/>
        <w:rPr>
          <w:rFonts w:ascii="Century Gothic" w:hAnsi="Century Gothic"/>
          <w:sz w:val="22"/>
          <w:szCs w:val="22"/>
        </w:rPr>
      </w:pPr>
      <w:r w:rsidRPr="00E05520">
        <w:rPr>
          <w:rFonts w:ascii="Century Gothic" w:hAnsi="Century Gothic"/>
          <w:b/>
          <w:sz w:val="22"/>
          <w:szCs w:val="22"/>
        </w:rPr>
        <w:t>Plan and teach well-structured lessons</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impart knowledge and develop understanding through effective use of lesson time</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promote a love of learning and children’s intellectual curiosity</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set homework and plan other out-of-class activities to consolidate and extend the knowledge and understanding pupils have acquired</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reflect systematically on the effectiveness of lessons and approaches to teaching</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contribute to the design and provision of an engaging curriculum within the relevant subject area(s)</w:t>
      </w:r>
    </w:p>
    <w:p w:rsidR="00E05520" w:rsidRPr="00E05520" w:rsidRDefault="00E05520" w:rsidP="00E05520">
      <w:pPr>
        <w:pStyle w:val="TableText"/>
        <w:spacing w:before="0" w:after="0"/>
        <w:ind w:left="540"/>
        <w:rPr>
          <w:rFonts w:ascii="Century Gothic" w:hAnsi="Century Gothic"/>
          <w:sz w:val="22"/>
          <w:szCs w:val="22"/>
          <w:lang w:val="en-GB"/>
        </w:rPr>
      </w:pPr>
    </w:p>
    <w:p w:rsidR="005C2C9C" w:rsidRDefault="005C2C9C">
      <w:pPr>
        <w:spacing w:after="160" w:line="259" w:lineRule="auto"/>
        <w:rPr>
          <w:rFonts w:ascii="Century Gothic" w:eastAsia="Times New Roman" w:hAnsi="Century Gothic" w:cs="Arial"/>
          <w:b/>
          <w:sz w:val="22"/>
          <w:szCs w:val="22"/>
          <w:lang w:val="en-GB"/>
        </w:rPr>
      </w:pPr>
      <w:r>
        <w:rPr>
          <w:rFonts w:ascii="Century Gothic" w:hAnsi="Century Gothic"/>
          <w:b/>
          <w:sz w:val="22"/>
          <w:szCs w:val="22"/>
          <w:lang w:val="en-GB"/>
        </w:rPr>
        <w:br w:type="page"/>
      </w:r>
    </w:p>
    <w:p w:rsidR="00AC1AFC" w:rsidRPr="00E05520" w:rsidRDefault="00AC1AFC" w:rsidP="00AC1AFC">
      <w:pPr>
        <w:pStyle w:val="TableText"/>
        <w:spacing w:before="0" w:after="0"/>
        <w:rPr>
          <w:rFonts w:ascii="Century Gothic" w:hAnsi="Century Gothic"/>
          <w:b/>
          <w:sz w:val="22"/>
          <w:szCs w:val="22"/>
          <w:lang w:val="en-GB"/>
        </w:rPr>
      </w:pPr>
      <w:r w:rsidRPr="00E05520">
        <w:rPr>
          <w:rFonts w:ascii="Century Gothic" w:hAnsi="Century Gothic"/>
          <w:b/>
          <w:sz w:val="22"/>
          <w:szCs w:val="22"/>
          <w:lang w:val="en-GB"/>
        </w:rPr>
        <w:lastRenderedPageBreak/>
        <w:t>Adapt teaching to respond to the strengths and needs of all pupils</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know when and how to differentiate appropriately, using approaches which enable pupils to be taught effectively</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a secure understanding of how a range of factors can inhibit pupils’ ability to learn, and how best to overcome these</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demonstrate an awareness of the physical, social and intellectual development of children, and know how to adapt teaching to support pupils’ education at different stages of development</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 xml:space="preserve">have a clear understanding of the needs of all pupils, including those with special educational needs; those of high ability; </w:t>
      </w:r>
      <w:r w:rsidR="00B57D1F">
        <w:rPr>
          <w:rFonts w:ascii="Century Gothic" w:hAnsi="Century Gothic"/>
          <w:bCs/>
          <w:sz w:val="22"/>
          <w:szCs w:val="22"/>
          <w:lang w:val="en-GB"/>
        </w:rPr>
        <w:t xml:space="preserve">disadvantaged pupils, </w:t>
      </w:r>
      <w:r w:rsidRPr="00E05520">
        <w:rPr>
          <w:rFonts w:ascii="Century Gothic" w:hAnsi="Century Gothic"/>
          <w:bCs/>
          <w:sz w:val="22"/>
          <w:szCs w:val="22"/>
          <w:lang w:val="en-GB"/>
        </w:rPr>
        <w:t>those with English as an additional language; those with disabilities; and be able to use and evaluate distinctive teaching approa</w:t>
      </w:r>
      <w:r w:rsidR="00B57D1F">
        <w:rPr>
          <w:rFonts w:ascii="Century Gothic" w:hAnsi="Century Gothic"/>
          <w:bCs/>
          <w:sz w:val="22"/>
          <w:szCs w:val="22"/>
          <w:lang w:val="en-GB"/>
        </w:rPr>
        <w:t>ches to engage and support them</w:t>
      </w:r>
    </w:p>
    <w:p w:rsidR="00AC1AFC" w:rsidRPr="00E05520" w:rsidRDefault="00AC1AFC" w:rsidP="00AC1AFC">
      <w:pPr>
        <w:pStyle w:val="BodyText2"/>
        <w:framePr w:hSpace="180" w:wrap="around" w:vAnchor="page" w:hAnchor="page" w:x="877" w:y="2629"/>
        <w:spacing w:after="0" w:line="240" w:lineRule="auto"/>
        <w:rPr>
          <w:rFonts w:ascii="Century Gothic" w:hAnsi="Century Gothic"/>
          <w:sz w:val="22"/>
          <w:szCs w:val="22"/>
        </w:rPr>
      </w:pPr>
    </w:p>
    <w:p w:rsidR="00AC1AFC" w:rsidRPr="00E05520" w:rsidRDefault="00AC1AFC" w:rsidP="00AC1AFC">
      <w:pPr>
        <w:pStyle w:val="TableText"/>
        <w:spacing w:before="0" w:after="0"/>
        <w:rPr>
          <w:rFonts w:ascii="Century Gothic" w:hAnsi="Century Gothic"/>
          <w:sz w:val="22"/>
          <w:szCs w:val="22"/>
          <w:lang w:val="en-GB"/>
        </w:rPr>
      </w:pPr>
    </w:p>
    <w:p w:rsidR="00AC1AFC" w:rsidRPr="00E05520" w:rsidRDefault="00AC1AFC" w:rsidP="00B57D1F">
      <w:pPr>
        <w:pStyle w:val="BodyText2"/>
        <w:spacing w:after="0" w:line="240" w:lineRule="auto"/>
        <w:rPr>
          <w:rFonts w:ascii="Century Gothic" w:hAnsi="Century Gothic"/>
          <w:b/>
          <w:sz w:val="22"/>
          <w:szCs w:val="22"/>
        </w:rPr>
      </w:pPr>
      <w:r w:rsidRPr="00E05520">
        <w:rPr>
          <w:rFonts w:ascii="Century Gothic" w:hAnsi="Century Gothic"/>
          <w:b/>
          <w:sz w:val="22"/>
          <w:szCs w:val="22"/>
        </w:rPr>
        <w:t>Make accurate and productive use of assessment</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know and understand how to assess the relevant subject and curriculum areas, including statutory assessment requirements</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make use of formative and summative assessment to secure pupils’ progress</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use relevant data to monitor progress, set targets, and plan subsequent lessons</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give pupils regular feedback, both orally and through accurate marking, and encourage pupils to respond to the feedback</w:t>
      </w:r>
    </w:p>
    <w:p w:rsidR="00AC1AFC" w:rsidRPr="00E05520" w:rsidRDefault="00AC1AFC" w:rsidP="00AC1AFC">
      <w:pPr>
        <w:pStyle w:val="TableText"/>
        <w:spacing w:before="0" w:after="0"/>
        <w:rPr>
          <w:rFonts w:ascii="Century Gothic" w:hAnsi="Century Gothic"/>
          <w:b/>
          <w:bCs/>
          <w:sz w:val="22"/>
          <w:szCs w:val="22"/>
          <w:lang w:val="en-GB"/>
        </w:rPr>
      </w:pPr>
    </w:p>
    <w:p w:rsidR="00AC1AFC" w:rsidRPr="00E05520" w:rsidRDefault="00AC1AFC" w:rsidP="00AC1AFC">
      <w:pPr>
        <w:pStyle w:val="TableText"/>
        <w:spacing w:before="0" w:after="0"/>
        <w:rPr>
          <w:rFonts w:ascii="Century Gothic" w:hAnsi="Century Gothic"/>
          <w:sz w:val="22"/>
          <w:szCs w:val="22"/>
          <w:lang w:val="en-GB"/>
        </w:rPr>
      </w:pPr>
      <w:r w:rsidRPr="00E05520">
        <w:rPr>
          <w:rFonts w:ascii="Century Gothic" w:hAnsi="Century Gothic"/>
          <w:b/>
          <w:bCs/>
          <w:sz w:val="22"/>
          <w:szCs w:val="22"/>
          <w:lang w:val="en-GB"/>
        </w:rPr>
        <w:t>Manage behaviour effectively to ensure a good and safe learning environment</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clear rules and routines for behaviour in classrooms, and take responsibility for promoting good and courteous behaviour both in classrooms and around the school, in accordance with the school’s behaviour policy</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high expectations of behaviour, and establish a framework for discipline with a range of strategies, using praise, sanctions and rewards consistently and fairly</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manage classes effectively, using approaches which are appropriate to pupils’ needs in order to involve and motivate them</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maintain good relationships with pupils, exercise appropriate authority, and act decisively when necessary</w:t>
      </w:r>
    </w:p>
    <w:p w:rsidR="00AC1AFC" w:rsidRPr="00E05520" w:rsidRDefault="00AC1AFC" w:rsidP="00AC1AFC">
      <w:pPr>
        <w:pStyle w:val="TableText"/>
        <w:spacing w:before="0" w:after="0"/>
        <w:rPr>
          <w:rFonts w:ascii="Century Gothic" w:hAnsi="Century Gothic"/>
          <w:bCs/>
          <w:sz w:val="22"/>
          <w:szCs w:val="22"/>
          <w:lang w:val="en-GB"/>
        </w:rPr>
      </w:pPr>
    </w:p>
    <w:p w:rsidR="00AC1AFC" w:rsidRPr="00E05520" w:rsidRDefault="00E05520" w:rsidP="00AC1AFC">
      <w:pPr>
        <w:pStyle w:val="TableText"/>
        <w:spacing w:before="0" w:after="0"/>
        <w:rPr>
          <w:rFonts w:ascii="Century Gothic" w:hAnsi="Century Gothic"/>
          <w:bCs/>
          <w:sz w:val="22"/>
          <w:szCs w:val="22"/>
          <w:lang w:val="en-GB"/>
        </w:rPr>
      </w:pPr>
      <w:r>
        <w:rPr>
          <w:rFonts w:ascii="Century Gothic" w:hAnsi="Century Gothic"/>
          <w:b/>
          <w:sz w:val="22"/>
          <w:szCs w:val="22"/>
          <w:lang w:val="en-GB"/>
        </w:rPr>
        <w:t>F</w:t>
      </w:r>
      <w:r w:rsidR="00AC1AFC" w:rsidRPr="00E05520">
        <w:rPr>
          <w:rFonts w:ascii="Century Gothic" w:hAnsi="Century Gothic"/>
          <w:b/>
          <w:sz w:val="22"/>
          <w:szCs w:val="22"/>
          <w:lang w:val="en-GB"/>
        </w:rPr>
        <w:t>ulfil wider professional responsibilities</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make a positive contribution to the wider life and ethos of the school</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develop effective professional relationships with colleagues, knowing how and when to draw on advice and specialist support</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deploy support staff effectively</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take responsibility for improving teaching through appropriate professional development, responding to advice and feedback from colleagues</w:t>
      </w:r>
    </w:p>
    <w:p w:rsidR="00AC1AFC"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communicate effectively with parents with regard to pupi</w:t>
      </w:r>
      <w:r w:rsidR="00B57D1F">
        <w:rPr>
          <w:rFonts w:ascii="Century Gothic" w:hAnsi="Century Gothic"/>
          <w:sz w:val="22"/>
          <w:szCs w:val="22"/>
          <w:lang w:val="en-GB"/>
        </w:rPr>
        <w:t>ls’ achievements and well-being</w:t>
      </w:r>
    </w:p>
    <w:p w:rsidR="00B57D1F" w:rsidRPr="00B57D1F" w:rsidRDefault="00B57D1F" w:rsidP="00B57D1F">
      <w:pPr>
        <w:pStyle w:val="TableText"/>
        <w:numPr>
          <w:ilvl w:val="0"/>
          <w:numId w:val="9"/>
        </w:numPr>
        <w:spacing w:before="0" w:after="0"/>
        <w:ind w:left="540"/>
        <w:rPr>
          <w:rFonts w:ascii="Century Gothic" w:hAnsi="Century Gothic"/>
          <w:sz w:val="22"/>
          <w:szCs w:val="22"/>
          <w:lang w:val="en-GB"/>
        </w:rPr>
      </w:pPr>
      <w:r>
        <w:rPr>
          <w:rFonts w:ascii="Century Gothic" w:hAnsi="Century Gothic"/>
          <w:sz w:val="22"/>
          <w:szCs w:val="22"/>
        </w:rPr>
        <w:t>p</w:t>
      </w:r>
      <w:r w:rsidRPr="00B57D1F">
        <w:rPr>
          <w:rFonts w:ascii="Century Gothic" w:hAnsi="Century Gothic"/>
          <w:sz w:val="22"/>
          <w:szCs w:val="22"/>
        </w:rPr>
        <w:t>rovide written reports for internal use, external a</w:t>
      </w:r>
      <w:r>
        <w:rPr>
          <w:rFonts w:ascii="Century Gothic" w:hAnsi="Century Gothic"/>
          <w:sz w:val="22"/>
          <w:szCs w:val="22"/>
        </w:rPr>
        <w:t>gencies and parents as required</w:t>
      </w:r>
    </w:p>
    <w:p w:rsidR="005C2C9C" w:rsidRPr="005C2C9C" w:rsidRDefault="00B57D1F" w:rsidP="005C2C9C">
      <w:pPr>
        <w:pStyle w:val="TableText"/>
        <w:numPr>
          <w:ilvl w:val="0"/>
          <w:numId w:val="9"/>
        </w:numPr>
        <w:spacing w:before="0" w:after="0"/>
        <w:ind w:left="540"/>
        <w:rPr>
          <w:rFonts w:ascii="Century Gothic" w:hAnsi="Century Gothic"/>
          <w:sz w:val="22"/>
          <w:szCs w:val="22"/>
          <w:lang w:val="en-GB"/>
        </w:rPr>
      </w:pPr>
      <w:r w:rsidRPr="00B57D1F">
        <w:rPr>
          <w:rFonts w:ascii="Century Gothic" w:hAnsi="Century Gothic"/>
          <w:sz w:val="22"/>
          <w:szCs w:val="22"/>
        </w:rPr>
        <w:t>u</w:t>
      </w:r>
      <w:r>
        <w:rPr>
          <w:rFonts w:ascii="Century Gothic" w:hAnsi="Century Gothic"/>
          <w:sz w:val="22"/>
          <w:szCs w:val="22"/>
        </w:rPr>
        <w:t>n</w:t>
      </w:r>
      <w:r w:rsidRPr="00B57D1F">
        <w:rPr>
          <w:rFonts w:ascii="Century Gothic" w:hAnsi="Century Gothic"/>
          <w:sz w:val="22"/>
          <w:szCs w:val="22"/>
        </w:rPr>
        <w:t>dertake shared duties of supervision of pupils during break ti</w:t>
      </w:r>
      <w:r>
        <w:rPr>
          <w:rFonts w:ascii="Century Gothic" w:hAnsi="Century Gothic"/>
          <w:sz w:val="22"/>
          <w:szCs w:val="22"/>
        </w:rPr>
        <w:t>mes and before and after school</w:t>
      </w:r>
    </w:p>
    <w:p w:rsidR="005C2C9C" w:rsidRPr="005C2C9C" w:rsidRDefault="005C2C9C" w:rsidP="005C2C9C">
      <w:pPr>
        <w:pStyle w:val="TableText"/>
        <w:numPr>
          <w:ilvl w:val="0"/>
          <w:numId w:val="9"/>
        </w:numPr>
        <w:spacing w:before="0" w:after="0"/>
        <w:ind w:left="540"/>
        <w:rPr>
          <w:rFonts w:ascii="Century Gothic" w:hAnsi="Century Gothic"/>
          <w:sz w:val="22"/>
          <w:szCs w:val="22"/>
          <w:lang w:val="en-GB"/>
        </w:rPr>
      </w:pPr>
      <w:r>
        <w:rPr>
          <w:rFonts w:ascii="Century Gothic" w:hAnsi="Century Gothic"/>
          <w:sz w:val="22"/>
          <w:szCs w:val="22"/>
        </w:rPr>
        <w:t>m</w:t>
      </w:r>
      <w:r w:rsidRPr="005C2C9C">
        <w:rPr>
          <w:rFonts w:ascii="Century Gothic" w:hAnsi="Century Gothic"/>
          <w:sz w:val="22"/>
          <w:szCs w:val="22"/>
        </w:rPr>
        <w:t>ake full use of Performance Appraisal opportunities</w:t>
      </w:r>
    </w:p>
    <w:p w:rsidR="007E1FD5" w:rsidRPr="00E05520" w:rsidRDefault="007E1FD5" w:rsidP="007E1FD5">
      <w:pPr>
        <w:pStyle w:val="TableText"/>
        <w:spacing w:before="0" w:after="0"/>
        <w:rPr>
          <w:rFonts w:ascii="Century Gothic" w:hAnsi="Century Gothic"/>
          <w:sz w:val="22"/>
          <w:szCs w:val="22"/>
          <w:lang w:val="en-GB"/>
        </w:rPr>
      </w:pPr>
    </w:p>
    <w:p w:rsidR="005C2C9C" w:rsidRDefault="005C2C9C">
      <w:pPr>
        <w:spacing w:after="160" w:line="259" w:lineRule="auto"/>
        <w:rPr>
          <w:rFonts w:ascii="Century Gothic" w:eastAsia="Times New Roman" w:hAnsi="Century Gothic" w:cs="Arial"/>
          <w:i/>
          <w:sz w:val="22"/>
          <w:szCs w:val="22"/>
          <w:lang w:val="en-GB"/>
        </w:rPr>
      </w:pPr>
      <w:r>
        <w:rPr>
          <w:rFonts w:ascii="Century Gothic" w:hAnsi="Century Gothic"/>
          <w:i/>
          <w:sz w:val="22"/>
          <w:szCs w:val="22"/>
          <w:lang w:val="en-GB"/>
        </w:rPr>
        <w:br w:type="page"/>
      </w:r>
    </w:p>
    <w:p w:rsidR="00AC1AFC" w:rsidRPr="00E05520" w:rsidRDefault="00AC1AFC" w:rsidP="00AC1AFC">
      <w:pPr>
        <w:pStyle w:val="TableText"/>
        <w:spacing w:before="0" w:after="0"/>
        <w:rPr>
          <w:rFonts w:ascii="Century Gothic" w:hAnsi="Century Gothic"/>
          <w:i/>
          <w:sz w:val="22"/>
          <w:szCs w:val="22"/>
          <w:lang w:val="en-GB"/>
        </w:rPr>
      </w:pPr>
      <w:r w:rsidRPr="00E05520">
        <w:rPr>
          <w:rFonts w:ascii="Century Gothic" w:hAnsi="Century Gothic"/>
          <w:i/>
          <w:sz w:val="22"/>
          <w:szCs w:val="22"/>
          <w:lang w:val="en-GB"/>
        </w:rPr>
        <w:lastRenderedPageBreak/>
        <w:t>A teacher is expected to demonstrate consistently high standards of personal and professional conduct. The following statements define the behaviour and attitudes which set the required standard for conduct throughout a teacher’s career.</w:t>
      </w:r>
    </w:p>
    <w:p w:rsidR="00AC1AFC" w:rsidRPr="00E05520" w:rsidRDefault="00AC1AFC" w:rsidP="00AC1AFC">
      <w:pPr>
        <w:pStyle w:val="TableText"/>
        <w:numPr>
          <w:ilvl w:val="0"/>
          <w:numId w:val="10"/>
        </w:numPr>
        <w:spacing w:before="0" w:after="0"/>
        <w:ind w:left="540"/>
        <w:rPr>
          <w:rFonts w:ascii="Century Gothic" w:hAnsi="Century Gothic"/>
          <w:i/>
          <w:sz w:val="22"/>
          <w:szCs w:val="22"/>
          <w:lang w:val="en-GB"/>
        </w:rPr>
      </w:pPr>
      <w:r w:rsidRPr="00E05520">
        <w:rPr>
          <w:rFonts w:ascii="Century Gothic" w:hAnsi="Century Gothic"/>
          <w:i/>
          <w:sz w:val="22"/>
          <w:szCs w:val="22"/>
          <w:lang w:val="en-GB"/>
        </w:rPr>
        <w:t>Teachers uphold public trust in the profession and maintain high standards of ethics and behaviour, within and outside school, by:</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treating pupils with dignity, building relationships rooted in mutual respect, and at all times observing proper boundaries appropriate to a teacher’s professional position</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having regard for the need to safeguard pupils’ well-being, in accordance with statutory provisions</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showing tolerance of and respect for the rights of others</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not undermining fundamental British values, including democracy, the rule of the law, individual liberty and mutual respect, and tolerance of those with different faiths and beliefs</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ensuring that personal beliefs are not expressed in ways which exploit pupils’ vulnerability or might lead them to break the law.</w:t>
      </w:r>
    </w:p>
    <w:p w:rsidR="00AC1AFC" w:rsidRPr="00E05520" w:rsidRDefault="00AC1AFC" w:rsidP="00AC1AFC">
      <w:pPr>
        <w:pStyle w:val="TableText"/>
        <w:numPr>
          <w:ilvl w:val="0"/>
          <w:numId w:val="10"/>
        </w:numPr>
        <w:spacing w:before="0" w:after="0"/>
        <w:ind w:left="540"/>
        <w:rPr>
          <w:rFonts w:ascii="Century Gothic" w:hAnsi="Century Gothic"/>
          <w:i/>
          <w:sz w:val="22"/>
          <w:szCs w:val="22"/>
          <w:lang w:val="en-GB"/>
        </w:rPr>
      </w:pPr>
      <w:r w:rsidRPr="00E05520">
        <w:rPr>
          <w:rFonts w:ascii="Century Gothic" w:hAnsi="Century Gothic"/>
          <w:i/>
          <w:sz w:val="22"/>
          <w:szCs w:val="22"/>
          <w:lang w:val="en-GB"/>
        </w:rPr>
        <w:t>Teachers must have proper and professional regard for the ethos, policies and practices of the school in which they teach, and maintain high standards in their own attendance and punctuality.</w:t>
      </w:r>
    </w:p>
    <w:p w:rsidR="00A628A8" w:rsidRPr="00A628A8" w:rsidRDefault="00AC1AFC" w:rsidP="00A628A8">
      <w:pPr>
        <w:pStyle w:val="TableText"/>
        <w:numPr>
          <w:ilvl w:val="0"/>
          <w:numId w:val="10"/>
        </w:numPr>
        <w:spacing w:before="0" w:after="0"/>
        <w:ind w:left="540"/>
        <w:rPr>
          <w:rFonts w:ascii="Century Gothic" w:hAnsi="Century Gothic"/>
          <w:sz w:val="22"/>
          <w:szCs w:val="22"/>
        </w:rPr>
      </w:pPr>
      <w:r w:rsidRPr="00E05520">
        <w:rPr>
          <w:rFonts w:ascii="Century Gothic" w:hAnsi="Century Gothic"/>
          <w:i/>
          <w:sz w:val="22"/>
          <w:szCs w:val="22"/>
          <w:lang w:val="en-GB"/>
        </w:rPr>
        <w:t>Teachers must have an understanding of, and always act within, the statutory frameworks which set out their professional duties and responsibilities.</w:t>
      </w:r>
      <w:r w:rsidR="004949D5" w:rsidRPr="00E05520">
        <w:rPr>
          <w:rFonts w:ascii="Century Gothic" w:hAnsi="Century Gothic"/>
          <w:sz w:val="22"/>
          <w:szCs w:val="22"/>
        </w:rPr>
        <w:t xml:space="preserve"> </w:t>
      </w:r>
    </w:p>
    <w:p w:rsidR="00A628A8" w:rsidRDefault="00A628A8" w:rsidP="000824F4">
      <w:pPr>
        <w:pStyle w:val="TableText"/>
        <w:spacing w:before="0" w:after="0"/>
        <w:rPr>
          <w:rFonts w:ascii="Century Gothic" w:hAnsi="Century Gothic"/>
          <w:i/>
          <w:sz w:val="22"/>
          <w:szCs w:val="22"/>
        </w:rPr>
      </w:pPr>
    </w:p>
    <w:p w:rsidR="00A628A8" w:rsidRDefault="00A628A8" w:rsidP="00A628A8">
      <w:pPr>
        <w:pStyle w:val="TableText"/>
        <w:spacing w:before="0" w:after="0"/>
        <w:rPr>
          <w:rFonts w:ascii="Century Gothic" w:hAnsi="Century Gothic"/>
          <w:sz w:val="22"/>
          <w:szCs w:val="22"/>
        </w:rPr>
      </w:pPr>
    </w:p>
    <w:p w:rsidR="00C8783D" w:rsidRDefault="00C8783D">
      <w:pPr>
        <w:spacing w:after="160" w:line="259" w:lineRule="auto"/>
        <w:rPr>
          <w:rFonts w:ascii="Century Gothic" w:eastAsia="Times New Roman" w:hAnsi="Century Gothic" w:cs="Arial"/>
          <w:sz w:val="22"/>
          <w:szCs w:val="22"/>
        </w:rPr>
      </w:pPr>
      <w:r>
        <w:rPr>
          <w:rFonts w:ascii="Century Gothic" w:hAnsi="Century Gothic"/>
          <w:sz w:val="22"/>
          <w:szCs w:val="22"/>
        </w:rPr>
        <w:br w:type="page"/>
      </w:r>
    </w:p>
    <w:p w:rsidR="00B57D1F" w:rsidRDefault="009808D0" w:rsidP="009808D0">
      <w:pPr>
        <w:pStyle w:val="Footer"/>
        <w:rPr>
          <w:rFonts w:ascii="Century Gothic" w:hAnsi="Century Gothic" w:cs="Times New Roman"/>
          <w:b/>
        </w:rPr>
      </w:pPr>
      <w:r w:rsidRPr="009808D0">
        <w:rPr>
          <w:rFonts w:ascii="Century Gothic" w:hAnsi="Century Gothic" w:cs="Times New Roman"/>
          <w:b/>
        </w:rPr>
        <w:lastRenderedPageBreak/>
        <w:t>C: The leadership, day-to-day management, tracking of progress and high standards of a responsibility area in the school</w:t>
      </w:r>
    </w:p>
    <w:p w:rsidR="006C676F" w:rsidRPr="00110B88" w:rsidRDefault="006C676F" w:rsidP="009808D0">
      <w:pPr>
        <w:pStyle w:val="Footer"/>
        <w:rPr>
          <w:rFonts w:ascii="Century Gothic" w:hAnsi="Century Gothic" w:cs="Times New Roman"/>
          <w:b/>
          <w:sz w:val="10"/>
        </w:rPr>
      </w:pPr>
    </w:p>
    <w:p w:rsidR="009808D0" w:rsidRPr="00DE28A8" w:rsidRDefault="009808D0" w:rsidP="009808D0">
      <w:pPr>
        <w:numPr>
          <w:ilvl w:val="0"/>
          <w:numId w:val="12"/>
        </w:numPr>
        <w:autoSpaceDE w:val="0"/>
        <w:autoSpaceDN w:val="0"/>
        <w:adjustRightInd w:val="0"/>
        <w:jc w:val="both"/>
        <w:rPr>
          <w:rFonts w:ascii="Century Gothic" w:hAnsi="Century Gothic" w:cs="Calibri"/>
          <w:b/>
          <w:sz w:val="22"/>
          <w:szCs w:val="22"/>
        </w:rPr>
      </w:pPr>
      <w:r w:rsidRPr="00315A01">
        <w:rPr>
          <w:rFonts w:ascii="Century Gothic" w:hAnsi="Century Gothic" w:cs="Calibri"/>
          <w:b/>
          <w:sz w:val="22"/>
          <w:szCs w:val="22"/>
        </w:rPr>
        <w:t xml:space="preserve">Strategic Direction and Development of the </w:t>
      </w:r>
      <w:r>
        <w:rPr>
          <w:rFonts w:ascii="Century Gothic" w:hAnsi="Century Gothic" w:cs="Calibri"/>
          <w:b/>
          <w:sz w:val="22"/>
          <w:szCs w:val="22"/>
        </w:rPr>
        <w:t>Responsibility Area</w:t>
      </w:r>
      <w:r w:rsidRPr="00315A01">
        <w:rPr>
          <w:rFonts w:ascii="Century Gothic" w:hAnsi="Century Gothic" w:cs="Calibri"/>
          <w:b/>
          <w:sz w:val="22"/>
          <w:szCs w:val="22"/>
        </w:rPr>
        <w:t xml:space="preserve"> (with the </w:t>
      </w:r>
      <w:r w:rsidRPr="00953821">
        <w:rPr>
          <w:rFonts w:ascii="Century Gothic" w:hAnsi="Century Gothic" w:cs="Calibri"/>
          <w:b/>
          <w:sz w:val="22"/>
          <w:szCs w:val="22"/>
        </w:rPr>
        <w:t xml:space="preserve">support of, and under the direction of, the head teacher and senior leadership team) </w:t>
      </w:r>
    </w:p>
    <w:p w:rsidR="009808D0" w:rsidRDefault="009808D0" w:rsidP="009808D0">
      <w:pPr>
        <w:autoSpaceDE w:val="0"/>
        <w:autoSpaceDN w:val="0"/>
        <w:adjustRightInd w:val="0"/>
        <w:ind w:left="720"/>
        <w:jc w:val="both"/>
        <w:rPr>
          <w:rFonts w:ascii="Century Gothic" w:hAnsi="Century Gothic" w:cs="Calibri"/>
          <w:sz w:val="22"/>
          <w:szCs w:val="22"/>
        </w:rPr>
      </w:pPr>
      <w:r w:rsidRPr="00315A01">
        <w:rPr>
          <w:rFonts w:ascii="Century Gothic" w:hAnsi="Century Gothic" w:cs="Calibri"/>
          <w:sz w:val="22"/>
          <w:szCs w:val="22"/>
        </w:rPr>
        <w:t xml:space="preserve">• develop and implement policies and practices which reflect the school’s commitment to </w:t>
      </w:r>
      <w:r>
        <w:rPr>
          <w:rFonts w:ascii="Century Gothic" w:hAnsi="Century Gothic" w:cs="Calibri"/>
          <w:sz w:val="22"/>
          <w:szCs w:val="22"/>
        </w:rPr>
        <w:t xml:space="preserve">  </w:t>
      </w:r>
    </w:p>
    <w:p w:rsidR="009808D0" w:rsidRPr="00315A01"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315A01">
        <w:rPr>
          <w:rFonts w:ascii="Century Gothic" w:hAnsi="Century Gothic" w:cs="Calibri"/>
          <w:sz w:val="22"/>
          <w:szCs w:val="22"/>
        </w:rPr>
        <w:t>high achievement through effective teaching and learning;</w:t>
      </w:r>
    </w:p>
    <w:p w:rsidR="009808D0" w:rsidRDefault="009808D0" w:rsidP="009808D0">
      <w:pPr>
        <w:autoSpaceDE w:val="0"/>
        <w:autoSpaceDN w:val="0"/>
        <w:adjustRightInd w:val="0"/>
        <w:ind w:left="720"/>
        <w:jc w:val="both"/>
        <w:rPr>
          <w:rFonts w:ascii="Century Gothic" w:hAnsi="Century Gothic" w:cs="Calibri"/>
          <w:sz w:val="22"/>
          <w:szCs w:val="22"/>
        </w:rPr>
      </w:pPr>
      <w:r w:rsidRPr="00315A01">
        <w:rPr>
          <w:rFonts w:ascii="Century Gothic" w:hAnsi="Century Gothic" w:cs="Calibri"/>
          <w:sz w:val="22"/>
          <w:szCs w:val="22"/>
        </w:rPr>
        <w:t>• have an enthusiasm for the</w:t>
      </w:r>
      <w:r>
        <w:rPr>
          <w:rFonts w:ascii="Century Gothic" w:hAnsi="Century Gothic" w:cs="Calibri"/>
          <w:sz w:val="22"/>
          <w:szCs w:val="22"/>
        </w:rPr>
        <w:t xml:space="preserve"> responsibility area</w:t>
      </w:r>
      <w:r w:rsidRPr="00315A01">
        <w:rPr>
          <w:rFonts w:ascii="Century Gothic" w:hAnsi="Century Gothic" w:cs="Calibri"/>
          <w:sz w:val="22"/>
          <w:szCs w:val="22"/>
        </w:rPr>
        <w:t xml:space="preserve"> which motivates and supports other staff </w:t>
      </w:r>
      <w:r>
        <w:rPr>
          <w:rFonts w:ascii="Century Gothic" w:hAnsi="Century Gothic" w:cs="Calibri"/>
          <w:sz w:val="22"/>
          <w:szCs w:val="22"/>
        </w:rPr>
        <w:t xml:space="preserve">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315A01">
        <w:rPr>
          <w:rFonts w:ascii="Century Gothic" w:hAnsi="Century Gothic" w:cs="Calibri"/>
          <w:sz w:val="22"/>
          <w:szCs w:val="22"/>
        </w:rPr>
        <w:t>and encourages a shared understanding of the contribution the subject can</w:t>
      </w:r>
      <w:r w:rsidRPr="00F36C2F">
        <w:rPr>
          <w:rFonts w:ascii="Century Gothic" w:hAnsi="Century Gothic" w:cs="Calibri"/>
          <w:sz w:val="22"/>
          <w:szCs w:val="22"/>
        </w:rPr>
        <w:t xml:space="preserve"> make to all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 xml:space="preserve">aspects of pupils’ </w:t>
      </w:r>
      <w:proofErr w:type="gramStart"/>
      <w:r w:rsidRPr="00F36C2F">
        <w:rPr>
          <w:rFonts w:ascii="Century Gothic" w:hAnsi="Century Gothic" w:cs="Calibri"/>
          <w:sz w:val="22"/>
          <w:szCs w:val="22"/>
        </w:rPr>
        <w:t>lives</w:t>
      </w:r>
      <w:proofErr w:type="gramEnd"/>
      <w:r w:rsidRPr="00F36C2F">
        <w:rPr>
          <w:rFonts w:ascii="Century Gothic" w:hAnsi="Century Gothic" w:cs="Calibri"/>
          <w:sz w:val="22"/>
          <w:szCs w:val="22"/>
        </w:rPr>
        <w:t>;</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use relevant school, local and national </w:t>
      </w:r>
      <w:r>
        <w:rPr>
          <w:rFonts w:ascii="Century Gothic" w:hAnsi="Century Gothic" w:cs="Calibri"/>
          <w:sz w:val="22"/>
          <w:szCs w:val="22"/>
        </w:rPr>
        <w:t xml:space="preserve">research and </w:t>
      </w:r>
      <w:r w:rsidRPr="00F36C2F">
        <w:rPr>
          <w:rFonts w:ascii="Century Gothic" w:hAnsi="Century Gothic" w:cs="Calibri"/>
          <w:sz w:val="22"/>
          <w:szCs w:val="22"/>
        </w:rPr>
        <w:t xml:space="preserve">data to inform targets for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development and further improvement for individuals and groups of pupils;</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develop plans for the </w:t>
      </w:r>
      <w:r>
        <w:rPr>
          <w:rFonts w:ascii="Century Gothic" w:hAnsi="Century Gothic" w:cs="Calibri"/>
          <w:sz w:val="22"/>
          <w:szCs w:val="22"/>
        </w:rPr>
        <w:t>responsibility area</w:t>
      </w:r>
      <w:r w:rsidRPr="00F36C2F">
        <w:rPr>
          <w:rFonts w:ascii="Century Gothic" w:hAnsi="Century Gothic" w:cs="Calibri"/>
          <w:sz w:val="22"/>
          <w:szCs w:val="22"/>
        </w:rPr>
        <w:t xml:space="preserve"> which identify clear targets, times-scales and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 xml:space="preserve">success criteria for its development and/or maintenance in line with the school </w:t>
      </w:r>
      <w:r>
        <w:rPr>
          <w:rFonts w:ascii="Century Gothic" w:hAnsi="Century Gothic" w:cs="Calibri"/>
          <w:sz w:val="22"/>
          <w:szCs w:val="22"/>
        </w:rPr>
        <w:t xml:space="preserve">   </w:t>
      </w:r>
    </w:p>
    <w:p w:rsidR="00F5665F" w:rsidRPr="00F5665F" w:rsidRDefault="009808D0" w:rsidP="00F5665F">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00F5665F">
        <w:rPr>
          <w:rFonts w:ascii="Century Gothic" w:hAnsi="Century Gothic" w:cs="Calibri"/>
          <w:sz w:val="22"/>
          <w:szCs w:val="22"/>
        </w:rPr>
        <w:t>development/improvement plan;</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monitor progress and evaluate the effects on teaching and learning by working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 xml:space="preserve">alongside colleagues, </w:t>
      </w:r>
      <w:proofErr w:type="spellStart"/>
      <w:r w:rsidRPr="00F36C2F">
        <w:rPr>
          <w:rFonts w:ascii="Century Gothic" w:hAnsi="Century Gothic" w:cs="Calibri"/>
          <w:sz w:val="22"/>
          <w:szCs w:val="22"/>
        </w:rPr>
        <w:t>analysing</w:t>
      </w:r>
      <w:proofErr w:type="spellEnd"/>
      <w:r w:rsidRPr="00F36C2F">
        <w:rPr>
          <w:rFonts w:ascii="Century Gothic" w:hAnsi="Century Gothic" w:cs="Calibri"/>
          <w:sz w:val="22"/>
          <w:szCs w:val="22"/>
        </w:rPr>
        <w:t xml:space="preserve"> work and outcomes.</w:t>
      </w:r>
    </w:p>
    <w:p w:rsidR="00F5665F" w:rsidRPr="00F5665F" w:rsidRDefault="00F5665F" w:rsidP="00F5665F">
      <w:pPr>
        <w:pStyle w:val="ListParagraph"/>
        <w:numPr>
          <w:ilvl w:val="0"/>
          <w:numId w:val="16"/>
        </w:numPr>
        <w:autoSpaceDE w:val="0"/>
        <w:autoSpaceDN w:val="0"/>
        <w:adjustRightInd w:val="0"/>
        <w:ind w:left="993" w:hanging="284"/>
        <w:jc w:val="both"/>
        <w:rPr>
          <w:rFonts w:ascii="Century Gothic" w:hAnsi="Century Gothic" w:cs="Calibri"/>
          <w:sz w:val="22"/>
          <w:szCs w:val="22"/>
        </w:rPr>
      </w:pPr>
      <w:r>
        <w:rPr>
          <w:rFonts w:ascii="Century Gothic" w:hAnsi="Century Gothic" w:cs="Calibri"/>
          <w:sz w:val="22"/>
          <w:szCs w:val="22"/>
        </w:rPr>
        <w:t>Prepare and present reports to the SLT and governing body.</w:t>
      </w:r>
    </w:p>
    <w:p w:rsidR="009808D0" w:rsidRPr="00110B88" w:rsidRDefault="009808D0" w:rsidP="00110B88">
      <w:pPr>
        <w:pStyle w:val="ListParagraph"/>
        <w:numPr>
          <w:ilvl w:val="0"/>
          <w:numId w:val="12"/>
        </w:numPr>
        <w:tabs>
          <w:tab w:val="left" w:pos="142"/>
        </w:tabs>
        <w:autoSpaceDE w:val="0"/>
        <w:autoSpaceDN w:val="0"/>
        <w:adjustRightInd w:val="0"/>
        <w:jc w:val="both"/>
        <w:rPr>
          <w:rFonts w:ascii="Century Gothic" w:hAnsi="Century Gothic" w:cs="Calibri"/>
          <w:b/>
          <w:sz w:val="22"/>
          <w:szCs w:val="22"/>
        </w:rPr>
      </w:pPr>
      <w:r w:rsidRPr="00110B88">
        <w:rPr>
          <w:rFonts w:ascii="Century Gothic" w:hAnsi="Century Gothic" w:cs="Calibri"/>
          <w:b/>
          <w:sz w:val="22"/>
          <w:szCs w:val="22"/>
        </w:rPr>
        <w:t>Teaching and Learning</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use your own class as an example of high qualit</w:t>
      </w:r>
      <w:r>
        <w:rPr>
          <w:rFonts w:ascii="Century Gothic" w:hAnsi="Century Gothic" w:cs="Calibri"/>
          <w:sz w:val="22"/>
          <w:szCs w:val="22"/>
        </w:rPr>
        <w:t xml:space="preserve">y teaching and learning in the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responsibility area</w:t>
      </w:r>
      <w:r w:rsidRPr="00F36C2F">
        <w:rPr>
          <w:rFonts w:ascii="Century Gothic" w:hAnsi="Century Gothic" w:cs="Calibri"/>
          <w:sz w:val="22"/>
          <w:szCs w:val="22"/>
        </w:rPr>
        <w:t>;</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ensure continuity and progression in the subject by </w:t>
      </w:r>
      <w:r>
        <w:rPr>
          <w:rFonts w:ascii="Century Gothic" w:hAnsi="Century Gothic" w:cs="Calibri"/>
          <w:sz w:val="22"/>
          <w:szCs w:val="22"/>
        </w:rPr>
        <w:t xml:space="preserve">monitoring coverage and </w:t>
      </w:r>
      <w:r w:rsidRPr="00F36C2F">
        <w:rPr>
          <w:rFonts w:ascii="Century Gothic" w:hAnsi="Century Gothic" w:cs="Calibri"/>
          <w:sz w:val="22"/>
          <w:szCs w:val="22"/>
        </w:rPr>
        <w:t xml:space="preserve">supporting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 xml:space="preserve">colleagues in choosing the appropriate sequence of teaching and teaching methods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and set clear learning objectives</w:t>
      </w:r>
      <w:r>
        <w:rPr>
          <w:rFonts w:ascii="Century Gothic" w:hAnsi="Century Gothic" w:cs="Calibri"/>
          <w:sz w:val="22"/>
          <w:szCs w:val="22"/>
        </w:rPr>
        <w:t xml:space="preserve"> based on the National Curriculum (Kent agreed syllabus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for RE)</w:t>
      </w:r>
      <w:r w:rsidRPr="00F36C2F">
        <w:rPr>
          <w:rFonts w:ascii="Century Gothic" w:hAnsi="Century Gothic" w:cs="Calibri"/>
          <w:sz w:val="22"/>
          <w:szCs w:val="22"/>
        </w:rPr>
        <w:t xml:space="preserve">, </w:t>
      </w:r>
      <w:r>
        <w:rPr>
          <w:rFonts w:ascii="Century Gothic" w:hAnsi="Century Gothic" w:cs="Calibri"/>
          <w:sz w:val="22"/>
          <w:szCs w:val="22"/>
        </w:rPr>
        <w:t xml:space="preserve">and </w:t>
      </w:r>
      <w:r w:rsidRPr="00F36C2F">
        <w:rPr>
          <w:rFonts w:ascii="Century Gothic" w:hAnsi="Century Gothic" w:cs="Calibri"/>
          <w:sz w:val="22"/>
          <w:szCs w:val="22"/>
        </w:rPr>
        <w:t>developed in line with the school development/improvement plan;</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establish clear targets for achievement in the </w:t>
      </w:r>
      <w:r>
        <w:rPr>
          <w:rFonts w:ascii="Century Gothic" w:hAnsi="Century Gothic" w:cs="Calibri"/>
          <w:sz w:val="22"/>
          <w:szCs w:val="22"/>
        </w:rPr>
        <w:t>responsibility area</w:t>
      </w:r>
      <w:r w:rsidRPr="00F36C2F">
        <w:rPr>
          <w:rFonts w:ascii="Century Gothic" w:hAnsi="Century Gothic" w:cs="Calibri"/>
          <w:sz w:val="22"/>
          <w:szCs w:val="22"/>
        </w:rPr>
        <w:t xml:space="preserve"> and evaluate progress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through the use of appropriate assessments and records and</w:t>
      </w:r>
      <w:r>
        <w:rPr>
          <w:rFonts w:ascii="Century Gothic" w:hAnsi="Century Gothic" w:cs="Calibri"/>
          <w:sz w:val="22"/>
          <w:szCs w:val="22"/>
        </w:rPr>
        <w:t xml:space="preserve"> regular yearly analysis of the</w:t>
      </w:r>
      <w:r w:rsidRPr="00F36C2F">
        <w:rPr>
          <w:rFonts w:ascii="Century Gothic" w:hAnsi="Century Gothic" w:cs="Calibri"/>
          <w:sz w:val="22"/>
          <w:szCs w:val="22"/>
        </w:rPr>
        <w:t xml:space="preserve">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monitoring outcomes and </w:t>
      </w:r>
      <w:r w:rsidRPr="00F36C2F">
        <w:rPr>
          <w:rFonts w:ascii="Century Gothic" w:hAnsi="Century Gothic" w:cs="Calibri"/>
          <w:sz w:val="22"/>
          <w:szCs w:val="22"/>
        </w:rPr>
        <w:t>data;</w:t>
      </w:r>
    </w:p>
    <w:p w:rsidR="009808D0" w:rsidRDefault="009808D0" w:rsidP="009808D0">
      <w:pPr>
        <w:pStyle w:val="ListParagraph"/>
        <w:numPr>
          <w:ilvl w:val="0"/>
          <w:numId w:val="13"/>
        </w:numPr>
        <w:autoSpaceDE w:val="0"/>
        <w:autoSpaceDN w:val="0"/>
        <w:adjustRightInd w:val="0"/>
        <w:ind w:left="851" w:hanging="142"/>
        <w:jc w:val="both"/>
        <w:rPr>
          <w:rFonts w:ascii="Century Gothic" w:hAnsi="Century Gothic" w:cs="Calibri"/>
          <w:sz w:val="22"/>
          <w:szCs w:val="22"/>
        </w:rPr>
      </w:pPr>
      <w:r>
        <w:rPr>
          <w:rFonts w:ascii="Century Gothic" w:hAnsi="Century Gothic" w:cs="Calibri"/>
          <w:sz w:val="22"/>
          <w:szCs w:val="22"/>
        </w:rPr>
        <w:t xml:space="preserve"> </w:t>
      </w:r>
      <w:r w:rsidRPr="00DE28A8">
        <w:rPr>
          <w:rFonts w:ascii="Century Gothic" w:hAnsi="Century Gothic" w:cs="Calibri"/>
          <w:sz w:val="22"/>
          <w:szCs w:val="22"/>
        </w:rPr>
        <w:t xml:space="preserve">evaluate the teaching of the responsibility area by the monitoring of teachers' plans and </w:t>
      </w:r>
      <w:r>
        <w:rPr>
          <w:rFonts w:ascii="Century Gothic" w:hAnsi="Century Gothic" w:cs="Calibri"/>
          <w:sz w:val="22"/>
          <w:szCs w:val="22"/>
        </w:rPr>
        <w:t xml:space="preserve">  </w:t>
      </w:r>
    </w:p>
    <w:p w:rsidR="009808D0" w:rsidRDefault="009808D0" w:rsidP="009808D0">
      <w:pPr>
        <w:pStyle w:val="ListParagraph"/>
        <w:autoSpaceDE w:val="0"/>
        <w:autoSpaceDN w:val="0"/>
        <w:adjustRightInd w:val="0"/>
        <w:ind w:left="851"/>
        <w:jc w:val="both"/>
        <w:rPr>
          <w:rFonts w:ascii="Century Gothic" w:hAnsi="Century Gothic" w:cs="Calibri"/>
          <w:sz w:val="22"/>
          <w:szCs w:val="22"/>
        </w:rPr>
      </w:pPr>
      <w:r>
        <w:rPr>
          <w:rFonts w:ascii="Century Gothic" w:hAnsi="Century Gothic" w:cs="Calibri"/>
          <w:sz w:val="22"/>
          <w:szCs w:val="22"/>
        </w:rPr>
        <w:t xml:space="preserve"> </w:t>
      </w:r>
      <w:r w:rsidRPr="00DE28A8">
        <w:rPr>
          <w:rFonts w:ascii="Century Gothic" w:hAnsi="Century Gothic" w:cs="Calibri"/>
          <w:sz w:val="22"/>
          <w:szCs w:val="22"/>
        </w:rPr>
        <w:t xml:space="preserve">through work analysis, identify effective practice and areas for improvement, and take </w:t>
      </w:r>
      <w:r>
        <w:rPr>
          <w:rFonts w:ascii="Century Gothic" w:hAnsi="Century Gothic" w:cs="Calibri"/>
          <w:sz w:val="22"/>
          <w:szCs w:val="22"/>
        </w:rPr>
        <w:t xml:space="preserve">  </w:t>
      </w:r>
    </w:p>
    <w:p w:rsidR="009808D0" w:rsidRPr="00DE28A8" w:rsidRDefault="009808D0" w:rsidP="009808D0">
      <w:pPr>
        <w:pStyle w:val="ListParagraph"/>
        <w:autoSpaceDE w:val="0"/>
        <w:autoSpaceDN w:val="0"/>
        <w:adjustRightInd w:val="0"/>
        <w:ind w:left="851"/>
        <w:jc w:val="both"/>
        <w:rPr>
          <w:rFonts w:ascii="Century Gothic" w:hAnsi="Century Gothic" w:cs="Calibri"/>
          <w:sz w:val="22"/>
          <w:szCs w:val="22"/>
        </w:rPr>
      </w:pPr>
      <w:r>
        <w:rPr>
          <w:rFonts w:ascii="Century Gothic" w:hAnsi="Century Gothic" w:cs="Calibri"/>
          <w:sz w:val="22"/>
          <w:szCs w:val="22"/>
        </w:rPr>
        <w:t xml:space="preserve"> </w:t>
      </w:r>
      <w:r w:rsidRPr="00DE28A8">
        <w:rPr>
          <w:rFonts w:ascii="Century Gothic" w:hAnsi="Century Gothic" w:cs="Calibri"/>
          <w:sz w:val="22"/>
          <w:szCs w:val="22"/>
        </w:rPr>
        <w:t>appropriate action to improve further the quality of teaching;</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de</w:t>
      </w:r>
      <w:r w:rsidRPr="00F36C2F">
        <w:rPr>
          <w:rFonts w:ascii="Century Gothic" w:hAnsi="Century Gothic" w:cs="Calibri"/>
          <w:sz w:val="22"/>
          <w:szCs w:val="22"/>
        </w:rPr>
        <w:t>velop effective links with the local community including parents, business and industry;</w:t>
      </w:r>
    </w:p>
    <w:p w:rsidR="009808D0" w:rsidRDefault="009808D0" w:rsidP="009808D0">
      <w:pPr>
        <w:pStyle w:val="ListParagraph"/>
        <w:numPr>
          <w:ilvl w:val="0"/>
          <w:numId w:val="13"/>
        </w:numPr>
        <w:autoSpaceDE w:val="0"/>
        <w:autoSpaceDN w:val="0"/>
        <w:adjustRightInd w:val="0"/>
        <w:ind w:left="851" w:hanging="142"/>
        <w:jc w:val="both"/>
        <w:rPr>
          <w:rFonts w:ascii="Century Gothic" w:hAnsi="Century Gothic" w:cs="Calibri"/>
          <w:sz w:val="22"/>
          <w:szCs w:val="22"/>
        </w:rPr>
      </w:pPr>
      <w:r>
        <w:rPr>
          <w:rFonts w:ascii="Century Gothic" w:hAnsi="Century Gothic" w:cs="Calibri"/>
          <w:sz w:val="22"/>
          <w:szCs w:val="22"/>
        </w:rPr>
        <w:t xml:space="preserve">  </w:t>
      </w:r>
      <w:r w:rsidRPr="00DE28A8">
        <w:rPr>
          <w:rFonts w:ascii="Century Gothic" w:hAnsi="Century Gothic" w:cs="Calibri"/>
          <w:sz w:val="22"/>
          <w:szCs w:val="22"/>
        </w:rPr>
        <w:t>to inform parents</w:t>
      </w:r>
      <w:r w:rsidR="005468AE">
        <w:rPr>
          <w:rFonts w:ascii="Century Gothic" w:hAnsi="Century Gothic" w:cs="Calibri"/>
          <w:sz w:val="22"/>
          <w:szCs w:val="22"/>
        </w:rPr>
        <w:t>, SLT</w:t>
      </w:r>
      <w:r w:rsidRPr="00DE28A8">
        <w:rPr>
          <w:rFonts w:ascii="Century Gothic" w:hAnsi="Century Gothic" w:cs="Calibri"/>
          <w:sz w:val="22"/>
          <w:szCs w:val="22"/>
        </w:rPr>
        <w:t xml:space="preserve"> and governors of developments planned activities and opportunities </w:t>
      </w:r>
      <w:r>
        <w:rPr>
          <w:rFonts w:ascii="Century Gothic" w:hAnsi="Century Gothic" w:cs="Calibri"/>
          <w:sz w:val="22"/>
          <w:szCs w:val="22"/>
        </w:rPr>
        <w:t xml:space="preserve">   </w:t>
      </w:r>
    </w:p>
    <w:p w:rsidR="009808D0" w:rsidRPr="00DE28A8" w:rsidRDefault="009808D0" w:rsidP="009808D0">
      <w:pPr>
        <w:pStyle w:val="ListParagraph"/>
        <w:autoSpaceDE w:val="0"/>
        <w:autoSpaceDN w:val="0"/>
        <w:adjustRightInd w:val="0"/>
        <w:ind w:left="851"/>
        <w:jc w:val="both"/>
        <w:rPr>
          <w:rFonts w:ascii="Century Gothic" w:hAnsi="Century Gothic" w:cs="Calibri"/>
          <w:sz w:val="22"/>
          <w:szCs w:val="22"/>
        </w:rPr>
      </w:pPr>
      <w:r>
        <w:rPr>
          <w:rFonts w:ascii="Century Gothic" w:hAnsi="Century Gothic" w:cs="Calibri"/>
          <w:sz w:val="22"/>
          <w:szCs w:val="22"/>
        </w:rPr>
        <w:t xml:space="preserve">  </w:t>
      </w:r>
      <w:r w:rsidRPr="00DE28A8">
        <w:rPr>
          <w:rFonts w:ascii="Century Gothic" w:hAnsi="Century Gothic" w:cs="Calibri"/>
          <w:sz w:val="22"/>
          <w:szCs w:val="22"/>
        </w:rPr>
        <w:t>for your subject area</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ensure that teachers are aware of the implications of equality of opportunity which the </w:t>
      </w:r>
      <w:r>
        <w:rPr>
          <w:rFonts w:ascii="Century Gothic" w:hAnsi="Century Gothic" w:cs="Calibri"/>
          <w:sz w:val="22"/>
          <w:szCs w:val="22"/>
        </w:rPr>
        <w:t xml:space="preserve"> </w:t>
      </w:r>
    </w:p>
    <w:p w:rsidR="009808D0" w:rsidRPr="00110B88" w:rsidRDefault="009808D0" w:rsidP="00110B88">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subject raises.</w:t>
      </w:r>
    </w:p>
    <w:p w:rsidR="009808D0" w:rsidRPr="00F36C2F" w:rsidRDefault="009808D0" w:rsidP="00E21AA1">
      <w:pPr>
        <w:autoSpaceDE w:val="0"/>
        <w:autoSpaceDN w:val="0"/>
        <w:adjustRightInd w:val="0"/>
        <w:jc w:val="both"/>
        <w:rPr>
          <w:rFonts w:ascii="Century Gothic" w:hAnsi="Century Gothic" w:cs="Calibri"/>
          <w:sz w:val="22"/>
          <w:szCs w:val="22"/>
        </w:rPr>
      </w:pPr>
      <w:r w:rsidRPr="00F36C2F">
        <w:rPr>
          <w:rFonts w:ascii="Century Gothic" w:hAnsi="Century Gothic" w:cs="Calibri"/>
          <w:b/>
          <w:sz w:val="22"/>
          <w:szCs w:val="22"/>
        </w:rPr>
        <w:t xml:space="preserve">c)  </w:t>
      </w:r>
      <w:r>
        <w:rPr>
          <w:rFonts w:ascii="Century Gothic" w:hAnsi="Century Gothic" w:cs="Calibri"/>
          <w:b/>
          <w:sz w:val="22"/>
          <w:szCs w:val="22"/>
        </w:rPr>
        <w:t>Leading and Managing Staff</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enable all teachers to achieve expertise in planning </w:t>
      </w:r>
      <w:r>
        <w:rPr>
          <w:rFonts w:ascii="Century Gothic" w:hAnsi="Century Gothic" w:cs="Calibri"/>
          <w:sz w:val="22"/>
          <w:szCs w:val="22"/>
        </w:rPr>
        <w:t xml:space="preserve">for and teaching the subject </w:t>
      </w:r>
      <w:r w:rsidRPr="00F36C2F">
        <w:rPr>
          <w:rFonts w:ascii="Century Gothic" w:hAnsi="Century Gothic" w:cs="Calibri"/>
          <w:sz w:val="22"/>
          <w:szCs w:val="22"/>
        </w:rPr>
        <w:t xml:space="preserve">through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 xml:space="preserve">example, support and by leading or providing high quality professional   development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opportunities;</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w:t>
      </w:r>
      <w:r>
        <w:rPr>
          <w:rFonts w:ascii="Century Gothic" w:hAnsi="Century Gothic" w:cs="Calibri"/>
          <w:sz w:val="22"/>
          <w:szCs w:val="22"/>
        </w:rPr>
        <w:t>ensure that the head teacher, SL</w:t>
      </w:r>
      <w:r w:rsidRPr="00F36C2F">
        <w:rPr>
          <w:rFonts w:ascii="Century Gothic" w:hAnsi="Century Gothic" w:cs="Calibri"/>
          <w:sz w:val="22"/>
          <w:szCs w:val="22"/>
        </w:rPr>
        <w:t xml:space="preserve">T and governors are well informed about policies, plans, </w:t>
      </w:r>
    </w:p>
    <w:p w:rsidR="009808D0"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 xml:space="preserve">priorities and targets for the subject and that these are properly incorporated into the </w:t>
      </w:r>
    </w:p>
    <w:p w:rsidR="009808D0" w:rsidRPr="00110B88" w:rsidRDefault="009808D0" w:rsidP="00110B88">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school development/improvement plan.</w:t>
      </w:r>
    </w:p>
    <w:p w:rsidR="009808D0" w:rsidRPr="00DE28A8" w:rsidRDefault="009808D0" w:rsidP="00E21AA1">
      <w:pPr>
        <w:autoSpaceDE w:val="0"/>
        <w:autoSpaceDN w:val="0"/>
        <w:adjustRightInd w:val="0"/>
        <w:jc w:val="both"/>
        <w:rPr>
          <w:rFonts w:ascii="Century Gothic" w:hAnsi="Century Gothic" w:cs="Calibri"/>
          <w:b/>
          <w:sz w:val="22"/>
          <w:szCs w:val="22"/>
        </w:rPr>
      </w:pPr>
      <w:r w:rsidRPr="00287C63">
        <w:rPr>
          <w:rFonts w:ascii="Century Gothic" w:hAnsi="Century Gothic" w:cs="Calibri"/>
          <w:b/>
          <w:sz w:val="22"/>
          <w:szCs w:val="22"/>
        </w:rPr>
        <w:t>d)  E</w:t>
      </w:r>
      <w:r>
        <w:rPr>
          <w:rFonts w:ascii="Century Gothic" w:hAnsi="Century Gothic" w:cs="Calibri"/>
          <w:b/>
          <w:sz w:val="22"/>
          <w:szCs w:val="22"/>
        </w:rPr>
        <w:t>ffective Deployment of Resource</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w:t>
      </w:r>
      <w:r>
        <w:rPr>
          <w:rFonts w:ascii="Century Gothic" w:hAnsi="Century Gothic" w:cs="Calibri"/>
          <w:sz w:val="22"/>
          <w:szCs w:val="22"/>
        </w:rPr>
        <w:t>maintain</w:t>
      </w:r>
      <w:r w:rsidRPr="00F36C2F">
        <w:rPr>
          <w:rFonts w:ascii="Century Gothic" w:hAnsi="Century Gothic" w:cs="Calibri"/>
          <w:sz w:val="22"/>
          <w:szCs w:val="22"/>
        </w:rPr>
        <w:t xml:space="preserve"> efficient and effective management and </w:t>
      </w:r>
      <w:proofErr w:type="spellStart"/>
      <w:r w:rsidRPr="00F36C2F">
        <w:rPr>
          <w:rFonts w:ascii="Century Gothic" w:hAnsi="Century Gothic" w:cs="Calibri"/>
          <w:sz w:val="22"/>
          <w:szCs w:val="22"/>
        </w:rPr>
        <w:t>organisation</w:t>
      </w:r>
      <w:proofErr w:type="spellEnd"/>
      <w:r w:rsidRPr="00F36C2F">
        <w:rPr>
          <w:rFonts w:ascii="Century Gothic" w:hAnsi="Century Gothic" w:cs="Calibri"/>
          <w:sz w:val="22"/>
          <w:szCs w:val="22"/>
        </w:rPr>
        <w:t xml:space="preserve"> of learning resources, by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developing or identifying new resources including ICT applications to the subject;</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be aware of and respond appropriately to any health and safety issues raised by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materials, practice or accommodation related to the subject;</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w:t>
      </w:r>
      <w:r>
        <w:rPr>
          <w:rFonts w:ascii="Century Gothic" w:hAnsi="Century Gothic" w:cs="Calibri"/>
          <w:sz w:val="22"/>
          <w:szCs w:val="22"/>
        </w:rPr>
        <w:t>maintain</w:t>
      </w:r>
      <w:r w:rsidRPr="00F36C2F">
        <w:rPr>
          <w:rFonts w:ascii="Century Gothic" w:hAnsi="Century Gothic" w:cs="Calibri"/>
          <w:sz w:val="22"/>
          <w:szCs w:val="22"/>
        </w:rPr>
        <w:t xml:space="preserve"> efficient and effective management of the expenditure for the </w:t>
      </w:r>
      <w:r>
        <w:rPr>
          <w:rFonts w:ascii="Century Gothic" w:hAnsi="Century Gothic" w:cs="Calibri"/>
          <w:sz w:val="22"/>
          <w:szCs w:val="22"/>
        </w:rPr>
        <w:t xml:space="preserve">responsibility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area</w:t>
      </w:r>
      <w:r w:rsidRPr="00F36C2F">
        <w:rPr>
          <w:rFonts w:ascii="Century Gothic" w:hAnsi="Century Gothic" w:cs="Calibri"/>
          <w:sz w:val="22"/>
          <w:szCs w:val="22"/>
        </w:rPr>
        <w:t>;</w:t>
      </w:r>
    </w:p>
    <w:p w:rsidR="009808D0" w:rsidRDefault="009808D0" w:rsidP="009808D0">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help colleagues to create a stimulating learning environment for the teaching and </w:t>
      </w:r>
    </w:p>
    <w:p w:rsidR="009808D0" w:rsidRPr="00F36C2F" w:rsidRDefault="009808D0" w:rsidP="009808D0">
      <w:pPr>
        <w:autoSpaceDE w:val="0"/>
        <w:autoSpaceDN w:val="0"/>
        <w:adjustRightInd w:val="0"/>
        <w:ind w:left="720"/>
        <w:jc w:val="both"/>
        <w:rPr>
          <w:rFonts w:ascii="Century Gothic" w:hAnsi="Century Gothic" w:cs="Calibri"/>
          <w:sz w:val="22"/>
          <w:szCs w:val="22"/>
        </w:rPr>
      </w:pPr>
      <w:r>
        <w:rPr>
          <w:rFonts w:ascii="Century Gothic" w:hAnsi="Century Gothic" w:cs="Calibri"/>
          <w:sz w:val="22"/>
          <w:szCs w:val="22"/>
        </w:rPr>
        <w:t xml:space="preserve">  </w:t>
      </w:r>
      <w:r w:rsidRPr="00F36C2F">
        <w:rPr>
          <w:rFonts w:ascii="Century Gothic" w:hAnsi="Century Gothic" w:cs="Calibri"/>
          <w:sz w:val="22"/>
          <w:szCs w:val="22"/>
        </w:rPr>
        <w:t>lear</w:t>
      </w:r>
      <w:r>
        <w:rPr>
          <w:rFonts w:ascii="Century Gothic" w:hAnsi="Century Gothic" w:cs="Calibri"/>
          <w:sz w:val="22"/>
          <w:szCs w:val="22"/>
        </w:rPr>
        <w:t>ning of the responsibility area</w:t>
      </w:r>
      <w:r w:rsidRPr="00F36C2F">
        <w:rPr>
          <w:rFonts w:ascii="Century Gothic" w:hAnsi="Century Gothic" w:cs="Calibri"/>
          <w:sz w:val="22"/>
          <w:szCs w:val="22"/>
        </w:rPr>
        <w:t>;</w:t>
      </w:r>
    </w:p>
    <w:p w:rsidR="009808D0" w:rsidRPr="00110B88" w:rsidRDefault="009808D0" w:rsidP="00110B88">
      <w:pPr>
        <w:autoSpaceDE w:val="0"/>
        <w:autoSpaceDN w:val="0"/>
        <w:adjustRightInd w:val="0"/>
        <w:ind w:left="720"/>
        <w:jc w:val="both"/>
        <w:rPr>
          <w:rFonts w:ascii="Century Gothic" w:hAnsi="Century Gothic" w:cs="Calibri"/>
          <w:sz w:val="22"/>
          <w:szCs w:val="22"/>
        </w:rPr>
      </w:pPr>
      <w:r w:rsidRPr="00F36C2F">
        <w:rPr>
          <w:rFonts w:ascii="Century Gothic" w:hAnsi="Century Gothic" w:cs="Calibri"/>
          <w:sz w:val="22"/>
          <w:szCs w:val="22"/>
        </w:rPr>
        <w:t xml:space="preserve">• take on any additional responsibilities which might </w:t>
      </w:r>
      <w:r w:rsidR="00110B88">
        <w:rPr>
          <w:rFonts w:ascii="Century Gothic" w:hAnsi="Century Gothic" w:cs="Calibri"/>
          <w:sz w:val="22"/>
          <w:szCs w:val="22"/>
        </w:rPr>
        <w:t xml:space="preserve">be reasonably </w:t>
      </w:r>
      <w:r w:rsidRPr="00F36C2F">
        <w:rPr>
          <w:rFonts w:ascii="Century Gothic" w:hAnsi="Century Gothic" w:cs="Calibri"/>
          <w:sz w:val="22"/>
          <w:szCs w:val="22"/>
        </w:rPr>
        <w:t>determined.</w:t>
      </w:r>
    </w:p>
    <w:sectPr w:rsidR="009808D0" w:rsidRPr="00110B88" w:rsidSect="00110B88">
      <w:headerReference w:type="default" r:id="rId7"/>
      <w:footerReference w:type="default" r:id="rId8"/>
      <w:pgSz w:w="11906" w:h="16838"/>
      <w:pgMar w:top="1237" w:right="424" w:bottom="284" w:left="426"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99" w:rsidRDefault="00C04A99" w:rsidP="00973720">
      <w:r>
        <w:separator/>
      </w:r>
    </w:p>
  </w:endnote>
  <w:endnote w:type="continuationSeparator" w:id="0">
    <w:p w:rsidR="00C04A99" w:rsidRDefault="00C04A99" w:rsidP="009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88" w:rsidRPr="00E95243" w:rsidRDefault="00110B88" w:rsidP="00110B88">
    <w:pPr>
      <w:pStyle w:val="Footer"/>
      <w:jc w:val="center"/>
      <w:rPr>
        <w:rFonts w:ascii="Century Gothic" w:hAnsi="Century Gothic"/>
        <w:i/>
        <w:color w:val="002060"/>
        <w:sz w:val="20"/>
      </w:rPr>
    </w:pPr>
    <w:r w:rsidRPr="00E95243">
      <w:rPr>
        <w:rFonts w:ascii="Century Gothic" w:hAnsi="Century Gothic"/>
        <w:i/>
        <w:color w:val="002060"/>
        <w:sz w:val="20"/>
      </w:rPr>
      <w:t>Learning to fly higher</w:t>
    </w:r>
  </w:p>
  <w:p w:rsidR="00110B88" w:rsidRPr="00E95243" w:rsidRDefault="00110B88" w:rsidP="00110B88">
    <w:pPr>
      <w:pStyle w:val="Footer"/>
      <w:jc w:val="center"/>
      <w:rPr>
        <w:rFonts w:ascii="Century Gothic" w:hAnsi="Century Gothic"/>
        <w:i/>
        <w:color w:val="002060"/>
        <w:sz w:val="20"/>
      </w:rPr>
    </w:pPr>
    <w:r w:rsidRPr="00E95243">
      <w:rPr>
        <w:rFonts w:ascii="Century Gothic" w:hAnsi="Century Gothic"/>
        <w:i/>
        <w:color w:val="002060"/>
        <w:sz w:val="20"/>
      </w:rPr>
      <w:t>“Those who hope in the Lord will renew their strength. They will soar on the wings like eagles.”  Isiah 40:31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99" w:rsidRDefault="00C04A99" w:rsidP="00973720">
      <w:r>
        <w:separator/>
      </w:r>
    </w:p>
  </w:footnote>
  <w:footnote w:type="continuationSeparator" w:id="0">
    <w:p w:rsidR="00C04A99" w:rsidRDefault="00C04A99" w:rsidP="00973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20" w:rsidRDefault="002C2E79">
    <w:pPr>
      <w:pStyle w:val="Header"/>
    </w:pPr>
    <w:r>
      <w:rPr>
        <w:noProof/>
        <w:lang w:val="en-GB" w:eastAsia="en-GB"/>
      </w:rPr>
      <mc:AlternateContent>
        <mc:Choice Requires="wpg">
          <w:drawing>
            <wp:anchor distT="0" distB="0" distL="114300" distR="114300" simplePos="0" relativeHeight="251659264" behindDoc="0" locked="0" layoutInCell="1" allowOverlap="1" wp14:anchorId="28409A13" wp14:editId="51639694">
              <wp:simplePos x="0" y="0"/>
              <wp:positionH relativeFrom="page">
                <wp:posOffset>304800</wp:posOffset>
              </wp:positionH>
              <wp:positionV relativeFrom="page">
                <wp:posOffset>209550</wp:posOffset>
              </wp:positionV>
              <wp:extent cx="7048500" cy="555342"/>
              <wp:effectExtent l="0" t="0" r="0" b="16510"/>
              <wp:wrapThrough wrapText="bothSides">
                <wp:wrapPolygon edited="0">
                  <wp:start x="0" y="0"/>
                  <wp:lineTo x="0" y="21501"/>
                  <wp:lineTo x="1810" y="21501"/>
                  <wp:lineTo x="21191" y="21501"/>
                  <wp:lineTo x="21542" y="21501"/>
                  <wp:lineTo x="21542"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7048500" cy="555342"/>
                        <a:chOff x="0" y="0"/>
                        <a:chExt cx="6921500" cy="1187282"/>
                      </a:xfrm>
                      <a:solidFill>
                        <a:srgbClr val="C00000"/>
                      </a:solidFill>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 name="Text Box 7"/>
                      <wps:cNvSpPr txBox="1"/>
                      <wps:spPr>
                        <a:xfrm>
                          <a:off x="0" y="0"/>
                          <a:ext cx="6921500" cy="1181100"/>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183005" y="45720"/>
                          <a:ext cx="5647055" cy="32385"/>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rsidR="00973720" w:rsidRDefault="00973720" w:rsidP="00973720">
                            <w:pPr>
                              <w:jc w:val="center"/>
                              <w:rPr>
                                <w:rFonts w:ascii="Century Gothic" w:hAnsi="Century Gothic"/>
                                <w:color w:val="3366FF"/>
                                <w:sz w:val="4"/>
                                <w:szCs w:val="4"/>
                              </w:rPr>
                            </w:pPr>
                          </w:p>
                          <w:p w:rsidR="00973720" w:rsidRDefault="00973720" w:rsidP="00973720">
                            <w:pPr>
                              <w:jc w:val="center"/>
                              <w:rPr>
                                <w:rFonts w:ascii="Century Gothic" w:hAnsi="Century Gothic"/>
                                <w:color w:val="3366FF"/>
                                <w:sz w:val="4"/>
                                <w:szCs w:val="4"/>
                              </w:rPr>
                            </w:pPr>
                          </w:p>
                          <w:p w:rsidR="00973720"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Job Description</w:t>
                            </w:r>
                            <w:r w:rsidR="00C8783D">
                              <w:rPr>
                                <w:rFonts w:ascii="Century Gothic" w:hAnsi="Century Gothic"/>
                                <w:color w:val="FFFFFF" w:themeColor="background1"/>
                                <w:sz w:val="28"/>
                              </w:rPr>
                              <w:t xml:space="preserve"> </w:t>
                            </w:r>
                          </w:p>
                          <w:p w:rsidR="002C2E79"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Teacher</w:t>
                            </w:r>
                            <w:r w:rsidR="009808D0">
                              <w:rPr>
                                <w:rFonts w:ascii="Century Gothic" w:hAnsi="Century Gothic"/>
                                <w:color w:val="FFFFFF" w:themeColor="background1"/>
                                <w:sz w:val="28"/>
                              </w:rPr>
                              <w:t xml:space="preserve"> with responsibility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1195070" y="76835"/>
                          <a:ext cx="5634990" cy="32385"/>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625767" y="114133"/>
                          <a:ext cx="6129467" cy="1073149"/>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09A13" id="Group 5" o:spid="_x0000_s1026" style="position:absolute;margin-left:24pt;margin-top:16.5pt;width:555pt;height:43.75pt;z-index:251659264;mso-position-horizontal-relative:page;mso-position-vertical-relative:page;mso-width-relative:margin;mso-height-relative:margin" coordsize="69215,1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">
              <v:shapetype id="_x0000_t202" coordsize="21600,21600" o:spt="202" path="m,l,21600r21600,l21600,xe">
                <v:stroke joinstyle="miter"/>
                <v:path gradientshapeok="t" o:connecttype="rect"/>
              </v:shapetype>
              <v:shape id="Text Box 7" o:spid="_x0000_s1027" type="#_x0000_t202" style="position:absolute;width:69215;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shape id="Text Box 1" o:spid="_x0000_s1028" type="#_x0000_t202" style="position:absolute;left:11830;top:457;width:5647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2" inset="0,0,0,0">
                  <w:txbxContent>
                    <w:p w:rsidR="00973720" w:rsidRDefault="00973720" w:rsidP="00973720">
                      <w:pPr>
                        <w:jc w:val="center"/>
                        <w:rPr>
                          <w:rFonts w:ascii="Century Gothic" w:hAnsi="Century Gothic"/>
                          <w:color w:val="3366FF"/>
                          <w:sz w:val="4"/>
                          <w:szCs w:val="4"/>
                        </w:rPr>
                      </w:pPr>
                    </w:p>
                    <w:p w:rsidR="00973720" w:rsidRDefault="00973720" w:rsidP="00973720">
                      <w:pPr>
                        <w:jc w:val="center"/>
                        <w:rPr>
                          <w:rFonts w:ascii="Century Gothic" w:hAnsi="Century Gothic"/>
                          <w:color w:val="3366FF"/>
                          <w:sz w:val="4"/>
                          <w:szCs w:val="4"/>
                        </w:rPr>
                      </w:pPr>
                    </w:p>
                    <w:p w:rsidR="00973720"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Job Description</w:t>
                      </w:r>
                      <w:r w:rsidR="00C8783D">
                        <w:rPr>
                          <w:rFonts w:ascii="Century Gothic" w:hAnsi="Century Gothic"/>
                          <w:color w:val="FFFFFF" w:themeColor="background1"/>
                          <w:sz w:val="28"/>
                        </w:rPr>
                        <w:t xml:space="preserve"> </w:t>
                      </w:r>
                    </w:p>
                    <w:p w:rsidR="002C2E79"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Teacher</w:t>
                      </w:r>
                      <w:r w:rsidR="009808D0">
                        <w:rPr>
                          <w:rFonts w:ascii="Century Gothic" w:hAnsi="Century Gothic"/>
                          <w:color w:val="FFFFFF" w:themeColor="background1"/>
                          <w:sz w:val="28"/>
                        </w:rPr>
                        <w:t xml:space="preserve"> with responsibility</w:t>
                      </w:r>
                    </w:p>
                  </w:txbxContent>
                </v:textbox>
              </v:shape>
              <v:shape id="Text Box 2" o:spid="_x0000_s1029" type="#_x0000_t202" style="position:absolute;left:11950;top:768;width:5635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 Box 4" inset="0,0,0,0">
                  <w:txbxContent/>
                </v:textbox>
              </v:shape>
              <v:shape id="Text Box 4" o:spid="_x0000_s1030" type="#_x0000_t202" style="position:absolute;left:6257;top:1141;width:61295;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v:textbox>
              </v:shape>
              <w10:wrap type="through" anchorx="page" anchory="page"/>
            </v:group>
          </w:pict>
        </mc:Fallback>
      </mc:AlternateContent>
    </w:r>
    <w:r w:rsidR="00973720" w:rsidRPr="002A17A0">
      <w:rPr>
        <w:noProof/>
        <w:lang w:val="en-GB" w:eastAsia="en-GB"/>
      </w:rPr>
      <w:drawing>
        <wp:anchor distT="0" distB="0" distL="114300" distR="114300" simplePos="0" relativeHeight="251661312" behindDoc="0" locked="0" layoutInCell="1" allowOverlap="1" wp14:anchorId="74949723" wp14:editId="0376FEB9">
          <wp:simplePos x="0" y="0"/>
          <wp:positionH relativeFrom="column">
            <wp:posOffset>-50166</wp:posOffset>
          </wp:positionH>
          <wp:positionV relativeFrom="paragraph">
            <wp:posOffset>-192406</wp:posOffset>
          </wp:positionV>
          <wp:extent cx="472579" cy="4476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542" cy="4514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369"/>
    <w:multiLevelType w:val="hybridMultilevel"/>
    <w:tmpl w:val="15F0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124B"/>
    <w:multiLevelType w:val="hybridMultilevel"/>
    <w:tmpl w:val="C064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41A9B"/>
    <w:multiLevelType w:val="hybridMultilevel"/>
    <w:tmpl w:val="B4B624B0"/>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BAE084A"/>
    <w:multiLevelType w:val="hybridMultilevel"/>
    <w:tmpl w:val="8E700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665418"/>
    <w:multiLevelType w:val="hybridMultilevel"/>
    <w:tmpl w:val="22D6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65CA6"/>
    <w:multiLevelType w:val="hybridMultilevel"/>
    <w:tmpl w:val="C078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54B7C"/>
    <w:multiLevelType w:val="hybridMultilevel"/>
    <w:tmpl w:val="4E6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C4AF9"/>
    <w:multiLevelType w:val="hybridMultilevel"/>
    <w:tmpl w:val="F210F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0E7C72"/>
    <w:multiLevelType w:val="hybridMultilevel"/>
    <w:tmpl w:val="73C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01577"/>
    <w:multiLevelType w:val="hybridMultilevel"/>
    <w:tmpl w:val="50E0F62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023748"/>
    <w:multiLevelType w:val="hybridMultilevel"/>
    <w:tmpl w:val="83B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B4B53"/>
    <w:multiLevelType w:val="hybridMultilevel"/>
    <w:tmpl w:val="D11A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20B0E"/>
    <w:multiLevelType w:val="hybridMultilevel"/>
    <w:tmpl w:val="1292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956FA"/>
    <w:multiLevelType w:val="hybridMultilevel"/>
    <w:tmpl w:val="64A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46C39"/>
    <w:multiLevelType w:val="hybridMultilevel"/>
    <w:tmpl w:val="4CAA9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5"/>
  </w:num>
  <w:num w:numId="4">
    <w:abstractNumId w:val="8"/>
  </w:num>
  <w:num w:numId="5">
    <w:abstractNumId w:val="11"/>
  </w:num>
  <w:num w:numId="6">
    <w:abstractNumId w:val="10"/>
  </w:num>
  <w:num w:numId="7">
    <w:abstractNumId w:val="1"/>
  </w:num>
  <w:num w:numId="8">
    <w:abstractNumId w:val="4"/>
  </w:num>
  <w:num w:numId="9">
    <w:abstractNumId w:val="0"/>
  </w:num>
  <w:num w:numId="10">
    <w:abstractNumId w:val="13"/>
  </w:num>
  <w:num w:numId="11">
    <w:abstractNumId w:val="9"/>
  </w:num>
  <w:num w:numId="12">
    <w:abstractNumId w:val="2"/>
  </w:num>
  <w:num w:numId="13">
    <w:abstractNumId w:val="3"/>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FC"/>
    <w:rsid w:val="000164CD"/>
    <w:rsid w:val="0005182C"/>
    <w:rsid w:val="00067D11"/>
    <w:rsid w:val="000824F4"/>
    <w:rsid w:val="00110B88"/>
    <w:rsid w:val="002C2E79"/>
    <w:rsid w:val="0030021A"/>
    <w:rsid w:val="003600D7"/>
    <w:rsid w:val="00377DF7"/>
    <w:rsid w:val="004949D5"/>
    <w:rsid w:val="004F70F2"/>
    <w:rsid w:val="00532496"/>
    <w:rsid w:val="005468AE"/>
    <w:rsid w:val="00591152"/>
    <w:rsid w:val="005C0E6B"/>
    <w:rsid w:val="005C2C9C"/>
    <w:rsid w:val="005C6626"/>
    <w:rsid w:val="0061480C"/>
    <w:rsid w:val="006C676F"/>
    <w:rsid w:val="007E1FD5"/>
    <w:rsid w:val="00872F04"/>
    <w:rsid w:val="00933391"/>
    <w:rsid w:val="00973720"/>
    <w:rsid w:val="0097779A"/>
    <w:rsid w:val="009808D0"/>
    <w:rsid w:val="009A7A45"/>
    <w:rsid w:val="00A628A8"/>
    <w:rsid w:val="00AC1AFC"/>
    <w:rsid w:val="00AE1E95"/>
    <w:rsid w:val="00B45A7E"/>
    <w:rsid w:val="00B57D1F"/>
    <w:rsid w:val="00BD5B87"/>
    <w:rsid w:val="00C04A99"/>
    <w:rsid w:val="00C62B18"/>
    <w:rsid w:val="00C8783D"/>
    <w:rsid w:val="00CE07DF"/>
    <w:rsid w:val="00CE4997"/>
    <w:rsid w:val="00D149DF"/>
    <w:rsid w:val="00D578E9"/>
    <w:rsid w:val="00D63B62"/>
    <w:rsid w:val="00DB21ED"/>
    <w:rsid w:val="00DF397C"/>
    <w:rsid w:val="00E05520"/>
    <w:rsid w:val="00E21AA1"/>
    <w:rsid w:val="00E51496"/>
    <w:rsid w:val="00E92C4C"/>
    <w:rsid w:val="00F01A2A"/>
    <w:rsid w:val="00F5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5986"/>
  <w15:chartTrackingRefBased/>
  <w15:docId w15:val="{6CC54DD6-B1B1-43FE-B954-E504A2ED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F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C1AFC"/>
    <w:pPr>
      <w:spacing w:after="120" w:line="48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AC1AFC"/>
    <w:rPr>
      <w:rFonts w:ascii="Arial" w:eastAsia="Times New Roman" w:hAnsi="Arial" w:cs="Times New Roman"/>
      <w:sz w:val="24"/>
      <w:szCs w:val="20"/>
    </w:rPr>
  </w:style>
  <w:style w:type="paragraph" w:customStyle="1" w:styleId="TableHead">
    <w:name w:val="TableHead"/>
    <w:link w:val="TableHeadChar"/>
    <w:uiPriority w:val="99"/>
    <w:rsid w:val="00AC1AFC"/>
    <w:pPr>
      <w:spacing w:before="60" w:after="60" w:line="240" w:lineRule="auto"/>
    </w:pPr>
    <w:rPr>
      <w:rFonts w:ascii="Arial" w:eastAsia="Times New Roman" w:hAnsi="Arial" w:cs="Arial"/>
      <w:b/>
      <w:bCs/>
      <w:sz w:val="20"/>
      <w:szCs w:val="20"/>
      <w:lang w:val="en-US"/>
    </w:rPr>
  </w:style>
  <w:style w:type="character" w:customStyle="1" w:styleId="TableHeadChar">
    <w:name w:val="TableHead Char"/>
    <w:basedOn w:val="DefaultParagraphFont"/>
    <w:link w:val="TableHead"/>
    <w:uiPriority w:val="99"/>
    <w:locked/>
    <w:rsid w:val="00AC1AFC"/>
    <w:rPr>
      <w:rFonts w:ascii="Arial" w:eastAsia="Times New Roman" w:hAnsi="Arial" w:cs="Arial"/>
      <w:b/>
      <w:bCs/>
      <w:sz w:val="20"/>
      <w:szCs w:val="20"/>
      <w:lang w:val="en-US"/>
    </w:rPr>
  </w:style>
  <w:style w:type="paragraph" w:customStyle="1" w:styleId="TableText">
    <w:name w:val="TableText"/>
    <w:basedOn w:val="Normal"/>
    <w:uiPriority w:val="99"/>
    <w:rsid w:val="00AC1AFC"/>
    <w:pPr>
      <w:spacing w:before="60" w:after="60"/>
    </w:pPr>
    <w:rPr>
      <w:rFonts w:ascii="Arial" w:eastAsia="Times New Roman" w:hAnsi="Arial" w:cs="Arial"/>
    </w:rPr>
  </w:style>
  <w:style w:type="paragraph" w:styleId="Header">
    <w:name w:val="header"/>
    <w:basedOn w:val="Normal"/>
    <w:link w:val="HeaderChar"/>
    <w:uiPriority w:val="99"/>
    <w:unhideWhenUsed/>
    <w:rsid w:val="00973720"/>
    <w:pPr>
      <w:tabs>
        <w:tab w:val="center" w:pos="4513"/>
        <w:tab w:val="right" w:pos="9026"/>
      </w:tabs>
    </w:pPr>
  </w:style>
  <w:style w:type="character" w:customStyle="1" w:styleId="HeaderChar">
    <w:name w:val="Header Char"/>
    <w:basedOn w:val="DefaultParagraphFont"/>
    <w:link w:val="Header"/>
    <w:uiPriority w:val="99"/>
    <w:rsid w:val="00973720"/>
    <w:rPr>
      <w:rFonts w:eastAsiaTheme="minorEastAsia"/>
      <w:sz w:val="24"/>
      <w:szCs w:val="24"/>
      <w:lang w:val="en-US"/>
    </w:rPr>
  </w:style>
  <w:style w:type="paragraph" w:styleId="Footer">
    <w:name w:val="footer"/>
    <w:basedOn w:val="Normal"/>
    <w:link w:val="FooterChar"/>
    <w:uiPriority w:val="99"/>
    <w:unhideWhenUsed/>
    <w:rsid w:val="00973720"/>
    <w:pPr>
      <w:tabs>
        <w:tab w:val="center" w:pos="4513"/>
        <w:tab w:val="right" w:pos="9026"/>
      </w:tabs>
    </w:pPr>
  </w:style>
  <w:style w:type="character" w:customStyle="1" w:styleId="FooterChar">
    <w:name w:val="Footer Char"/>
    <w:basedOn w:val="DefaultParagraphFont"/>
    <w:link w:val="Footer"/>
    <w:uiPriority w:val="99"/>
    <w:rsid w:val="00973720"/>
    <w:rPr>
      <w:rFonts w:eastAsiaTheme="minorEastAsia"/>
      <w:sz w:val="24"/>
      <w:szCs w:val="24"/>
      <w:lang w:val="en-US"/>
    </w:rPr>
  </w:style>
  <w:style w:type="table" w:styleId="TableGrid">
    <w:name w:val="Table Grid"/>
    <w:basedOn w:val="TableNormal"/>
    <w:uiPriority w:val="59"/>
    <w:rsid w:val="004F70F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F1D95E0E3AF4290A0F2948E045093" ma:contentTypeVersion="8" ma:contentTypeDescription="Create a new document." ma:contentTypeScope="" ma:versionID="e038d529c62aed31261506fae9081c8e">
  <xsd:schema xmlns:xsd="http://www.w3.org/2001/XMLSchema" xmlns:xs="http://www.w3.org/2001/XMLSchema" xmlns:p="http://schemas.microsoft.com/office/2006/metadata/properties" xmlns:ns2="3a27f917-9df7-491b-af9b-1487b45ecd16" xmlns:ns3="8b06101b-3dd9-4113-9d98-76d1f1baea8b" targetNamespace="http://schemas.microsoft.com/office/2006/metadata/properties" ma:root="true" ma:fieldsID="76b0ddd9224aba75135d688dcdf26caf" ns2:_="" ns3:_="">
    <xsd:import namespace="3a27f917-9df7-491b-af9b-1487b45ecd16"/>
    <xsd:import namespace="8b06101b-3dd9-4113-9d98-76d1f1bae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7f917-9df7-491b-af9b-1487b45ec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6101b-3dd9-4113-9d98-76d1f1baea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0720A-A124-468C-933F-C93DE2EEB20C}"/>
</file>

<file path=customXml/itemProps2.xml><?xml version="1.0" encoding="utf-8"?>
<ds:datastoreItem xmlns:ds="http://schemas.openxmlformats.org/officeDocument/2006/customXml" ds:itemID="{C6B22A96-38F7-43A8-BBB6-BD29A6D0EE8E}"/>
</file>

<file path=customXml/itemProps3.xml><?xml version="1.0" encoding="utf-8"?>
<ds:datastoreItem xmlns:ds="http://schemas.openxmlformats.org/officeDocument/2006/customXml" ds:itemID="{27AE8BD9-7FE6-41C4-BC35-7F256F374F4A}"/>
</file>

<file path=docProps/app.xml><?xml version="1.0" encoding="utf-8"?>
<Properties xmlns="http://schemas.openxmlformats.org/officeDocument/2006/extended-properties" xmlns:vt="http://schemas.openxmlformats.org/officeDocument/2006/docPropsVTypes">
  <Template>Normal</Template>
  <TotalTime>13</TotalTime>
  <Pages>5</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Holy Trinity and St Johns Primary School</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Garratt</dc:creator>
  <cp:keywords/>
  <dc:description/>
  <cp:lastModifiedBy>Rob Garratt</cp:lastModifiedBy>
  <cp:revision>19</cp:revision>
  <dcterms:created xsi:type="dcterms:W3CDTF">2018-09-12T09:54:00Z</dcterms:created>
  <dcterms:modified xsi:type="dcterms:W3CDTF">2018-09-27T18:00:00Z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0x010100B69F1D95E0E3AF4290A0F2948E045093</vt:lpwstr>
  </property>
</Properties>
</file>