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65" w:rsidRPr="00AE26A7" w:rsidRDefault="00EB16A7" w:rsidP="00EB16A7">
      <w:pPr>
        <w:jc w:val="center"/>
        <w:rPr>
          <w:u w:val="single"/>
        </w:rPr>
      </w:pPr>
      <w:r w:rsidRPr="00AE26A7">
        <w:rPr>
          <w:u w:val="single"/>
        </w:rPr>
        <w:t>Head of School at Dame Janet</w:t>
      </w:r>
    </w:p>
    <w:p w:rsidR="00EB16A7" w:rsidRDefault="00EB16A7" w:rsidP="00EB16A7">
      <w:r>
        <w:t xml:space="preserve">The role of Head of School is to, with the support of the Executive Headteacher, lead </w:t>
      </w:r>
      <w:r w:rsidR="00AE26A7">
        <w:t xml:space="preserve">personally or through delegation </w:t>
      </w:r>
      <w:r>
        <w:t xml:space="preserve">the continued development of the Academy to its stated aim of ‘Excellent’. </w:t>
      </w:r>
    </w:p>
    <w:p w:rsidR="00EB16A7" w:rsidRDefault="00EB16A7" w:rsidP="00EB16A7">
      <w:r>
        <w:t>The following are the responsibilities of the Head of School:</w:t>
      </w:r>
    </w:p>
    <w:p w:rsidR="00EB16A7" w:rsidRDefault="00EB16A7" w:rsidP="00EB16A7">
      <w:pPr>
        <w:pStyle w:val="ListParagraph"/>
        <w:numPr>
          <w:ilvl w:val="0"/>
          <w:numId w:val="1"/>
        </w:numPr>
      </w:pPr>
      <w:r>
        <w:t>Ensure a high standard of teaching and learning across the Academy</w:t>
      </w:r>
    </w:p>
    <w:p w:rsidR="00AE26A7" w:rsidRDefault="00AE26A7" w:rsidP="00AE26A7">
      <w:pPr>
        <w:pStyle w:val="ListParagraph"/>
        <w:numPr>
          <w:ilvl w:val="0"/>
          <w:numId w:val="1"/>
        </w:numPr>
      </w:pPr>
      <w:r>
        <w:t>Completion of the School Improvement Plan’s aims and objectives and to provide an effective self-evaluation of the school’s progress</w:t>
      </w:r>
    </w:p>
    <w:p w:rsidR="00EB16A7" w:rsidRDefault="00EB16A7" w:rsidP="00EB16A7">
      <w:pPr>
        <w:pStyle w:val="ListParagraph"/>
        <w:numPr>
          <w:ilvl w:val="0"/>
          <w:numId w:val="1"/>
        </w:numPr>
      </w:pPr>
      <w:r>
        <w:t>Monitor in year budget spending to support the achievement of the school’s financial targets</w:t>
      </w:r>
    </w:p>
    <w:p w:rsidR="00EB16A7" w:rsidRDefault="00EB16A7" w:rsidP="00EB16A7">
      <w:pPr>
        <w:pStyle w:val="ListParagraph"/>
        <w:numPr>
          <w:ilvl w:val="0"/>
          <w:numId w:val="1"/>
        </w:numPr>
      </w:pPr>
      <w:r>
        <w:t>Manage staffing in year, including placing of staff and their recruitment where necessary</w:t>
      </w:r>
    </w:p>
    <w:p w:rsidR="00AE26A7" w:rsidRDefault="00AE26A7" w:rsidP="00AE26A7">
      <w:pPr>
        <w:pStyle w:val="ListParagraph"/>
        <w:numPr>
          <w:ilvl w:val="0"/>
          <w:numId w:val="1"/>
        </w:numPr>
      </w:pPr>
      <w:r>
        <w:t>Lead the school’s cultural and social enrichment plans for pupils as part of the school’s improvement plan</w:t>
      </w:r>
    </w:p>
    <w:p w:rsidR="00AE26A7" w:rsidRDefault="00AE26A7" w:rsidP="00AE26A7">
      <w:pPr>
        <w:pStyle w:val="ListParagraph"/>
        <w:numPr>
          <w:ilvl w:val="0"/>
          <w:numId w:val="1"/>
        </w:numPr>
      </w:pPr>
      <w:r>
        <w:t>Ensure safeguarding</w:t>
      </w:r>
      <w:r>
        <w:t xml:space="preserve"> and other school policy</w:t>
      </w:r>
      <w:r>
        <w:t xml:space="preserve"> compliance</w:t>
      </w:r>
    </w:p>
    <w:p w:rsidR="00AE26A7" w:rsidRDefault="00AE26A7" w:rsidP="00AE26A7">
      <w:pPr>
        <w:pStyle w:val="ListParagraph"/>
        <w:numPr>
          <w:ilvl w:val="0"/>
          <w:numId w:val="1"/>
        </w:numPr>
      </w:pPr>
      <w:r>
        <w:t>Liaise effectively with the Executive Headteacher</w:t>
      </w:r>
      <w:r>
        <w:t>, Trust Directors</w:t>
      </w:r>
      <w:r>
        <w:t xml:space="preserve"> and the Governors </w:t>
      </w:r>
    </w:p>
    <w:p w:rsidR="00EB16A7" w:rsidRDefault="00EB16A7" w:rsidP="00EB16A7">
      <w:pPr>
        <w:pStyle w:val="ListParagraph"/>
        <w:numPr>
          <w:ilvl w:val="0"/>
          <w:numId w:val="1"/>
        </w:numPr>
      </w:pPr>
      <w:r>
        <w:t>Ensure the environmental quality of the school – safety and/or cleanliness</w:t>
      </w:r>
    </w:p>
    <w:p w:rsidR="00AE26A7" w:rsidRDefault="00AE26A7" w:rsidP="00EB16A7">
      <w:pPr>
        <w:pStyle w:val="ListParagraph"/>
        <w:numPr>
          <w:ilvl w:val="0"/>
          <w:numId w:val="1"/>
        </w:numPr>
      </w:pPr>
      <w:r>
        <w:t>Maintain the wellbeing of staff</w:t>
      </w:r>
    </w:p>
    <w:p w:rsidR="00AE26A7" w:rsidRDefault="00AE26A7" w:rsidP="00EB16A7">
      <w:pPr>
        <w:pStyle w:val="ListParagraph"/>
        <w:numPr>
          <w:ilvl w:val="0"/>
          <w:numId w:val="1"/>
        </w:numPr>
      </w:pPr>
      <w:r>
        <w:t>Maintain positive relations with parents and families</w:t>
      </w:r>
    </w:p>
    <w:p w:rsidR="00AE26A7" w:rsidRDefault="00AE26A7" w:rsidP="00AE26A7">
      <w:r>
        <w:t xml:space="preserve">The role will be line-managed by the Executive Headteacher. </w:t>
      </w:r>
      <w:bookmarkStart w:id="0" w:name="_GoBack"/>
      <w:bookmarkEnd w:id="0"/>
    </w:p>
    <w:sectPr w:rsidR="00AE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3F2"/>
    <w:multiLevelType w:val="hybridMultilevel"/>
    <w:tmpl w:val="67EE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A7"/>
    <w:rsid w:val="00754965"/>
    <w:rsid w:val="00AE26A7"/>
    <w:rsid w:val="00E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346F"/>
  <w15:chartTrackingRefBased/>
  <w15:docId w15:val="{5478F5F3-71C4-46A3-8A08-F1090D32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2018-06-13T10:04:00Z</dcterms:created>
  <dcterms:modified xsi:type="dcterms:W3CDTF">2018-06-13T10:24:00Z</dcterms:modified>
</cp:coreProperties>
</file>