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D93C" w14:textId="77777777" w:rsidR="00633247" w:rsidRDefault="00633247" w:rsidP="00E019AF">
      <w:pPr>
        <w:autoSpaceDE w:val="0"/>
        <w:autoSpaceDN w:val="0"/>
        <w:adjustRightInd w:val="0"/>
        <w:rPr>
          <w:rFonts w:ascii="Arial" w:hAnsi="Arial" w:cs="Arial"/>
          <w:b/>
          <w:bCs/>
          <w:color w:val="000000"/>
          <w:sz w:val="24"/>
          <w:szCs w:val="24"/>
        </w:rPr>
      </w:pPr>
    </w:p>
    <w:p w14:paraId="324FC224" w14:textId="77777777" w:rsidR="00633247" w:rsidRPr="005C4204" w:rsidRDefault="00633247" w:rsidP="00E019AF">
      <w:pPr>
        <w:autoSpaceDE w:val="0"/>
        <w:autoSpaceDN w:val="0"/>
        <w:adjustRightInd w:val="0"/>
        <w:rPr>
          <w:rFonts w:ascii="Arial Bold" w:hAnsi="Arial Bold" w:cs="Arial"/>
          <w:b/>
          <w:bCs/>
          <w:caps/>
          <w:color w:val="000000"/>
          <w:sz w:val="24"/>
          <w:szCs w:val="24"/>
        </w:rPr>
      </w:pPr>
    </w:p>
    <w:p w14:paraId="0F24E77C" w14:textId="3D49C100" w:rsidR="00DC2A8A" w:rsidRPr="00DC2A8A" w:rsidRDefault="005C4204" w:rsidP="00724D4A">
      <w:pPr>
        <w:autoSpaceDE w:val="0"/>
        <w:autoSpaceDN w:val="0"/>
        <w:adjustRightInd w:val="0"/>
        <w:rPr>
          <w:rFonts w:ascii="Arial Bold" w:hAnsi="Arial Bold" w:cs="Arial"/>
          <w:b/>
          <w:bCs/>
          <w:caps/>
          <w:color w:val="000000"/>
          <w:sz w:val="24"/>
          <w:szCs w:val="24"/>
        </w:rPr>
      </w:pPr>
      <w:r w:rsidRPr="005C4204">
        <w:rPr>
          <w:rFonts w:ascii="Arial Bold" w:hAnsi="Arial Bold" w:cs="Arial"/>
          <w:b/>
          <w:bCs/>
          <w:caps/>
          <w:color w:val="000000"/>
          <w:sz w:val="24"/>
          <w:szCs w:val="24"/>
        </w:rPr>
        <w:t xml:space="preserve">Job Description </w:t>
      </w:r>
      <w:r w:rsidR="004A7013">
        <w:rPr>
          <w:rFonts w:ascii="Arial Bold" w:hAnsi="Arial Bold" w:cs="Arial"/>
          <w:b/>
          <w:bCs/>
          <w:caps/>
          <w:color w:val="000000"/>
          <w:sz w:val="24"/>
          <w:szCs w:val="24"/>
        </w:rPr>
        <w:t>–</w:t>
      </w:r>
      <w:r w:rsidRPr="005C4204">
        <w:rPr>
          <w:rFonts w:ascii="Arial Bold" w:hAnsi="Arial Bold" w:cs="Arial"/>
          <w:b/>
          <w:bCs/>
          <w:caps/>
          <w:color w:val="000000"/>
          <w:sz w:val="24"/>
          <w:szCs w:val="24"/>
        </w:rPr>
        <w:t xml:space="preserve"> </w:t>
      </w:r>
      <w:r w:rsidR="001B298F">
        <w:rPr>
          <w:rFonts w:ascii="Arial Bold" w:hAnsi="Arial Bold" w:cs="Arial"/>
          <w:b/>
          <w:bCs/>
          <w:caps/>
          <w:color w:val="000000"/>
          <w:sz w:val="24"/>
          <w:szCs w:val="24"/>
        </w:rPr>
        <w:t xml:space="preserve">PRINCIPAL LEAD – </w:t>
      </w:r>
      <w:r w:rsidR="00C038A8">
        <w:rPr>
          <w:rFonts w:ascii="Arial Bold" w:hAnsi="Arial Bold" w:cs="Arial"/>
          <w:b/>
          <w:bCs/>
          <w:caps/>
          <w:color w:val="000000"/>
          <w:sz w:val="24"/>
          <w:szCs w:val="24"/>
        </w:rPr>
        <w:t>PERSONAL DEVELOPMENT, WELFARE, SIAMS, COMMUNITY ENGAGEMENT</w:t>
      </w:r>
      <w:r w:rsidR="007C7BB7">
        <w:rPr>
          <w:rFonts w:ascii="Arial Bold" w:hAnsi="Arial Bold" w:cs="Arial"/>
          <w:b/>
          <w:bCs/>
          <w:caps/>
          <w:color w:val="000000"/>
          <w:sz w:val="24"/>
          <w:szCs w:val="24"/>
        </w:rPr>
        <w:t>, ENRICHMENT</w:t>
      </w:r>
      <w:r w:rsidR="00C038A8">
        <w:rPr>
          <w:rFonts w:ascii="Arial Bold" w:hAnsi="Arial Bold" w:cs="Arial"/>
          <w:b/>
          <w:bCs/>
          <w:caps/>
          <w:color w:val="000000"/>
          <w:sz w:val="24"/>
          <w:szCs w:val="24"/>
        </w:rPr>
        <w:t xml:space="preserve"> &amp; CEIAG</w:t>
      </w:r>
    </w:p>
    <w:p w14:paraId="09E6425E" w14:textId="48858617" w:rsidR="00E019AF" w:rsidRDefault="00E019AF" w:rsidP="009F6CED">
      <w:pPr>
        <w:autoSpaceDE w:val="0"/>
        <w:autoSpaceDN w:val="0"/>
        <w:adjustRightInd w:val="0"/>
        <w:jc w:val="both"/>
        <w:rPr>
          <w:rFonts w:ascii="Arial" w:hAnsi="Arial" w:cs="Arial"/>
          <w:color w:val="000000"/>
          <w:szCs w:val="22"/>
        </w:rPr>
      </w:pPr>
    </w:p>
    <w:p w14:paraId="3622BB85" w14:textId="77777777" w:rsidR="00724D4A" w:rsidRPr="00724D4A" w:rsidRDefault="00724D4A" w:rsidP="00724D4A">
      <w:pPr>
        <w:pStyle w:val="Heading1"/>
        <w:rPr>
          <w:sz w:val="24"/>
          <w:szCs w:val="24"/>
        </w:rPr>
      </w:pPr>
      <w:r w:rsidRPr="00724D4A">
        <w:rPr>
          <w:sz w:val="24"/>
          <w:szCs w:val="24"/>
        </w:rPr>
        <w:t xml:space="preserve">Job details </w:t>
      </w:r>
    </w:p>
    <w:p w14:paraId="1D9407B7" w14:textId="394212F9" w:rsidR="009C3B58" w:rsidRPr="004A7013" w:rsidRDefault="00DA3414" w:rsidP="00724D4A">
      <w:pPr>
        <w:pStyle w:val="1bodycopy10pt"/>
      </w:pPr>
      <w:r>
        <w:rPr>
          <w:b/>
        </w:rPr>
        <w:t>Grade</w:t>
      </w:r>
      <w:r w:rsidR="00724D4A" w:rsidRPr="00CE6705">
        <w:rPr>
          <w:b/>
        </w:rPr>
        <w:t>:</w:t>
      </w:r>
      <w:r w:rsidR="004A7013">
        <w:rPr>
          <w:b/>
          <w:bCs/>
        </w:rPr>
        <w:t xml:space="preserve"> </w:t>
      </w:r>
      <w:r w:rsidR="00D62925">
        <w:t>L</w:t>
      </w:r>
      <w:r w:rsidR="008A40FB">
        <w:t>8-12</w:t>
      </w:r>
    </w:p>
    <w:p w14:paraId="3F9FCCD2" w14:textId="5B18C511" w:rsidR="00724D4A" w:rsidRDefault="00724D4A" w:rsidP="00724D4A">
      <w:pPr>
        <w:pStyle w:val="1bodycopy10pt"/>
        <w:rPr>
          <w:bCs/>
        </w:rPr>
      </w:pPr>
      <w:r w:rsidRPr="00CE6705">
        <w:rPr>
          <w:b/>
        </w:rPr>
        <w:t>Reporting to:</w:t>
      </w:r>
      <w:r w:rsidR="004A7013">
        <w:rPr>
          <w:bCs/>
        </w:rPr>
        <w:t xml:space="preserve"> </w:t>
      </w:r>
      <w:r w:rsidR="008A40FB">
        <w:rPr>
          <w:bCs/>
        </w:rPr>
        <w:t>Headteacher</w:t>
      </w:r>
    </w:p>
    <w:p w14:paraId="3D45AD67" w14:textId="351A16DE" w:rsidR="00724D4A" w:rsidRDefault="00724D4A" w:rsidP="00724D4A">
      <w:pPr>
        <w:pStyle w:val="1bodycopy10pt"/>
      </w:pPr>
    </w:p>
    <w:p w14:paraId="44EC234E" w14:textId="40CD5431" w:rsidR="00724D4A" w:rsidRPr="00724D4A" w:rsidRDefault="00724D4A" w:rsidP="00724D4A">
      <w:pPr>
        <w:pStyle w:val="1bodycopy10pt"/>
        <w:rPr>
          <w:b/>
          <w:bCs/>
          <w:sz w:val="24"/>
        </w:rPr>
      </w:pPr>
      <w:r w:rsidRPr="00724D4A">
        <w:rPr>
          <w:b/>
          <w:bCs/>
          <w:sz w:val="24"/>
        </w:rPr>
        <w:t>MAIN PURPOSE</w:t>
      </w:r>
    </w:p>
    <w:p w14:paraId="16152ED4" w14:textId="77777777" w:rsidR="00C038A8" w:rsidRPr="00C038A8" w:rsidRDefault="00C038A8" w:rsidP="00C038A8">
      <w:pPr>
        <w:pStyle w:val="ListParagraph"/>
        <w:numPr>
          <w:ilvl w:val="0"/>
          <w:numId w:val="20"/>
        </w:numPr>
        <w:spacing w:after="0"/>
        <w:rPr>
          <w:rFonts w:ascii="Arial" w:hAnsi="Arial" w:cs="Arial"/>
          <w:sz w:val="24"/>
          <w:szCs w:val="24"/>
          <w:lang w:val="en-GB"/>
        </w:rPr>
      </w:pPr>
      <w:r w:rsidRPr="00C038A8">
        <w:rPr>
          <w:rFonts w:ascii="Arial" w:eastAsia="Times New Roman" w:hAnsi="Arial" w:cs="Arial"/>
          <w:sz w:val="24"/>
          <w:szCs w:val="24"/>
        </w:rPr>
        <w:t>Lead on whole school personal development and student well-being which include spiritual, moral, social and cultural themes, equal opportunities, British values, healthy lifestyles and mental health and SIAMS</w:t>
      </w:r>
    </w:p>
    <w:p w14:paraId="45B246B1" w14:textId="77777777" w:rsidR="00C038A8" w:rsidRPr="00C038A8" w:rsidRDefault="00C038A8" w:rsidP="00C038A8">
      <w:pPr>
        <w:pStyle w:val="ListParagraph"/>
        <w:numPr>
          <w:ilvl w:val="0"/>
          <w:numId w:val="20"/>
        </w:numPr>
        <w:spacing w:after="0"/>
        <w:rPr>
          <w:rFonts w:ascii="Arial" w:hAnsi="Arial" w:cs="Arial"/>
          <w:sz w:val="24"/>
          <w:szCs w:val="24"/>
          <w:lang w:val="en-GB"/>
        </w:rPr>
      </w:pPr>
      <w:r w:rsidRPr="00C038A8">
        <w:rPr>
          <w:rFonts w:ascii="Arial" w:eastAsia="Times New Roman" w:hAnsi="Arial" w:cs="Arial"/>
          <w:sz w:val="24"/>
          <w:szCs w:val="24"/>
        </w:rPr>
        <w:t>Lead on whole school worship in line with the school’s Christian Ethos.</w:t>
      </w:r>
    </w:p>
    <w:p w14:paraId="634EDFAC" w14:textId="77777777" w:rsidR="00C038A8" w:rsidRPr="00C038A8" w:rsidRDefault="00C038A8" w:rsidP="00C038A8">
      <w:pPr>
        <w:pStyle w:val="ListParagraph"/>
        <w:numPr>
          <w:ilvl w:val="0"/>
          <w:numId w:val="21"/>
        </w:numPr>
        <w:spacing w:after="0" w:line="240" w:lineRule="auto"/>
        <w:rPr>
          <w:rFonts w:ascii="Arial" w:eastAsia="Times New Roman" w:hAnsi="Arial" w:cs="Arial"/>
          <w:sz w:val="24"/>
          <w:szCs w:val="24"/>
        </w:rPr>
      </w:pPr>
      <w:r w:rsidRPr="00C038A8">
        <w:rPr>
          <w:rFonts w:ascii="Arial" w:eastAsia="Times New Roman" w:hAnsi="Arial" w:cs="Arial"/>
          <w:sz w:val="24"/>
          <w:szCs w:val="24"/>
        </w:rPr>
        <w:t>Lead the implementation and quality assurance for learning of whole school cross-curricular themes</w:t>
      </w:r>
      <w:bookmarkStart w:id="0" w:name="_GoBack"/>
      <w:bookmarkEnd w:id="0"/>
    </w:p>
    <w:p w14:paraId="63E7AE7C" w14:textId="77777777" w:rsidR="00C038A8" w:rsidRPr="00C038A8" w:rsidRDefault="00C038A8" w:rsidP="00C038A8">
      <w:pPr>
        <w:pStyle w:val="ListParagraph"/>
        <w:numPr>
          <w:ilvl w:val="0"/>
          <w:numId w:val="21"/>
        </w:numPr>
        <w:spacing w:after="0" w:line="240" w:lineRule="auto"/>
        <w:rPr>
          <w:rFonts w:ascii="Arial" w:eastAsia="Times New Roman" w:hAnsi="Arial" w:cs="Arial"/>
          <w:sz w:val="24"/>
          <w:szCs w:val="24"/>
        </w:rPr>
      </w:pPr>
      <w:r w:rsidRPr="00C038A8">
        <w:rPr>
          <w:rFonts w:ascii="Arial" w:eastAsia="Times New Roman" w:hAnsi="Arial" w:cs="Arial"/>
          <w:sz w:val="24"/>
          <w:szCs w:val="24"/>
        </w:rPr>
        <w:t>Lead on PSHE and RSE provision</w:t>
      </w:r>
    </w:p>
    <w:p w14:paraId="4A1DC58E" w14:textId="77777777" w:rsidR="00C038A8" w:rsidRPr="00C038A8" w:rsidRDefault="00C038A8" w:rsidP="00C038A8">
      <w:pPr>
        <w:numPr>
          <w:ilvl w:val="0"/>
          <w:numId w:val="21"/>
        </w:numPr>
        <w:spacing w:after="120"/>
        <w:rPr>
          <w:rFonts w:ascii="Arial" w:hAnsi="Arial" w:cs="Arial"/>
          <w:sz w:val="24"/>
          <w:szCs w:val="24"/>
        </w:rPr>
      </w:pPr>
      <w:r w:rsidRPr="00C038A8">
        <w:rPr>
          <w:rFonts w:ascii="Arial" w:hAnsi="Arial" w:cs="Arial"/>
          <w:sz w:val="24"/>
          <w:szCs w:val="24"/>
        </w:rPr>
        <w:t>Lead on the school’s programme of career advice and guidance, working closely with key stakeholders to ensure high standards of teaching, learning and guidance.</w:t>
      </w:r>
    </w:p>
    <w:p w14:paraId="330FFF66" w14:textId="77777777" w:rsidR="008A40FB" w:rsidRPr="00A97220" w:rsidRDefault="008A40FB" w:rsidP="008A40FB">
      <w:pPr>
        <w:overflowPunct w:val="0"/>
        <w:autoSpaceDE w:val="0"/>
        <w:autoSpaceDN w:val="0"/>
        <w:adjustRightInd w:val="0"/>
        <w:jc w:val="both"/>
        <w:textAlignment w:val="baseline"/>
        <w:rPr>
          <w:rFonts w:cs="Arial"/>
          <w:szCs w:val="22"/>
        </w:rPr>
      </w:pPr>
    </w:p>
    <w:p w14:paraId="7BB77D5E" w14:textId="10649314" w:rsidR="00724D4A" w:rsidRDefault="0053693F" w:rsidP="00724D4A">
      <w:pPr>
        <w:pStyle w:val="1bodycopy10pt"/>
        <w:rPr>
          <w:b/>
          <w:bCs/>
          <w:sz w:val="24"/>
        </w:rPr>
      </w:pPr>
      <w:r>
        <w:rPr>
          <w:b/>
          <w:bCs/>
          <w:sz w:val="24"/>
        </w:rPr>
        <w:t>GENERAL RESPONSIBILITIES</w:t>
      </w:r>
    </w:p>
    <w:p w14:paraId="21A72ADD" w14:textId="7021EF86"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Be part of the school safeguarding and child protection team</w:t>
      </w:r>
    </w:p>
    <w:p w14:paraId="60EEDCCA" w14:textId="77777777" w:rsidR="00C038A8" w:rsidRPr="00C038A8" w:rsidRDefault="00C038A8" w:rsidP="00C038A8">
      <w:pPr>
        <w:rPr>
          <w:rFonts w:ascii="Arial" w:hAnsi="Arial" w:cs="Arial"/>
          <w:sz w:val="24"/>
          <w:szCs w:val="24"/>
        </w:rPr>
      </w:pPr>
    </w:p>
    <w:p w14:paraId="252417BC" w14:textId="5EA6E340" w:rsidR="00C038A8" w:rsidRDefault="00C038A8" w:rsidP="00C038A8">
      <w:pPr>
        <w:numPr>
          <w:ilvl w:val="0"/>
          <w:numId w:val="22"/>
        </w:numPr>
        <w:rPr>
          <w:rFonts w:ascii="Arial" w:hAnsi="Arial" w:cs="Arial"/>
          <w:sz w:val="24"/>
          <w:szCs w:val="24"/>
        </w:rPr>
      </w:pPr>
      <w:r w:rsidRPr="00C038A8">
        <w:rPr>
          <w:rFonts w:ascii="Arial" w:hAnsi="Arial" w:cs="Arial"/>
          <w:sz w:val="24"/>
          <w:szCs w:val="24"/>
        </w:rPr>
        <w:t>Lead whole school student leadership and student voice</w:t>
      </w:r>
    </w:p>
    <w:p w14:paraId="436908AF" w14:textId="77777777" w:rsidR="00C038A8" w:rsidRPr="00C038A8" w:rsidRDefault="00C038A8" w:rsidP="00C038A8">
      <w:pPr>
        <w:rPr>
          <w:rFonts w:ascii="Arial" w:hAnsi="Arial" w:cs="Arial"/>
          <w:sz w:val="24"/>
          <w:szCs w:val="24"/>
        </w:rPr>
      </w:pPr>
    </w:p>
    <w:p w14:paraId="74AF4AA8" w14:textId="345AB05F"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Enhance school relationships with external agencies</w:t>
      </w:r>
    </w:p>
    <w:p w14:paraId="162D0441" w14:textId="77777777" w:rsidR="00C038A8" w:rsidRPr="00C038A8" w:rsidRDefault="00C038A8" w:rsidP="00C038A8">
      <w:pPr>
        <w:rPr>
          <w:rFonts w:ascii="Arial" w:hAnsi="Arial" w:cs="Arial"/>
          <w:sz w:val="24"/>
          <w:szCs w:val="24"/>
        </w:rPr>
      </w:pPr>
    </w:p>
    <w:p w14:paraId="03CFF430" w14:textId="05744DC8"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Monitor and evaluate students’ progress through analysis of data, and develop effective intervention strategies</w:t>
      </w:r>
    </w:p>
    <w:p w14:paraId="59D8A1D5" w14:textId="77777777" w:rsidR="00C038A8" w:rsidRPr="00C038A8" w:rsidRDefault="00C038A8" w:rsidP="00C038A8">
      <w:pPr>
        <w:rPr>
          <w:rFonts w:ascii="Arial" w:hAnsi="Arial" w:cs="Arial"/>
          <w:sz w:val="24"/>
          <w:szCs w:val="24"/>
        </w:rPr>
      </w:pPr>
    </w:p>
    <w:p w14:paraId="5BD7914E" w14:textId="7405C27E"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Ensure an effective online presence for personal development and student well-being</w:t>
      </w:r>
    </w:p>
    <w:p w14:paraId="1C0358AE" w14:textId="77777777" w:rsidR="00C038A8" w:rsidRPr="00C038A8" w:rsidRDefault="00C038A8" w:rsidP="00C038A8">
      <w:pPr>
        <w:rPr>
          <w:rFonts w:ascii="Arial" w:hAnsi="Arial" w:cs="Arial"/>
          <w:sz w:val="24"/>
          <w:szCs w:val="24"/>
        </w:rPr>
      </w:pPr>
    </w:p>
    <w:p w14:paraId="77EE3C31" w14:textId="53130C3C"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Provide leadership in the pastoral, social and academic welfare of students, supporting their inclusion in school life</w:t>
      </w:r>
    </w:p>
    <w:p w14:paraId="1CC92CBF" w14:textId="77777777" w:rsidR="00C038A8" w:rsidRPr="00C038A8" w:rsidRDefault="00C038A8" w:rsidP="00C038A8">
      <w:pPr>
        <w:rPr>
          <w:rFonts w:ascii="Arial" w:hAnsi="Arial" w:cs="Arial"/>
          <w:sz w:val="24"/>
          <w:szCs w:val="24"/>
        </w:rPr>
      </w:pPr>
    </w:p>
    <w:p w14:paraId="0988225C" w14:textId="3EF897A9"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Maintain and strengthen links with other schools and colleges</w:t>
      </w:r>
    </w:p>
    <w:p w14:paraId="61DF04DC" w14:textId="77777777" w:rsidR="00C038A8" w:rsidRPr="00C038A8" w:rsidRDefault="00C038A8" w:rsidP="00C038A8">
      <w:pPr>
        <w:rPr>
          <w:rFonts w:ascii="Arial" w:hAnsi="Arial" w:cs="Arial"/>
          <w:sz w:val="24"/>
          <w:szCs w:val="24"/>
        </w:rPr>
      </w:pPr>
    </w:p>
    <w:p w14:paraId="469ACEF5" w14:textId="5FC7BE72" w:rsidR="00C038A8" w:rsidRDefault="00C038A8" w:rsidP="00C038A8">
      <w:pPr>
        <w:pStyle w:val="ListParagraph"/>
        <w:numPr>
          <w:ilvl w:val="0"/>
          <w:numId w:val="22"/>
        </w:numPr>
        <w:spacing w:after="0" w:line="240" w:lineRule="auto"/>
        <w:rPr>
          <w:rFonts w:ascii="Arial" w:eastAsia="Times New Roman" w:hAnsi="Arial" w:cs="Arial"/>
          <w:sz w:val="24"/>
          <w:szCs w:val="24"/>
        </w:rPr>
      </w:pPr>
      <w:bookmarkStart w:id="1" w:name="_Hlk19958714"/>
      <w:r w:rsidRPr="00C038A8">
        <w:rPr>
          <w:rFonts w:ascii="Arial" w:eastAsia="Times New Roman" w:hAnsi="Arial" w:cs="Arial"/>
          <w:sz w:val="24"/>
          <w:szCs w:val="24"/>
        </w:rPr>
        <w:t>Undertake generic Leadership Team responsibilities</w:t>
      </w:r>
    </w:p>
    <w:p w14:paraId="0CE1F781" w14:textId="77777777" w:rsidR="00C038A8" w:rsidRPr="00C038A8" w:rsidRDefault="00C038A8" w:rsidP="00C038A8">
      <w:pPr>
        <w:rPr>
          <w:rFonts w:ascii="Arial" w:hAnsi="Arial" w:cs="Arial"/>
          <w:sz w:val="24"/>
          <w:szCs w:val="24"/>
        </w:rPr>
      </w:pPr>
    </w:p>
    <w:p w14:paraId="3C0254F0" w14:textId="567EDF1D" w:rsidR="00C038A8" w:rsidRDefault="00C038A8" w:rsidP="00C038A8">
      <w:pPr>
        <w:numPr>
          <w:ilvl w:val="0"/>
          <w:numId w:val="22"/>
        </w:numPr>
        <w:rPr>
          <w:rFonts w:ascii="Arial" w:hAnsi="Arial" w:cs="Arial"/>
          <w:sz w:val="24"/>
          <w:szCs w:val="24"/>
        </w:rPr>
      </w:pPr>
      <w:r w:rsidRPr="00C038A8">
        <w:rPr>
          <w:rFonts w:ascii="Arial" w:hAnsi="Arial" w:cs="Arial"/>
          <w:sz w:val="24"/>
          <w:szCs w:val="24"/>
        </w:rPr>
        <w:t>Be a leading professional in the school</w:t>
      </w:r>
    </w:p>
    <w:p w14:paraId="5C423094" w14:textId="77777777" w:rsidR="00C038A8" w:rsidRPr="00C038A8" w:rsidRDefault="00C038A8" w:rsidP="00C038A8">
      <w:pPr>
        <w:rPr>
          <w:rFonts w:ascii="Arial" w:hAnsi="Arial" w:cs="Arial"/>
          <w:sz w:val="24"/>
          <w:szCs w:val="24"/>
        </w:rPr>
      </w:pPr>
    </w:p>
    <w:p w14:paraId="40813D0D" w14:textId="483DDC3F" w:rsidR="00C038A8" w:rsidRDefault="00C038A8" w:rsidP="00C038A8">
      <w:pPr>
        <w:numPr>
          <w:ilvl w:val="0"/>
          <w:numId w:val="22"/>
        </w:numPr>
        <w:rPr>
          <w:rFonts w:ascii="Arial" w:hAnsi="Arial" w:cs="Arial"/>
          <w:sz w:val="24"/>
          <w:szCs w:val="24"/>
        </w:rPr>
      </w:pPr>
      <w:r w:rsidRPr="00C038A8">
        <w:rPr>
          <w:rFonts w:ascii="Arial" w:hAnsi="Arial" w:cs="Arial"/>
          <w:sz w:val="24"/>
          <w:szCs w:val="24"/>
        </w:rPr>
        <w:t xml:space="preserve">Contribute to school quality assurance through the school improvement plan, evaluation and review of policies </w:t>
      </w:r>
    </w:p>
    <w:p w14:paraId="08373994" w14:textId="77777777" w:rsidR="00C038A8" w:rsidRPr="00C038A8" w:rsidRDefault="00C038A8" w:rsidP="00C038A8">
      <w:pPr>
        <w:rPr>
          <w:rFonts w:ascii="Arial" w:hAnsi="Arial" w:cs="Arial"/>
          <w:sz w:val="24"/>
          <w:szCs w:val="24"/>
        </w:rPr>
      </w:pPr>
    </w:p>
    <w:p w14:paraId="390FE89A" w14:textId="61CF8EC2" w:rsidR="00C038A8" w:rsidRDefault="00C038A8" w:rsidP="00C038A8">
      <w:pPr>
        <w:numPr>
          <w:ilvl w:val="0"/>
          <w:numId w:val="22"/>
        </w:numPr>
        <w:rPr>
          <w:rFonts w:ascii="Arial" w:hAnsi="Arial" w:cs="Arial"/>
          <w:sz w:val="24"/>
          <w:szCs w:val="24"/>
        </w:rPr>
      </w:pPr>
      <w:r w:rsidRPr="00C038A8">
        <w:rPr>
          <w:rFonts w:ascii="Arial" w:hAnsi="Arial" w:cs="Arial"/>
          <w:sz w:val="24"/>
          <w:szCs w:val="24"/>
        </w:rPr>
        <w:lastRenderedPageBreak/>
        <w:t>Managing staff and resources and monitoring progress towards the achievement of school aims</w:t>
      </w:r>
    </w:p>
    <w:p w14:paraId="72A484EF" w14:textId="77777777" w:rsidR="00C038A8" w:rsidRPr="00C038A8" w:rsidRDefault="00C038A8" w:rsidP="00C038A8">
      <w:pPr>
        <w:rPr>
          <w:rFonts w:ascii="Arial" w:hAnsi="Arial" w:cs="Arial"/>
          <w:sz w:val="24"/>
          <w:szCs w:val="24"/>
        </w:rPr>
      </w:pPr>
    </w:p>
    <w:p w14:paraId="325B1D5C" w14:textId="70195C08" w:rsidR="00C038A8" w:rsidRDefault="00C038A8" w:rsidP="00C038A8">
      <w:pPr>
        <w:numPr>
          <w:ilvl w:val="0"/>
          <w:numId w:val="22"/>
        </w:numPr>
        <w:rPr>
          <w:rFonts w:ascii="Arial" w:hAnsi="Arial" w:cs="Arial"/>
          <w:sz w:val="24"/>
          <w:szCs w:val="24"/>
        </w:rPr>
      </w:pPr>
      <w:r w:rsidRPr="00C038A8">
        <w:rPr>
          <w:rFonts w:ascii="Arial" w:hAnsi="Arial" w:cs="Arial"/>
          <w:sz w:val="24"/>
          <w:szCs w:val="24"/>
        </w:rPr>
        <w:t>Undertake any professional duties the Headteacher reasonably delegates</w:t>
      </w:r>
    </w:p>
    <w:p w14:paraId="17EC94B2" w14:textId="77777777" w:rsidR="00C038A8" w:rsidRPr="00C038A8" w:rsidRDefault="00C038A8" w:rsidP="00C038A8">
      <w:pPr>
        <w:rPr>
          <w:rFonts w:ascii="Arial" w:hAnsi="Arial" w:cs="Arial"/>
          <w:sz w:val="24"/>
          <w:szCs w:val="24"/>
        </w:rPr>
      </w:pPr>
    </w:p>
    <w:p w14:paraId="4167E626" w14:textId="2C6949F6"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Promote the ethos, aims and objectives of the school</w:t>
      </w:r>
    </w:p>
    <w:p w14:paraId="5E473F80" w14:textId="77777777" w:rsidR="00C038A8" w:rsidRPr="00C038A8" w:rsidRDefault="00C038A8" w:rsidP="00C038A8">
      <w:pPr>
        <w:rPr>
          <w:rFonts w:ascii="Arial" w:hAnsi="Arial" w:cs="Arial"/>
          <w:sz w:val="24"/>
          <w:szCs w:val="24"/>
        </w:rPr>
      </w:pPr>
    </w:p>
    <w:p w14:paraId="56735455" w14:textId="31BDA70F"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Assist the Headteacher and SLT in determining the strategic direction and development of the school</w:t>
      </w:r>
    </w:p>
    <w:p w14:paraId="53BEAAF6" w14:textId="77777777" w:rsidR="00C038A8" w:rsidRPr="00C038A8" w:rsidRDefault="00C038A8" w:rsidP="00C038A8">
      <w:pPr>
        <w:rPr>
          <w:rFonts w:ascii="Arial" w:hAnsi="Arial" w:cs="Arial"/>
          <w:sz w:val="24"/>
          <w:szCs w:val="24"/>
        </w:rPr>
      </w:pPr>
    </w:p>
    <w:p w14:paraId="21772E80" w14:textId="23AA6010"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Take a leading part in the development of policy and the management of the school</w:t>
      </w:r>
    </w:p>
    <w:p w14:paraId="5A3401E7" w14:textId="77777777" w:rsidR="00C038A8" w:rsidRPr="00C038A8" w:rsidRDefault="00C038A8" w:rsidP="00C038A8">
      <w:pPr>
        <w:rPr>
          <w:rFonts w:ascii="Arial" w:hAnsi="Arial" w:cs="Arial"/>
          <w:sz w:val="24"/>
          <w:szCs w:val="24"/>
        </w:rPr>
      </w:pPr>
    </w:p>
    <w:p w14:paraId="743FB45F" w14:textId="71C0A84E"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Be a visible presence in the school on a day-to-day basis</w:t>
      </w:r>
    </w:p>
    <w:p w14:paraId="0705AAAE" w14:textId="77777777" w:rsidR="00C038A8" w:rsidRPr="00C038A8" w:rsidRDefault="00C038A8" w:rsidP="00C038A8">
      <w:pPr>
        <w:rPr>
          <w:rFonts w:ascii="Arial" w:hAnsi="Arial" w:cs="Arial"/>
          <w:sz w:val="24"/>
          <w:szCs w:val="24"/>
        </w:rPr>
      </w:pPr>
    </w:p>
    <w:p w14:paraId="4AF7927A" w14:textId="216BED90" w:rsidR="00C038A8" w:rsidRDefault="00C038A8" w:rsidP="00C038A8">
      <w:pPr>
        <w:pStyle w:val="ListParagraph"/>
        <w:numPr>
          <w:ilvl w:val="0"/>
          <w:numId w:val="22"/>
        </w:numPr>
        <w:spacing w:after="0" w:line="240" w:lineRule="auto"/>
        <w:rPr>
          <w:rFonts w:ascii="Arial" w:eastAsia="Times New Roman" w:hAnsi="Arial" w:cs="Arial"/>
          <w:sz w:val="24"/>
          <w:szCs w:val="24"/>
        </w:rPr>
      </w:pPr>
      <w:r w:rsidRPr="00C038A8">
        <w:rPr>
          <w:rFonts w:ascii="Arial" w:eastAsia="Times New Roman" w:hAnsi="Arial" w:cs="Arial"/>
          <w:sz w:val="24"/>
          <w:szCs w:val="24"/>
        </w:rPr>
        <w:t>Lead key developments as set out in the SIP</w:t>
      </w:r>
    </w:p>
    <w:p w14:paraId="4485807C" w14:textId="77777777" w:rsidR="00C038A8" w:rsidRPr="00C038A8" w:rsidRDefault="00C038A8" w:rsidP="00C038A8">
      <w:pPr>
        <w:rPr>
          <w:rFonts w:ascii="Arial" w:hAnsi="Arial" w:cs="Arial"/>
          <w:sz w:val="24"/>
          <w:szCs w:val="24"/>
        </w:rPr>
      </w:pPr>
    </w:p>
    <w:p w14:paraId="27322034" w14:textId="7E377633" w:rsidR="00C038A8" w:rsidRPr="00C038A8" w:rsidRDefault="00C038A8" w:rsidP="00C038A8">
      <w:pPr>
        <w:pStyle w:val="6Abstract"/>
        <w:numPr>
          <w:ilvl w:val="0"/>
          <w:numId w:val="22"/>
        </w:numPr>
        <w:spacing w:after="0" w:line="240" w:lineRule="auto"/>
        <w:rPr>
          <w:rFonts w:cs="Arial"/>
          <w:sz w:val="24"/>
          <w:szCs w:val="24"/>
          <w:lang w:val="en-GB"/>
        </w:rPr>
      </w:pPr>
      <w:r w:rsidRPr="00C038A8">
        <w:rPr>
          <w:rFonts w:eastAsia="Times New Roman" w:cs="Arial"/>
          <w:sz w:val="24"/>
          <w:szCs w:val="24"/>
        </w:rPr>
        <w:t>Report to the Leadership team and Governors, as appropriate, on the progress of designated tasks as set out in the SDP</w:t>
      </w:r>
      <w:bookmarkEnd w:id="1"/>
    </w:p>
    <w:p w14:paraId="30BE8CB3" w14:textId="77777777" w:rsidR="00C038A8" w:rsidRPr="00C038A8" w:rsidRDefault="00C038A8" w:rsidP="00C038A8">
      <w:pPr>
        <w:pStyle w:val="6Abstract"/>
        <w:spacing w:after="0" w:line="240" w:lineRule="auto"/>
        <w:rPr>
          <w:rFonts w:cs="Arial"/>
          <w:sz w:val="24"/>
          <w:szCs w:val="24"/>
          <w:lang w:val="en-GB"/>
        </w:rPr>
      </w:pPr>
    </w:p>
    <w:p w14:paraId="490A3A8A" w14:textId="527A3055" w:rsidR="00C038A8" w:rsidRDefault="00C038A8" w:rsidP="00C038A8">
      <w:pPr>
        <w:pStyle w:val="ListParagraph"/>
        <w:numPr>
          <w:ilvl w:val="0"/>
          <w:numId w:val="22"/>
        </w:numPr>
        <w:overflowPunct w:val="0"/>
        <w:autoSpaceDE w:val="0"/>
        <w:autoSpaceDN w:val="0"/>
        <w:adjustRightInd w:val="0"/>
        <w:spacing w:after="0" w:line="240" w:lineRule="auto"/>
        <w:jc w:val="both"/>
        <w:textAlignment w:val="baseline"/>
        <w:rPr>
          <w:rFonts w:ascii="Arial" w:hAnsi="Arial" w:cs="Arial"/>
          <w:sz w:val="24"/>
          <w:szCs w:val="24"/>
        </w:rPr>
      </w:pPr>
      <w:r w:rsidRPr="00C038A8">
        <w:rPr>
          <w:rFonts w:ascii="Arial" w:hAnsi="Arial" w:cs="Arial"/>
          <w:sz w:val="24"/>
          <w:szCs w:val="24"/>
        </w:rPr>
        <w:t>To provide the Headteacher and Governing Body with relevant information relating to performance, progress and development as required.</w:t>
      </w:r>
    </w:p>
    <w:p w14:paraId="28749D32" w14:textId="77777777" w:rsidR="00C038A8" w:rsidRPr="00C038A8" w:rsidRDefault="00C038A8" w:rsidP="00C038A8">
      <w:pPr>
        <w:overflowPunct w:val="0"/>
        <w:autoSpaceDE w:val="0"/>
        <w:autoSpaceDN w:val="0"/>
        <w:adjustRightInd w:val="0"/>
        <w:jc w:val="both"/>
        <w:textAlignment w:val="baseline"/>
        <w:rPr>
          <w:rFonts w:ascii="Arial" w:hAnsi="Arial" w:cs="Arial"/>
          <w:sz w:val="24"/>
          <w:szCs w:val="24"/>
        </w:rPr>
      </w:pPr>
    </w:p>
    <w:p w14:paraId="1CBF5192" w14:textId="6CFCB595" w:rsidR="00C038A8" w:rsidRDefault="00C038A8" w:rsidP="00C038A8">
      <w:pPr>
        <w:pStyle w:val="ListParagraph"/>
        <w:numPr>
          <w:ilvl w:val="0"/>
          <w:numId w:val="22"/>
        </w:numPr>
        <w:overflowPunct w:val="0"/>
        <w:autoSpaceDE w:val="0"/>
        <w:autoSpaceDN w:val="0"/>
        <w:adjustRightInd w:val="0"/>
        <w:spacing w:after="0" w:line="240" w:lineRule="auto"/>
        <w:jc w:val="both"/>
        <w:textAlignment w:val="baseline"/>
        <w:rPr>
          <w:rFonts w:ascii="Arial" w:hAnsi="Arial" w:cs="Arial"/>
          <w:sz w:val="24"/>
          <w:szCs w:val="24"/>
        </w:rPr>
      </w:pPr>
      <w:r w:rsidRPr="00C038A8">
        <w:rPr>
          <w:rFonts w:ascii="Arial" w:hAnsi="Arial" w:cs="Arial"/>
          <w:sz w:val="24"/>
          <w:szCs w:val="24"/>
        </w:rPr>
        <w:t>To attend Governing Body meetings.</w:t>
      </w:r>
    </w:p>
    <w:p w14:paraId="35CF14A8" w14:textId="77777777" w:rsidR="00C038A8" w:rsidRPr="00C038A8" w:rsidRDefault="00C038A8" w:rsidP="00C038A8">
      <w:pPr>
        <w:overflowPunct w:val="0"/>
        <w:autoSpaceDE w:val="0"/>
        <w:autoSpaceDN w:val="0"/>
        <w:adjustRightInd w:val="0"/>
        <w:jc w:val="both"/>
        <w:textAlignment w:val="baseline"/>
        <w:rPr>
          <w:rFonts w:ascii="Arial" w:hAnsi="Arial" w:cs="Arial"/>
          <w:sz w:val="24"/>
          <w:szCs w:val="24"/>
        </w:rPr>
      </w:pPr>
    </w:p>
    <w:p w14:paraId="58AFFA41" w14:textId="77777777" w:rsidR="002F2A48" w:rsidRPr="008A40FB" w:rsidRDefault="002F2A48" w:rsidP="002F2A48">
      <w:pPr>
        <w:pStyle w:val="6Abstract"/>
        <w:spacing w:after="0" w:line="240" w:lineRule="auto"/>
        <w:rPr>
          <w:rFonts w:cs="Arial"/>
          <w:sz w:val="24"/>
          <w:szCs w:val="24"/>
          <w:lang w:val="en-GB"/>
        </w:rPr>
      </w:pPr>
    </w:p>
    <w:p w14:paraId="722075F6" w14:textId="77777777" w:rsidR="002F2A48" w:rsidRDefault="002F2A48" w:rsidP="002F2A48">
      <w:pPr>
        <w:numPr>
          <w:ilvl w:val="0"/>
          <w:numId w:val="22"/>
        </w:numPr>
        <w:rPr>
          <w:rFonts w:ascii="Arial" w:hAnsi="Arial" w:cs="Arial"/>
          <w:sz w:val="24"/>
          <w:szCs w:val="24"/>
        </w:rPr>
      </w:pPr>
      <w:r w:rsidRPr="008A40FB">
        <w:rPr>
          <w:rFonts w:ascii="Arial" w:hAnsi="Arial" w:cs="Arial"/>
          <w:sz w:val="24"/>
          <w:szCs w:val="24"/>
        </w:rPr>
        <w:t>The Principal Lead will also have a timetabled teaching commitment of</w:t>
      </w:r>
      <w:r>
        <w:rPr>
          <w:rFonts w:ascii="Arial" w:hAnsi="Arial" w:cs="Arial"/>
          <w:sz w:val="24"/>
          <w:szCs w:val="24"/>
        </w:rPr>
        <w:t xml:space="preserve"> approximately 50%</w:t>
      </w:r>
      <w:r w:rsidRPr="008A40FB">
        <w:rPr>
          <w:rFonts w:ascii="Arial" w:hAnsi="Arial" w:cs="Arial"/>
          <w:sz w:val="24"/>
          <w:szCs w:val="24"/>
        </w:rPr>
        <w:t xml:space="preserve"> complying with the teachers’ standards and modelling best practice for others.</w:t>
      </w:r>
    </w:p>
    <w:p w14:paraId="7706939C" w14:textId="77777777" w:rsidR="00C038A8" w:rsidRPr="00C038A8" w:rsidRDefault="00C038A8" w:rsidP="00C038A8">
      <w:pPr>
        <w:spacing w:before="120"/>
        <w:rPr>
          <w:rFonts w:ascii="Arial" w:hAnsi="Arial" w:cs="Arial"/>
          <w:sz w:val="24"/>
          <w:szCs w:val="24"/>
        </w:rPr>
      </w:pPr>
    </w:p>
    <w:p w14:paraId="5ACB3E2E" w14:textId="7074B9C1" w:rsidR="00C038A8" w:rsidRDefault="00C038A8" w:rsidP="00C038A8">
      <w:pPr>
        <w:pStyle w:val="ListParagraph"/>
        <w:numPr>
          <w:ilvl w:val="0"/>
          <w:numId w:val="22"/>
        </w:numPr>
        <w:spacing w:before="120" w:after="0" w:line="240" w:lineRule="auto"/>
        <w:rPr>
          <w:rFonts w:ascii="Arial" w:hAnsi="Arial" w:cs="Arial"/>
          <w:sz w:val="24"/>
          <w:szCs w:val="24"/>
        </w:rPr>
      </w:pPr>
      <w:r w:rsidRPr="00C038A8">
        <w:rPr>
          <w:rFonts w:ascii="Arial" w:hAnsi="Arial" w:cs="Arial"/>
          <w:sz w:val="24"/>
          <w:szCs w:val="24"/>
        </w:rPr>
        <w:t>They may also be required to undertake any of the duties delegated from the headteacher.</w:t>
      </w:r>
    </w:p>
    <w:p w14:paraId="421D5EED" w14:textId="77777777" w:rsidR="00C038A8" w:rsidRPr="00C038A8" w:rsidRDefault="00C038A8" w:rsidP="00C038A8">
      <w:pPr>
        <w:pStyle w:val="Heading1"/>
        <w:spacing w:after="0"/>
        <w:rPr>
          <w:sz w:val="24"/>
          <w:szCs w:val="24"/>
        </w:rPr>
      </w:pPr>
    </w:p>
    <w:p w14:paraId="7BCF795E" w14:textId="77777777" w:rsidR="00C038A8" w:rsidRPr="00C038A8" w:rsidRDefault="00C038A8" w:rsidP="00C038A8">
      <w:pPr>
        <w:pStyle w:val="ListParagraph"/>
        <w:numPr>
          <w:ilvl w:val="0"/>
          <w:numId w:val="22"/>
        </w:numPr>
        <w:spacing w:before="120" w:after="0" w:line="240" w:lineRule="auto"/>
        <w:rPr>
          <w:rFonts w:ascii="Arial" w:hAnsi="Arial" w:cs="Arial"/>
          <w:sz w:val="24"/>
          <w:szCs w:val="24"/>
        </w:rPr>
      </w:pPr>
      <w:r w:rsidRPr="00C038A8">
        <w:rPr>
          <w:rFonts w:ascii="Arial" w:hAnsi="Arial" w:cs="Arial"/>
          <w:sz w:val="24"/>
          <w:szCs w:val="24"/>
        </w:rPr>
        <w:t>The Principal Lead will also be expected to fulfil the professional responsibilities of a teacher, as set out in the School Teachers’ Pay and Conditions Document.</w:t>
      </w:r>
    </w:p>
    <w:p w14:paraId="552A60BD" w14:textId="168152E2" w:rsidR="0053693F" w:rsidRDefault="0053693F" w:rsidP="0053693F">
      <w:pPr>
        <w:spacing w:after="160" w:line="259" w:lineRule="auto"/>
        <w:rPr>
          <w:rFonts w:ascii="Arial" w:hAnsi="Arial" w:cs="Arial"/>
          <w:sz w:val="24"/>
          <w:szCs w:val="24"/>
        </w:rPr>
      </w:pPr>
    </w:p>
    <w:p w14:paraId="0C03A77A" w14:textId="77777777" w:rsidR="008A40FB" w:rsidRDefault="008A40FB">
      <w:pPr>
        <w:spacing w:after="200" w:line="276" w:lineRule="auto"/>
        <w:rPr>
          <w:rFonts w:ascii="Arial" w:eastAsia="MS Mincho" w:hAnsi="Arial"/>
          <w:b/>
          <w:bCs/>
          <w:sz w:val="24"/>
          <w:szCs w:val="24"/>
          <w:lang w:val="en-US" w:eastAsia="en-US"/>
        </w:rPr>
      </w:pPr>
      <w:r>
        <w:rPr>
          <w:b/>
          <w:bCs/>
          <w:sz w:val="24"/>
        </w:rPr>
        <w:br w:type="page"/>
      </w:r>
    </w:p>
    <w:p w14:paraId="4BF6CDD4" w14:textId="77777777" w:rsidR="008A40FB" w:rsidRDefault="008A40FB" w:rsidP="008A40FB">
      <w:pPr>
        <w:pStyle w:val="1bodycopy10pt"/>
        <w:rPr>
          <w:b/>
          <w:bCs/>
          <w:sz w:val="24"/>
        </w:rPr>
      </w:pPr>
    </w:p>
    <w:p w14:paraId="37D7EC3D" w14:textId="5BF68C66" w:rsidR="008A40FB" w:rsidRDefault="008A40FB" w:rsidP="008A40FB">
      <w:pPr>
        <w:pStyle w:val="1bodycopy10pt"/>
        <w:rPr>
          <w:b/>
          <w:bCs/>
          <w:sz w:val="24"/>
        </w:rPr>
      </w:pPr>
      <w:r>
        <w:rPr>
          <w:b/>
          <w:bCs/>
          <w:sz w:val="24"/>
        </w:rPr>
        <w:t>LEADERSHIP &amp; MANAGEMENT</w:t>
      </w:r>
    </w:p>
    <w:p w14:paraId="43079AFC" w14:textId="0FE14B3E"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Prepare and review information for SLT and the Governing Body.</w:t>
      </w:r>
    </w:p>
    <w:p w14:paraId="51105008" w14:textId="77777777" w:rsidR="008A40FB" w:rsidRPr="008A40FB" w:rsidRDefault="008A40FB" w:rsidP="008A40FB">
      <w:pPr>
        <w:pStyle w:val="6Abstract"/>
        <w:spacing w:after="0" w:line="240" w:lineRule="auto"/>
        <w:rPr>
          <w:rFonts w:cs="Arial"/>
          <w:sz w:val="24"/>
          <w:szCs w:val="24"/>
          <w:lang w:val="en-GB"/>
        </w:rPr>
      </w:pPr>
    </w:p>
    <w:p w14:paraId="657A821A" w14:textId="6E356352"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Contribute to the school improvement plan and whole-school policy</w:t>
      </w:r>
    </w:p>
    <w:p w14:paraId="11303109" w14:textId="77777777" w:rsidR="008A40FB" w:rsidRPr="008A40FB" w:rsidRDefault="008A40FB" w:rsidP="008A40FB">
      <w:pPr>
        <w:pStyle w:val="6Abstract"/>
        <w:spacing w:after="0" w:line="240" w:lineRule="auto"/>
        <w:rPr>
          <w:rFonts w:cs="Arial"/>
          <w:sz w:val="24"/>
          <w:szCs w:val="24"/>
          <w:lang w:val="en-GB"/>
        </w:rPr>
      </w:pPr>
    </w:p>
    <w:p w14:paraId="764D0927" w14:textId="38C187B4"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Identify training needs for staff and how to meet these needs</w:t>
      </w:r>
    </w:p>
    <w:p w14:paraId="737FDC21" w14:textId="77777777" w:rsidR="008A40FB" w:rsidRPr="008A40FB" w:rsidRDefault="008A40FB" w:rsidP="008A40FB">
      <w:pPr>
        <w:pStyle w:val="6Abstract"/>
        <w:spacing w:after="0" w:line="240" w:lineRule="auto"/>
        <w:rPr>
          <w:rFonts w:cs="Arial"/>
          <w:sz w:val="24"/>
          <w:szCs w:val="24"/>
          <w:lang w:val="en-GB"/>
        </w:rPr>
      </w:pPr>
    </w:p>
    <w:p w14:paraId="7059CFD4" w14:textId="77777777" w:rsidR="008A40FB" w:rsidRP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Lead CPD for staff</w:t>
      </w:r>
    </w:p>
    <w:p w14:paraId="4086E70F" w14:textId="2EFA224A"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Review impact of CPD</w:t>
      </w:r>
    </w:p>
    <w:p w14:paraId="4D02331E" w14:textId="77777777" w:rsidR="008A40FB" w:rsidRPr="008A40FB" w:rsidRDefault="008A40FB" w:rsidP="008A40FB">
      <w:pPr>
        <w:pStyle w:val="6Abstract"/>
        <w:spacing w:after="0" w:line="240" w:lineRule="auto"/>
        <w:rPr>
          <w:rFonts w:cs="Arial"/>
          <w:sz w:val="24"/>
          <w:szCs w:val="24"/>
          <w:lang w:val="en-GB"/>
        </w:rPr>
      </w:pPr>
    </w:p>
    <w:p w14:paraId="125B0BC9" w14:textId="79E2FC44"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Share procedural information, such as the school’s attendance or behaviour policies</w:t>
      </w:r>
    </w:p>
    <w:p w14:paraId="13F4BCC2" w14:textId="77777777" w:rsidR="008A40FB" w:rsidRPr="008A40FB" w:rsidRDefault="008A40FB" w:rsidP="008A40FB">
      <w:pPr>
        <w:pStyle w:val="6Abstract"/>
        <w:spacing w:after="0" w:line="240" w:lineRule="auto"/>
        <w:rPr>
          <w:rFonts w:cs="Arial"/>
          <w:sz w:val="24"/>
          <w:szCs w:val="24"/>
          <w:lang w:val="en-GB"/>
        </w:rPr>
      </w:pPr>
    </w:p>
    <w:p w14:paraId="49DFCF9F" w14:textId="40454E67"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Promote an ethos and culture that supports the school’s SEN policy and promotes good outcomes for students with SEN or a disability</w:t>
      </w:r>
    </w:p>
    <w:p w14:paraId="3DDD9D29" w14:textId="77777777" w:rsidR="008A40FB" w:rsidRPr="008A40FB" w:rsidRDefault="008A40FB" w:rsidP="008A40FB">
      <w:pPr>
        <w:pStyle w:val="6Abstract"/>
        <w:spacing w:after="0" w:line="240" w:lineRule="auto"/>
        <w:rPr>
          <w:rFonts w:cs="Arial"/>
          <w:sz w:val="24"/>
          <w:szCs w:val="24"/>
          <w:lang w:val="en-GB"/>
        </w:rPr>
      </w:pPr>
    </w:p>
    <w:p w14:paraId="2A2CEA0B" w14:textId="5B698D00"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Lead and manage the pastoral team</w:t>
      </w:r>
    </w:p>
    <w:p w14:paraId="7B53287D" w14:textId="77777777" w:rsidR="008A40FB" w:rsidRPr="008A40FB" w:rsidRDefault="008A40FB" w:rsidP="008A40FB">
      <w:pPr>
        <w:pStyle w:val="6Abstract"/>
        <w:spacing w:after="0" w:line="240" w:lineRule="auto"/>
        <w:rPr>
          <w:rFonts w:cs="Arial"/>
          <w:sz w:val="24"/>
          <w:szCs w:val="24"/>
          <w:lang w:val="en-GB"/>
        </w:rPr>
      </w:pPr>
    </w:p>
    <w:p w14:paraId="181B7553" w14:textId="2F73E831"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Lead staff appraisals and produce appraisal reports</w:t>
      </w:r>
    </w:p>
    <w:p w14:paraId="0C9F6EC7" w14:textId="77777777" w:rsidR="008A40FB" w:rsidRPr="008A40FB" w:rsidRDefault="008A40FB" w:rsidP="008A40FB">
      <w:pPr>
        <w:pStyle w:val="6Abstract"/>
        <w:spacing w:after="0" w:line="240" w:lineRule="auto"/>
        <w:rPr>
          <w:rFonts w:cs="Arial"/>
          <w:sz w:val="24"/>
          <w:szCs w:val="24"/>
          <w:lang w:val="en-GB"/>
        </w:rPr>
      </w:pPr>
    </w:p>
    <w:p w14:paraId="7070B602" w14:textId="759E5BE6"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Review staff performance on an ongoing basis</w:t>
      </w:r>
    </w:p>
    <w:p w14:paraId="57388C86" w14:textId="77777777" w:rsidR="008A40FB" w:rsidRPr="008A40FB" w:rsidRDefault="008A40FB" w:rsidP="008A40FB">
      <w:pPr>
        <w:pStyle w:val="6Abstract"/>
        <w:spacing w:after="0" w:line="240" w:lineRule="auto"/>
        <w:rPr>
          <w:rFonts w:cs="Arial"/>
          <w:sz w:val="24"/>
          <w:szCs w:val="24"/>
          <w:lang w:val="en-GB"/>
        </w:rPr>
      </w:pPr>
    </w:p>
    <w:p w14:paraId="2F036828" w14:textId="232B8176"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Support the headteacher and deputy headteacher in the day-to-day management of the school</w:t>
      </w:r>
    </w:p>
    <w:p w14:paraId="571256F2" w14:textId="77777777" w:rsidR="008A40FB" w:rsidRPr="008A40FB" w:rsidRDefault="008A40FB" w:rsidP="008A40FB">
      <w:pPr>
        <w:pStyle w:val="6Abstract"/>
        <w:spacing w:after="0" w:line="240" w:lineRule="auto"/>
        <w:rPr>
          <w:rFonts w:cs="Arial"/>
          <w:sz w:val="24"/>
          <w:szCs w:val="24"/>
          <w:lang w:val="en-GB"/>
        </w:rPr>
      </w:pPr>
    </w:p>
    <w:p w14:paraId="30BFA312" w14:textId="287AAD80"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Communicate the school’s vision compellingly and support the headteacher’s strategic leadership</w:t>
      </w:r>
    </w:p>
    <w:p w14:paraId="055EDC06" w14:textId="77777777" w:rsidR="008A40FB" w:rsidRPr="008A40FB" w:rsidRDefault="008A40FB" w:rsidP="008A40FB">
      <w:pPr>
        <w:pStyle w:val="6Abstract"/>
        <w:spacing w:after="0" w:line="240" w:lineRule="auto"/>
        <w:rPr>
          <w:rFonts w:cs="Arial"/>
          <w:sz w:val="24"/>
          <w:szCs w:val="24"/>
          <w:lang w:val="en-GB"/>
        </w:rPr>
      </w:pPr>
    </w:p>
    <w:p w14:paraId="42DFA987" w14:textId="6783566B"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Lead by example, focusing on providing excellent education for all pupils</w:t>
      </w:r>
    </w:p>
    <w:p w14:paraId="34973936" w14:textId="77777777" w:rsidR="008A40FB" w:rsidRPr="008A40FB" w:rsidRDefault="008A40FB" w:rsidP="008A40FB">
      <w:pPr>
        <w:pStyle w:val="6Abstract"/>
        <w:spacing w:after="0" w:line="240" w:lineRule="auto"/>
        <w:rPr>
          <w:rFonts w:cs="Arial"/>
          <w:sz w:val="24"/>
          <w:szCs w:val="24"/>
          <w:lang w:val="en-GB"/>
        </w:rPr>
      </w:pPr>
    </w:p>
    <w:p w14:paraId="19777E88" w14:textId="6DF7BF50"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Build positive relationships with members of the school community</w:t>
      </w:r>
    </w:p>
    <w:p w14:paraId="547354A6" w14:textId="77777777" w:rsidR="008A40FB" w:rsidRPr="008A40FB" w:rsidRDefault="008A40FB" w:rsidP="008A40FB">
      <w:pPr>
        <w:pStyle w:val="6Abstract"/>
        <w:spacing w:after="0" w:line="240" w:lineRule="auto"/>
        <w:rPr>
          <w:rFonts w:cs="Arial"/>
          <w:sz w:val="24"/>
          <w:szCs w:val="24"/>
          <w:lang w:val="en-GB"/>
        </w:rPr>
      </w:pPr>
    </w:p>
    <w:p w14:paraId="183DDCC2" w14:textId="519D0369" w:rsid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Keep up to date with developments in education</w:t>
      </w:r>
    </w:p>
    <w:p w14:paraId="0F98A4D2" w14:textId="77777777" w:rsidR="008A40FB" w:rsidRPr="008A40FB" w:rsidRDefault="008A40FB" w:rsidP="008A40FB">
      <w:pPr>
        <w:pStyle w:val="6Abstract"/>
        <w:spacing w:after="0" w:line="240" w:lineRule="auto"/>
        <w:rPr>
          <w:rFonts w:cs="Arial"/>
          <w:sz w:val="24"/>
          <w:szCs w:val="24"/>
          <w:lang w:val="en-GB"/>
        </w:rPr>
      </w:pPr>
    </w:p>
    <w:p w14:paraId="184ABE8B" w14:textId="77777777" w:rsidR="008A40FB" w:rsidRPr="008A40FB" w:rsidRDefault="008A40FB" w:rsidP="008A40FB">
      <w:pPr>
        <w:pStyle w:val="6Abstract"/>
        <w:numPr>
          <w:ilvl w:val="0"/>
          <w:numId w:val="13"/>
        </w:numPr>
        <w:spacing w:after="0" w:line="240" w:lineRule="auto"/>
        <w:rPr>
          <w:rFonts w:cs="Arial"/>
          <w:sz w:val="24"/>
          <w:szCs w:val="24"/>
          <w:lang w:val="en-GB"/>
        </w:rPr>
      </w:pPr>
      <w:r w:rsidRPr="008A40FB">
        <w:rPr>
          <w:rFonts w:cs="Arial"/>
          <w:sz w:val="24"/>
          <w:szCs w:val="24"/>
          <w:lang w:val="en-GB"/>
        </w:rPr>
        <w:t>Seek training and continuing professional development to meet own needs</w:t>
      </w:r>
    </w:p>
    <w:p w14:paraId="7A555CD9" w14:textId="552D8957" w:rsidR="008A40FB" w:rsidRDefault="008A40FB" w:rsidP="0053693F">
      <w:pPr>
        <w:spacing w:after="160" w:line="259" w:lineRule="auto"/>
        <w:rPr>
          <w:rFonts w:ascii="Arial" w:hAnsi="Arial" w:cs="Arial"/>
          <w:sz w:val="24"/>
          <w:szCs w:val="24"/>
        </w:rPr>
      </w:pPr>
    </w:p>
    <w:p w14:paraId="0444AAC0" w14:textId="27376614" w:rsidR="008A40FB" w:rsidRDefault="008A40FB" w:rsidP="008A40FB">
      <w:pPr>
        <w:pStyle w:val="1bodycopy10pt"/>
        <w:rPr>
          <w:b/>
          <w:bCs/>
          <w:sz w:val="24"/>
        </w:rPr>
      </w:pPr>
      <w:r>
        <w:rPr>
          <w:b/>
          <w:bCs/>
          <w:sz w:val="24"/>
        </w:rPr>
        <w:t>OTHER AREAS OF RESPONSIBILITY</w:t>
      </w:r>
    </w:p>
    <w:p w14:paraId="47691C58" w14:textId="77777777" w:rsidR="008A40FB" w:rsidRPr="008A40FB" w:rsidRDefault="008A40FB" w:rsidP="008A40FB">
      <w:pPr>
        <w:pStyle w:val="1bodycopy10pt"/>
        <w:rPr>
          <w:sz w:val="24"/>
        </w:rPr>
      </w:pPr>
      <w:r w:rsidRPr="008A40FB">
        <w:rPr>
          <w:sz w:val="24"/>
        </w:rPr>
        <w:t xml:space="preserve">The Principal Lead will be required to safeguard and promote the welfare of children and young </w:t>
      </w:r>
      <w:proofErr w:type="gramStart"/>
      <w:r w:rsidRPr="008A40FB">
        <w:rPr>
          <w:sz w:val="24"/>
        </w:rPr>
        <w:t>people, and</w:t>
      </w:r>
      <w:proofErr w:type="gramEnd"/>
      <w:r w:rsidRPr="008A40FB">
        <w:rPr>
          <w:sz w:val="24"/>
        </w:rPr>
        <w:t xml:space="preserve"> follow school policies and the staff code of conduct.</w:t>
      </w:r>
    </w:p>
    <w:p w14:paraId="6F894578" w14:textId="2B26993D" w:rsidR="008A40FB" w:rsidRDefault="008A40FB" w:rsidP="002F2A48">
      <w:pPr>
        <w:pStyle w:val="1bodycopy10pt"/>
        <w:rPr>
          <w:sz w:val="24"/>
        </w:rPr>
      </w:pPr>
      <w:r w:rsidRPr="008A40FB">
        <w:rPr>
          <w:sz w:val="24"/>
        </w:rPr>
        <w:t>Please note that this is illustrative of the general nature and level of responsibility of the role. It is not a comprehensive list of all tasks that the Principal Lead will carry out. The postholder may be required to do other duties appropriate to the level of the role, as directed by the headteacher</w:t>
      </w:r>
    </w:p>
    <w:p w14:paraId="02D17C13" w14:textId="77777777" w:rsidR="002F2A48" w:rsidRDefault="002F2A48" w:rsidP="002F2A48">
      <w:pPr>
        <w:pStyle w:val="1bodycopy10pt"/>
        <w:rPr>
          <w:b/>
          <w:bCs/>
          <w:szCs w:val="18"/>
        </w:rPr>
      </w:pPr>
    </w:p>
    <w:p w14:paraId="0EDD7173" w14:textId="3BF6362E" w:rsidR="004A7013" w:rsidRPr="004A7013" w:rsidRDefault="004A7013" w:rsidP="004A7013">
      <w:pPr>
        <w:ind w:left="993" w:hanging="993"/>
        <w:rPr>
          <w:rFonts w:ascii="Arial" w:hAnsi="Arial"/>
          <w:sz w:val="20"/>
          <w:szCs w:val="18"/>
        </w:rPr>
      </w:pPr>
      <w:r w:rsidRPr="004A7013">
        <w:rPr>
          <w:rFonts w:ascii="Arial" w:hAnsi="Arial"/>
          <w:b/>
          <w:bCs/>
          <w:sz w:val="20"/>
          <w:szCs w:val="18"/>
        </w:rPr>
        <w:t>Footnote</w:t>
      </w:r>
      <w:r w:rsidRPr="004A7013">
        <w:rPr>
          <w:rFonts w:ascii="Arial" w:hAnsi="Arial"/>
          <w:sz w:val="20"/>
          <w:szCs w:val="18"/>
        </w:rPr>
        <w:t>:</w:t>
      </w:r>
      <w:r w:rsidRPr="004A7013">
        <w:rPr>
          <w:rFonts w:ascii="Arial" w:hAnsi="Arial"/>
          <w:sz w:val="20"/>
          <w:szCs w:val="18"/>
        </w:rPr>
        <w:tab/>
        <w:t>This job description is provided to assist the job holder to know what his/her main dutie</w:t>
      </w:r>
      <w:r>
        <w:rPr>
          <w:rFonts w:ascii="Arial" w:hAnsi="Arial"/>
          <w:sz w:val="20"/>
          <w:szCs w:val="18"/>
        </w:rPr>
        <w:t xml:space="preserve">s </w:t>
      </w:r>
      <w:r w:rsidRPr="004A7013">
        <w:rPr>
          <w:rFonts w:ascii="Arial" w:hAnsi="Arial"/>
          <w:sz w:val="20"/>
          <w:szCs w:val="18"/>
        </w:rPr>
        <w:t>are. It may be amended from time to time without change to the level of responsibility appropriate to the grade of post.</w:t>
      </w:r>
    </w:p>
    <w:p w14:paraId="778203A3" w14:textId="77777777" w:rsidR="007321C1" w:rsidRDefault="007321C1" w:rsidP="00724D4A">
      <w:pPr>
        <w:pStyle w:val="1bodycopy10pt"/>
        <w:rPr>
          <w:b/>
          <w:bCs/>
          <w:sz w:val="24"/>
        </w:rPr>
      </w:pPr>
    </w:p>
    <w:p w14:paraId="66DF5D53" w14:textId="77777777" w:rsidR="008A40FB" w:rsidRDefault="008A40FB" w:rsidP="00724D4A">
      <w:pPr>
        <w:pStyle w:val="1bodycopy10pt"/>
        <w:rPr>
          <w:b/>
          <w:bCs/>
          <w:sz w:val="24"/>
        </w:rPr>
      </w:pPr>
    </w:p>
    <w:p w14:paraId="5734EAE4" w14:textId="409673A5" w:rsidR="00724D4A" w:rsidRPr="00724D4A" w:rsidRDefault="00724D4A" w:rsidP="00724D4A">
      <w:pPr>
        <w:pStyle w:val="1bodycopy10pt"/>
        <w:rPr>
          <w:b/>
          <w:bCs/>
          <w:sz w:val="24"/>
        </w:rPr>
      </w:pPr>
      <w:r w:rsidRPr="00724D4A">
        <w:rPr>
          <w:b/>
          <w:bCs/>
          <w:sz w:val="24"/>
        </w:rPr>
        <w:t>PERSON SPECIFICATION</w:t>
      </w:r>
    </w:p>
    <w:p w14:paraId="561A4613" w14:textId="6CA3CAFD" w:rsidR="004A7013" w:rsidRPr="009D1011" w:rsidRDefault="004A7013" w:rsidP="004A7013">
      <w:pPr>
        <w:rPr>
          <w:rFonts w:ascii="Arial" w:hAnsi="Arial"/>
          <w:sz w:val="24"/>
          <w:szCs w:val="22"/>
        </w:rPr>
      </w:pPr>
      <w:r w:rsidRPr="009D1011">
        <w:rPr>
          <w:rFonts w:ascii="Arial" w:hAnsi="Arial"/>
          <w:sz w:val="24"/>
          <w:szCs w:val="22"/>
        </w:rPr>
        <w:t>The following outlines the criteria for this post.</w:t>
      </w:r>
      <w:r w:rsidR="009D1011">
        <w:rPr>
          <w:rFonts w:ascii="Arial" w:hAnsi="Arial"/>
          <w:sz w:val="24"/>
          <w:szCs w:val="22"/>
        </w:rPr>
        <w:t xml:space="preserve"> </w:t>
      </w:r>
      <w:r w:rsidRPr="009D1011">
        <w:rPr>
          <w:rFonts w:ascii="Arial" w:hAnsi="Arial"/>
          <w:sz w:val="24"/>
          <w:szCs w:val="22"/>
        </w:rPr>
        <w:t xml:space="preserve">Applicants who have a disability and who meet the criteria will be shortlisted.   </w:t>
      </w:r>
    </w:p>
    <w:p w14:paraId="48FF1ECB" w14:textId="77777777" w:rsidR="004A7013" w:rsidRPr="009D1011" w:rsidRDefault="004A7013" w:rsidP="004A7013">
      <w:pPr>
        <w:rPr>
          <w:rFonts w:ascii="Arial" w:hAnsi="Arial"/>
          <w:sz w:val="24"/>
          <w:szCs w:val="22"/>
        </w:rPr>
      </w:pPr>
    </w:p>
    <w:p w14:paraId="7E4D2E0E" w14:textId="77777777" w:rsidR="004A7013" w:rsidRPr="009D1011" w:rsidRDefault="004A7013" w:rsidP="004A7013">
      <w:pPr>
        <w:rPr>
          <w:rFonts w:ascii="Arial" w:hAnsi="Arial"/>
          <w:sz w:val="24"/>
          <w:szCs w:val="22"/>
        </w:rPr>
      </w:pPr>
      <w:r w:rsidRPr="009D1011">
        <w:rPr>
          <w:rFonts w:ascii="Arial" w:hAnsi="Arial"/>
          <w:sz w:val="24"/>
          <w:szCs w:val="22"/>
        </w:rPr>
        <w:t>Applicants should describe in their application how they meet these criteria.</w:t>
      </w:r>
    </w:p>
    <w:p w14:paraId="71ECC6E5" w14:textId="77777777" w:rsidR="004A7013" w:rsidRDefault="004A7013" w:rsidP="004A7013">
      <w:pPr>
        <w:rPr>
          <w:rFonts w:ascii="Arial" w:hAnsi="Arial"/>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E7612" w:rsidRPr="00B1045A" w14:paraId="70CCDD27" w14:textId="77777777" w:rsidTr="00D62925">
        <w:tc>
          <w:tcPr>
            <w:tcW w:w="2802" w:type="dxa"/>
            <w:tcBorders>
              <w:top w:val="nil"/>
              <w:left w:val="nil"/>
            </w:tcBorders>
          </w:tcPr>
          <w:p w14:paraId="18E8D74E" w14:textId="77777777" w:rsidR="006E7612" w:rsidRPr="00B1045A" w:rsidRDefault="006E7612" w:rsidP="00271F3A">
            <w:pPr>
              <w:rPr>
                <w:rFonts w:ascii="Arial" w:hAnsi="Arial" w:cs="Arial"/>
                <w:b/>
                <w:sz w:val="20"/>
              </w:rPr>
            </w:pPr>
          </w:p>
        </w:tc>
        <w:tc>
          <w:tcPr>
            <w:tcW w:w="6662" w:type="dxa"/>
          </w:tcPr>
          <w:p w14:paraId="37988256" w14:textId="77777777" w:rsidR="006E7612" w:rsidRPr="00B1045A" w:rsidRDefault="006E7612" w:rsidP="00271F3A">
            <w:pPr>
              <w:rPr>
                <w:rFonts w:ascii="Arial" w:hAnsi="Arial" w:cs="Arial"/>
                <w:b/>
                <w:sz w:val="20"/>
              </w:rPr>
            </w:pPr>
            <w:r w:rsidRPr="00B1045A">
              <w:rPr>
                <w:rFonts w:ascii="Arial" w:hAnsi="Arial" w:cs="Arial"/>
                <w:b/>
                <w:sz w:val="20"/>
              </w:rPr>
              <w:t xml:space="preserve">CRITERIA </w:t>
            </w:r>
          </w:p>
        </w:tc>
      </w:tr>
      <w:tr w:rsidR="006E7612" w:rsidRPr="00B1045A" w14:paraId="593D5D4E" w14:textId="77777777" w:rsidTr="00D62925">
        <w:trPr>
          <w:trHeight w:val="1417"/>
        </w:trPr>
        <w:tc>
          <w:tcPr>
            <w:tcW w:w="2802" w:type="dxa"/>
          </w:tcPr>
          <w:p w14:paraId="7E4D1F0B" w14:textId="77777777" w:rsidR="006E7612" w:rsidRPr="00B1045A" w:rsidRDefault="006E7612" w:rsidP="00271F3A">
            <w:pPr>
              <w:rPr>
                <w:rFonts w:ascii="Arial" w:hAnsi="Arial" w:cs="Arial"/>
                <w:i/>
                <w:sz w:val="20"/>
              </w:rPr>
            </w:pPr>
            <w:r w:rsidRPr="00B1045A">
              <w:rPr>
                <w:rFonts w:ascii="Arial" w:hAnsi="Arial" w:cs="Arial"/>
                <w:b/>
                <w:sz w:val="20"/>
              </w:rPr>
              <w:t>QUALIFICATIONS</w:t>
            </w:r>
          </w:p>
          <w:p w14:paraId="6FACEF31" w14:textId="77777777" w:rsidR="006E7612" w:rsidRPr="00B1045A" w:rsidRDefault="006E7612" w:rsidP="00271F3A">
            <w:pPr>
              <w:rPr>
                <w:rFonts w:ascii="Arial" w:hAnsi="Arial" w:cs="Arial"/>
                <w:b/>
                <w:sz w:val="20"/>
              </w:rPr>
            </w:pPr>
          </w:p>
        </w:tc>
        <w:tc>
          <w:tcPr>
            <w:tcW w:w="6662" w:type="dxa"/>
          </w:tcPr>
          <w:p w14:paraId="7A70E866"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Degree and teaching qualifications (QTS)</w:t>
            </w:r>
          </w:p>
          <w:p w14:paraId="6A083DF2" w14:textId="58907E86" w:rsidR="006E7612" w:rsidRPr="00B1045A" w:rsidRDefault="008A40FB" w:rsidP="008A40FB">
            <w:pPr>
              <w:tabs>
                <w:tab w:val="right" w:pos="9746"/>
              </w:tabs>
              <w:suppressAutoHyphens/>
              <w:spacing w:line="245" w:lineRule="exact"/>
              <w:rPr>
                <w:rFonts w:ascii="Arial" w:hAnsi="Arial" w:cs="Arial"/>
                <w:sz w:val="20"/>
              </w:rPr>
            </w:pPr>
            <w:r w:rsidRPr="00B1045A">
              <w:rPr>
                <w:rFonts w:ascii="Arial" w:eastAsia="Calibri" w:hAnsi="Arial" w:cs="Arial"/>
                <w:sz w:val="20"/>
              </w:rPr>
              <w:t>Recent and relevant professional development</w:t>
            </w:r>
          </w:p>
        </w:tc>
      </w:tr>
      <w:tr w:rsidR="008A40FB" w:rsidRPr="00B1045A" w14:paraId="6FDB6DA2" w14:textId="77777777" w:rsidTr="00D62925">
        <w:trPr>
          <w:trHeight w:val="1417"/>
        </w:trPr>
        <w:tc>
          <w:tcPr>
            <w:tcW w:w="2802" w:type="dxa"/>
          </w:tcPr>
          <w:p w14:paraId="441757C8" w14:textId="3D39553B" w:rsidR="008A40FB" w:rsidRPr="00B1045A" w:rsidRDefault="008A40FB" w:rsidP="00271F3A">
            <w:pPr>
              <w:rPr>
                <w:rFonts w:ascii="Arial" w:hAnsi="Arial" w:cs="Arial"/>
                <w:b/>
                <w:sz w:val="20"/>
              </w:rPr>
            </w:pPr>
            <w:r w:rsidRPr="00B1045A">
              <w:rPr>
                <w:rFonts w:ascii="Arial" w:hAnsi="Arial" w:cs="Arial"/>
                <w:b/>
                <w:sz w:val="20"/>
              </w:rPr>
              <w:t>EXPERIENCE</w:t>
            </w:r>
          </w:p>
        </w:tc>
        <w:tc>
          <w:tcPr>
            <w:tcW w:w="6662" w:type="dxa"/>
          </w:tcPr>
          <w:p w14:paraId="4FC44D33"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Previous leadership experience with significant Line Management responsibility</w:t>
            </w:r>
          </w:p>
          <w:p w14:paraId="38D2721F"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Recognising and meeting the needs of a school</w:t>
            </w:r>
          </w:p>
          <w:p w14:paraId="7C70EBDF"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A track record of driving strategies to raise standards of learning and teaching</w:t>
            </w:r>
          </w:p>
          <w:p w14:paraId="1315B756" w14:textId="77777777" w:rsidR="008A40FB" w:rsidRPr="00B1045A" w:rsidRDefault="008A40FB" w:rsidP="008A40FB">
            <w:pPr>
              <w:rPr>
                <w:rFonts w:ascii="Arial" w:eastAsia="Calibri" w:hAnsi="Arial" w:cs="Arial"/>
                <w:sz w:val="20"/>
              </w:rPr>
            </w:pPr>
            <w:r w:rsidRPr="00B1045A">
              <w:rPr>
                <w:rFonts w:ascii="Arial" w:eastAsia="Calibri" w:hAnsi="Arial" w:cs="Arial"/>
                <w:sz w:val="20"/>
              </w:rPr>
              <w:t>Building effective inter-disciplinary teams</w:t>
            </w:r>
          </w:p>
          <w:p w14:paraId="43271251"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color w:val="000000"/>
                <w:sz w:val="20"/>
              </w:rPr>
              <w:t xml:space="preserve">A middle leader or senior leadership role in an 11-18 School </w:t>
            </w:r>
          </w:p>
          <w:p w14:paraId="4CF6907B"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color w:val="000000"/>
                <w:sz w:val="20"/>
              </w:rPr>
              <w:t>Successful track record of teaching across the age and ability range</w:t>
            </w:r>
          </w:p>
          <w:p w14:paraId="4E8F707E" w14:textId="2A119D78" w:rsidR="008A40FB" w:rsidRPr="00B1045A" w:rsidRDefault="008A40FB" w:rsidP="008A40FB">
            <w:pPr>
              <w:contextualSpacing/>
              <w:rPr>
                <w:rFonts w:ascii="Arial" w:eastAsia="Calibri" w:hAnsi="Arial" w:cs="Arial"/>
                <w:sz w:val="20"/>
              </w:rPr>
            </w:pPr>
            <w:r w:rsidRPr="00B1045A">
              <w:rPr>
                <w:rFonts w:ascii="Arial" w:eastAsia="Calibri" w:hAnsi="Arial" w:cs="Arial"/>
                <w:sz w:val="20"/>
              </w:rPr>
              <w:t>Recent experience of working effectively with outside agencies, local community and Governing Body</w:t>
            </w:r>
          </w:p>
        </w:tc>
      </w:tr>
      <w:tr w:rsidR="006E7612" w:rsidRPr="00B1045A" w14:paraId="6089C3E2" w14:textId="77777777" w:rsidTr="00D62925">
        <w:trPr>
          <w:trHeight w:val="1417"/>
        </w:trPr>
        <w:tc>
          <w:tcPr>
            <w:tcW w:w="2802" w:type="dxa"/>
          </w:tcPr>
          <w:p w14:paraId="3173B267" w14:textId="5DF07C5A" w:rsidR="006E7612" w:rsidRPr="00B1045A" w:rsidRDefault="00D62925" w:rsidP="00271F3A">
            <w:pPr>
              <w:rPr>
                <w:rFonts w:ascii="Arial" w:hAnsi="Arial" w:cs="Arial"/>
                <w:b/>
                <w:sz w:val="20"/>
              </w:rPr>
            </w:pPr>
            <w:r w:rsidRPr="00B1045A">
              <w:rPr>
                <w:rFonts w:ascii="Arial" w:hAnsi="Arial" w:cs="Arial"/>
                <w:b/>
                <w:sz w:val="20"/>
              </w:rPr>
              <w:t xml:space="preserve">KNOWLEDGE </w:t>
            </w:r>
          </w:p>
        </w:tc>
        <w:tc>
          <w:tcPr>
            <w:tcW w:w="6662" w:type="dxa"/>
          </w:tcPr>
          <w:p w14:paraId="7C3CDE99"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In-depth knowledge of developments in learning and teaching, and the ability to use these to improve student outcomes</w:t>
            </w:r>
          </w:p>
          <w:p w14:paraId="4634828D"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Commitment to collaborative and consultative working</w:t>
            </w:r>
          </w:p>
          <w:p w14:paraId="67813582"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Capability to design and implement an innovative curriculum which is driven by the needs of the students</w:t>
            </w:r>
          </w:p>
          <w:p w14:paraId="62EEB7B5"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Direct knowledge of strategies to raise standards; an aptitude and enthusiasm for effective analysis of data and its use in setting targets for improvement</w:t>
            </w:r>
          </w:p>
          <w:p w14:paraId="5E9A4D06" w14:textId="7B0A81C7" w:rsidR="00D62925" w:rsidRPr="00B1045A" w:rsidRDefault="008A40FB" w:rsidP="008A40FB">
            <w:pPr>
              <w:tabs>
                <w:tab w:val="right" w:pos="9746"/>
              </w:tabs>
              <w:suppressAutoHyphens/>
              <w:spacing w:line="245" w:lineRule="exact"/>
              <w:rPr>
                <w:rFonts w:ascii="Arial" w:hAnsi="Arial" w:cs="Arial"/>
                <w:sz w:val="20"/>
              </w:rPr>
            </w:pPr>
            <w:r w:rsidRPr="00B1045A">
              <w:rPr>
                <w:rFonts w:ascii="Arial" w:eastAsia="Calibri" w:hAnsi="Arial" w:cs="Arial"/>
                <w:sz w:val="20"/>
              </w:rPr>
              <w:t>Recognition of the need for partnerships and effective collaboration with other schools, agencies and organisations.</w:t>
            </w:r>
          </w:p>
        </w:tc>
      </w:tr>
      <w:tr w:rsidR="008A40FB" w:rsidRPr="00B1045A" w14:paraId="750FCC26" w14:textId="77777777" w:rsidTr="00D62925">
        <w:trPr>
          <w:trHeight w:val="1417"/>
        </w:trPr>
        <w:tc>
          <w:tcPr>
            <w:tcW w:w="2802" w:type="dxa"/>
          </w:tcPr>
          <w:p w14:paraId="42A8C841" w14:textId="4A3BC2BC" w:rsidR="008A40FB" w:rsidRPr="00B1045A" w:rsidRDefault="008A40FB" w:rsidP="00271F3A">
            <w:pPr>
              <w:rPr>
                <w:rFonts w:ascii="Arial" w:hAnsi="Arial" w:cs="Arial"/>
                <w:b/>
                <w:sz w:val="20"/>
              </w:rPr>
            </w:pPr>
            <w:r w:rsidRPr="00B1045A">
              <w:rPr>
                <w:rFonts w:ascii="Arial" w:hAnsi="Arial" w:cs="Arial"/>
                <w:b/>
                <w:sz w:val="20"/>
              </w:rPr>
              <w:t>SKILLS &amp; ATTRIBUTES</w:t>
            </w:r>
          </w:p>
        </w:tc>
        <w:tc>
          <w:tcPr>
            <w:tcW w:w="6662" w:type="dxa"/>
          </w:tcPr>
          <w:p w14:paraId="10BBA83B" w14:textId="77777777" w:rsidR="008A40FB" w:rsidRPr="00B1045A" w:rsidRDefault="008A40FB" w:rsidP="008A40FB">
            <w:pPr>
              <w:rPr>
                <w:rFonts w:ascii="Arial" w:eastAsia="Calibri" w:hAnsi="Arial" w:cs="Arial"/>
                <w:sz w:val="20"/>
              </w:rPr>
            </w:pPr>
            <w:r w:rsidRPr="00B1045A">
              <w:rPr>
                <w:rFonts w:ascii="Arial" w:eastAsia="Calibri" w:hAnsi="Arial" w:cs="Arial"/>
                <w:sz w:val="20"/>
              </w:rPr>
              <w:t>An innovative and collegiate leadership style with the ability to motivate staff towards that vision and to build on the existing high standards in the school</w:t>
            </w:r>
          </w:p>
          <w:p w14:paraId="0A3191F0"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An understanding of the importance of, and the desire to engage with and inspire young people whatever their challenges</w:t>
            </w:r>
          </w:p>
          <w:p w14:paraId="2AB86800"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color w:val="000000"/>
                <w:sz w:val="20"/>
              </w:rPr>
              <w:t>A commitment to working in partnership with an enthusiastic, stable and widely representative governing body and to ensure that they have the information and materials required for the proper discharge of their roles and responsibilities</w:t>
            </w:r>
          </w:p>
          <w:p w14:paraId="7F7A8A3C"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The ability to cope with the pressures of senior leadership and to ensure that the demands of the post do not preclude a full and balanced life</w:t>
            </w:r>
          </w:p>
          <w:p w14:paraId="1B160F84"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Ability to lead and inspire staff and students of all abilities and to communicate high expectations</w:t>
            </w:r>
          </w:p>
          <w:p w14:paraId="385E0E33"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A leader with proven ability to manage change and to establish and maintain good working relationships with staff, students and parents – ability to work well with others in vital</w:t>
            </w:r>
          </w:p>
          <w:p w14:paraId="0B538CCD"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Recent involvement in providing training and development for staff</w:t>
            </w:r>
          </w:p>
          <w:p w14:paraId="1F4D58E2"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Strong written communications and presentation skills; high order administrative and management skills</w:t>
            </w:r>
          </w:p>
          <w:p w14:paraId="7557A9B8"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Excellent organisational skills, ability to effectively manage competing priorities and adhere to a range of tight deadlines</w:t>
            </w:r>
          </w:p>
          <w:p w14:paraId="3F16ECF5"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Strong emotional intelligence that is attuned to supporting students, parents and staff</w:t>
            </w:r>
          </w:p>
          <w:p w14:paraId="6D8D493E"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t>Experience of using data for school improvement</w:t>
            </w:r>
          </w:p>
          <w:p w14:paraId="603FD259" w14:textId="77777777" w:rsidR="008A40FB" w:rsidRPr="00B1045A" w:rsidRDefault="008A40FB" w:rsidP="008A40FB">
            <w:pPr>
              <w:contextualSpacing/>
              <w:rPr>
                <w:rFonts w:ascii="Arial" w:eastAsia="Calibri" w:hAnsi="Arial" w:cs="Arial"/>
                <w:sz w:val="20"/>
              </w:rPr>
            </w:pPr>
            <w:r w:rsidRPr="00B1045A">
              <w:rPr>
                <w:rFonts w:ascii="Arial" w:eastAsia="Calibri" w:hAnsi="Arial" w:cs="Arial"/>
                <w:sz w:val="20"/>
              </w:rPr>
              <w:lastRenderedPageBreak/>
              <w:t>A creative and innovative thinker, able to engage in debate with all stakeholders</w:t>
            </w:r>
          </w:p>
          <w:p w14:paraId="60173316" w14:textId="0B757FDE" w:rsidR="008A40FB" w:rsidRPr="00B1045A" w:rsidRDefault="008A40FB" w:rsidP="008A40FB">
            <w:pPr>
              <w:contextualSpacing/>
              <w:rPr>
                <w:rFonts w:ascii="Arial" w:eastAsia="Calibri" w:hAnsi="Arial" w:cs="Arial"/>
                <w:sz w:val="20"/>
              </w:rPr>
            </w:pPr>
            <w:r w:rsidRPr="00B1045A">
              <w:rPr>
                <w:rFonts w:ascii="Arial" w:eastAsia="Calibri" w:hAnsi="Arial" w:cs="Arial"/>
                <w:sz w:val="20"/>
              </w:rPr>
              <w:t>A person of judgement with a high degree of professionalism and integrity, who will uphold the values of the school and see students as the absolute priority</w:t>
            </w:r>
          </w:p>
        </w:tc>
      </w:tr>
      <w:tr w:rsidR="006E7612" w:rsidRPr="00B1045A" w14:paraId="117C8735" w14:textId="77777777" w:rsidTr="00D62925">
        <w:trPr>
          <w:trHeight w:val="1417"/>
        </w:trPr>
        <w:tc>
          <w:tcPr>
            <w:tcW w:w="2802" w:type="dxa"/>
          </w:tcPr>
          <w:p w14:paraId="18B5D7AB" w14:textId="33F9FB3B" w:rsidR="006E7612" w:rsidRPr="00B1045A" w:rsidRDefault="008A40FB" w:rsidP="00271F3A">
            <w:pPr>
              <w:rPr>
                <w:rFonts w:ascii="Arial" w:hAnsi="Arial" w:cs="Arial"/>
                <w:b/>
                <w:sz w:val="20"/>
              </w:rPr>
            </w:pPr>
            <w:r w:rsidRPr="00B1045A">
              <w:rPr>
                <w:rFonts w:ascii="Arial" w:hAnsi="Arial" w:cs="Arial"/>
                <w:b/>
                <w:sz w:val="20"/>
              </w:rPr>
              <w:lastRenderedPageBreak/>
              <w:t>PERSONAL CHARACTERISTICS</w:t>
            </w:r>
          </w:p>
          <w:p w14:paraId="131F8142" w14:textId="77777777" w:rsidR="006E7612" w:rsidRPr="00B1045A" w:rsidRDefault="006E7612" w:rsidP="00271F3A">
            <w:pPr>
              <w:rPr>
                <w:rFonts w:ascii="Arial" w:hAnsi="Arial" w:cs="Arial"/>
                <w:b/>
                <w:sz w:val="20"/>
              </w:rPr>
            </w:pPr>
          </w:p>
        </w:tc>
        <w:tc>
          <w:tcPr>
            <w:tcW w:w="6662" w:type="dxa"/>
          </w:tcPr>
          <w:p w14:paraId="0D313825" w14:textId="77777777" w:rsidR="008A40FB" w:rsidRPr="00B1045A" w:rsidRDefault="008A40FB" w:rsidP="008A40FB">
            <w:pPr>
              <w:rPr>
                <w:rFonts w:ascii="Arial" w:eastAsia="Calibri" w:hAnsi="Arial" w:cs="Arial"/>
                <w:sz w:val="20"/>
              </w:rPr>
            </w:pPr>
            <w:r w:rsidRPr="00B1045A">
              <w:rPr>
                <w:rFonts w:ascii="Arial" w:eastAsia="Calibri" w:hAnsi="Arial" w:cs="Arial"/>
                <w:sz w:val="20"/>
              </w:rPr>
              <w:t xml:space="preserve">Capacity to work very hard under pressure </w:t>
            </w:r>
          </w:p>
          <w:p w14:paraId="3443AA40" w14:textId="77777777" w:rsidR="008A40FB" w:rsidRPr="00B1045A" w:rsidRDefault="008A40FB" w:rsidP="008A40FB">
            <w:pPr>
              <w:rPr>
                <w:rFonts w:ascii="Arial" w:eastAsia="Calibri" w:hAnsi="Arial" w:cs="Arial"/>
                <w:sz w:val="20"/>
              </w:rPr>
            </w:pPr>
            <w:r w:rsidRPr="00B1045A">
              <w:rPr>
                <w:rFonts w:ascii="Arial" w:eastAsia="Calibri" w:hAnsi="Arial" w:cs="Arial"/>
                <w:sz w:val="20"/>
              </w:rPr>
              <w:t>Approachable</w:t>
            </w:r>
          </w:p>
          <w:p w14:paraId="20A3D716" w14:textId="77777777" w:rsidR="008A40FB" w:rsidRPr="00B1045A" w:rsidRDefault="008A40FB" w:rsidP="008A40FB">
            <w:pPr>
              <w:rPr>
                <w:rFonts w:ascii="Arial" w:eastAsia="Calibri" w:hAnsi="Arial" w:cs="Arial"/>
                <w:sz w:val="20"/>
              </w:rPr>
            </w:pPr>
            <w:r w:rsidRPr="00B1045A">
              <w:rPr>
                <w:rFonts w:ascii="Arial" w:eastAsia="Calibri" w:hAnsi="Arial" w:cs="Arial"/>
                <w:sz w:val="20"/>
              </w:rPr>
              <w:t>Committed</w:t>
            </w:r>
          </w:p>
          <w:p w14:paraId="189D422E" w14:textId="460749B7" w:rsidR="008A40FB" w:rsidRPr="00B1045A" w:rsidRDefault="008A40FB" w:rsidP="008A40FB">
            <w:pPr>
              <w:rPr>
                <w:rFonts w:ascii="Arial" w:eastAsia="Calibri" w:hAnsi="Arial" w:cs="Arial"/>
                <w:sz w:val="20"/>
              </w:rPr>
            </w:pPr>
            <w:r w:rsidRPr="00B1045A">
              <w:rPr>
                <w:rFonts w:ascii="Arial" w:eastAsia="Calibri" w:hAnsi="Arial" w:cs="Arial"/>
                <w:sz w:val="20"/>
              </w:rPr>
              <w:t>Empathetic</w:t>
            </w:r>
          </w:p>
          <w:p w14:paraId="64009A80" w14:textId="77777777" w:rsidR="008A40FB" w:rsidRPr="00B1045A" w:rsidRDefault="008A40FB" w:rsidP="008A40FB">
            <w:pPr>
              <w:rPr>
                <w:rFonts w:ascii="Arial" w:eastAsia="Calibri" w:hAnsi="Arial" w:cs="Arial"/>
                <w:sz w:val="20"/>
              </w:rPr>
            </w:pPr>
            <w:r w:rsidRPr="00B1045A">
              <w:rPr>
                <w:rFonts w:ascii="Arial" w:eastAsia="Calibri" w:hAnsi="Arial" w:cs="Arial"/>
                <w:sz w:val="20"/>
              </w:rPr>
              <w:t>Enthusiastic</w:t>
            </w:r>
          </w:p>
          <w:p w14:paraId="06341EC2" w14:textId="77777777" w:rsidR="008A40FB" w:rsidRPr="00B1045A" w:rsidRDefault="008A40FB" w:rsidP="008A40FB">
            <w:pPr>
              <w:rPr>
                <w:rFonts w:ascii="Arial" w:eastAsia="Calibri" w:hAnsi="Arial" w:cs="Arial"/>
                <w:sz w:val="20"/>
              </w:rPr>
            </w:pPr>
            <w:r w:rsidRPr="00B1045A">
              <w:rPr>
                <w:rFonts w:ascii="Arial" w:eastAsia="Calibri" w:hAnsi="Arial" w:cs="Arial"/>
                <w:sz w:val="20"/>
              </w:rPr>
              <w:t>Organised</w:t>
            </w:r>
          </w:p>
          <w:p w14:paraId="188CAE6D" w14:textId="77777777" w:rsidR="008A40FB" w:rsidRPr="00B1045A" w:rsidRDefault="008A40FB" w:rsidP="008A40FB">
            <w:pPr>
              <w:rPr>
                <w:rFonts w:ascii="Arial" w:eastAsia="Calibri" w:hAnsi="Arial" w:cs="Arial"/>
                <w:sz w:val="20"/>
              </w:rPr>
            </w:pPr>
            <w:r w:rsidRPr="00B1045A">
              <w:rPr>
                <w:rFonts w:ascii="Arial" w:eastAsia="Calibri" w:hAnsi="Arial" w:cs="Arial"/>
                <w:sz w:val="20"/>
              </w:rPr>
              <w:t>Resourceful</w:t>
            </w:r>
          </w:p>
          <w:p w14:paraId="680C5D0B" w14:textId="77777777" w:rsidR="008A40FB" w:rsidRPr="00B1045A" w:rsidRDefault="008A40FB" w:rsidP="008A40FB">
            <w:pPr>
              <w:rPr>
                <w:rFonts w:ascii="Arial" w:eastAsia="Calibri" w:hAnsi="Arial" w:cs="Arial"/>
                <w:sz w:val="20"/>
              </w:rPr>
            </w:pPr>
            <w:r w:rsidRPr="00B1045A">
              <w:rPr>
                <w:rFonts w:ascii="Arial" w:eastAsia="Calibri" w:hAnsi="Arial" w:cs="Arial"/>
                <w:sz w:val="20"/>
              </w:rPr>
              <w:t>Resilient</w:t>
            </w:r>
          </w:p>
          <w:p w14:paraId="26A48B30" w14:textId="641D8B07" w:rsidR="006E7612" w:rsidRPr="00B1045A" w:rsidRDefault="008A40FB" w:rsidP="00B1045A">
            <w:pPr>
              <w:rPr>
                <w:rFonts w:ascii="Arial" w:eastAsia="Calibri" w:hAnsi="Arial" w:cs="Arial"/>
                <w:sz w:val="20"/>
              </w:rPr>
            </w:pPr>
            <w:r w:rsidRPr="00B1045A">
              <w:rPr>
                <w:rFonts w:ascii="Arial" w:eastAsia="Calibri" w:hAnsi="Arial" w:cs="Arial"/>
                <w:sz w:val="20"/>
              </w:rPr>
              <w:t>Determine</w:t>
            </w:r>
            <w:r w:rsidR="00B1045A" w:rsidRPr="00B1045A">
              <w:rPr>
                <w:rFonts w:ascii="Arial" w:eastAsia="Calibri" w:hAnsi="Arial" w:cs="Arial"/>
                <w:sz w:val="20"/>
              </w:rPr>
              <w:t>d</w:t>
            </w:r>
          </w:p>
        </w:tc>
      </w:tr>
    </w:tbl>
    <w:p w14:paraId="57AD8A4E" w14:textId="2C7CD9F4" w:rsidR="00724D4A" w:rsidRPr="004D5B5F" w:rsidRDefault="00724D4A" w:rsidP="00724D4A">
      <w:pPr>
        <w:pStyle w:val="1bodycopy10pt"/>
        <w:rPr>
          <w:sz w:val="2"/>
          <w:szCs w:val="2"/>
        </w:rPr>
      </w:pPr>
    </w:p>
    <w:sectPr w:rsidR="00724D4A" w:rsidRPr="004D5B5F" w:rsidSect="002F2A48">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423" w14:textId="77777777" w:rsidR="00633247" w:rsidRDefault="00633247" w:rsidP="00633247">
      <w:r>
        <w:separator/>
      </w:r>
    </w:p>
  </w:endnote>
  <w:endnote w:type="continuationSeparator" w:id="0">
    <w:p w14:paraId="1F3B8F4A" w14:textId="77777777" w:rsidR="00633247" w:rsidRDefault="00633247" w:rsidP="0063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715A" w14:textId="77777777" w:rsidR="00633247" w:rsidRDefault="00633247" w:rsidP="00633247">
      <w:r>
        <w:separator/>
      </w:r>
    </w:p>
  </w:footnote>
  <w:footnote w:type="continuationSeparator" w:id="0">
    <w:p w14:paraId="76921137" w14:textId="77777777" w:rsidR="00633247" w:rsidRDefault="00633247" w:rsidP="00633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687A" w14:textId="77777777" w:rsidR="00633247" w:rsidRDefault="005C4204" w:rsidP="005C4204">
    <w:pPr>
      <w:pStyle w:val="Header"/>
      <w:jc w:val="center"/>
    </w:pPr>
    <w:r w:rsidRPr="00AF757F">
      <w:rPr>
        <w:rFonts w:eastAsia="MS Gothic"/>
        <w:b/>
        <w:bCs/>
        <w:noProof/>
      </w:rPr>
      <w:drawing>
        <wp:inline distT="0" distB="0" distL="0" distR="0" wp14:anchorId="3376BFEA" wp14:editId="6DAD4F0B">
          <wp:extent cx="2980706" cy="749495"/>
          <wp:effectExtent l="0" t="0" r="0" b="0"/>
          <wp:docPr id="8" name="Picture 8" descr="\\ADC-ADM1\alewis$\Pictures\School Logo with Nam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ADM1\alewis$\Pictures\School Logo with Name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805" cy="75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pt;height:30pt" o:bullet="t">
        <v:imagedata r:id="rId1" o:title="Cross"/>
      </v:shape>
    </w:pict>
  </w:numPicBullet>
  <w:numPicBullet w:numPicBulletId="1">
    <w:pict>
      <v:shape id="_x0000_i1031" type="#_x0000_t75" style="width:209.25pt;height:332.25pt" o:bullet="t">
        <v:imagedata r:id="rId2" o:title="TK_LOGO_POINTER_RGB_bullet_blue"/>
      </v:shape>
    </w:pict>
  </w:numPicBullet>
  <w:abstractNum w:abstractNumId="0" w15:restartNumberingAfterBreak="0">
    <w:nsid w:val="05E00AB1"/>
    <w:multiLevelType w:val="hybridMultilevel"/>
    <w:tmpl w:val="8E049CA6"/>
    <w:lvl w:ilvl="0" w:tplc="59AA539E">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C3017"/>
    <w:multiLevelType w:val="hybridMultilevel"/>
    <w:tmpl w:val="31C48622"/>
    <w:lvl w:ilvl="0" w:tplc="59AA539E">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766E6"/>
    <w:multiLevelType w:val="hybridMultilevel"/>
    <w:tmpl w:val="AF9215CC"/>
    <w:lvl w:ilvl="0" w:tplc="59AA539E">
      <w:start w:val="1"/>
      <w:numFmt w:val="decimal"/>
      <w:lvlText w:val="%1."/>
      <w:lvlJc w:val="left"/>
      <w:pPr>
        <w:ind w:left="340" w:hanging="170"/>
      </w:pPr>
      <w:rPr>
        <w:rFonts w:hint="default"/>
        <w:b w:val="0"/>
        <w:bCs/>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174A267A"/>
    <w:multiLevelType w:val="hybridMultilevel"/>
    <w:tmpl w:val="8E30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94F91"/>
    <w:multiLevelType w:val="hybridMultilevel"/>
    <w:tmpl w:val="FDB4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629DD"/>
    <w:multiLevelType w:val="hybridMultilevel"/>
    <w:tmpl w:val="BD60B5F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36AB5"/>
    <w:multiLevelType w:val="hybridMultilevel"/>
    <w:tmpl w:val="EF88F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C73F98"/>
    <w:multiLevelType w:val="hybridMultilevel"/>
    <w:tmpl w:val="1268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96B66"/>
    <w:multiLevelType w:val="hybridMultilevel"/>
    <w:tmpl w:val="73AACC6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368A6"/>
    <w:multiLevelType w:val="hybridMultilevel"/>
    <w:tmpl w:val="91F84786"/>
    <w:lvl w:ilvl="0" w:tplc="59AA539E">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F62A7"/>
    <w:multiLevelType w:val="hybridMultilevel"/>
    <w:tmpl w:val="DEC83FF4"/>
    <w:lvl w:ilvl="0" w:tplc="59AA539E">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2446DA"/>
    <w:multiLevelType w:val="hybridMultilevel"/>
    <w:tmpl w:val="BD2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71C74"/>
    <w:multiLevelType w:val="hybridMultilevel"/>
    <w:tmpl w:val="667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C2FD6"/>
    <w:multiLevelType w:val="hybridMultilevel"/>
    <w:tmpl w:val="CA2A3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990EA9"/>
    <w:multiLevelType w:val="hybridMultilevel"/>
    <w:tmpl w:val="1A3E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A2C5D"/>
    <w:multiLevelType w:val="hybridMultilevel"/>
    <w:tmpl w:val="2A1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02017"/>
    <w:multiLevelType w:val="hybridMultilevel"/>
    <w:tmpl w:val="7E6E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E1C4A"/>
    <w:multiLevelType w:val="hybridMultilevel"/>
    <w:tmpl w:val="F7284722"/>
    <w:lvl w:ilvl="0" w:tplc="59AA539E">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A7F73"/>
    <w:multiLevelType w:val="hybridMultilevel"/>
    <w:tmpl w:val="67AC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1"/>
  </w:num>
  <w:num w:numId="3">
    <w:abstractNumId w:val="16"/>
  </w:num>
  <w:num w:numId="4">
    <w:abstractNumId w:val="10"/>
  </w:num>
  <w:num w:numId="5">
    <w:abstractNumId w:val="15"/>
  </w:num>
  <w:num w:numId="6">
    <w:abstractNumId w:val="13"/>
  </w:num>
  <w:num w:numId="7">
    <w:abstractNumId w:val="6"/>
  </w:num>
  <w:num w:numId="8">
    <w:abstractNumId w:val="18"/>
  </w:num>
  <w:num w:numId="9">
    <w:abstractNumId w:val="8"/>
  </w:num>
  <w:num w:numId="10">
    <w:abstractNumId w:val="1"/>
  </w:num>
  <w:num w:numId="11">
    <w:abstractNumId w:val="20"/>
  </w:num>
  <w:num w:numId="12">
    <w:abstractNumId w:val="2"/>
  </w:num>
  <w:num w:numId="13">
    <w:abstractNumId w:val="0"/>
  </w:num>
  <w:num w:numId="14">
    <w:abstractNumId w:val="4"/>
  </w:num>
  <w:num w:numId="15">
    <w:abstractNumId w:val="7"/>
  </w:num>
  <w:num w:numId="16">
    <w:abstractNumId w:val="11"/>
  </w:num>
  <w:num w:numId="17">
    <w:abstractNumId w:val="5"/>
  </w:num>
  <w:num w:numId="18">
    <w:abstractNumId w:val="14"/>
  </w:num>
  <w:num w:numId="19">
    <w:abstractNumId w:val="3"/>
  </w:num>
  <w:num w:numId="20">
    <w:abstractNumId w:val="17"/>
  </w:num>
  <w:num w:numId="21">
    <w:abstractNumId w:val="19"/>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AF"/>
    <w:rsid w:val="00033969"/>
    <w:rsid w:val="00090517"/>
    <w:rsid w:val="000A06A2"/>
    <w:rsid w:val="000D49E4"/>
    <w:rsid w:val="000E11D7"/>
    <w:rsid w:val="001221F6"/>
    <w:rsid w:val="00171369"/>
    <w:rsid w:val="00192B20"/>
    <w:rsid w:val="001B298F"/>
    <w:rsid w:val="001B54F3"/>
    <w:rsid w:val="001D1127"/>
    <w:rsid w:val="00286A5D"/>
    <w:rsid w:val="002E783A"/>
    <w:rsid w:val="002F2A48"/>
    <w:rsid w:val="003A0634"/>
    <w:rsid w:val="003B19C0"/>
    <w:rsid w:val="0041436E"/>
    <w:rsid w:val="00443776"/>
    <w:rsid w:val="00462BBB"/>
    <w:rsid w:val="004A7013"/>
    <w:rsid w:val="004D5B5F"/>
    <w:rsid w:val="004E67C2"/>
    <w:rsid w:val="004F5676"/>
    <w:rsid w:val="0051472F"/>
    <w:rsid w:val="0053693F"/>
    <w:rsid w:val="005554C7"/>
    <w:rsid w:val="00597F98"/>
    <w:rsid w:val="005B7C4E"/>
    <w:rsid w:val="005C4204"/>
    <w:rsid w:val="005E20F3"/>
    <w:rsid w:val="0063075C"/>
    <w:rsid w:val="00633247"/>
    <w:rsid w:val="00650C5C"/>
    <w:rsid w:val="006E7612"/>
    <w:rsid w:val="006E77EB"/>
    <w:rsid w:val="00711672"/>
    <w:rsid w:val="00724D4A"/>
    <w:rsid w:val="007321C1"/>
    <w:rsid w:val="00733904"/>
    <w:rsid w:val="0074778C"/>
    <w:rsid w:val="00750962"/>
    <w:rsid w:val="007A7FB7"/>
    <w:rsid w:val="007C7BB7"/>
    <w:rsid w:val="007F616D"/>
    <w:rsid w:val="00890440"/>
    <w:rsid w:val="008A40FB"/>
    <w:rsid w:val="0092456F"/>
    <w:rsid w:val="009C3B58"/>
    <w:rsid w:val="009D1011"/>
    <w:rsid w:val="009F6CED"/>
    <w:rsid w:val="00A131C5"/>
    <w:rsid w:val="00A14EED"/>
    <w:rsid w:val="00A543CE"/>
    <w:rsid w:val="00B1045A"/>
    <w:rsid w:val="00B14BB9"/>
    <w:rsid w:val="00B51421"/>
    <w:rsid w:val="00BD5FAA"/>
    <w:rsid w:val="00C038A8"/>
    <w:rsid w:val="00C716C7"/>
    <w:rsid w:val="00D463F1"/>
    <w:rsid w:val="00D51E02"/>
    <w:rsid w:val="00D5289D"/>
    <w:rsid w:val="00D62925"/>
    <w:rsid w:val="00D83689"/>
    <w:rsid w:val="00DA3414"/>
    <w:rsid w:val="00DC2A8A"/>
    <w:rsid w:val="00DF53F4"/>
    <w:rsid w:val="00E019AF"/>
    <w:rsid w:val="00E1199F"/>
    <w:rsid w:val="00E14BF2"/>
    <w:rsid w:val="00E4081B"/>
    <w:rsid w:val="00EA38EE"/>
    <w:rsid w:val="00EF7130"/>
    <w:rsid w:val="00F004F7"/>
    <w:rsid w:val="00F25D46"/>
    <w:rsid w:val="00F45B31"/>
    <w:rsid w:val="00F705A2"/>
    <w:rsid w:val="00FB3808"/>
    <w:rsid w:val="00FE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AD7FA8"/>
  <w15:docId w15:val="{922A51FB-B841-45AC-B84A-BA4F5A1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19AF"/>
    <w:pPr>
      <w:spacing w:after="0" w:line="240" w:lineRule="auto"/>
    </w:pPr>
    <w:rPr>
      <w:rFonts w:ascii="Times New Roman" w:eastAsia="Times New Roman" w:hAnsi="Times New Roman" w:cs="Times New Roman"/>
      <w:szCs w:val="20"/>
      <w:lang w:eastAsia="en-GB"/>
    </w:rPr>
  </w:style>
  <w:style w:type="paragraph" w:styleId="Heading1">
    <w:name w:val="heading 1"/>
    <w:aliases w:val="Subhead 1"/>
    <w:basedOn w:val="Normal"/>
    <w:next w:val="Normal"/>
    <w:link w:val="Heading1Char"/>
    <w:qFormat/>
    <w:rsid w:val="00724D4A"/>
    <w:pPr>
      <w:spacing w:before="120" w:after="120"/>
      <w:outlineLvl w:val="0"/>
    </w:pPr>
    <w:rPr>
      <w:rFonts w:ascii="Arial" w:eastAsia="Calibri" w:hAnsi="Arial" w:cs="Arial"/>
      <w:b/>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AF"/>
    <w:pPr>
      <w:spacing w:after="200" w:line="276" w:lineRule="auto"/>
      <w:ind w:left="720"/>
      <w:contextualSpacing/>
    </w:pPr>
    <w:rPr>
      <w:rFonts w:ascii="Calibri" w:eastAsia="Calibri" w:hAnsi="Calibri"/>
      <w:szCs w:val="22"/>
      <w:lang w:val="en-US" w:eastAsia="en-US"/>
    </w:rPr>
  </w:style>
  <w:style w:type="paragraph" w:styleId="Header">
    <w:name w:val="header"/>
    <w:basedOn w:val="Normal"/>
    <w:link w:val="HeaderChar"/>
    <w:unhideWhenUsed/>
    <w:rsid w:val="00633247"/>
    <w:pPr>
      <w:tabs>
        <w:tab w:val="center" w:pos="4513"/>
        <w:tab w:val="right" w:pos="9026"/>
      </w:tabs>
    </w:pPr>
  </w:style>
  <w:style w:type="character" w:customStyle="1" w:styleId="HeaderChar">
    <w:name w:val="Header Char"/>
    <w:basedOn w:val="DefaultParagraphFont"/>
    <w:link w:val="Header"/>
    <w:uiPriority w:val="99"/>
    <w:rsid w:val="006332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633247"/>
    <w:pPr>
      <w:tabs>
        <w:tab w:val="center" w:pos="4513"/>
        <w:tab w:val="right" w:pos="9026"/>
      </w:tabs>
    </w:pPr>
  </w:style>
  <w:style w:type="character" w:customStyle="1" w:styleId="FooterChar">
    <w:name w:val="Footer Char"/>
    <w:basedOn w:val="DefaultParagraphFont"/>
    <w:link w:val="Footer"/>
    <w:uiPriority w:val="99"/>
    <w:rsid w:val="00633247"/>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5E2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F3"/>
    <w:rPr>
      <w:rFonts w:ascii="Segoe UI" w:eastAsia="Times New Roman" w:hAnsi="Segoe UI" w:cs="Segoe UI"/>
      <w:sz w:val="18"/>
      <w:szCs w:val="18"/>
      <w:lang w:eastAsia="en-GB"/>
    </w:rPr>
  </w:style>
  <w:style w:type="character" w:customStyle="1" w:styleId="Heading1Char">
    <w:name w:val="Heading 1 Char"/>
    <w:aliases w:val="Subhead 1 Char"/>
    <w:basedOn w:val="DefaultParagraphFont"/>
    <w:link w:val="Heading1"/>
    <w:rsid w:val="00724D4A"/>
    <w:rPr>
      <w:rFonts w:ascii="Arial" w:eastAsia="Calibri" w:hAnsi="Arial" w:cs="Arial"/>
      <w:b/>
      <w:sz w:val="28"/>
      <w:szCs w:val="36"/>
    </w:rPr>
  </w:style>
  <w:style w:type="paragraph" w:customStyle="1" w:styleId="1bodycopy10pt">
    <w:name w:val="1 body copy 10pt"/>
    <w:basedOn w:val="Normal"/>
    <w:link w:val="1bodycopy10ptChar"/>
    <w:qFormat/>
    <w:rsid w:val="00724D4A"/>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724D4A"/>
    <w:rPr>
      <w:rFonts w:ascii="Arial" w:eastAsia="MS Mincho" w:hAnsi="Arial" w:cs="Times New Roman"/>
      <w:sz w:val="20"/>
      <w:szCs w:val="24"/>
      <w:lang w:val="en-US"/>
    </w:rPr>
  </w:style>
  <w:style w:type="paragraph" w:customStyle="1" w:styleId="Default">
    <w:name w:val="Default"/>
    <w:rsid w:val="004A70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FE78E9"/>
    <w:pPr>
      <w:ind w:left="567"/>
    </w:pPr>
    <w:rPr>
      <w:sz w:val="24"/>
    </w:rPr>
  </w:style>
  <w:style w:type="paragraph" w:customStyle="1" w:styleId="8DONTsbullet">
    <w:name w:val="8 DON'Ts bullet"/>
    <w:basedOn w:val="Normal"/>
    <w:rsid w:val="001221F6"/>
    <w:pPr>
      <w:numPr>
        <w:numId w:val="1"/>
      </w:numPr>
      <w:suppressAutoHyphens/>
      <w:spacing w:after="120"/>
      <w:ind w:right="284"/>
    </w:pPr>
    <w:rPr>
      <w:rFonts w:ascii="Arial" w:eastAsia="MS Mincho" w:hAnsi="Arial" w:cs="Arial"/>
      <w:b/>
      <w:sz w:val="24"/>
      <w:lang w:val="en-US" w:eastAsia="en-US"/>
    </w:rPr>
  </w:style>
  <w:style w:type="paragraph" w:styleId="NoSpacing">
    <w:name w:val="No Spacing"/>
    <w:basedOn w:val="Normal"/>
    <w:uiPriority w:val="1"/>
    <w:qFormat/>
    <w:rsid w:val="00FB3808"/>
    <w:rPr>
      <w:rFonts w:ascii="Calibri" w:eastAsia="Calibri" w:hAnsi="Calibri"/>
      <w:szCs w:val="22"/>
      <w:lang w:eastAsia="en-US"/>
    </w:rPr>
  </w:style>
  <w:style w:type="paragraph" w:customStyle="1" w:styleId="Indent">
    <w:name w:val="Indent"/>
    <w:basedOn w:val="Normal"/>
    <w:rsid w:val="006E7612"/>
    <w:pPr>
      <w:tabs>
        <w:tab w:val="num" w:pos="709"/>
      </w:tabs>
      <w:spacing w:after="180"/>
      <w:ind w:left="709" w:hanging="709"/>
    </w:pPr>
    <w:rPr>
      <w:sz w:val="24"/>
      <w:lang w:eastAsia="en-US"/>
    </w:rPr>
  </w:style>
  <w:style w:type="paragraph" w:customStyle="1" w:styleId="4Bulletedcopyblue">
    <w:name w:val="4 Bulleted copy blue"/>
    <w:basedOn w:val="Normal"/>
    <w:qFormat/>
    <w:rsid w:val="00D62925"/>
    <w:pPr>
      <w:numPr>
        <w:numId w:val="2"/>
      </w:numPr>
      <w:spacing w:after="60"/>
    </w:pPr>
    <w:rPr>
      <w:rFonts w:ascii="Arial" w:eastAsia="MS Mincho" w:hAnsi="Arial" w:cs="Arial"/>
      <w:sz w:val="20"/>
      <w:lang w:val="en-US" w:eastAsia="en-US"/>
    </w:rPr>
  </w:style>
  <w:style w:type="paragraph" w:customStyle="1" w:styleId="6Abstract">
    <w:name w:val="6 Abstract"/>
    <w:qFormat/>
    <w:rsid w:val="008A40FB"/>
    <w:pPr>
      <w:spacing w:after="240" w:line="259" w:lineRule="auto"/>
    </w:pPr>
    <w:rPr>
      <w:rFonts w:ascii="Arial" w:eastAsia="MS Mincho" w:hAnsi="Arial" w:cs="Times New Roman"/>
      <w:sz w:val="28"/>
      <w:szCs w:val="28"/>
      <w:lang w:val="en-US"/>
    </w:rPr>
  </w:style>
  <w:style w:type="paragraph" w:customStyle="1" w:styleId="9Secondbullet">
    <w:name w:val="9 Second bullet"/>
    <w:basedOn w:val="1bodycopy10pt"/>
    <w:rsid w:val="008A40FB"/>
    <w:pPr>
      <w:numPr>
        <w:numId w:val="11"/>
      </w:num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51D20C0E9DBB4EAC2263D832C65721" ma:contentTypeVersion="7" ma:contentTypeDescription="Create a new document." ma:contentTypeScope="" ma:versionID="34bb887af37a5a41cde1a0ec0922b7e4">
  <xsd:schema xmlns:xsd="http://www.w3.org/2001/XMLSchema" xmlns:xs="http://www.w3.org/2001/XMLSchema" xmlns:p="http://schemas.microsoft.com/office/2006/metadata/properties" xmlns:ns3="38c89d12-4346-4ae1-8c85-1e51d541509f" targetNamespace="http://schemas.microsoft.com/office/2006/metadata/properties" ma:root="true" ma:fieldsID="093d21da2d541cbfa2b23d5c7b9c6a07" ns3:_="">
    <xsd:import namespace="38c89d12-4346-4ae1-8c85-1e51d5415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9d12-4346-4ae1-8c85-1e51d5415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66549-D742-49C0-8656-5304D53EA1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c89d12-4346-4ae1-8c85-1e51d541509f"/>
    <ds:schemaRef ds:uri="http://www.w3.org/XML/1998/namespace"/>
    <ds:schemaRef ds:uri="http://purl.org/dc/dcmitype/"/>
  </ds:schemaRefs>
</ds:datastoreItem>
</file>

<file path=customXml/itemProps2.xml><?xml version="1.0" encoding="utf-8"?>
<ds:datastoreItem xmlns:ds="http://schemas.openxmlformats.org/officeDocument/2006/customXml" ds:itemID="{7C9A89D3-EEA7-4F3C-A8D5-CEF78BBA2570}">
  <ds:schemaRefs>
    <ds:schemaRef ds:uri="http://schemas.microsoft.com/sharepoint/v3/contenttype/forms"/>
  </ds:schemaRefs>
</ds:datastoreItem>
</file>

<file path=customXml/itemProps3.xml><?xml version="1.0" encoding="utf-8"?>
<ds:datastoreItem xmlns:ds="http://schemas.openxmlformats.org/officeDocument/2006/customXml" ds:itemID="{BD521D06-70F8-4262-95FC-E16BA14DF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89d12-4346-4ae1-8c85-1e51d5415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1155</Words>
  <Characters>6588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Lockwood</dc:creator>
  <cp:lastModifiedBy>Catterall, Jody - TEP</cp:lastModifiedBy>
  <cp:revision>2</cp:revision>
  <cp:lastPrinted>2019-05-09T13:24:00Z</cp:lastPrinted>
  <dcterms:created xsi:type="dcterms:W3CDTF">2020-01-15T15:10:00Z</dcterms:created>
  <dcterms:modified xsi:type="dcterms:W3CDTF">2020-01-15T15:10:00Z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0x0101001C51D20C0E9DBB4EAC2263D832C65721</vt:lpwstr>
  </property>
</Properties>
</file>