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5A63" w:rsidTr="00E84501">
        <w:tc>
          <w:tcPr>
            <w:tcW w:w="10456" w:type="dxa"/>
            <w:tcBorders>
              <w:top w:val="nil"/>
              <w:left w:val="nil"/>
              <w:bottom w:val="thinThickThinSmallGap" w:sz="24" w:space="0" w:color="C00000"/>
              <w:right w:val="nil"/>
            </w:tcBorders>
          </w:tcPr>
          <w:p w:rsidR="00F85A63" w:rsidRDefault="00F85A63" w:rsidP="00E84501">
            <w:pPr>
              <w:rPr>
                <w:rFonts w:ascii="Arial" w:hAnsi="Arial" w:cs="Arial"/>
                <w:b/>
                <w:bCs/>
                <w:color w:val="960000"/>
                <w:w w:val="111"/>
                <w:sz w:val="28"/>
                <w:szCs w:val="28"/>
                <w:lang w:bidi="he-IL"/>
              </w:rPr>
            </w:pPr>
            <w:bookmarkStart w:id="0" w:name="_GoBack"/>
            <w:bookmarkEnd w:id="0"/>
            <w:r w:rsidRPr="00AB0EAE">
              <w:rPr>
                <w:rFonts w:ascii="Arial" w:hAnsi="Arial" w:cs="Arial"/>
                <w:b/>
                <w:bCs/>
                <w:color w:val="960000"/>
                <w:w w:val="111"/>
                <w:sz w:val="28"/>
                <w:szCs w:val="28"/>
                <w:lang w:bidi="he-IL"/>
              </w:rPr>
              <w:t>CAGE GREEN PRIMARY SCHOOL</w:t>
            </w:r>
          </w:p>
        </w:tc>
      </w:tr>
    </w:tbl>
    <w:p w:rsidR="00F85A63" w:rsidRDefault="00F85A63" w:rsidP="00F85A63">
      <w:pPr>
        <w:rPr>
          <w:rFonts w:ascii="Arial" w:hAnsi="Arial" w:cs="Arial"/>
          <w:b/>
          <w:bCs/>
          <w:color w:val="960000"/>
          <w:w w:val="111"/>
          <w:sz w:val="28"/>
          <w:szCs w:val="28"/>
          <w:lang w:bidi="he-IL"/>
        </w:rPr>
      </w:pPr>
    </w:p>
    <w:p w:rsidR="003F6617" w:rsidRPr="00256FE9" w:rsidRDefault="00E3611C" w:rsidP="00E3611C">
      <w:pPr>
        <w:jc w:val="both"/>
        <w:rPr>
          <w:b/>
        </w:rPr>
      </w:pPr>
      <w:r w:rsidRPr="00256FE9">
        <w:rPr>
          <w:b/>
        </w:rPr>
        <w:t>JOB DESCRIPTION: DEPUTY HEADTEACHER</w:t>
      </w:r>
    </w:p>
    <w:p w:rsidR="003B0D64" w:rsidRDefault="00E3611C" w:rsidP="00E3611C">
      <w:pPr>
        <w:jc w:val="both"/>
      </w:pPr>
      <w:r w:rsidRPr="00256FE9">
        <w:rPr>
          <w:b/>
        </w:rPr>
        <w:t>Line of Responsibility:</w:t>
      </w:r>
      <w:r>
        <w:t xml:space="preserve">   Headteacher</w:t>
      </w:r>
    </w:p>
    <w:p w:rsidR="00E3611C" w:rsidRDefault="00E3611C" w:rsidP="00E3611C">
      <w:pPr>
        <w:jc w:val="both"/>
      </w:pPr>
      <w:r w:rsidRPr="00256FE9">
        <w:rPr>
          <w:b/>
        </w:rPr>
        <w:t>Line M</w:t>
      </w:r>
      <w:r w:rsidR="00A83D4A" w:rsidRPr="00256FE9">
        <w:rPr>
          <w:b/>
        </w:rPr>
        <w:t>anagement:</w:t>
      </w:r>
      <w:r w:rsidR="00A83D4A">
        <w:t xml:space="preserve">  The </w:t>
      </w:r>
      <w:proofErr w:type="spellStart"/>
      <w:r w:rsidR="00A83D4A">
        <w:t>postholder</w:t>
      </w:r>
      <w:proofErr w:type="spellEnd"/>
      <w:r w:rsidR="00A83D4A">
        <w:t xml:space="preserve"> will</w:t>
      </w:r>
      <w:r>
        <w:t xml:space="preserve"> line manage teaching and support staff as agreed with the Headteacher.  </w:t>
      </w:r>
    </w:p>
    <w:p w:rsidR="00E3611C" w:rsidRDefault="00E3611C" w:rsidP="00E3611C">
      <w:pPr>
        <w:jc w:val="both"/>
      </w:pPr>
      <w:r w:rsidRPr="00256FE9">
        <w:rPr>
          <w:b/>
        </w:rPr>
        <w:t>Salary:</w:t>
      </w:r>
      <w:r>
        <w:t xml:space="preserve">  Leadership pay spine: L9 – L13</w:t>
      </w:r>
    </w:p>
    <w:p w:rsidR="00E3611C" w:rsidRPr="00256FE9" w:rsidRDefault="00E3611C" w:rsidP="00256FE9">
      <w:pPr>
        <w:spacing w:after="0"/>
        <w:jc w:val="both"/>
        <w:rPr>
          <w:b/>
        </w:rPr>
      </w:pPr>
      <w:r w:rsidRPr="00256FE9">
        <w:rPr>
          <w:b/>
        </w:rPr>
        <w:t>Purpose:</w:t>
      </w:r>
    </w:p>
    <w:p w:rsidR="00E3611C" w:rsidRDefault="00E3611C" w:rsidP="00E3611C">
      <w:pPr>
        <w:pStyle w:val="ListParagraph"/>
        <w:numPr>
          <w:ilvl w:val="0"/>
          <w:numId w:val="1"/>
        </w:numPr>
        <w:jc w:val="both"/>
      </w:pPr>
      <w:r>
        <w:t>To work with and support the Headteacher in determining the overall strategic direction of the school and make a significant contribution to the school’s development planning, ensuring that appropriate policies are implemented in accordance with the school’s aims and objectives.</w:t>
      </w:r>
    </w:p>
    <w:p w:rsidR="00E3611C" w:rsidRDefault="00E3611C" w:rsidP="00E3611C">
      <w:pPr>
        <w:pStyle w:val="ListParagraph"/>
        <w:numPr>
          <w:ilvl w:val="0"/>
          <w:numId w:val="1"/>
        </w:numPr>
        <w:jc w:val="both"/>
      </w:pPr>
      <w:r>
        <w:t xml:space="preserve">To deputise for the Headteacher in all aspects of his/her role in his/her absence. </w:t>
      </w:r>
    </w:p>
    <w:p w:rsidR="00E3611C" w:rsidRPr="00256FE9" w:rsidRDefault="00E3611C" w:rsidP="00E3611C">
      <w:pPr>
        <w:jc w:val="both"/>
        <w:rPr>
          <w:b/>
          <w:u w:val="single"/>
        </w:rPr>
      </w:pPr>
      <w:r w:rsidRPr="00256FE9">
        <w:rPr>
          <w:b/>
          <w:u w:val="single"/>
        </w:rPr>
        <w:t>Key areas of work:</w:t>
      </w:r>
    </w:p>
    <w:p w:rsidR="00E3611C" w:rsidRDefault="00E3611C" w:rsidP="00256FE9">
      <w:pPr>
        <w:spacing w:after="0"/>
        <w:jc w:val="both"/>
      </w:pPr>
      <w:r w:rsidRPr="00256FE9">
        <w:rPr>
          <w:b/>
        </w:rPr>
        <w:t>Strategic direction and development of the school</w:t>
      </w:r>
      <w:r>
        <w:t>.</w:t>
      </w:r>
    </w:p>
    <w:p w:rsidR="00E3611C" w:rsidRDefault="00E3611C" w:rsidP="00E3611C">
      <w:pPr>
        <w:pStyle w:val="ListParagraph"/>
        <w:numPr>
          <w:ilvl w:val="0"/>
          <w:numId w:val="2"/>
        </w:numPr>
        <w:jc w:val="both"/>
      </w:pPr>
      <w:r>
        <w:t>Work with the Headteacher and school community to create a shared strategic vision</w:t>
      </w:r>
      <w:r w:rsidR="00A83D4A">
        <w:t>,</w:t>
      </w:r>
      <w:r>
        <w:t xml:space="preserve"> which inspires all members of the school community</w:t>
      </w:r>
      <w:r w:rsidR="0071326B">
        <w:t xml:space="preserve"> and drives improvement</w:t>
      </w:r>
      <w:r>
        <w:t xml:space="preserve">. </w:t>
      </w:r>
    </w:p>
    <w:p w:rsidR="00E3611C" w:rsidRDefault="00E3611C" w:rsidP="00E3611C">
      <w:pPr>
        <w:pStyle w:val="ListParagraph"/>
        <w:numPr>
          <w:ilvl w:val="0"/>
          <w:numId w:val="2"/>
        </w:numPr>
        <w:jc w:val="both"/>
      </w:pPr>
      <w:r>
        <w:t xml:space="preserve">To contribute towards a strategic school development plan which identifies priorities and targets for ensuring that pupils achieve high standards and that teaching is highly effective.  </w:t>
      </w:r>
    </w:p>
    <w:p w:rsidR="00E3611C" w:rsidRDefault="00E3611C" w:rsidP="00E3611C">
      <w:pPr>
        <w:pStyle w:val="ListParagraph"/>
        <w:numPr>
          <w:ilvl w:val="0"/>
          <w:numId w:val="2"/>
        </w:numPr>
        <w:jc w:val="both"/>
      </w:pPr>
      <w:r>
        <w:t xml:space="preserve">Monitor and review all aspects of attainment, priorities, targets and policy and take necessary action. </w:t>
      </w:r>
    </w:p>
    <w:p w:rsidR="00E3611C" w:rsidRDefault="00E3611C" w:rsidP="00E3611C">
      <w:pPr>
        <w:pStyle w:val="ListParagraph"/>
        <w:numPr>
          <w:ilvl w:val="0"/>
          <w:numId w:val="2"/>
        </w:numPr>
        <w:jc w:val="both"/>
      </w:pPr>
      <w:r>
        <w:t>Support all staff in achieving the priorities</w:t>
      </w:r>
      <w:r w:rsidR="0071326B">
        <w:t xml:space="preserve"> and targets which the school sets for itself, and provide them with the motivation to support its aims. </w:t>
      </w:r>
    </w:p>
    <w:p w:rsidR="0071326B" w:rsidRPr="00256FE9" w:rsidRDefault="0071326B" w:rsidP="00256FE9">
      <w:pPr>
        <w:spacing w:after="0"/>
        <w:jc w:val="both"/>
        <w:rPr>
          <w:b/>
        </w:rPr>
      </w:pPr>
      <w:r w:rsidRPr="00256FE9">
        <w:rPr>
          <w:b/>
        </w:rPr>
        <w:t>Leading Teaching and Learning</w:t>
      </w:r>
      <w:r w:rsidR="00256FE9">
        <w:rPr>
          <w:b/>
        </w:rPr>
        <w:t xml:space="preserve"> alongside the Headteacher</w:t>
      </w:r>
    </w:p>
    <w:p w:rsidR="0071326B" w:rsidRDefault="0071326B" w:rsidP="0071326B">
      <w:pPr>
        <w:pStyle w:val="ListParagraph"/>
        <w:numPr>
          <w:ilvl w:val="0"/>
          <w:numId w:val="3"/>
        </w:numPr>
        <w:jc w:val="both"/>
      </w:pPr>
      <w:r>
        <w:t xml:space="preserve">Ensure teaching and learning are of the highest standard and at the centre of strategic planning and resource management. </w:t>
      </w:r>
    </w:p>
    <w:p w:rsidR="0071326B" w:rsidRDefault="0071326B" w:rsidP="0071326B">
      <w:pPr>
        <w:pStyle w:val="ListParagraph"/>
        <w:numPr>
          <w:ilvl w:val="0"/>
          <w:numId w:val="3"/>
        </w:numPr>
        <w:jc w:val="both"/>
      </w:pPr>
      <w:r>
        <w:t xml:space="preserve">Ensure a consistent and continuous school-wide focus on pupils’ </w:t>
      </w:r>
      <w:r w:rsidR="00242189">
        <w:t>achievements</w:t>
      </w:r>
      <w:r>
        <w:t>.</w:t>
      </w:r>
    </w:p>
    <w:p w:rsidR="0071326B" w:rsidRDefault="0071326B" w:rsidP="0071326B">
      <w:pPr>
        <w:pStyle w:val="ListParagraph"/>
        <w:numPr>
          <w:ilvl w:val="0"/>
          <w:numId w:val="3"/>
        </w:numPr>
        <w:jc w:val="both"/>
      </w:pPr>
      <w:r>
        <w:t xml:space="preserve">Monitor the quality of teaching and pupils’ achievements, including the analysis of performance data. </w:t>
      </w:r>
    </w:p>
    <w:p w:rsidR="0071326B" w:rsidRDefault="0071326B" w:rsidP="0071326B">
      <w:pPr>
        <w:pStyle w:val="ListParagraph"/>
        <w:numPr>
          <w:ilvl w:val="0"/>
          <w:numId w:val="3"/>
        </w:numPr>
        <w:jc w:val="both"/>
      </w:pPr>
      <w:r>
        <w:t>Create and maintain a learning culture which enables pupils to become confident, considerate, determined,</w:t>
      </w:r>
      <w:r w:rsidR="00256FE9">
        <w:t xml:space="preserve"> enthusiastic </w:t>
      </w:r>
      <w:r>
        <w:t xml:space="preserve">and independent learners. </w:t>
      </w:r>
    </w:p>
    <w:p w:rsidR="0071326B" w:rsidRDefault="00A83D4A" w:rsidP="0071326B">
      <w:pPr>
        <w:pStyle w:val="ListParagraph"/>
        <w:numPr>
          <w:ilvl w:val="0"/>
          <w:numId w:val="3"/>
        </w:numPr>
        <w:jc w:val="both"/>
      </w:pPr>
      <w:r>
        <w:t xml:space="preserve">Ensure the curriculum is fit for purpose in accordance with changing demands, and </w:t>
      </w:r>
      <w:r w:rsidR="00256FE9">
        <w:t>d</w:t>
      </w:r>
      <w:r w:rsidR="0071326B">
        <w:t xml:space="preserve">etermine and organise the curriculum to monitor and evaluate its effectiveness. </w:t>
      </w:r>
    </w:p>
    <w:p w:rsidR="0071326B" w:rsidRDefault="0071326B" w:rsidP="0071326B">
      <w:pPr>
        <w:pStyle w:val="ListParagraph"/>
        <w:numPr>
          <w:ilvl w:val="0"/>
          <w:numId w:val="3"/>
        </w:numPr>
        <w:jc w:val="both"/>
      </w:pPr>
      <w:r>
        <w:t>Ensure an effective and consistent approach to managing pupil behaviour</w:t>
      </w:r>
      <w:r w:rsidR="003B0D64">
        <w:t xml:space="preserve"> and attendance. </w:t>
      </w:r>
    </w:p>
    <w:p w:rsidR="00AB4251" w:rsidRDefault="00AB4251" w:rsidP="0071326B">
      <w:pPr>
        <w:pStyle w:val="ListParagraph"/>
        <w:numPr>
          <w:ilvl w:val="0"/>
          <w:numId w:val="3"/>
        </w:numPr>
        <w:jc w:val="both"/>
      </w:pPr>
      <w:r>
        <w:t>Carry out the professional duties of a teacher as required.</w:t>
      </w:r>
    </w:p>
    <w:p w:rsidR="0071326B" w:rsidRPr="00256FE9" w:rsidRDefault="0071326B" w:rsidP="00256FE9">
      <w:pPr>
        <w:spacing w:after="0"/>
        <w:jc w:val="both"/>
        <w:rPr>
          <w:b/>
        </w:rPr>
      </w:pPr>
      <w:r w:rsidRPr="00256FE9">
        <w:rPr>
          <w:b/>
        </w:rPr>
        <w:t>Professional Development and Working with Others</w:t>
      </w:r>
    </w:p>
    <w:p w:rsidR="0071326B" w:rsidRDefault="0071326B" w:rsidP="0071326B">
      <w:pPr>
        <w:pStyle w:val="ListParagraph"/>
        <w:numPr>
          <w:ilvl w:val="0"/>
          <w:numId w:val="4"/>
        </w:numPr>
        <w:jc w:val="both"/>
      </w:pPr>
      <w:r>
        <w:t xml:space="preserve">Ensure effective performance management and continuous professional development of all staff. </w:t>
      </w:r>
    </w:p>
    <w:p w:rsidR="0071326B" w:rsidRDefault="0071326B" w:rsidP="0071326B">
      <w:pPr>
        <w:pStyle w:val="ListParagraph"/>
        <w:numPr>
          <w:ilvl w:val="0"/>
          <w:numId w:val="4"/>
        </w:numPr>
        <w:jc w:val="both"/>
      </w:pPr>
      <w:r>
        <w:t xml:space="preserve">Share leadership, build teams and work cooperatively with </w:t>
      </w:r>
      <w:r w:rsidR="003B0D64">
        <w:t>all stakeholders.</w:t>
      </w:r>
    </w:p>
    <w:p w:rsidR="00C04BFC" w:rsidRDefault="00C04BFC" w:rsidP="0071326B">
      <w:pPr>
        <w:pStyle w:val="ListParagraph"/>
        <w:numPr>
          <w:ilvl w:val="0"/>
          <w:numId w:val="4"/>
        </w:numPr>
        <w:jc w:val="both"/>
      </w:pPr>
      <w:r>
        <w:t>Manage own workload and the workload of others to support an appropriate work/life balance</w:t>
      </w:r>
    </w:p>
    <w:p w:rsidR="00C04BFC" w:rsidRDefault="00C04BFC" w:rsidP="0071326B">
      <w:pPr>
        <w:pStyle w:val="ListParagraph"/>
        <w:numPr>
          <w:ilvl w:val="0"/>
          <w:numId w:val="4"/>
        </w:numPr>
        <w:jc w:val="both"/>
      </w:pPr>
      <w:r>
        <w:t>Promote a culture of coaching for development and improvement and enable staff to develop expertise in their respective roles</w:t>
      </w:r>
    </w:p>
    <w:p w:rsidR="00AB4251" w:rsidRDefault="00AB4251" w:rsidP="0071326B">
      <w:pPr>
        <w:pStyle w:val="ListParagraph"/>
        <w:numPr>
          <w:ilvl w:val="0"/>
          <w:numId w:val="4"/>
        </w:numPr>
        <w:jc w:val="both"/>
      </w:pPr>
      <w:r>
        <w:t xml:space="preserve">Lead by example to motivate and collaborate with others. </w:t>
      </w:r>
    </w:p>
    <w:p w:rsidR="00C04BFC" w:rsidRPr="00256FE9" w:rsidRDefault="00C04BFC" w:rsidP="00256FE9">
      <w:pPr>
        <w:spacing w:after="0"/>
        <w:jc w:val="both"/>
        <w:rPr>
          <w:b/>
        </w:rPr>
      </w:pPr>
      <w:r w:rsidRPr="00256FE9">
        <w:rPr>
          <w:b/>
        </w:rPr>
        <w:t>Managing the organisation</w:t>
      </w:r>
    </w:p>
    <w:p w:rsidR="00C04BFC" w:rsidRDefault="00C04BFC" w:rsidP="00C04BFC">
      <w:pPr>
        <w:pStyle w:val="ListParagraph"/>
        <w:numPr>
          <w:ilvl w:val="0"/>
          <w:numId w:val="6"/>
        </w:numPr>
        <w:jc w:val="both"/>
      </w:pPr>
      <w:r>
        <w:t xml:space="preserve">To support the Headteacher with developing and maintaining organisation structures and systems which distribute leadership and enable the school to </w:t>
      </w:r>
      <w:r w:rsidR="00256FE9">
        <w:t xml:space="preserve">run </w:t>
      </w:r>
      <w:r>
        <w:t xml:space="preserve">efficiently and effectively on a day to day basis. </w:t>
      </w:r>
    </w:p>
    <w:p w:rsidR="00C04BFC" w:rsidRDefault="00C04BFC" w:rsidP="00C04BFC">
      <w:pPr>
        <w:pStyle w:val="ListParagraph"/>
        <w:numPr>
          <w:ilvl w:val="0"/>
          <w:numId w:val="6"/>
        </w:numPr>
        <w:jc w:val="both"/>
      </w:pPr>
      <w:r>
        <w:t>Monitor, evaluate and review the effects of policies, priorities and targets of the school in practice</w:t>
      </w:r>
    </w:p>
    <w:p w:rsidR="00C04BFC" w:rsidRDefault="00C04BFC" w:rsidP="00C04BFC">
      <w:pPr>
        <w:pStyle w:val="ListParagraph"/>
        <w:numPr>
          <w:ilvl w:val="0"/>
          <w:numId w:val="6"/>
        </w:numPr>
        <w:jc w:val="both"/>
      </w:pPr>
      <w:r>
        <w:t>Maintain a safe, secure and healthy school environment and appropriate safeguarding for staff and pupils</w:t>
      </w:r>
    </w:p>
    <w:p w:rsidR="00C04BFC" w:rsidRDefault="00C04BFC" w:rsidP="00C04BFC">
      <w:pPr>
        <w:pStyle w:val="ListParagraph"/>
        <w:numPr>
          <w:ilvl w:val="0"/>
          <w:numId w:val="6"/>
        </w:numPr>
        <w:jc w:val="both"/>
      </w:pPr>
      <w:r>
        <w:t>To support the Headteacher with recruitment, retention and effective deployment of staff, managing financial and human resources efficiently to achieve the school’s vision and ensure value for money.</w:t>
      </w:r>
    </w:p>
    <w:p w:rsidR="00C04BFC" w:rsidRPr="00256FE9" w:rsidRDefault="00C04BFC" w:rsidP="00256FE9">
      <w:pPr>
        <w:spacing w:after="0"/>
        <w:jc w:val="both"/>
        <w:rPr>
          <w:b/>
        </w:rPr>
      </w:pPr>
      <w:r w:rsidRPr="00256FE9">
        <w:rPr>
          <w:b/>
        </w:rPr>
        <w:lastRenderedPageBreak/>
        <w:t>Securing Accountability.</w:t>
      </w:r>
    </w:p>
    <w:p w:rsidR="00C04BFC" w:rsidRDefault="00C04BFC" w:rsidP="00C04BFC">
      <w:pPr>
        <w:pStyle w:val="ListParagraph"/>
        <w:numPr>
          <w:ilvl w:val="0"/>
          <w:numId w:val="7"/>
        </w:numPr>
        <w:jc w:val="both"/>
      </w:pPr>
      <w:r>
        <w:t>Ensure individual accountabilities are clearly defined, understood and agreed and are subject to review and evaluation.</w:t>
      </w:r>
    </w:p>
    <w:p w:rsidR="00C04BFC" w:rsidRDefault="00C04BFC" w:rsidP="00C04BFC">
      <w:pPr>
        <w:pStyle w:val="ListParagraph"/>
        <w:numPr>
          <w:ilvl w:val="0"/>
          <w:numId w:val="7"/>
        </w:numPr>
        <w:jc w:val="both"/>
      </w:pPr>
      <w:r>
        <w:t>Provide information, advice and support to governors to enable them to meet their responsibilities.</w:t>
      </w:r>
    </w:p>
    <w:p w:rsidR="00C04BFC" w:rsidRDefault="00C04BFC" w:rsidP="00C04BFC">
      <w:pPr>
        <w:pStyle w:val="ListParagraph"/>
        <w:numPr>
          <w:ilvl w:val="0"/>
          <w:numId w:val="7"/>
        </w:numPr>
        <w:jc w:val="both"/>
      </w:pPr>
      <w:r>
        <w:t>Provide information about and account for the school’s work and performance to a range of audiences, including parents and governors.</w:t>
      </w:r>
    </w:p>
    <w:p w:rsidR="00C04BFC" w:rsidRPr="00256FE9" w:rsidRDefault="00C04BFC" w:rsidP="00256FE9">
      <w:pPr>
        <w:spacing w:after="0"/>
        <w:jc w:val="both"/>
        <w:rPr>
          <w:b/>
        </w:rPr>
      </w:pPr>
      <w:r w:rsidRPr="00256FE9">
        <w:rPr>
          <w:b/>
        </w:rPr>
        <w:t>Strengthening</w:t>
      </w:r>
      <w:r w:rsidR="00256FE9">
        <w:rPr>
          <w:b/>
        </w:rPr>
        <w:t xml:space="preserve"> Community </w:t>
      </w:r>
      <w:proofErr w:type="gramStart"/>
      <w:r w:rsidR="00256FE9">
        <w:rPr>
          <w:b/>
        </w:rPr>
        <w:t>Through</w:t>
      </w:r>
      <w:proofErr w:type="gramEnd"/>
      <w:r w:rsidR="00256FE9">
        <w:rPr>
          <w:b/>
        </w:rPr>
        <w:t xml:space="preserve"> Collaboration. </w:t>
      </w:r>
    </w:p>
    <w:p w:rsidR="00C04BFC" w:rsidRDefault="00C04BFC" w:rsidP="00C04BFC">
      <w:pPr>
        <w:pStyle w:val="ListParagraph"/>
        <w:numPr>
          <w:ilvl w:val="0"/>
          <w:numId w:val="8"/>
        </w:numPr>
        <w:jc w:val="both"/>
      </w:pPr>
      <w:r>
        <w:t>Build and maintain links with the wider community to sustain and enrich all aspects of school life.</w:t>
      </w:r>
    </w:p>
    <w:p w:rsidR="00C04BFC" w:rsidRDefault="00C04BFC" w:rsidP="00C04BFC">
      <w:pPr>
        <w:pStyle w:val="ListParagraph"/>
        <w:numPr>
          <w:ilvl w:val="0"/>
          <w:numId w:val="8"/>
        </w:numPr>
        <w:jc w:val="both"/>
      </w:pPr>
      <w:r>
        <w:t xml:space="preserve">Collaborate with other agencies to support the learning and well-being of pupils and their families. </w:t>
      </w:r>
    </w:p>
    <w:p w:rsidR="00C04BFC" w:rsidRDefault="00C04BFC" w:rsidP="00C04BFC">
      <w:pPr>
        <w:pStyle w:val="ListParagraph"/>
        <w:numPr>
          <w:ilvl w:val="0"/>
          <w:numId w:val="8"/>
        </w:numPr>
        <w:jc w:val="both"/>
      </w:pPr>
      <w:r>
        <w:t>Create and maintain partnerships with parents/carers</w:t>
      </w:r>
    </w:p>
    <w:p w:rsidR="00C04BFC" w:rsidRPr="00256FE9" w:rsidRDefault="00C04BFC" w:rsidP="00256FE9">
      <w:pPr>
        <w:spacing w:after="0"/>
        <w:jc w:val="both"/>
        <w:rPr>
          <w:b/>
        </w:rPr>
      </w:pPr>
      <w:r w:rsidRPr="00256FE9">
        <w:rPr>
          <w:b/>
        </w:rPr>
        <w:t>General</w:t>
      </w:r>
    </w:p>
    <w:p w:rsidR="00C04BFC" w:rsidRDefault="00AB4251" w:rsidP="00AB4251">
      <w:pPr>
        <w:pStyle w:val="ListParagraph"/>
        <w:numPr>
          <w:ilvl w:val="0"/>
          <w:numId w:val="9"/>
        </w:numPr>
        <w:jc w:val="both"/>
      </w:pPr>
      <w:r>
        <w:t>To uphold the school’s policy in respect of safeguarding and child protection matters.</w:t>
      </w:r>
    </w:p>
    <w:p w:rsidR="00AB4251" w:rsidRDefault="00AB4251" w:rsidP="00AB4251">
      <w:pPr>
        <w:pStyle w:val="ListParagraph"/>
        <w:numPr>
          <w:ilvl w:val="0"/>
          <w:numId w:val="9"/>
        </w:numPr>
        <w:jc w:val="both"/>
      </w:pPr>
      <w:r>
        <w:t xml:space="preserve">The </w:t>
      </w:r>
      <w:proofErr w:type="spellStart"/>
      <w:r>
        <w:t>postholder</w:t>
      </w:r>
      <w:proofErr w:type="spellEnd"/>
      <w:r>
        <w:t xml:space="preserve"> may be required to perform any other reasonable tasks after consultation.</w:t>
      </w:r>
    </w:p>
    <w:p w:rsidR="00AB4251" w:rsidRDefault="00AB4251" w:rsidP="00AB4251">
      <w:pPr>
        <w:pStyle w:val="ListParagraph"/>
        <w:numPr>
          <w:ilvl w:val="0"/>
          <w:numId w:val="9"/>
        </w:numPr>
        <w:jc w:val="both"/>
      </w:pPr>
      <w:r>
        <w:t xml:space="preserve">This job description is not necessarily a comprehension definition of the post. It will be reviewed </w:t>
      </w:r>
      <w:r w:rsidR="00256FE9">
        <w:t xml:space="preserve">regularly </w:t>
      </w:r>
      <w:r>
        <w:t xml:space="preserve">and it may be subject to modification at any time after consultation with the </w:t>
      </w:r>
      <w:proofErr w:type="spellStart"/>
      <w:r>
        <w:t>postholder</w:t>
      </w:r>
      <w:proofErr w:type="spellEnd"/>
      <w:r>
        <w:t xml:space="preserve"> to meet changing regulations or circumstances.</w:t>
      </w:r>
    </w:p>
    <w:p w:rsidR="00AB4251" w:rsidRDefault="00AB4251" w:rsidP="00AB4251">
      <w:pPr>
        <w:pStyle w:val="ListParagraph"/>
        <w:jc w:val="both"/>
      </w:pPr>
    </w:p>
    <w:sectPr w:rsidR="00AB4251" w:rsidSect="00E36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BD4"/>
    <w:multiLevelType w:val="hybridMultilevel"/>
    <w:tmpl w:val="85B8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4F6"/>
    <w:multiLevelType w:val="hybridMultilevel"/>
    <w:tmpl w:val="21201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0189"/>
    <w:multiLevelType w:val="hybridMultilevel"/>
    <w:tmpl w:val="43FC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4F4B"/>
    <w:multiLevelType w:val="hybridMultilevel"/>
    <w:tmpl w:val="73C8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02C10"/>
    <w:multiLevelType w:val="hybridMultilevel"/>
    <w:tmpl w:val="15B8A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77DA"/>
    <w:multiLevelType w:val="hybridMultilevel"/>
    <w:tmpl w:val="9408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A79E3"/>
    <w:multiLevelType w:val="hybridMultilevel"/>
    <w:tmpl w:val="8C34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01DF6"/>
    <w:multiLevelType w:val="hybridMultilevel"/>
    <w:tmpl w:val="4A82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D70C4"/>
    <w:multiLevelType w:val="hybridMultilevel"/>
    <w:tmpl w:val="BD7A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C"/>
    <w:rsid w:val="00242189"/>
    <w:rsid w:val="00256FE9"/>
    <w:rsid w:val="003B0D64"/>
    <w:rsid w:val="003F6617"/>
    <w:rsid w:val="0071326B"/>
    <w:rsid w:val="008E7C92"/>
    <w:rsid w:val="008F3E59"/>
    <w:rsid w:val="00A83D4A"/>
    <w:rsid w:val="00AB4251"/>
    <w:rsid w:val="00C04BFC"/>
    <w:rsid w:val="00E3611C"/>
    <w:rsid w:val="00F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4341D-C14A-43FB-8D85-C0986F6E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1C"/>
    <w:pPr>
      <w:ind w:left="720"/>
      <w:contextualSpacing/>
    </w:pPr>
  </w:style>
  <w:style w:type="table" w:styleId="TableGrid">
    <w:name w:val="Table Grid"/>
    <w:basedOn w:val="TableNormal"/>
    <w:uiPriority w:val="39"/>
    <w:rsid w:val="00F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4D649E77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JStyles</dc:creator>
  <cp:keywords/>
  <dc:description/>
  <cp:lastModifiedBy>Anita</cp:lastModifiedBy>
  <cp:revision>2</cp:revision>
  <dcterms:created xsi:type="dcterms:W3CDTF">2019-12-05T11:35:00Z</dcterms:created>
  <dcterms:modified xsi:type="dcterms:W3CDTF">2019-12-05T11:35:00Z</dcterms:modified>
</cp:coreProperties>
</file>