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F3" w:rsidRDefault="008E5597">
      <w:pPr>
        <w:pStyle w:val="Heading2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noProof/>
        </w:rPr>
        <w:drawing>
          <wp:inline distT="0" distB="0" distL="0" distR="0">
            <wp:extent cx="1652019" cy="72237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019" cy="722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60F3" w:rsidRDefault="00CA60F3">
      <w:pPr>
        <w:pStyle w:val="Heading2"/>
        <w:rPr>
          <w:rFonts w:ascii="Gill Sans" w:eastAsia="Gill Sans" w:hAnsi="Gill Sans" w:cs="Gill Sans"/>
        </w:rPr>
      </w:pPr>
    </w:p>
    <w:p w:rsidR="00CA60F3" w:rsidRDefault="008E5597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Job Description</w:t>
      </w:r>
    </w:p>
    <w:p w:rsidR="00CA60F3" w:rsidRDefault="00CA60F3"/>
    <w:tbl>
      <w:tblPr>
        <w:tblStyle w:val="a1"/>
        <w:tblW w:w="91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6863"/>
      </w:tblGrid>
      <w:tr w:rsidR="00CA60F3">
        <w:tc>
          <w:tcPr>
            <w:tcW w:w="2259" w:type="dxa"/>
          </w:tcPr>
          <w:p w:rsidR="00CA60F3" w:rsidRDefault="008E5597">
            <w:pPr>
              <w:tabs>
                <w:tab w:val="left" w:pos="2520"/>
              </w:tabs>
              <w:jc w:val="both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863" w:type="dxa"/>
          </w:tcPr>
          <w:p w:rsidR="00CA60F3" w:rsidRDefault="008E5597">
            <w:pPr>
              <w:tabs>
                <w:tab w:val="left" w:pos="2520"/>
              </w:tabs>
              <w:jc w:val="both"/>
            </w:pPr>
            <w:r>
              <w:t xml:space="preserve">Breakfast and After School Club </w:t>
            </w:r>
            <w:proofErr w:type="spellStart"/>
            <w:r>
              <w:t>Playworker</w:t>
            </w:r>
            <w:proofErr w:type="spellEnd"/>
          </w:p>
        </w:tc>
      </w:tr>
      <w:tr w:rsidR="00CA60F3">
        <w:trPr>
          <w:trHeight w:val="260"/>
        </w:trPr>
        <w:tc>
          <w:tcPr>
            <w:tcW w:w="2259" w:type="dxa"/>
          </w:tcPr>
          <w:p w:rsidR="00CA60F3" w:rsidRDefault="008E5597">
            <w:pPr>
              <w:tabs>
                <w:tab w:val="left" w:pos="2520"/>
              </w:tabs>
              <w:jc w:val="both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6863" w:type="dxa"/>
          </w:tcPr>
          <w:p w:rsidR="00CA60F3" w:rsidRDefault="008E5597">
            <w:pPr>
              <w:tabs>
                <w:tab w:val="left" w:pos="2520"/>
              </w:tabs>
              <w:jc w:val="both"/>
            </w:pPr>
            <w:r>
              <w:t xml:space="preserve">The </w:t>
            </w:r>
            <w:proofErr w:type="spellStart"/>
            <w:r>
              <w:t>Featherby</w:t>
            </w:r>
            <w:proofErr w:type="spellEnd"/>
            <w:r>
              <w:t xml:space="preserve"> Schools</w:t>
            </w:r>
          </w:p>
        </w:tc>
      </w:tr>
      <w:tr w:rsidR="00CA60F3">
        <w:trPr>
          <w:trHeight w:val="260"/>
        </w:trPr>
        <w:tc>
          <w:tcPr>
            <w:tcW w:w="2259" w:type="dxa"/>
          </w:tcPr>
          <w:p w:rsidR="00CA60F3" w:rsidRDefault="008E5597">
            <w:pPr>
              <w:tabs>
                <w:tab w:val="left" w:pos="2520"/>
              </w:tabs>
              <w:jc w:val="both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6863" w:type="dxa"/>
          </w:tcPr>
          <w:p w:rsidR="00CA60F3" w:rsidRDefault="008E5597">
            <w:pPr>
              <w:tabs>
                <w:tab w:val="left" w:pos="2520"/>
              </w:tabs>
              <w:jc w:val="both"/>
            </w:pPr>
            <w:r>
              <w:t>The breakfast and after school club leaders and Senior Leadership Team</w:t>
            </w:r>
          </w:p>
        </w:tc>
      </w:tr>
      <w:tr w:rsidR="007B0FEA">
        <w:trPr>
          <w:trHeight w:val="260"/>
        </w:trPr>
        <w:tc>
          <w:tcPr>
            <w:tcW w:w="2259" w:type="dxa"/>
          </w:tcPr>
          <w:p w:rsidR="007B0FEA" w:rsidRDefault="007B0FEA">
            <w:pPr>
              <w:tabs>
                <w:tab w:val="left" w:pos="2520"/>
              </w:tabs>
              <w:jc w:val="both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863" w:type="dxa"/>
          </w:tcPr>
          <w:p w:rsidR="007B0FEA" w:rsidRDefault="007B0FEA">
            <w:pPr>
              <w:tabs>
                <w:tab w:val="left" w:pos="2520"/>
              </w:tabs>
              <w:jc w:val="both"/>
            </w:pPr>
            <w:r>
              <w:t>E2</w:t>
            </w:r>
          </w:p>
        </w:tc>
      </w:tr>
    </w:tbl>
    <w:p w:rsidR="00CA60F3" w:rsidRDefault="00CA6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00"/>
        <w:rPr>
          <w:b/>
        </w:rPr>
      </w:pPr>
    </w:p>
    <w:p w:rsidR="00CA60F3" w:rsidRDefault="008E5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00"/>
        <w:rPr>
          <w:b/>
        </w:rPr>
      </w:pPr>
      <w:r>
        <w:rPr>
          <w:b/>
        </w:rPr>
        <w:t>Aim</w:t>
      </w:r>
    </w:p>
    <w:p w:rsidR="00CA60F3" w:rsidRDefault="008E5597">
      <w:pPr>
        <w:spacing w:after="0"/>
        <w:ind w:left="1080" w:hanging="360"/>
        <w:rPr>
          <w:b/>
        </w:rPr>
      </w:pPr>
      <w:r>
        <w:t xml:space="preserve">        To create high quality and varied activities within a safe and caring environment and provide a high standard of physical, emotional, social and intellectual care for children in the Club, including those with special needs. </w:t>
      </w:r>
    </w:p>
    <w:p w:rsidR="00CA60F3" w:rsidRDefault="00CA6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00"/>
        <w:rPr>
          <w:b/>
        </w:rPr>
      </w:pPr>
    </w:p>
    <w:p w:rsidR="00CA60F3" w:rsidRDefault="008E5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00"/>
        <w:rPr>
          <w:b/>
        </w:rPr>
      </w:pPr>
      <w:r>
        <w:rPr>
          <w:b/>
          <w:color w:val="000000"/>
        </w:rPr>
        <w:t>Purpos</w:t>
      </w:r>
      <w:r>
        <w:rPr>
          <w:b/>
        </w:rPr>
        <w:t>e</w:t>
      </w:r>
    </w:p>
    <w:p w:rsidR="00CA60F3" w:rsidRDefault="00CA6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00"/>
        <w:rPr>
          <w:b/>
        </w:rPr>
      </w:pPr>
    </w:p>
    <w:p w:rsidR="00CA60F3" w:rsidRDefault="008E5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 w:right="1100"/>
      </w:pPr>
      <w:r>
        <w:t>To support children on a day to day basis in after school club that            provides, safe, stimulating, comfortable and friendly high quality after school care.  To contribute to and implement after-school club policies.  To fulfil legal and statutory requirements.</w:t>
      </w:r>
    </w:p>
    <w:p w:rsidR="00CA60F3" w:rsidRDefault="00CA6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100" w:firstLine="60"/>
        <w:rPr>
          <w:color w:val="000000"/>
        </w:rPr>
      </w:pPr>
    </w:p>
    <w:p w:rsidR="00CA60F3" w:rsidRDefault="008E5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00"/>
        <w:rPr>
          <w:b/>
          <w:color w:val="000000"/>
        </w:rPr>
      </w:pPr>
      <w:r>
        <w:rPr>
          <w:b/>
          <w:color w:val="000000"/>
        </w:rPr>
        <w:t>Main Responsibilities</w:t>
      </w:r>
    </w:p>
    <w:p w:rsidR="007B0FEA" w:rsidRDefault="007B0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00"/>
        <w:rPr>
          <w:b/>
          <w:color w:val="000000"/>
        </w:rPr>
      </w:pPr>
    </w:p>
    <w:p w:rsidR="007B0FEA" w:rsidRDefault="007B0FEA" w:rsidP="007B0FEA">
      <w:pPr>
        <w:numPr>
          <w:ilvl w:val="1"/>
          <w:numId w:val="1"/>
        </w:numPr>
        <w:shd w:val="clear" w:color="auto" w:fill="FFFFFF"/>
        <w:spacing w:before="240" w:after="0"/>
        <w:jc w:val="both"/>
      </w:pPr>
      <w:r>
        <w:t>To plan, deliver and evaluate a varied programme of high quality play    opportunities in a safe environment.</w:t>
      </w:r>
    </w:p>
    <w:p w:rsidR="007B0FEA" w:rsidRDefault="007B0FEA" w:rsidP="007B0FEA">
      <w:pPr>
        <w:numPr>
          <w:ilvl w:val="1"/>
          <w:numId w:val="1"/>
        </w:numPr>
        <w:shd w:val="clear" w:color="auto" w:fill="FFFFFF"/>
        <w:spacing w:after="0"/>
        <w:ind w:left="1417"/>
        <w:jc w:val="both"/>
      </w:pPr>
      <w:r>
        <w:t>To support in the development of independent social skills.</w:t>
      </w:r>
    </w:p>
    <w:p w:rsidR="007B0FEA" w:rsidRDefault="007B0FEA" w:rsidP="007B0FEA">
      <w:pPr>
        <w:numPr>
          <w:ilvl w:val="1"/>
          <w:numId w:val="1"/>
        </w:numPr>
        <w:shd w:val="clear" w:color="auto" w:fill="FFFFFF"/>
        <w:spacing w:after="0"/>
        <w:jc w:val="both"/>
      </w:pPr>
      <w:r>
        <w:t xml:space="preserve">To undertake duties such as preparing snacks, cleaning club room and toys, reporting any damages </w:t>
      </w:r>
      <w:proofErr w:type="gramStart"/>
      <w:r>
        <w:t>and  tidying</w:t>
      </w:r>
      <w:proofErr w:type="gramEnd"/>
      <w:r>
        <w:t xml:space="preserve"> up etc.</w:t>
      </w:r>
    </w:p>
    <w:p w:rsidR="007B0FEA" w:rsidRDefault="007B0FEA" w:rsidP="007B0FEA">
      <w:pPr>
        <w:numPr>
          <w:ilvl w:val="1"/>
          <w:numId w:val="1"/>
        </w:numPr>
        <w:shd w:val="clear" w:color="auto" w:fill="FFFFFF"/>
        <w:spacing w:after="0"/>
        <w:jc w:val="both"/>
      </w:pPr>
      <w:r>
        <w:t>To report to parents where necessary.</w:t>
      </w:r>
    </w:p>
    <w:p w:rsidR="007B0FEA" w:rsidRDefault="007B0FEA" w:rsidP="007B0FEA">
      <w:pPr>
        <w:numPr>
          <w:ilvl w:val="1"/>
          <w:numId w:val="1"/>
        </w:numPr>
        <w:shd w:val="clear" w:color="auto" w:fill="FFFFFF"/>
        <w:spacing w:after="0" w:line="360" w:lineRule="auto"/>
        <w:jc w:val="both"/>
      </w:pPr>
      <w:r>
        <w:t>To liaise with parents to enable the effective operation of the Club.</w:t>
      </w:r>
    </w:p>
    <w:p w:rsidR="007B0FEA" w:rsidRDefault="007B0FEA" w:rsidP="007B0FEA">
      <w:pPr>
        <w:numPr>
          <w:ilvl w:val="1"/>
          <w:numId w:val="1"/>
        </w:numPr>
        <w:shd w:val="clear" w:color="auto" w:fill="FFFFFF"/>
        <w:spacing w:after="0" w:line="360" w:lineRule="auto"/>
      </w:pPr>
      <w:r>
        <w:t>To assist in the specific medical/care needs of pupils when specific training has been undertaken.</w:t>
      </w:r>
    </w:p>
    <w:p w:rsidR="007B0FEA" w:rsidRDefault="007B0FEA" w:rsidP="007B0FEA">
      <w:pPr>
        <w:numPr>
          <w:ilvl w:val="1"/>
          <w:numId w:val="1"/>
        </w:numPr>
        <w:shd w:val="clear" w:color="auto" w:fill="FFFFFF"/>
        <w:spacing w:after="0" w:line="360" w:lineRule="auto"/>
      </w:pPr>
      <w:r>
        <w:t>To take care for their own and other people’s health and safety.</w:t>
      </w:r>
    </w:p>
    <w:p w:rsidR="007B0FEA" w:rsidRDefault="007B0FEA" w:rsidP="007B0FEA">
      <w:pPr>
        <w:numPr>
          <w:ilvl w:val="1"/>
          <w:numId w:val="1"/>
        </w:numPr>
        <w:shd w:val="clear" w:color="auto" w:fill="FFFFFF"/>
        <w:spacing w:after="0" w:line="360" w:lineRule="auto"/>
      </w:pPr>
      <w:r>
        <w:t>To maintain registers of attendance/absence and other child records.</w:t>
      </w:r>
    </w:p>
    <w:p w:rsidR="007B0FEA" w:rsidRDefault="007B0FEA" w:rsidP="007B0FEA">
      <w:pPr>
        <w:numPr>
          <w:ilvl w:val="1"/>
          <w:numId w:val="1"/>
        </w:numPr>
        <w:shd w:val="clear" w:color="auto" w:fill="FFFFFF"/>
        <w:spacing w:after="0" w:line="360" w:lineRule="auto"/>
      </w:pPr>
      <w:r>
        <w:t>To administer basic/paediatric first aid where appropriately trained.</w:t>
      </w:r>
    </w:p>
    <w:p w:rsidR="007B0FEA" w:rsidRDefault="007B0FEA" w:rsidP="007B0FEA">
      <w:pPr>
        <w:numPr>
          <w:ilvl w:val="1"/>
          <w:numId w:val="1"/>
        </w:numPr>
        <w:shd w:val="clear" w:color="auto" w:fill="FFFFFF"/>
        <w:spacing w:after="80" w:line="240" w:lineRule="auto"/>
      </w:pPr>
      <w:r>
        <w:t>To support the promotion of positive relationships with parents and outside agencies, including communicating effectively with parents on a regular basis.</w:t>
      </w:r>
    </w:p>
    <w:p w:rsidR="007B0FEA" w:rsidRDefault="007B0FEA" w:rsidP="007B0FEA">
      <w:pPr>
        <w:numPr>
          <w:ilvl w:val="1"/>
          <w:numId w:val="1"/>
        </w:numPr>
        <w:shd w:val="clear" w:color="auto" w:fill="FFFFFF"/>
        <w:spacing w:before="240" w:after="240" w:line="240" w:lineRule="auto"/>
      </w:pPr>
      <w:r>
        <w:t>To ensure confidentiality is maintained where appropriate.</w:t>
      </w:r>
    </w:p>
    <w:p w:rsidR="007B0FEA" w:rsidRDefault="007B0FEA" w:rsidP="007B0FEA">
      <w:pPr>
        <w:numPr>
          <w:ilvl w:val="1"/>
          <w:numId w:val="1"/>
        </w:numPr>
        <w:shd w:val="clear" w:color="auto" w:fill="FFFFFF"/>
        <w:spacing w:before="240" w:after="240" w:line="240" w:lineRule="auto"/>
      </w:pPr>
      <w:r>
        <w:t>To follow safeguarding policies and procedures at all times.</w:t>
      </w:r>
    </w:p>
    <w:tbl>
      <w:tblPr>
        <w:tblStyle w:val="a2"/>
        <w:tblW w:w="9030" w:type="dxa"/>
        <w:tblLayout w:type="fixed"/>
        <w:tblLook w:val="0600" w:firstRow="0" w:lastRow="0" w:firstColumn="0" w:lastColumn="0" w:noHBand="1" w:noVBand="1"/>
      </w:tblPr>
      <w:tblGrid>
        <w:gridCol w:w="9030"/>
      </w:tblGrid>
      <w:tr w:rsidR="00CA60F3">
        <w:trPr>
          <w:trHeight w:val="6760"/>
        </w:trPr>
        <w:tc>
          <w:tcPr>
            <w:tcW w:w="903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F3" w:rsidRDefault="008E5597">
            <w:pPr>
              <w:spacing w:after="240" w:line="28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Person Specification</w:t>
            </w:r>
          </w:p>
          <w:p w:rsidR="00CA60F3" w:rsidRDefault="008E5597">
            <w:pPr>
              <w:spacing w:after="240" w:line="280" w:lineRule="auto"/>
            </w:pPr>
            <w:r>
              <w:t>The following criteria will be used for shortlisting purposes:</w:t>
            </w:r>
          </w:p>
          <w:tbl>
            <w:tblPr>
              <w:tblStyle w:val="a3"/>
              <w:tblW w:w="901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48"/>
              <w:gridCol w:w="2384"/>
              <w:gridCol w:w="2384"/>
            </w:tblGrid>
            <w:tr w:rsidR="00CA60F3">
              <w:tc>
                <w:tcPr>
                  <w:tcW w:w="4248" w:type="dxa"/>
                  <w:shd w:val="clear" w:color="auto" w:fill="E7E6E6"/>
                </w:tcPr>
                <w:p w:rsidR="00CA60F3" w:rsidRDefault="008E5597">
                  <w:pPr>
                    <w:rPr>
                      <w:b/>
                    </w:rPr>
                  </w:pPr>
                  <w:r>
                    <w:rPr>
                      <w:b/>
                    </w:rPr>
                    <w:t>Qualifications</w:t>
                  </w:r>
                </w:p>
              </w:tc>
              <w:tc>
                <w:tcPr>
                  <w:tcW w:w="2384" w:type="dxa"/>
                  <w:shd w:val="clear" w:color="auto" w:fill="E7E6E6"/>
                </w:tcPr>
                <w:p w:rsidR="00CA60F3" w:rsidRDefault="008E5597">
                  <w:pPr>
                    <w:rPr>
                      <w:b/>
                    </w:rPr>
                  </w:pPr>
                  <w:r>
                    <w:rPr>
                      <w:b/>
                    </w:rPr>
                    <w:t>Essential/Desirable</w:t>
                  </w:r>
                </w:p>
              </w:tc>
              <w:tc>
                <w:tcPr>
                  <w:tcW w:w="2384" w:type="dxa"/>
                  <w:shd w:val="clear" w:color="auto" w:fill="E7E6E6"/>
                </w:tcPr>
                <w:p w:rsidR="00CA60F3" w:rsidRDefault="008E5597">
                  <w:pPr>
                    <w:rPr>
                      <w:b/>
                    </w:rPr>
                  </w:pPr>
                  <w:r>
                    <w:rPr>
                      <w:b/>
                    </w:rPr>
                    <w:t>Method of Assessment</w:t>
                  </w:r>
                </w:p>
              </w:tc>
            </w:tr>
            <w:tr w:rsidR="00CA60F3">
              <w:trPr>
                <w:trHeight w:val="780"/>
              </w:trPr>
              <w:tc>
                <w:tcPr>
                  <w:tcW w:w="424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pPr>
                    <w:spacing w:before="240" w:after="240"/>
                  </w:pPr>
                  <w:r>
                    <w:t>Relevant Child Care qualification (or equivalent)</w:t>
                  </w:r>
                </w:p>
              </w:tc>
              <w:tc>
                <w:tcPr>
                  <w:tcW w:w="2384" w:type="dxa"/>
                </w:tcPr>
                <w:p w:rsidR="00CA60F3" w:rsidRDefault="00CA60F3"/>
              </w:tc>
              <w:tc>
                <w:tcPr>
                  <w:tcW w:w="2384" w:type="dxa"/>
                </w:tcPr>
                <w:p w:rsidR="00CA60F3" w:rsidRDefault="008E5597">
                  <w:r>
                    <w:t>Application Form</w:t>
                  </w:r>
                </w:p>
              </w:tc>
            </w:tr>
            <w:tr w:rsidR="00CA60F3">
              <w:tc>
                <w:tcPr>
                  <w:tcW w:w="4248" w:type="dxa"/>
                  <w:shd w:val="clear" w:color="auto" w:fill="E7E6E6"/>
                </w:tcPr>
                <w:p w:rsidR="00CA60F3" w:rsidRDefault="008E5597">
                  <w:pPr>
                    <w:rPr>
                      <w:b/>
                    </w:rPr>
                  </w:pPr>
                  <w:r>
                    <w:rPr>
                      <w:b/>
                    </w:rPr>
                    <w:t>Knowledge &amp; Experience</w:t>
                  </w:r>
                </w:p>
              </w:tc>
              <w:tc>
                <w:tcPr>
                  <w:tcW w:w="2384" w:type="dxa"/>
                  <w:shd w:val="clear" w:color="auto" w:fill="E7E6E6"/>
                </w:tcPr>
                <w:p w:rsidR="00CA60F3" w:rsidRDefault="008E5597">
                  <w:pPr>
                    <w:rPr>
                      <w:b/>
                    </w:rPr>
                  </w:pPr>
                  <w:r>
                    <w:rPr>
                      <w:b/>
                    </w:rPr>
                    <w:t>Essential/Desirable</w:t>
                  </w:r>
                </w:p>
              </w:tc>
              <w:tc>
                <w:tcPr>
                  <w:tcW w:w="2384" w:type="dxa"/>
                  <w:shd w:val="clear" w:color="auto" w:fill="E7E6E6"/>
                </w:tcPr>
                <w:p w:rsidR="00CA60F3" w:rsidRDefault="008E5597">
                  <w:pPr>
                    <w:rPr>
                      <w:b/>
                    </w:rPr>
                  </w:pPr>
                  <w:r>
                    <w:rPr>
                      <w:b/>
                    </w:rPr>
                    <w:t>Method of Assessment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Working with young children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Working with children with special educational needs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Desirable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Working with parents/carers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Organising activities for small groups of children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Working as part of a team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Understanding of how to ensure good discipline through positive reinforcement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Basic knowledge of First Aid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Desirable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Basic knowledge of Food Hygiene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Desirable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School safeguarding procedures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shd w:val="clear" w:color="auto" w:fill="E7E6E6"/>
                </w:tcPr>
                <w:p w:rsidR="00CA60F3" w:rsidRDefault="008E5597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Personal Qualities</w:t>
                  </w:r>
                </w:p>
              </w:tc>
              <w:tc>
                <w:tcPr>
                  <w:tcW w:w="2384" w:type="dxa"/>
                  <w:shd w:val="clear" w:color="auto" w:fill="E7E6E6"/>
                </w:tcPr>
                <w:p w:rsidR="00CA60F3" w:rsidRDefault="008E5597">
                  <w:pPr>
                    <w:rPr>
                      <w:b/>
                    </w:rPr>
                  </w:pPr>
                  <w:r>
                    <w:rPr>
                      <w:b/>
                    </w:rPr>
                    <w:t>Essential/Desirable</w:t>
                  </w:r>
                </w:p>
              </w:tc>
              <w:tc>
                <w:tcPr>
                  <w:tcW w:w="2384" w:type="dxa"/>
                  <w:shd w:val="clear" w:color="auto" w:fill="E7E6E6"/>
                </w:tcPr>
                <w:p w:rsidR="00CA60F3" w:rsidRDefault="008E5597">
                  <w:pPr>
                    <w:rPr>
                      <w:b/>
                    </w:rPr>
                  </w:pPr>
                  <w:r>
                    <w:rPr>
                      <w:b/>
                    </w:rPr>
                    <w:t>Method of Assessment</w:t>
                  </w:r>
                </w:p>
              </w:tc>
            </w:tr>
            <w:tr w:rsidR="00CA60F3">
              <w:tc>
                <w:tcPr>
                  <w:tcW w:w="4248" w:type="dxa"/>
                </w:tcPr>
                <w:p w:rsidR="00CA60F3" w:rsidRDefault="008E5597">
                  <w:r>
                    <w:t xml:space="preserve">Ability to form positive relationships with children, colleagues and parents 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</w:tcPr>
                <w:p w:rsidR="00CA60F3" w:rsidRDefault="008E5597">
                  <w:r>
                    <w:t>To be a positive role model for all staff, pupils and parents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</w:tcPr>
                <w:p w:rsidR="00CA60F3" w:rsidRDefault="008E5597">
                  <w:r>
                    <w:t>Ability to communicate effectively both verbally and in writing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The ability to work creatively and sensitively with children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Interpersonal skills at all levels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lastRenderedPageBreak/>
                    <w:t>Adaptability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Organisational skills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Able to work under direction and on own initiative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Good communication skills with children, staff and parents.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A60F3" w:rsidRDefault="008E5597">
                  <w:r>
                    <w:t>Ability to maintain confidentiality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</w:tcPr>
                <w:p w:rsidR="00CA60F3" w:rsidRDefault="008E5597">
                  <w:r>
                    <w:t>Commitment to Health and Safety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form/Interview</w:t>
                  </w:r>
                </w:p>
              </w:tc>
            </w:tr>
            <w:tr w:rsidR="00CA60F3">
              <w:tc>
                <w:tcPr>
                  <w:tcW w:w="4248" w:type="dxa"/>
                </w:tcPr>
                <w:p w:rsidR="00CA60F3" w:rsidRDefault="008E5597">
                  <w:r>
                    <w:t>Commitment to equal opportunities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Essential</w:t>
                  </w:r>
                </w:p>
              </w:tc>
              <w:tc>
                <w:tcPr>
                  <w:tcW w:w="2384" w:type="dxa"/>
                </w:tcPr>
                <w:p w:rsidR="00CA60F3" w:rsidRDefault="008E5597">
                  <w:r>
                    <w:t>Application form/ Interview</w:t>
                  </w:r>
                </w:p>
              </w:tc>
            </w:tr>
          </w:tbl>
          <w:p w:rsidR="00CA60F3" w:rsidRDefault="00CA60F3">
            <w:pPr>
              <w:spacing w:after="240" w:line="280" w:lineRule="auto"/>
              <w:ind w:left="720" w:hanging="360"/>
              <w:rPr>
                <w:rFonts w:ascii="Arial" w:eastAsia="Arial" w:hAnsi="Arial" w:cs="Arial"/>
              </w:rPr>
            </w:pPr>
          </w:p>
        </w:tc>
      </w:tr>
      <w:tr w:rsidR="00CA60F3">
        <w:trPr>
          <w:trHeight w:val="6760"/>
        </w:trPr>
        <w:tc>
          <w:tcPr>
            <w:tcW w:w="903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F3" w:rsidRDefault="00CA60F3">
            <w:pPr>
              <w:shd w:val="clear" w:color="auto" w:fill="FFFFFF"/>
              <w:spacing w:after="80"/>
              <w:rPr>
                <w:rFonts w:ascii="Arial" w:eastAsia="Arial" w:hAnsi="Arial" w:cs="Arial"/>
              </w:rPr>
            </w:pPr>
          </w:p>
        </w:tc>
      </w:tr>
      <w:tr w:rsidR="00CA60F3">
        <w:trPr>
          <w:trHeight w:val="6760"/>
        </w:trPr>
        <w:tc>
          <w:tcPr>
            <w:tcW w:w="903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F3" w:rsidRDefault="00CA60F3">
            <w:pPr>
              <w:shd w:val="clear" w:color="auto" w:fill="FFFFFF"/>
              <w:spacing w:before="240" w:after="240" w:line="360" w:lineRule="auto"/>
              <w:rPr>
                <w:rFonts w:ascii="Arial" w:eastAsia="Arial" w:hAnsi="Arial" w:cs="Arial"/>
              </w:rPr>
            </w:pPr>
          </w:p>
        </w:tc>
      </w:tr>
    </w:tbl>
    <w:p w:rsidR="00CA60F3" w:rsidRDefault="00CA60F3">
      <w:pPr>
        <w:pBdr>
          <w:top w:val="nil"/>
          <w:left w:val="nil"/>
          <w:bottom w:val="nil"/>
          <w:right w:val="nil"/>
          <w:between w:val="nil"/>
        </w:pBdr>
        <w:spacing w:after="240" w:line="280" w:lineRule="auto"/>
      </w:pPr>
    </w:p>
    <w:p w:rsidR="00CA60F3" w:rsidRDefault="00CA60F3">
      <w:pPr>
        <w:ind w:left="720" w:hanging="720"/>
      </w:pPr>
    </w:p>
    <w:p w:rsidR="00CA60F3" w:rsidRDefault="00CA60F3">
      <w:pPr>
        <w:ind w:left="720" w:hanging="720"/>
      </w:pPr>
    </w:p>
    <w:p w:rsidR="00CA60F3" w:rsidRDefault="00CA60F3">
      <w:pPr>
        <w:ind w:left="720" w:hanging="720"/>
      </w:pPr>
    </w:p>
    <w:p w:rsidR="00CA60F3" w:rsidRDefault="00CA60F3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CA60F3" w:rsidRDefault="00CA60F3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CA60F3" w:rsidRDefault="00CA60F3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CA60F3" w:rsidRDefault="00CA60F3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CA60F3" w:rsidRDefault="00CA60F3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CA60F3" w:rsidRDefault="00CA60F3"/>
    <w:p w:rsidR="00CA60F3" w:rsidRDefault="00CA60F3"/>
    <w:sectPr w:rsidR="00CA60F3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A2" w:rsidRDefault="00DE28A2">
      <w:pPr>
        <w:spacing w:after="0" w:line="240" w:lineRule="auto"/>
      </w:pPr>
      <w:r>
        <w:separator/>
      </w:r>
    </w:p>
  </w:endnote>
  <w:endnote w:type="continuationSeparator" w:id="0">
    <w:p w:rsidR="00DE28A2" w:rsidRDefault="00DE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F3" w:rsidRDefault="00CA60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A2" w:rsidRDefault="00DE28A2">
      <w:pPr>
        <w:spacing w:after="0" w:line="240" w:lineRule="auto"/>
      </w:pPr>
      <w:r>
        <w:separator/>
      </w:r>
    </w:p>
  </w:footnote>
  <w:footnote w:type="continuationSeparator" w:id="0">
    <w:p w:rsidR="00DE28A2" w:rsidRDefault="00DE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E55"/>
    <w:multiLevelType w:val="multilevel"/>
    <w:tmpl w:val="1A98B230"/>
    <w:lvl w:ilvl="0">
      <w:start w:val="1"/>
      <w:numFmt w:val="bullet"/>
      <w:pStyle w:val="Bulle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0838D1"/>
    <w:multiLevelType w:val="multilevel"/>
    <w:tmpl w:val="C4220114"/>
    <w:lvl w:ilvl="0">
      <w:start w:val="1"/>
      <w:numFmt w:val="decimal"/>
      <w:pStyle w:val="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3"/>
    <w:rsid w:val="007B0FEA"/>
    <w:rsid w:val="008E5597"/>
    <w:rsid w:val="00CA60F3"/>
    <w:rsid w:val="00DE28A2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F933"/>
  <w15:docId w15:val="{AD365540-D2A7-4139-AC36-D9193D90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74"/>
  </w:style>
  <w:style w:type="paragraph" w:styleId="Heading1">
    <w:name w:val="heading 1"/>
    <w:basedOn w:val="Normal"/>
    <w:next w:val="Normal"/>
    <w:link w:val="Heading1Char"/>
    <w:uiPriority w:val="9"/>
    <w:qFormat/>
    <w:rsid w:val="00EF3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A74"/>
    <w:pPr>
      <w:keepNext/>
      <w:widowControl w:val="0"/>
      <w:tabs>
        <w:tab w:val="left" w:pos="-720"/>
      </w:tabs>
      <w:spacing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rsid w:val="005C6A74"/>
    <w:rPr>
      <w:rFonts w:ascii="Arial" w:eastAsia="Calibri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3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link w:val="FooterChar"/>
    <w:uiPriority w:val="99"/>
    <w:unhideWhenUsed/>
    <w:rsid w:val="00EF371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3714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EF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EF3714"/>
    <w:pPr>
      <w:numPr>
        <w:numId w:val="1"/>
      </w:numPr>
      <w:spacing w:after="240" w:line="28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EF3714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25039"/>
    <w:pPr>
      <w:ind w:left="720"/>
      <w:contextualSpacing/>
    </w:pPr>
  </w:style>
  <w:style w:type="paragraph" w:customStyle="1" w:styleId="Bullet2">
    <w:name w:val="Bullet 2"/>
    <w:basedOn w:val="Normal"/>
    <w:link w:val="Bullet2Char"/>
    <w:qFormat/>
    <w:rsid w:val="007819EF"/>
    <w:pPr>
      <w:numPr>
        <w:numId w:val="2"/>
      </w:numPr>
      <w:spacing w:after="240" w:line="280" w:lineRule="exact"/>
      <w:ind w:left="851" w:hanging="284"/>
    </w:pPr>
    <w:rPr>
      <w:rFonts w:ascii="Arial" w:eastAsia="Times New Roman" w:hAnsi="Arial" w:cs="Times New Roman"/>
      <w:sz w:val="20"/>
      <w:szCs w:val="20"/>
    </w:rPr>
  </w:style>
  <w:style w:type="character" w:customStyle="1" w:styleId="Bullet2Char">
    <w:name w:val="Bullet 2 Char"/>
    <w:basedOn w:val="DefaultParagraphFont"/>
    <w:link w:val="Bullet2"/>
    <w:rsid w:val="007819EF"/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">
    <w:name w:val="List Bullet"/>
    <w:basedOn w:val="Normal"/>
    <w:autoRedefine/>
    <w:uiPriority w:val="99"/>
    <w:rsid w:val="00687DDF"/>
    <w:pPr>
      <w:tabs>
        <w:tab w:val="num" w:pos="720"/>
      </w:tabs>
      <w:autoSpaceDE w:val="0"/>
      <w:autoSpaceDN w:val="0"/>
      <w:spacing w:before="120" w:after="120" w:line="240" w:lineRule="auto"/>
      <w:ind w:left="720" w:hanging="72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DA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oo66d3kDsauvrKV+HVhntkDZuQ==">AMUW2mUOynlBDINyrM+vFo1lAsZxCgBhb99KKmpk6jNVaIFvQC0EPVoQ/4sQbwnR9Ch9OgmP2j15iQTLR1Stz9uAahdMls8D6kJ6TSkpMhZ4ZwXdNfcfNUk=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Cusack</cp:lastModifiedBy>
  <cp:revision>2</cp:revision>
  <dcterms:created xsi:type="dcterms:W3CDTF">2019-11-22T12:03:00Z</dcterms:created>
  <dcterms:modified xsi:type="dcterms:W3CDTF">2019-11-22T12:03:00Z</dcterms:modified>
</cp:coreProperties>
</file>