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line="276" w:lineRule="auto"/>
        <w:rPr>
          <w:rFonts w:ascii="Arial" w:hAnsi="Arial" w:cs="Arial"/>
          <w:sz w:val="22"/>
          <w:szCs w:val="22"/>
        </w:rPr>
      </w:pPr>
      <w:r>
        <w:rPr>
          <w:rFonts w:ascii="Century Schoolbook" w:hAnsi="Century Schoolbook" w:cs="Arial"/>
          <w:noProof/>
          <w:color w:val="6C2826"/>
          <w:sz w:val="34"/>
          <w:szCs w:val="34"/>
          <w:lang w:val="en-GB" w:eastAsia="en-GB"/>
        </w:rPr>
        <w:drawing>
          <wp:anchor distT="0" distB="0" distL="114300" distR="114300" simplePos="0" relativeHeight="251658240" behindDoc="0" locked="0" layoutInCell="1" allowOverlap="1">
            <wp:simplePos x="0" y="0"/>
            <wp:positionH relativeFrom="margin">
              <wp:posOffset>-19050</wp:posOffset>
            </wp:positionH>
            <wp:positionV relativeFrom="margin">
              <wp:posOffset>201930</wp:posOffset>
            </wp:positionV>
            <wp:extent cx="971550" cy="883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U_Logo.jpg"/>
                    <pic:cNvPicPr/>
                  </pic:nvPicPr>
                  <pic:blipFill rotWithShape="1">
                    <a:blip r:embed="rId9" cstate="print">
                      <a:extLst>
                        <a:ext uri="{28A0092B-C50C-407E-A947-70E740481C1C}">
                          <a14:useLocalDpi xmlns:a14="http://schemas.microsoft.com/office/drawing/2010/main" val="0"/>
                        </a:ext>
                      </a:extLst>
                    </a:blip>
                    <a:srcRect r="52595"/>
                    <a:stretch/>
                  </pic:blipFill>
                  <pic:spPr bwMode="auto">
                    <a:xfrm>
                      <a:off x="0" y="0"/>
                      <a:ext cx="97155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line="276" w:lineRule="auto"/>
        <w:rPr>
          <w:rFonts w:ascii="Gulim" w:eastAsia="Gulim" w:hAnsi="Gulim" w:cs="Arial"/>
          <w:b/>
          <w:color w:val="6C2826"/>
          <w:sz w:val="34"/>
          <w:szCs w:val="34"/>
        </w:rPr>
      </w:pPr>
      <w:r>
        <w:rPr>
          <w:rFonts w:ascii="Gulim" w:eastAsia="Gulim" w:hAnsi="Gulim" w:cs="Arial"/>
          <w:b/>
          <w:color w:val="6C2826"/>
          <w:sz w:val="34"/>
          <w:szCs w:val="34"/>
        </w:rPr>
        <w:t>Timu Academy Trust</w:t>
      </w:r>
    </w:p>
    <w:p>
      <w:pPr>
        <w:widowControl w:val="0"/>
        <w:autoSpaceDE w:val="0"/>
        <w:autoSpaceDN w:val="0"/>
        <w:adjustRightInd w:val="0"/>
        <w:jc w:val="right"/>
        <w:rPr>
          <w:rFonts w:asciiTheme="minorHAnsi" w:hAnsiTheme="minorHAnsi" w:cs="Arial"/>
          <w:color w:val="6C2826"/>
          <w:sz w:val="22"/>
          <w:szCs w:val="22"/>
        </w:rPr>
      </w:pPr>
    </w:p>
    <w:p>
      <w:pPr>
        <w:widowControl w:val="0"/>
        <w:autoSpaceDE w:val="0"/>
        <w:autoSpaceDN w:val="0"/>
        <w:adjustRightInd w:val="0"/>
        <w:rPr>
          <w:rFonts w:asciiTheme="minorHAnsi" w:hAnsiTheme="minorHAnsi" w:cs="Arial"/>
          <w:color w:val="6C2826"/>
          <w:sz w:val="22"/>
          <w:szCs w:val="22"/>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16"/>
      </w:tblGrid>
      <w:tr>
        <w:trPr>
          <w:trHeight w:val="432"/>
        </w:trPr>
        <w:tc>
          <w:tcPr>
            <w:tcW w:w="2832" w:type="dxa"/>
            <w:shd w:val="clear" w:color="auto" w:fill="E0E0E0"/>
            <w:vAlign w:val="center"/>
          </w:tcPr>
          <w:p>
            <w:pPr>
              <w:rPr>
                <w:rFonts w:asciiTheme="minorHAnsi" w:hAnsiTheme="minorHAnsi"/>
                <w:b/>
                <w:sz w:val="22"/>
                <w:szCs w:val="22"/>
                <w:lang w:val="en-GB" w:eastAsia="en-GB"/>
              </w:rPr>
            </w:pPr>
            <w:r>
              <w:rPr>
                <w:rFonts w:asciiTheme="minorHAnsi" w:hAnsiTheme="minorHAnsi"/>
                <w:b/>
                <w:sz w:val="22"/>
                <w:szCs w:val="22"/>
                <w:lang w:val="en-GB" w:eastAsia="en-GB"/>
              </w:rPr>
              <w:t>Job Title</w:t>
            </w:r>
          </w:p>
        </w:tc>
        <w:tc>
          <w:tcPr>
            <w:tcW w:w="6216" w:type="dxa"/>
            <w:vAlign w:val="center"/>
          </w:tcPr>
          <w:p>
            <w:pPr>
              <w:rPr>
                <w:rFonts w:asciiTheme="minorHAnsi" w:hAnsiTheme="minorHAnsi"/>
                <w:b/>
                <w:sz w:val="22"/>
                <w:szCs w:val="22"/>
                <w:lang w:val="en-GB" w:eastAsia="en-GB"/>
              </w:rPr>
            </w:pPr>
          </w:p>
          <w:p>
            <w:pPr>
              <w:rPr>
                <w:rFonts w:asciiTheme="minorHAnsi" w:hAnsiTheme="minorHAnsi"/>
                <w:b/>
                <w:sz w:val="22"/>
                <w:szCs w:val="22"/>
                <w:lang w:val="en-GB" w:eastAsia="en-GB"/>
              </w:rPr>
            </w:pPr>
            <w:r>
              <w:rPr>
                <w:rFonts w:asciiTheme="minorHAnsi" w:hAnsiTheme="minorHAnsi"/>
                <w:b/>
                <w:sz w:val="22"/>
                <w:szCs w:val="22"/>
                <w:lang w:val="en-GB" w:eastAsia="en-GB"/>
              </w:rPr>
              <w:t>Child’s Play Assistant</w:t>
            </w:r>
          </w:p>
          <w:p>
            <w:pPr>
              <w:rPr>
                <w:rFonts w:asciiTheme="minorHAnsi" w:hAnsiTheme="minorHAnsi"/>
                <w:b/>
                <w:sz w:val="22"/>
                <w:szCs w:val="22"/>
                <w:lang w:val="en-GB" w:eastAsia="en-GB"/>
              </w:rPr>
            </w:pPr>
          </w:p>
        </w:tc>
      </w:tr>
      <w:tr>
        <w:trPr>
          <w:trHeight w:val="432"/>
        </w:trPr>
        <w:tc>
          <w:tcPr>
            <w:tcW w:w="2832" w:type="dxa"/>
            <w:shd w:val="clear" w:color="auto" w:fill="E0E0E0"/>
            <w:vAlign w:val="center"/>
          </w:tcPr>
          <w:p>
            <w:pPr>
              <w:rPr>
                <w:rFonts w:asciiTheme="minorHAnsi" w:hAnsiTheme="minorHAnsi"/>
                <w:b/>
                <w:sz w:val="22"/>
                <w:szCs w:val="22"/>
                <w:lang w:val="en-GB" w:eastAsia="en-GB"/>
              </w:rPr>
            </w:pPr>
            <w:r>
              <w:rPr>
                <w:rFonts w:asciiTheme="minorHAnsi" w:hAnsiTheme="minorHAnsi"/>
                <w:b/>
                <w:sz w:val="22"/>
                <w:szCs w:val="22"/>
                <w:lang w:val="en-GB" w:eastAsia="en-GB"/>
              </w:rPr>
              <w:t>Reporting to</w:t>
            </w:r>
          </w:p>
        </w:tc>
        <w:tc>
          <w:tcPr>
            <w:tcW w:w="6216" w:type="dxa"/>
            <w:vAlign w:val="center"/>
          </w:tcPr>
          <w:p>
            <w:pPr>
              <w:rPr>
                <w:rFonts w:asciiTheme="minorHAnsi" w:hAnsiTheme="minorHAnsi"/>
                <w:b/>
                <w:sz w:val="22"/>
                <w:szCs w:val="22"/>
                <w:lang w:val="en-GB" w:eastAsia="en-GB"/>
              </w:rPr>
            </w:pPr>
            <w:r>
              <w:rPr>
                <w:rFonts w:asciiTheme="minorHAnsi" w:hAnsiTheme="minorHAnsi"/>
                <w:b/>
                <w:sz w:val="22"/>
                <w:szCs w:val="22"/>
                <w:lang w:val="en-GB" w:eastAsia="en-GB"/>
              </w:rPr>
              <w:t>Child’s Play Supervisor</w:t>
            </w:r>
          </w:p>
        </w:tc>
      </w:tr>
      <w:tr>
        <w:trPr>
          <w:trHeight w:val="432"/>
        </w:trPr>
        <w:tc>
          <w:tcPr>
            <w:tcW w:w="2832" w:type="dxa"/>
            <w:shd w:val="clear" w:color="auto" w:fill="E0E0E0"/>
            <w:vAlign w:val="center"/>
          </w:tcPr>
          <w:p>
            <w:pPr>
              <w:rPr>
                <w:rFonts w:asciiTheme="minorHAnsi" w:hAnsiTheme="minorHAnsi"/>
                <w:b/>
                <w:sz w:val="22"/>
                <w:szCs w:val="22"/>
                <w:lang w:val="en-GB" w:eastAsia="en-GB"/>
              </w:rPr>
            </w:pPr>
            <w:r>
              <w:rPr>
                <w:rFonts w:asciiTheme="minorHAnsi" w:hAnsiTheme="minorHAnsi"/>
                <w:b/>
                <w:sz w:val="22"/>
                <w:szCs w:val="22"/>
                <w:lang w:val="en-GB" w:eastAsia="en-GB"/>
              </w:rPr>
              <w:t>Effective date of JD</w:t>
            </w:r>
          </w:p>
        </w:tc>
        <w:tc>
          <w:tcPr>
            <w:tcW w:w="6216" w:type="dxa"/>
            <w:vAlign w:val="center"/>
          </w:tcPr>
          <w:p>
            <w:pPr>
              <w:rPr>
                <w:rFonts w:asciiTheme="minorHAnsi" w:hAnsiTheme="minorHAnsi"/>
                <w:sz w:val="22"/>
                <w:szCs w:val="22"/>
                <w:lang w:val="en-GB" w:eastAsia="en-GB"/>
              </w:rPr>
            </w:pPr>
            <w:r>
              <w:rPr>
                <w:rFonts w:asciiTheme="minorHAnsi" w:hAnsiTheme="minorHAnsi"/>
                <w:sz w:val="22"/>
                <w:szCs w:val="22"/>
                <w:lang w:val="en-GB" w:eastAsia="en-GB"/>
              </w:rPr>
              <w:t>June 2015</w:t>
            </w:r>
          </w:p>
        </w:tc>
      </w:tr>
      <w:tr>
        <w:trPr>
          <w:trHeight w:val="432"/>
        </w:trPr>
        <w:tc>
          <w:tcPr>
            <w:tcW w:w="2832" w:type="dxa"/>
            <w:shd w:val="clear" w:color="auto" w:fill="E0E0E0"/>
            <w:vAlign w:val="center"/>
          </w:tcPr>
          <w:p>
            <w:pPr>
              <w:rPr>
                <w:rFonts w:asciiTheme="minorHAnsi" w:hAnsiTheme="minorHAnsi"/>
                <w:b/>
                <w:sz w:val="22"/>
                <w:szCs w:val="22"/>
                <w:lang w:val="en-GB" w:eastAsia="en-GB"/>
              </w:rPr>
            </w:pPr>
            <w:r>
              <w:rPr>
                <w:rFonts w:asciiTheme="minorHAnsi" w:hAnsiTheme="minorHAnsi"/>
                <w:b/>
                <w:sz w:val="22"/>
                <w:szCs w:val="22"/>
                <w:lang w:val="en-GB" w:eastAsia="en-GB"/>
              </w:rPr>
              <w:t>Salary Range</w:t>
            </w:r>
          </w:p>
        </w:tc>
        <w:tc>
          <w:tcPr>
            <w:tcW w:w="6216" w:type="dxa"/>
            <w:vAlign w:val="center"/>
          </w:tcPr>
          <w:p>
            <w:pPr>
              <w:rPr>
                <w:rFonts w:asciiTheme="minorHAnsi" w:hAnsiTheme="minorHAnsi"/>
                <w:sz w:val="22"/>
                <w:szCs w:val="22"/>
                <w:lang w:val="en-GB" w:eastAsia="en-GB"/>
              </w:rPr>
            </w:pPr>
            <w:r>
              <w:rPr>
                <w:rFonts w:asciiTheme="minorHAnsi" w:hAnsiTheme="minorHAnsi"/>
                <w:sz w:val="22"/>
                <w:szCs w:val="22"/>
                <w:lang w:val="en-GB" w:eastAsia="en-GB"/>
              </w:rPr>
              <w:t>Grade 3 Kent Scheme</w:t>
            </w:r>
          </w:p>
          <w:p>
            <w:pPr>
              <w:rPr>
                <w:rFonts w:asciiTheme="minorHAnsi" w:hAnsiTheme="minorHAnsi"/>
                <w:sz w:val="22"/>
                <w:szCs w:val="22"/>
                <w:lang w:val="en-GB" w:eastAsia="en-GB"/>
              </w:rPr>
            </w:pPr>
            <w:r>
              <w:rPr>
                <w:rFonts w:asciiTheme="minorHAnsi" w:hAnsiTheme="minorHAnsi"/>
                <w:sz w:val="22"/>
                <w:szCs w:val="22"/>
                <w:lang w:val="en-GB" w:eastAsia="en-GB"/>
              </w:rPr>
              <w:t>39 weeks per year</w:t>
            </w:r>
          </w:p>
          <w:p>
            <w:pPr>
              <w:rPr>
                <w:rFonts w:asciiTheme="minorHAnsi" w:hAnsiTheme="minorHAnsi"/>
                <w:sz w:val="22"/>
                <w:szCs w:val="22"/>
                <w:lang w:val="en-GB" w:eastAsia="en-GB"/>
              </w:rPr>
            </w:pPr>
          </w:p>
        </w:tc>
      </w:tr>
    </w:tbl>
    <w:p>
      <w:pPr>
        <w:widowControl w:val="0"/>
        <w:autoSpaceDE w:val="0"/>
        <w:autoSpaceDN w:val="0"/>
        <w:adjustRightInd w:val="0"/>
        <w:rPr>
          <w:rFonts w:asciiTheme="minorHAnsi" w:hAnsiTheme="minorHAnsi" w:cs="Arial"/>
          <w:color w:val="6C2826"/>
          <w:sz w:val="22"/>
          <w:szCs w:val="22"/>
        </w:rPr>
      </w:pPr>
    </w:p>
    <w:p>
      <w:pPr>
        <w:pStyle w:val="Heading2"/>
        <w:ind w:left="0"/>
        <w:rPr>
          <w:rFonts w:asciiTheme="minorHAnsi" w:hAnsiTheme="minorHAnsi"/>
          <w:b w:val="0"/>
          <w:bCs w:val="0"/>
          <w:sz w:val="22"/>
          <w:szCs w:val="22"/>
        </w:rPr>
      </w:pPr>
      <w:r>
        <w:rPr>
          <w:rFonts w:asciiTheme="minorHAnsi" w:hAnsiTheme="minorHAnsi"/>
          <w:spacing w:val="-1"/>
          <w:sz w:val="22"/>
          <w:szCs w:val="22"/>
        </w:rPr>
        <w:t>Key</w:t>
      </w:r>
      <w:r>
        <w:rPr>
          <w:rFonts w:asciiTheme="minorHAnsi" w:hAnsiTheme="minorHAnsi"/>
          <w:spacing w:val="-8"/>
          <w:sz w:val="22"/>
          <w:szCs w:val="22"/>
        </w:rPr>
        <w:t xml:space="preserve"> </w:t>
      </w:r>
      <w:r>
        <w:rPr>
          <w:rFonts w:asciiTheme="minorHAnsi" w:hAnsiTheme="minorHAnsi"/>
          <w:sz w:val="22"/>
          <w:szCs w:val="22"/>
        </w:rPr>
        <w:t>purpose</w:t>
      </w:r>
      <w:r>
        <w:rPr>
          <w:rFonts w:asciiTheme="minorHAnsi" w:hAnsiTheme="minorHAnsi"/>
          <w:spacing w:val="-9"/>
          <w:sz w:val="22"/>
          <w:szCs w:val="22"/>
        </w:rPr>
        <w:t xml:space="preserve"> </w:t>
      </w:r>
      <w:r>
        <w:rPr>
          <w:rFonts w:asciiTheme="minorHAnsi" w:hAnsiTheme="minorHAnsi"/>
          <w:sz w:val="22"/>
          <w:szCs w:val="22"/>
        </w:rPr>
        <w:t>and</w:t>
      </w:r>
      <w:r>
        <w:rPr>
          <w:rFonts w:asciiTheme="minorHAnsi" w:hAnsiTheme="minorHAnsi"/>
          <w:spacing w:val="-8"/>
          <w:sz w:val="22"/>
          <w:szCs w:val="22"/>
        </w:rPr>
        <w:t xml:space="preserve"> </w:t>
      </w:r>
      <w:r>
        <w:rPr>
          <w:rFonts w:asciiTheme="minorHAnsi" w:hAnsiTheme="minorHAnsi"/>
          <w:spacing w:val="-1"/>
          <w:sz w:val="22"/>
          <w:szCs w:val="22"/>
        </w:rPr>
        <w:t>duties</w:t>
      </w:r>
    </w:p>
    <w:p>
      <w:pPr>
        <w:ind w:left="426"/>
        <w:rPr>
          <w:rFonts w:asciiTheme="minorHAnsi" w:hAnsiTheme="minorHAnsi" w:cs="Arial"/>
          <w:sz w:val="22"/>
          <w:szCs w:val="22"/>
          <w:lang w:val="en-GB"/>
        </w:rPr>
      </w:pPr>
      <w:r>
        <w:rPr>
          <w:rFonts w:asciiTheme="minorHAnsi" w:hAnsiTheme="minorHAnsi" w:cs="Arial"/>
          <w:sz w:val="22"/>
          <w:szCs w:val="22"/>
          <w:lang w:val="en-GB"/>
        </w:rPr>
        <w:t>To work under the direction of the Child’s Play Supervisor providing a safe, caring, legally compliant and stimulating environment for children.</w:t>
      </w:r>
    </w:p>
    <w:p>
      <w:pPr>
        <w:ind w:left="360"/>
        <w:rPr>
          <w:rFonts w:asciiTheme="minorHAnsi" w:hAnsiTheme="minorHAnsi" w:cs="Arial"/>
          <w:sz w:val="22"/>
          <w:szCs w:val="22"/>
        </w:rPr>
      </w:pPr>
    </w:p>
    <w:p>
      <w:pPr>
        <w:pStyle w:val="Heading2"/>
        <w:rPr>
          <w:rFonts w:asciiTheme="minorHAnsi" w:hAnsiTheme="minorHAnsi"/>
          <w:spacing w:val="-1"/>
          <w:sz w:val="22"/>
          <w:szCs w:val="22"/>
        </w:rPr>
      </w:pPr>
      <w:r>
        <w:rPr>
          <w:rFonts w:asciiTheme="minorHAnsi" w:hAnsiTheme="minorHAnsi"/>
          <w:sz w:val="22"/>
          <w:szCs w:val="22"/>
        </w:rPr>
        <w:t>Main</w:t>
      </w:r>
      <w:r>
        <w:rPr>
          <w:rFonts w:asciiTheme="minorHAnsi" w:hAnsiTheme="minorHAnsi"/>
          <w:spacing w:val="-11"/>
          <w:sz w:val="22"/>
          <w:szCs w:val="22"/>
        </w:rPr>
        <w:t xml:space="preserve"> </w:t>
      </w:r>
      <w:r>
        <w:rPr>
          <w:rFonts w:asciiTheme="minorHAnsi" w:hAnsiTheme="minorHAnsi"/>
          <w:spacing w:val="-1"/>
          <w:sz w:val="22"/>
          <w:szCs w:val="22"/>
        </w:rPr>
        <w:t>duties</w:t>
      </w:r>
      <w:r>
        <w:rPr>
          <w:rFonts w:asciiTheme="minorHAnsi" w:hAnsiTheme="minorHAnsi"/>
          <w:spacing w:val="-11"/>
          <w:sz w:val="22"/>
          <w:szCs w:val="22"/>
        </w:rPr>
        <w:t xml:space="preserve"> </w:t>
      </w:r>
      <w:r>
        <w:rPr>
          <w:rFonts w:asciiTheme="minorHAnsi" w:hAnsiTheme="minorHAnsi"/>
          <w:spacing w:val="-1"/>
          <w:sz w:val="22"/>
          <w:szCs w:val="22"/>
        </w:rPr>
        <w:t>include:</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 xml:space="preserve">Support the Supervisor in the planning of the daily activities of Child’s Play to ensure children’s needs are met and when required, supervise the safe escorting of children to ensure their wellbeing at all times </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Work with other staff to and provide healthy meals/snacks in order to promote healthy eating and maintain Child’s Play to an agreed standard of cleanliness and hygiene, before, during and at the end of each session, to ensure the well being of the children and staff.</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Work a minimum of ten days per school year in the Child’s Play holiday club.</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Advise the Supervisor of any concerns e.g. regarding children, parents or the safety of equipment, preserving confidentiality as necessary, to ensure the wellbeing of the children.</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Support the Supervisor in ensuring that high standards are maintained in the running of the club, including how the resources (staff, premises and equipment) are used to ensure the needs of the children are met and support the supervisor in ensuring that all records are maintained ensuring confidentiality of information.</w:t>
      </w:r>
    </w:p>
    <w:p>
      <w:pPr>
        <w:pStyle w:val="Heading2"/>
        <w:numPr>
          <w:ilvl w:val="0"/>
          <w:numId w:val="25"/>
        </w:numPr>
        <w:ind w:left="426" w:hanging="426"/>
        <w:rPr>
          <w:rFonts w:asciiTheme="minorHAnsi" w:hAnsiTheme="minorHAnsi"/>
          <w:b w:val="0"/>
          <w:spacing w:val="-1"/>
          <w:sz w:val="22"/>
          <w:szCs w:val="22"/>
          <w:lang w:val="en-GB"/>
        </w:rPr>
      </w:pPr>
      <w:r>
        <w:rPr>
          <w:rFonts w:asciiTheme="minorHAnsi" w:hAnsiTheme="minorHAnsi"/>
          <w:b w:val="0"/>
          <w:spacing w:val="-1"/>
          <w:sz w:val="22"/>
          <w:szCs w:val="22"/>
          <w:lang w:val="en-GB"/>
        </w:rPr>
        <w:t>With the other staff ensure that children, whilst in the Club, have access to appropriate activities to support their physical, emotional, social and intellectual development giving consideration to families’ ethnic, cultural and linguistic backgrounds to ensure that the Trust’s Equal Opportunities policy to is adhered to.</w:t>
      </w:r>
    </w:p>
    <w:p>
      <w:pPr>
        <w:pStyle w:val="Heading2"/>
        <w:numPr>
          <w:ilvl w:val="0"/>
          <w:numId w:val="25"/>
        </w:numPr>
        <w:ind w:left="426" w:hanging="426"/>
        <w:rPr>
          <w:rFonts w:asciiTheme="minorHAnsi" w:hAnsiTheme="minorHAnsi"/>
          <w:b w:val="0"/>
          <w:spacing w:val="-1"/>
          <w:sz w:val="22"/>
          <w:szCs w:val="22"/>
          <w:lang w:val="en-GB"/>
        </w:rPr>
      </w:pPr>
      <w:proofErr w:type="gramStart"/>
      <w:r>
        <w:rPr>
          <w:rFonts w:asciiTheme="minorHAnsi" w:hAnsiTheme="minorHAnsi"/>
          <w:b w:val="0"/>
          <w:spacing w:val="-1"/>
          <w:sz w:val="22"/>
          <w:szCs w:val="22"/>
          <w:lang w:val="en-GB"/>
        </w:rPr>
        <w:t>Any other duties as required and negotiated with the Headteacher or Senior Leadership Team.</w:t>
      </w:r>
      <w:proofErr w:type="gramEnd"/>
    </w:p>
    <w:p>
      <w:pPr>
        <w:pStyle w:val="BodyText"/>
        <w:tabs>
          <w:tab w:val="left" w:pos="820"/>
        </w:tabs>
        <w:spacing w:before="2" w:line="243" w:lineRule="auto"/>
        <w:ind w:left="460" w:right="26"/>
        <w:jc w:val="both"/>
        <w:rPr>
          <w:rFonts w:asciiTheme="minorHAnsi" w:hAnsiTheme="minorHAnsi"/>
        </w:rPr>
      </w:pPr>
    </w:p>
    <w:p>
      <w:pPr>
        <w:pStyle w:val="Heading2"/>
        <w:spacing w:line="291" w:lineRule="exact"/>
        <w:ind w:right="26"/>
        <w:jc w:val="both"/>
        <w:rPr>
          <w:rFonts w:asciiTheme="minorHAnsi" w:hAnsiTheme="minorHAnsi"/>
          <w:b w:val="0"/>
          <w:bCs w:val="0"/>
          <w:sz w:val="22"/>
          <w:szCs w:val="22"/>
        </w:rPr>
      </w:pPr>
      <w:r>
        <w:rPr>
          <w:rFonts w:asciiTheme="minorHAnsi" w:hAnsiTheme="minorHAnsi"/>
          <w:spacing w:val="-1"/>
          <w:sz w:val="22"/>
          <w:szCs w:val="22"/>
        </w:rPr>
        <w:t>ADDITIONAL</w:t>
      </w:r>
      <w:r>
        <w:rPr>
          <w:rFonts w:asciiTheme="minorHAnsi" w:hAnsiTheme="minorHAnsi"/>
          <w:spacing w:val="-30"/>
          <w:sz w:val="22"/>
          <w:szCs w:val="22"/>
        </w:rPr>
        <w:t xml:space="preserve"> </w:t>
      </w:r>
      <w:r>
        <w:rPr>
          <w:rFonts w:asciiTheme="minorHAnsi" w:hAnsiTheme="minorHAnsi"/>
          <w:spacing w:val="-1"/>
          <w:sz w:val="22"/>
          <w:szCs w:val="22"/>
        </w:rPr>
        <w:t>INFORMATION</w:t>
      </w:r>
    </w:p>
    <w:p>
      <w:pPr>
        <w:pStyle w:val="BodyText"/>
        <w:numPr>
          <w:ilvl w:val="0"/>
          <w:numId w:val="19"/>
        </w:numPr>
        <w:tabs>
          <w:tab w:val="left" w:pos="820"/>
        </w:tabs>
        <w:spacing w:line="243" w:lineRule="auto"/>
        <w:ind w:right="26"/>
        <w:jc w:val="both"/>
        <w:rPr>
          <w:rFonts w:asciiTheme="minorHAnsi" w:hAnsiTheme="minorHAnsi"/>
        </w:rPr>
      </w:pPr>
      <w:r>
        <w:rPr>
          <w:rFonts w:asciiTheme="minorHAnsi" w:hAnsiTheme="minorHAnsi"/>
          <w:spacing w:val="-1"/>
        </w:rPr>
        <w:t>Comply</w:t>
      </w:r>
      <w:r>
        <w:rPr>
          <w:rFonts w:asciiTheme="minorHAnsi" w:hAnsiTheme="minorHAnsi"/>
          <w:spacing w:val="-8"/>
        </w:rPr>
        <w:t xml:space="preserve"> </w:t>
      </w:r>
      <w:r>
        <w:rPr>
          <w:rFonts w:asciiTheme="minorHAnsi" w:hAnsiTheme="minorHAnsi"/>
        </w:rPr>
        <w:t>with</w:t>
      </w:r>
      <w:r>
        <w:rPr>
          <w:rFonts w:asciiTheme="minorHAnsi" w:hAnsiTheme="minorHAnsi"/>
          <w:spacing w:val="-10"/>
        </w:rPr>
        <w:t xml:space="preserve"> </w:t>
      </w:r>
      <w:r>
        <w:rPr>
          <w:rFonts w:asciiTheme="minorHAnsi" w:hAnsiTheme="minorHAnsi"/>
          <w:spacing w:val="-1"/>
        </w:rPr>
        <w:t>policies</w:t>
      </w:r>
      <w:r>
        <w:rPr>
          <w:rFonts w:asciiTheme="minorHAnsi" w:hAnsiTheme="minorHAnsi"/>
          <w:spacing w:val="-8"/>
        </w:rPr>
        <w:t xml:space="preserve"> </w:t>
      </w:r>
      <w:r>
        <w:rPr>
          <w:rFonts w:asciiTheme="minorHAnsi" w:hAnsiTheme="minorHAnsi"/>
          <w:spacing w:val="1"/>
        </w:rPr>
        <w:t>and</w:t>
      </w:r>
      <w:r>
        <w:rPr>
          <w:rFonts w:asciiTheme="minorHAnsi" w:hAnsiTheme="minorHAnsi"/>
          <w:spacing w:val="-10"/>
        </w:rPr>
        <w:t xml:space="preserve"> </w:t>
      </w:r>
      <w:r>
        <w:rPr>
          <w:rFonts w:asciiTheme="minorHAnsi" w:hAnsiTheme="minorHAnsi"/>
          <w:spacing w:val="-1"/>
        </w:rPr>
        <w:t>procedures</w:t>
      </w:r>
      <w:r>
        <w:rPr>
          <w:rFonts w:asciiTheme="minorHAnsi" w:hAnsiTheme="minorHAnsi"/>
          <w:spacing w:val="-8"/>
        </w:rPr>
        <w:t xml:space="preserve"> </w:t>
      </w:r>
      <w:r>
        <w:rPr>
          <w:rFonts w:asciiTheme="minorHAnsi" w:hAnsiTheme="minorHAnsi"/>
          <w:spacing w:val="-1"/>
        </w:rPr>
        <w:t>covering</w:t>
      </w:r>
      <w:r>
        <w:rPr>
          <w:rFonts w:asciiTheme="minorHAnsi" w:hAnsiTheme="minorHAnsi"/>
          <w:spacing w:val="-7"/>
        </w:rPr>
        <w:t xml:space="preserve"> </w:t>
      </w:r>
      <w:r>
        <w:rPr>
          <w:rFonts w:asciiTheme="minorHAnsi" w:hAnsiTheme="minorHAnsi"/>
        </w:rPr>
        <w:t>child</w:t>
      </w:r>
      <w:r>
        <w:rPr>
          <w:rFonts w:asciiTheme="minorHAnsi" w:hAnsiTheme="minorHAnsi"/>
          <w:spacing w:val="-11"/>
        </w:rPr>
        <w:t xml:space="preserve"> </w:t>
      </w:r>
      <w:r>
        <w:rPr>
          <w:rFonts w:asciiTheme="minorHAnsi" w:hAnsiTheme="minorHAnsi"/>
          <w:spacing w:val="-1"/>
        </w:rPr>
        <w:t>protection,</w:t>
      </w:r>
      <w:r>
        <w:rPr>
          <w:rFonts w:asciiTheme="minorHAnsi" w:hAnsiTheme="minorHAnsi"/>
          <w:spacing w:val="-11"/>
        </w:rPr>
        <w:t xml:space="preserve"> </w:t>
      </w:r>
      <w:r>
        <w:rPr>
          <w:rFonts w:asciiTheme="minorHAnsi" w:hAnsiTheme="minorHAnsi"/>
        </w:rPr>
        <w:t>health,</w:t>
      </w:r>
      <w:r>
        <w:rPr>
          <w:rFonts w:asciiTheme="minorHAnsi" w:hAnsiTheme="minorHAnsi"/>
          <w:spacing w:val="-11"/>
        </w:rPr>
        <w:t xml:space="preserve"> </w:t>
      </w:r>
      <w:r>
        <w:rPr>
          <w:rFonts w:asciiTheme="minorHAnsi" w:hAnsiTheme="minorHAnsi"/>
        </w:rPr>
        <w:t>safety</w:t>
      </w:r>
      <w:r>
        <w:rPr>
          <w:rFonts w:asciiTheme="minorHAnsi" w:hAnsiTheme="minorHAnsi"/>
          <w:spacing w:val="-7"/>
        </w:rPr>
        <w:t xml:space="preserve"> </w:t>
      </w:r>
      <w:r>
        <w:rPr>
          <w:rFonts w:asciiTheme="minorHAnsi" w:hAnsiTheme="minorHAnsi"/>
          <w:spacing w:val="-1"/>
        </w:rPr>
        <w:t>and</w:t>
      </w:r>
      <w:r>
        <w:rPr>
          <w:rFonts w:asciiTheme="minorHAnsi" w:hAnsiTheme="minorHAnsi"/>
          <w:spacing w:val="79"/>
          <w:w w:val="99"/>
        </w:rPr>
        <w:t xml:space="preserve"> </w:t>
      </w:r>
      <w:r>
        <w:rPr>
          <w:rFonts w:asciiTheme="minorHAnsi" w:hAnsiTheme="minorHAnsi"/>
          <w:spacing w:val="-1"/>
        </w:rPr>
        <w:t>security.</w:t>
      </w:r>
    </w:p>
    <w:p>
      <w:pPr>
        <w:pStyle w:val="BodyText"/>
        <w:numPr>
          <w:ilvl w:val="0"/>
          <w:numId w:val="19"/>
        </w:numPr>
        <w:tabs>
          <w:tab w:val="left" w:pos="820"/>
        </w:tabs>
        <w:spacing w:line="298" w:lineRule="exact"/>
        <w:ind w:right="26"/>
        <w:jc w:val="both"/>
        <w:rPr>
          <w:rFonts w:asciiTheme="minorHAnsi" w:hAnsiTheme="minorHAnsi"/>
        </w:rPr>
      </w:pPr>
      <w:r>
        <w:rPr>
          <w:rFonts w:asciiTheme="minorHAnsi" w:hAnsiTheme="minorHAnsi"/>
          <w:spacing w:val="-1"/>
        </w:rPr>
        <w:t>To</w:t>
      </w:r>
      <w:r>
        <w:rPr>
          <w:rFonts w:asciiTheme="minorHAnsi" w:hAnsiTheme="minorHAnsi"/>
          <w:spacing w:val="-10"/>
        </w:rPr>
        <w:t xml:space="preserve"> </w:t>
      </w:r>
      <w:r>
        <w:rPr>
          <w:rFonts w:asciiTheme="minorHAnsi" w:hAnsiTheme="minorHAnsi"/>
        </w:rPr>
        <w:t>cover</w:t>
      </w:r>
      <w:r>
        <w:rPr>
          <w:rFonts w:asciiTheme="minorHAnsi" w:hAnsiTheme="minorHAnsi"/>
          <w:spacing w:val="-10"/>
        </w:rPr>
        <w:t xml:space="preserve"> </w:t>
      </w:r>
      <w:r>
        <w:rPr>
          <w:rFonts w:asciiTheme="minorHAnsi" w:hAnsiTheme="minorHAnsi"/>
          <w:spacing w:val="-1"/>
        </w:rPr>
        <w:t>duties</w:t>
      </w:r>
      <w:r>
        <w:rPr>
          <w:rFonts w:asciiTheme="minorHAnsi" w:hAnsiTheme="minorHAnsi"/>
          <w:spacing w:val="-6"/>
        </w:rPr>
        <w:t xml:space="preserve"> </w:t>
      </w:r>
      <w:r>
        <w:rPr>
          <w:rFonts w:asciiTheme="minorHAnsi" w:hAnsiTheme="minorHAnsi"/>
        </w:rPr>
        <w:t>for</w:t>
      </w:r>
      <w:r>
        <w:rPr>
          <w:rFonts w:asciiTheme="minorHAnsi" w:hAnsiTheme="minorHAnsi"/>
          <w:spacing w:val="-6"/>
        </w:rPr>
        <w:t xml:space="preserve"> </w:t>
      </w:r>
      <w:r>
        <w:rPr>
          <w:rFonts w:asciiTheme="minorHAnsi" w:hAnsiTheme="minorHAnsi"/>
        </w:rPr>
        <w:t>absent</w:t>
      </w:r>
      <w:r>
        <w:rPr>
          <w:rFonts w:asciiTheme="minorHAnsi" w:hAnsiTheme="minorHAnsi"/>
          <w:spacing w:val="-10"/>
        </w:rPr>
        <w:t xml:space="preserve"> </w:t>
      </w:r>
      <w:r>
        <w:rPr>
          <w:rFonts w:asciiTheme="minorHAnsi" w:hAnsiTheme="minorHAnsi"/>
        </w:rPr>
        <w:t>colleagues,</w:t>
      </w:r>
      <w:r>
        <w:rPr>
          <w:rFonts w:asciiTheme="minorHAnsi" w:hAnsiTheme="minorHAnsi"/>
          <w:spacing w:val="-10"/>
        </w:rPr>
        <w:t xml:space="preserve"> </w:t>
      </w:r>
      <w:r>
        <w:rPr>
          <w:rFonts w:asciiTheme="minorHAnsi" w:hAnsiTheme="minorHAnsi"/>
        </w:rPr>
        <w:t>within</w:t>
      </w:r>
      <w:r>
        <w:rPr>
          <w:rFonts w:asciiTheme="minorHAnsi" w:hAnsiTheme="minorHAnsi"/>
          <w:spacing w:val="-9"/>
        </w:rPr>
        <w:t xml:space="preserve"> </w:t>
      </w:r>
      <w:r>
        <w:rPr>
          <w:rFonts w:asciiTheme="minorHAnsi" w:hAnsiTheme="minorHAnsi"/>
        </w:rPr>
        <w:t>reason</w:t>
      </w:r>
      <w:r>
        <w:rPr>
          <w:rFonts w:asciiTheme="minorHAnsi" w:hAnsiTheme="minorHAnsi"/>
          <w:spacing w:val="-9"/>
        </w:rPr>
        <w:t xml:space="preserve"> </w:t>
      </w:r>
      <w:r>
        <w:rPr>
          <w:rFonts w:asciiTheme="minorHAnsi" w:hAnsiTheme="minorHAnsi"/>
        </w:rPr>
        <w:t>as</w:t>
      </w:r>
      <w:r>
        <w:rPr>
          <w:rFonts w:asciiTheme="minorHAnsi" w:hAnsiTheme="minorHAnsi"/>
          <w:spacing w:val="-6"/>
        </w:rPr>
        <w:t xml:space="preserve"> </w:t>
      </w:r>
      <w:r>
        <w:rPr>
          <w:rFonts w:asciiTheme="minorHAnsi" w:hAnsiTheme="minorHAnsi"/>
        </w:rPr>
        <w:t>requested</w:t>
      </w:r>
      <w:r>
        <w:rPr>
          <w:rFonts w:asciiTheme="minorHAnsi" w:hAnsiTheme="minorHAnsi"/>
          <w:spacing w:val="-9"/>
        </w:rPr>
        <w:t xml:space="preserve"> </w:t>
      </w:r>
      <w:r>
        <w:rPr>
          <w:rFonts w:asciiTheme="minorHAnsi" w:hAnsiTheme="minorHAnsi"/>
          <w:spacing w:val="-1"/>
        </w:rPr>
        <w:t>by</w:t>
      </w:r>
      <w:r>
        <w:rPr>
          <w:rFonts w:asciiTheme="minorHAnsi" w:hAnsiTheme="minorHAnsi"/>
          <w:spacing w:val="-7"/>
        </w:rPr>
        <w:t xml:space="preserve"> </w:t>
      </w:r>
      <w:r>
        <w:rPr>
          <w:rFonts w:asciiTheme="minorHAnsi" w:hAnsiTheme="minorHAnsi"/>
          <w:spacing w:val="-1"/>
        </w:rPr>
        <w:t>Line</w:t>
      </w:r>
      <w:r>
        <w:rPr>
          <w:rFonts w:asciiTheme="minorHAnsi" w:hAnsiTheme="minorHAnsi"/>
          <w:spacing w:val="-7"/>
        </w:rPr>
        <w:t xml:space="preserve"> </w:t>
      </w:r>
      <w:r>
        <w:rPr>
          <w:rFonts w:asciiTheme="minorHAnsi" w:hAnsiTheme="minorHAnsi"/>
        </w:rPr>
        <w:t>Manager.</w:t>
      </w:r>
    </w:p>
    <w:p>
      <w:pPr>
        <w:pStyle w:val="BodyText"/>
        <w:numPr>
          <w:ilvl w:val="0"/>
          <w:numId w:val="19"/>
        </w:numPr>
        <w:tabs>
          <w:tab w:val="left" w:pos="820"/>
        </w:tabs>
        <w:spacing w:before="1"/>
        <w:ind w:right="26"/>
        <w:jc w:val="both"/>
        <w:rPr>
          <w:rFonts w:asciiTheme="minorHAnsi" w:hAnsiTheme="minorHAnsi"/>
        </w:rPr>
      </w:pPr>
      <w:r>
        <w:rPr>
          <w:rFonts w:asciiTheme="minorHAnsi" w:hAnsiTheme="minorHAnsi"/>
          <w:spacing w:val="-1"/>
        </w:rPr>
        <w:t>To</w:t>
      </w:r>
      <w:r>
        <w:rPr>
          <w:rFonts w:asciiTheme="minorHAnsi" w:hAnsiTheme="minorHAnsi"/>
          <w:spacing w:val="-10"/>
        </w:rPr>
        <w:t xml:space="preserve"> </w:t>
      </w:r>
      <w:r>
        <w:rPr>
          <w:rFonts w:asciiTheme="minorHAnsi" w:hAnsiTheme="minorHAnsi"/>
        </w:rPr>
        <w:t>attend</w:t>
      </w:r>
      <w:r>
        <w:rPr>
          <w:rFonts w:asciiTheme="minorHAnsi" w:hAnsiTheme="minorHAnsi"/>
          <w:spacing w:val="-9"/>
        </w:rPr>
        <w:t xml:space="preserve"> </w:t>
      </w:r>
      <w:r>
        <w:rPr>
          <w:rFonts w:asciiTheme="minorHAnsi" w:hAnsiTheme="minorHAnsi"/>
          <w:spacing w:val="1"/>
        </w:rPr>
        <w:t>and</w:t>
      </w:r>
      <w:r>
        <w:rPr>
          <w:rFonts w:asciiTheme="minorHAnsi" w:hAnsiTheme="minorHAnsi"/>
          <w:spacing w:val="-9"/>
        </w:rPr>
        <w:t xml:space="preserve"> </w:t>
      </w:r>
      <w:r>
        <w:rPr>
          <w:rFonts w:asciiTheme="minorHAnsi" w:hAnsiTheme="minorHAnsi"/>
        </w:rPr>
        <w:t>participate</w:t>
      </w:r>
      <w:r>
        <w:rPr>
          <w:rFonts w:asciiTheme="minorHAnsi" w:hAnsiTheme="minorHAnsi"/>
          <w:spacing w:val="-8"/>
        </w:rPr>
        <w:t xml:space="preserve"> </w:t>
      </w:r>
      <w:r>
        <w:rPr>
          <w:rFonts w:asciiTheme="minorHAnsi" w:hAnsiTheme="minorHAnsi"/>
          <w:spacing w:val="-1"/>
        </w:rPr>
        <w:t>in</w:t>
      </w:r>
      <w:r>
        <w:rPr>
          <w:rFonts w:asciiTheme="minorHAnsi" w:hAnsiTheme="minorHAnsi"/>
          <w:spacing w:val="-4"/>
        </w:rPr>
        <w:t xml:space="preserve"> </w:t>
      </w:r>
      <w:r>
        <w:rPr>
          <w:rFonts w:asciiTheme="minorHAnsi" w:hAnsiTheme="minorHAnsi"/>
        </w:rPr>
        <w:t>meetings</w:t>
      </w:r>
      <w:r>
        <w:rPr>
          <w:rFonts w:asciiTheme="minorHAnsi" w:hAnsiTheme="minorHAnsi"/>
          <w:spacing w:val="-7"/>
        </w:rPr>
        <w:t xml:space="preserve"> </w:t>
      </w:r>
      <w:r>
        <w:rPr>
          <w:rFonts w:asciiTheme="minorHAnsi" w:hAnsiTheme="minorHAnsi"/>
        </w:rPr>
        <w:t>as</w:t>
      </w:r>
      <w:r>
        <w:rPr>
          <w:rFonts w:asciiTheme="minorHAnsi" w:hAnsiTheme="minorHAnsi"/>
          <w:spacing w:val="-7"/>
        </w:rPr>
        <w:t xml:space="preserve"> </w:t>
      </w:r>
      <w:r>
        <w:rPr>
          <w:rFonts w:asciiTheme="minorHAnsi" w:hAnsiTheme="minorHAnsi"/>
          <w:spacing w:val="-1"/>
        </w:rPr>
        <w:t>required.</w:t>
      </w:r>
    </w:p>
    <w:p>
      <w:pPr>
        <w:pStyle w:val="BodyText"/>
        <w:numPr>
          <w:ilvl w:val="0"/>
          <w:numId w:val="19"/>
        </w:numPr>
        <w:tabs>
          <w:tab w:val="left" w:pos="820"/>
        </w:tabs>
        <w:spacing w:before="1" w:line="304" w:lineRule="exact"/>
        <w:ind w:right="26"/>
        <w:jc w:val="both"/>
        <w:rPr>
          <w:rFonts w:asciiTheme="minorHAnsi" w:hAnsiTheme="minorHAnsi"/>
        </w:rPr>
      </w:pPr>
      <w:r>
        <w:rPr>
          <w:rFonts w:asciiTheme="minorHAnsi" w:hAnsiTheme="minorHAnsi"/>
          <w:spacing w:val="-1"/>
        </w:rPr>
        <w:t>To</w:t>
      </w:r>
      <w:r>
        <w:rPr>
          <w:rFonts w:asciiTheme="minorHAnsi" w:hAnsiTheme="minorHAnsi"/>
          <w:spacing w:val="-10"/>
        </w:rPr>
        <w:t xml:space="preserve"> </w:t>
      </w:r>
      <w:r>
        <w:rPr>
          <w:rFonts w:asciiTheme="minorHAnsi" w:hAnsiTheme="minorHAnsi"/>
        </w:rPr>
        <w:t>contribute</w:t>
      </w:r>
      <w:r>
        <w:rPr>
          <w:rFonts w:asciiTheme="minorHAnsi" w:hAnsiTheme="minorHAnsi"/>
          <w:spacing w:val="-8"/>
        </w:rPr>
        <w:t xml:space="preserve"> </w:t>
      </w:r>
      <w:r>
        <w:rPr>
          <w:rFonts w:asciiTheme="minorHAnsi" w:hAnsiTheme="minorHAnsi"/>
        </w:rPr>
        <w:t>to</w:t>
      </w:r>
      <w:r>
        <w:rPr>
          <w:rFonts w:asciiTheme="minorHAnsi" w:hAnsiTheme="minorHAnsi"/>
          <w:spacing w:val="-9"/>
        </w:rPr>
        <w:t xml:space="preserve"> </w:t>
      </w:r>
      <w:r>
        <w:rPr>
          <w:rFonts w:asciiTheme="minorHAnsi" w:hAnsiTheme="minorHAnsi"/>
        </w:rPr>
        <w:t>the</w:t>
      </w:r>
      <w:r>
        <w:rPr>
          <w:rFonts w:asciiTheme="minorHAnsi" w:hAnsiTheme="minorHAnsi"/>
          <w:spacing w:val="-4"/>
        </w:rPr>
        <w:t xml:space="preserve"> </w:t>
      </w:r>
      <w:r>
        <w:rPr>
          <w:rFonts w:asciiTheme="minorHAnsi" w:hAnsiTheme="minorHAnsi"/>
          <w:spacing w:val="-1"/>
        </w:rPr>
        <w:t>overall</w:t>
      </w:r>
      <w:r>
        <w:rPr>
          <w:rFonts w:asciiTheme="minorHAnsi" w:hAnsiTheme="minorHAnsi"/>
          <w:spacing w:val="-11"/>
        </w:rPr>
        <w:t xml:space="preserve"> </w:t>
      </w:r>
      <w:r>
        <w:rPr>
          <w:rFonts w:asciiTheme="minorHAnsi" w:hAnsiTheme="minorHAnsi"/>
          <w:spacing w:val="-1"/>
        </w:rPr>
        <w:t>ethos/work/aims</w:t>
      </w:r>
      <w:r>
        <w:rPr>
          <w:rFonts w:asciiTheme="minorHAnsi" w:hAnsiTheme="minorHAnsi"/>
          <w:spacing w:val="-6"/>
        </w:rPr>
        <w:t xml:space="preserve"> </w:t>
      </w:r>
      <w:r>
        <w:rPr>
          <w:rFonts w:asciiTheme="minorHAnsi" w:hAnsiTheme="minorHAnsi"/>
          <w:spacing w:val="-1"/>
        </w:rPr>
        <w:t>of</w:t>
      </w:r>
      <w:r>
        <w:rPr>
          <w:rFonts w:asciiTheme="minorHAnsi" w:hAnsiTheme="minorHAnsi"/>
          <w:spacing w:val="-5"/>
        </w:rPr>
        <w:t xml:space="preserve"> </w:t>
      </w:r>
      <w:r>
        <w:rPr>
          <w:rFonts w:asciiTheme="minorHAnsi" w:hAnsiTheme="minorHAnsi"/>
        </w:rPr>
        <w:t>the</w:t>
      </w:r>
      <w:r>
        <w:rPr>
          <w:rFonts w:asciiTheme="minorHAnsi" w:hAnsiTheme="minorHAnsi"/>
          <w:spacing w:val="-8"/>
        </w:rPr>
        <w:t xml:space="preserve"> </w:t>
      </w:r>
      <w:r>
        <w:rPr>
          <w:rFonts w:asciiTheme="minorHAnsi" w:hAnsiTheme="minorHAnsi"/>
          <w:spacing w:val="-1"/>
        </w:rPr>
        <w:t>MAT.</w:t>
      </w:r>
    </w:p>
    <w:p>
      <w:pPr>
        <w:pStyle w:val="BodyText"/>
        <w:numPr>
          <w:ilvl w:val="0"/>
          <w:numId w:val="19"/>
        </w:numPr>
        <w:tabs>
          <w:tab w:val="left" w:pos="820"/>
        </w:tabs>
        <w:spacing w:line="243" w:lineRule="auto"/>
        <w:ind w:right="26"/>
        <w:jc w:val="both"/>
        <w:rPr>
          <w:rFonts w:asciiTheme="minorHAnsi" w:hAnsiTheme="minorHAnsi"/>
        </w:rPr>
      </w:pPr>
      <w:r>
        <w:rPr>
          <w:rFonts w:asciiTheme="minorHAnsi" w:hAnsiTheme="minorHAnsi"/>
          <w:spacing w:val="-1"/>
        </w:rPr>
        <w:t>To</w:t>
      </w:r>
      <w:r>
        <w:rPr>
          <w:rFonts w:asciiTheme="minorHAnsi" w:hAnsiTheme="minorHAnsi"/>
          <w:spacing w:val="-11"/>
        </w:rPr>
        <w:t xml:space="preserve"> </w:t>
      </w:r>
      <w:r>
        <w:rPr>
          <w:rFonts w:asciiTheme="minorHAnsi" w:hAnsiTheme="minorHAnsi"/>
        </w:rPr>
        <w:t>participate</w:t>
      </w:r>
      <w:r>
        <w:rPr>
          <w:rFonts w:asciiTheme="minorHAnsi" w:hAnsiTheme="minorHAnsi"/>
          <w:spacing w:val="-8"/>
        </w:rPr>
        <w:t xml:space="preserve"> </w:t>
      </w:r>
      <w:r>
        <w:rPr>
          <w:rFonts w:asciiTheme="minorHAnsi" w:hAnsiTheme="minorHAnsi"/>
          <w:spacing w:val="-1"/>
        </w:rPr>
        <w:t>in</w:t>
      </w:r>
      <w:r>
        <w:rPr>
          <w:rFonts w:asciiTheme="minorHAnsi" w:hAnsiTheme="minorHAnsi"/>
          <w:spacing w:val="-6"/>
        </w:rPr>
        <w:t xml:space="preserve"> </w:t>
      </w:r>
      <w:r>
        <w:rPr>
          <w:rFonts w:asciiTheme="minorHAnsi" w:hAnsiTheme="minorHAnsi"/>
          <w:spacing w:val="-1"/>
        </w:rPr>
        <w:t>training,</w:t>
      </w:r>
      <w:r>
        <w:rPr>
          <w:rFonts w:asciiTheme="minorHAnsi" w:hAnsiTheme="minorHAnsi"/>
          <w:spacing w:val="-7"/>
        </w:rPr>
        <w:t xml:space="preserve"> </w:t>
      </w:r>
      <w:r>
        <w:rPr>
          <w:rFonts w:asciiTheme="minorHAnsi" w:hAnsiTheme="minorHAnsi"/>
          <w:spacing w:val="-1"/>
        </w:rPr>
        <w:t>other</w:t>
      </w:r>
      <w:r>
        <w:rPr>
          <w:rFonts w:asciiTheme="minorHAnsi" w:hAnsiTheme="minorHAnsi"/>
          <w:spacing w:val="-7"/>
        </w:rPr>
        <w:t xml:space="preserve"> </w:t>
      </w:r>
      <w:r>
        <w:rPr>
          <w:rFonts w:asciiTheme="minorHAnsi" w:hAnsiTheme="minorHAnsi"/>
          <w:spacing w:val="-1"/>
        </w:rPr>
        <w:t>learning</w:t>
      </w:r>
      <w:r>
        <w:rPr>
          <w:rFonts w:asciiTheme="minorHAnsi" w:hAnsiTheme="minorHAnsi"/>
          <w:spacing w:val="-8"/>
        </w:rPr>
        <w:t xml:space="preserve"> </w:t>
      </w:r>
      <w:r>
        <w:rPr>
          <w:rFonts w:asciiTheme="minorHAnsi" w:hAnsiTheme="minorHAnsi"/>
        </w:rPr>
        <w:t>activities</w:t>
      </w:r>
      <w:r>
        <w:rPr>
          <w:rFonts w:asciiTheme="minorHAnsi" w:hAnsiTheme="minorHAnsi"/>
          <w:spacing w:val="-7"/>
        </w:rPr>
        <w:t xml:space="preserve"> </w:t>
      </w:r>
      <w:r>
        <w:rPr>
          <w:rFonts w:asciiTheme="minorHAnsi" w:hAnsiTheme="minorHAnsi"/>
          <w:spacing w:val="-1"/>
        </w:rPr>
        <w:t>and</w:t>
      </w:r>
      <w:r>
        <w:rPr>
          <w:rFonts w:asciiTheme="minorHAnsi" w:hAnsiTheme="minorHAnsi"/>
          <w:spacing w:val="-11"/>
        </w:rPr>
        <w:t xml:space="preserve"> </w:t>
      </w:r>
      <w:r>
        <w:rPr>
          <w:rFonts w:asciiTheme="minorHAnsi" w:hAnsiTheme="minorHAnsi"/>
          <w:spacing w:val="-1"/>
        </w:rPr>
        <w:t>performance</w:t>
      </w:r>
      <w:r>
        <w:rPr>
          <w:rFonts w:asciiTheme="minorHAnsi" w:hAnsiTheme="minorHAnsi"/>
          <w:spacing w:val="-8"/>
        </w:rPr>
        <w:t xml:space="preserve"> </w:t>
      </w:r>
      <w:r>
        <w:rPr>
          <w:rFonts w:asciiTheme="minorHAnsi" w:hAnsiTheme="minorHAnsi"/>
          <w:spacing w:val="-1"/>
        </w:rPr>
        <w:t>development</w:t>
      </w:r>
      <w:r>
        <w:rPr>
          <w:rFonts w:asciiTheme="minorHAnsi" w:hAnsiTheme="minorHAnsi"/>
          <w:spacing w:val="-8"/>
        </w:rPr>
        <w:t xml:space="preserve"> </w:t>
      </w:r>
      <w:r>
        <w:rPr>
          <w:rFonts w:asciiTheme="minorHAnsi" w:hAnsiTheme="minorHAnsi"/>
        </w:rPr>
        <w:t>as</w:t>
      </w:r>
      <w:r>
        <w:rPr>
          <w:rFonts w:asciiTheme="minorHAnsi" w:hAnsiTheme="minorHAnsi"/>
          <w:spacing w:val="81"/>
          <w:w w:val="99"/>
        </w:rPr>
        <w:t xml:space="preserve"> </w:t>
      </w:r>
      <w:r>
        <w:rPr>
          <w:rFonts w:asciiTheme="minorHAnsi" w:hAnsiTheme="minorHAnsi"/>
          <w:spacing w:val="-1"/>
        </w:rPr>
        <w:t>required.</w:t>
      </w:r>
    </w:p>
    <w:p>
      <w:pPr>
        <w:pStyle w:val="BodyText"/>
        <w:numPr>
          <w:ilvl w:val="0"/>
          <w:numId w:val="19"/>
        </w:numPr>
        <w:tabs>
          <w:tab w:val="left" w:pos="820"/>
        </w:tabs>
        <w:spacing w:line="243" w:lineRule="auto"/>
        <w:ind w:right="26"/>
        <w:jc w:val="both"/>
        <w:rPr>
          <w:rFonts w:asciiTheme="minorHAnsi" w:hAnsiTheme="minorHAnsi"/>
        </w:rPr>
      </w:pPr>
      <w:r>
        <w:rPr>
          <w:rFonts w:asciiTheme="minorHAnsi" w:hAnsiTheme="minorHAnsi"/>
          <w:spacing w:val="-1"/>
        </w:rPr>
        <w:t>To</w:t>
      </w:r>
      <w:r>
        <w:rPr>
          <w:rFonts w:asciiTheme="minorHAnsi" w:hAnsiTheme="minorHAnsi"/>
          <w:spacing w:val="-9"/>
        </w:rPr>
        <w:t xml:space="preserve"> </w:t>
      </w:r>
      <w:proofErr w:type="spellStart"/>
      <w:r>
        <w:rPr>
          <w:rFonts w:asciiTheme="minorHAnsi" w:hAnsiTheme="minorHAnsi"/>
        </w:rPr>
        <w:t>recognise</w:t>
      </w:r>
      <w:proofErr w:type="spellEnd"/>
      <w:r>
        <w:rPr>
          <w:rFonts w:asciiTheme="minorHAnsi" w:hAnsiTheme="minorHAnsi"/>
          <w:spacing w:val="-6"/>
        </w:rPr>
        <w:t xml:space="preserve"> </w:t>
      </w:r>
      <w:r>
        <w:rPr>
          <w:rFonts w:asciiTheme="minorHAnsi" w:hAnsiTheme="minorHAnsi"/>
          <w:spacing w:val="-1"/>
        </w:rPr>
        <w:t>own</w:t>
      </w:r>
      <w:r>
        <w:rPr>
          <w:rFonts w:asciiTheme="minorHAnsi" w:hAnsiTheme="minorHAnsi"/>
          <w:spacing w:val="-8"/>
        </w:rPr>
        <w:t xml:space="preserve"> </w:t>
      </w:r>
      <w:r>
        <w:rPr>
          <w:rFonts w:asciiTheme="minorHAnsi" w:hAnsiTheme="minorHAnsi"/>
        </w:rPr>
        <w:t>strengths</w:t>
      </w:r>
      <w:r>
        <w:rPr>
          <w:rFonts w:asciiTheme="minorHAnsi" w:hAnsiTheme="minorHAnsi"/>
          <w:spacing w:val="-6"/>
        </w:rPr>
        <w:t xml:space="preserve"> </w:t>
      </w:r>
      <w:r>
        <w:rPr>
          <w:rFonts w:asciiTheme="minorHAnsi" w:hAnsiTheme="minorHAnsi"/>
          <w:spacing w:val="-1"/>
        </w:rPr>
        <w:t>and</w:t>
      </w:r>
      <w:r>
        <w:rPr>
          <w:rFonts w:asciiTheme="minorHAnsi" w:hAnsiTheme="minorHAnsi"/>
          <w:spacing w:val="-3"/>
        </w:rPr>
        <w:t xml:space="preserve"> </w:t>
      </w:r>
      <w:r>
        <w:rPr>
          <w:rFonts w:asciiTheme="minorHAnsi" w:hAnsiTheme="minorHAnsi"/>
          <w:spacing w:val="-1"/>
        </w:rPr>
        <w:t>areas</w:t>
      </w:r>
      <w:r>
        <w:rPr>
          <w:rFonts w:asciiTheme="minorHAnsi" w:hAnsiTheme="minorHAnsi"/>
          <w:spacing w:val="-6"/>
        </w:rPr>
        <w:t xml:space="preserve"> </w:t>
      </w:r>
      <w:r>
        <w:rPr>
          <w:rFonts w:asciiTheme="minorHAnsi" w:hAnsiTheme="minorHAnsi"/>
          <w:spacing w:val="-1"/>
        </w:rPr>
        <w:t>of</w:t>
      </w:r>
      <w:r>
        <w:rPr>
          <w:rFonts w:asciiTheme="minorHAnsi" w:hAnsiTheme="minorHAnsi"/>
          <w:spacing w:val="-3"/>
        </w:rPr>
        <w:t xml:space="preserve"> </w:t>
      </w:r>
      <w:r>
        <w:rPr>
          <w:rFonts w:asciiTheme="minorHAnsi" w:hAnsiTheme="minorHAnsi"/>
          <w:spacing w:val="-1"/>
        </w:rPr>
        <w:t>expertise</w:t>
      </w:r>
      <w:r>
        <w:rPr>
          <w:rFonts w:asciiTheme="minorHAnsi" w:hAnsiTheme="minorHAnsi"/>
          <w:spacing w:val="-7"/>
        </w:rPr>
        <w:t xml:space="preserve"> </w:t>
      </w:r>
      <w:r>
        <w:rPr>
          <w:rFonts w:asciiTheme="minorHAnsi" w:hAnsiTheme="minorHAnsi"/>
          <w:spacing w:val="-1"/>
        </w:rPr>
        <w:t>and</w:t>
      </w:r>
      <w:r>
        <w:rPr>
          <w:rFonts w:asciiTheme="minorHAnsi" w:hAnsiTheme="minorHAnsi"/>
          <w:spacing w:val="-8"/>
        </w:rPr>
        <w:t xml:space="preserve"> </w:t>
      </w:r>
      <w:r>
        <w:rPr>
          <w:rFonts w:asciiTheme="minorHAnsi" w:hAnsiTheme="minorHAnsi"/>
        </w:rPr>
        <w:t>use</w:t>
      </w:r>
      <w:r>
        <w:rPr>
          <w:rFonts w:asciiTheme="minorHAnsi" w:hAnsiTheme="minorHAnsi"/>
          <w:spacing w:val="-6"/>
        </w:rPr>
        <w:t xml:space="preserve"> </w:t>
      </w:r>
      <w:r>
        <w:rPr>
          <w:rFonts w:asciiTheme="minorHAnsi" w:hAnsiTheme="minorHAnsi"/>
        </w:rPr>
        <w:t>these</w:t>
      </w:r>
      <w:r>
        <w:rPr>
          <w:rFonts w:asciiTheme="minorHAnsi" w:hAnsiTheme="minorHAnsi"/>
          <w:spacing w:val="-7"/>
        </w:rPr>
        <w:t xml:space="preserve"> </w:t>
      </w:r>
      <w:r>
        <w:rPr>
          <w:rFonts w:asciiTheme="minorHAnsi" w:hAnsiTheme="minorHAnsi"/>
        </w:rPr>
        <w:t>to</w:t>
      </w:r>
      <w:r>
        <w:rPr>
          <w:rFonts w:asciiTheme="minorHAnsi" w:hAnsiTheme="minorHAnsi"/>
          <w:spacing w:val="-8"/>
        </w:rPr>
        <w:t xml:space="preserve"> </w:t>
      </w:r>
      <w:r>
        <w:rPr>
          <w:rFonts w:asciiTheme="minorHAnsi" w:hAnsiTheme="minorHAnsi"/>
        </w:rPr>
        <w:t>advise</w:t>
      </w:r>
      <w:r>
        <w:rPr>
          <w:rFonts w:asciiTheme="minorHAnsi" w:hAnsiTheme="minorHAnsi"/>
          <w:spacing w:val="-6"/>
        </w:rPr>
        <w:t xml:space="preserve"> </w:t>
      </w:r>
      <w:r>
        <w:rPr>
          <w:rFonts w:asciiTheme="minorHAnsi" w:hAnsiTheme="minorHAnsi"/>
          <w:spacing w:val="1"/>
        </w:rPr>
        <w:t>and</w:t>
      </w:r>
      <w:r>
        <w:rPr>
          <w:rFonts w:asciiTheme="minorHAnsi" w:hAnsiTheme="minorHAnsi"/>
          <w:spacing w:val="48"/>
          <w:w w:val="99"/>
        </w:rPr>
        <w:t xml:space="preserve"> </w:t>
      </w:r>
      <w:r>
        <w:rPr>
          <w:rFonts w:asciiTheme="minorHAnsi" w:hAnsiTheme="minorHAnsi"/>
          <w:spacing w:val="-1"/>
        </w:rPr>
        <w:t>support</w:t>
      </w:r>
      <w:r>
        <w:rPr>
          <w:rFonts w:asciiTheme="minorHAnsi" w:hAnsiTheme="minorHAnsi"/>
          <w:spacing w:val="-11"/>
        </w:rPr>
        <w:t xml:space="preserve"> </w:t>
      </w:r>
      <w:r>
        <w:rPr>
          <w:rFonts w:asciiTheme="minorHAnsi" w:hAnsiTheme="minorHAnsi"/>
          <w:spacing w:val="-1"/>
        </w:rPr>
        <w:t>others.</w:t>
      </w:r>
    </w:p>
    <w:p>
      <w:pPr>
        <w:pStyle w:val="BodyText"/>
        <w:numPr>
          <w:ilvl w:val="0"/>
          <w:numId w:val="19"/>
        </w:numPr>
        <w:tabs>
          <w:tab w:val="left" w:pos="820"/>
        </w:tabs>
        <w:spacing w:line="239" w:lineRule="auto"/>
        <w:ind w:right="26"/>
        <w:jc w:val="both"/>
        <w:rPr>
          <w:rFonts w:asciiTheme="minorHAnsi" w:hAnsiTheme="minorHAnsi"/>
        </w:rPr>
      </w:pPr>
      <w:r>
        <w:rPr>
          <w:rFonts w:asciiTheme="minorHAnsi" w:hAnsiTheme="minorHAnsi"/>
          <w:spacing w:val="-1"/>
        </w:rPr>
        <w:t>To</w:t>
      </w:r>
      <w:r>
        <w:rPr>
          <w:rFonts w:asciiTheme="minorHAnsi" w:hAnsiTheme="minorHAnsi"/>
          <w:spacing w:val="-13"/>
        </w:rPr>
        <w:t xml:space="preserve"> </w:t>
      </w:r>
      <w:r>
        <w:rPr>
          <w:rFonts w:asciiTheme="minorHAnsi" w:hAnsiTheme="minorHAnsi"/>
        </w:rPr>
        <w:t>undertake</w:t>
      </w:r>
      <w:r>
        <w:rPr>
          <w:rFonts w:asciiTheme="minorHAnsi" w:hAnsiTheme="minorHAnsi"/>
          <w:spacing w:val="-11"/>
        </w:rPr>
        <w:t xml:space="preserve"> </w:t>
      </w:r>
      <w:r>
        <w:rPr>
          <w:rFonts w:asciiTheme="minorHAnsi" w:hAnsiTheme="minorHAnsi"/>
          <w:spacing w:val="-1"/>
        </w:rPr>
        <w:t>any</w:t>
      </w:r>
      <w:r>
        <w:rPr>
          <w:rFonts w:asciiTheme="minorHAnsi" w:hAnsiTheme="minorHAnsi"/>
          <w:spacing w:val="-10"/>
        </w:rPr>
        <w:t xml:space="preserve"> </w:t>
      </w:r>
      <w:r>
        <w:rPr>
          <w:rFonts w:asciiTheme="minorHAnsi" w:hAnsiTheme="minorHAnsi"/>
        </w:rPr>
        <w:t>other</w:t>
      </w:r>
      <w:r>
        <w:rPr>
          <w:rFonts w:asciiTheme="minorHAnsi" w:hAnsiTheme="minorHAnsi"/>
          <w:spacing w:val="-13"/>
        </w:rPr>
        <w:t xml:space="preserve"> </w:t>
      </w:r>
      <w:r>
        <w:rPr>
          <w:rFonts w:asciiTheme="minorHAnsi" w:hAnsiTheme="minorHAnsi"/>
        </w:rPr>
        <w:t>duties</w:t>
      </w:r>
      <w:r>
        <w:rPr>
          <w:rFonts w:asciiTheme="minorHAnsi" w:hAnsiTheme="minorHAnsi"/>
          <w:spacing w:val="-10"/>
        </w:rPr>
        <w:t xml:space="preserve"> </w:t>
      </w:r>
      <w:r>
        <w:rPr>
          <w:rFonts w:asciiTheme="minorHAnsi" w:hAnsiTheme="minorHAnsi"/>
          <w:spacing w:val="-1"/>
        </w:rPr>
        <w:t>commensurate</w:t>
      </w:r>
      <w:r>
        <w:rPr>
          <w:rFonts w:asciiTheme="minorHAnsi" w:hAnsiTheme="minorHAnsi"/>
          <w:spacing w:val="-11"/>
        </w:rPr>
        <w:t xml:space="preserve"> </w:t>
      </w:r>
      <w:r>
        <w:rPr>
          <w:rFonts w:asciiTheme="minorHAnsi" w:hAnsiTheme="minorHAnsi"/>
          <w:spacing w:val="1"/>
        </w:rPr>
        <w:t>with</w:t>
      </w:r>
      <w:r>
        <w:rPr>
          <w:rFonts w:asciiTheme="minorHAnsi" w:hAnsiTheme="minorHAnsi"/>
          <w:spacing w:val="-12"/>
        </w:rPr>
        <w:t xml:space="preserve"> </w:t>
      </w:r>
      <w:r>
        <w:rPr>
          <w:rFonts w:asciiTheme="minorHAnsi" w:hAnsiTheme="minorHAnsi"/>
        </w:rPr>
        <w:t>the</w:t>
      </w:r>
      <w:r>
        <w:rPr>
          <w:rFonts w:asciiTheme="minorHAnsi" w:hAnsiTheme="minorHAnsi"/>
          <w:spacing w:val="-11"/>
        </w:rPr>
        <w:t xml:space="preserve"> </w:t>
      </w:r>
      <w:r>
        <w:rPr>
          <w:rFonts w:asciiTheme="minorHAnsi" w:hAnsiTheme="minorHAnsi"/>
          <w:spacing w:val="-1"/>
        </w:rPr>
        <w:t>duties/responsibilities/grade</w:t>
      </w:r>
      <w:r>
        <w:rPr>
          <w:rFonts w:asciiTheme="minorHAnsi" w:hAnsiTheme="minorHAnsi"/>
          <w:spacing w:val="87"/>
          <w:w w:val="99"/>
        </w:rPr>
        <w:t xml:space="preserve"> </w:t>
      </w:r>
      <w:r>
        <w:rPr>
          <w:rFonts w:asciiTheme="minorHAnsi" w:hAnsiTheme="minorHAnsi"/>
          <w:spacing w:val="-1"/>
        </w:rPr>
        <w:t>of</w:t>
      </w:r>
      <w:r>
        <w:rPr>
          <w:rFonts w:asciiTheme="minorHAnsi" w:hAnsiTheme="minorHAnsi"/>
          <w:spacing w:val="-8"/>
        </w:rPr>
        <w:t xml:space="preserve"> </w:t>
      </w:r>
      <w:r>
        <w:rPr>
          <w:rFonts w:asciiTheme="minorHAnsi" w:hAnsiTheme="minorHAnsi"/>
        </w:rPr>
        <w:t>the</w:t>
      </w:r>
      <w:r>
        <w:rPr>
          <w:rFonts w:asciiTheme="minorHAnsi" w:hAnsiTheme="minorHAnsi"/>
          <w:spacing w:val="-7"/>
        </w:rPr>
        <w:t xml:space="preserve"> </w:t>
      </w:r>
      <w:r>
        <w:rPr>
          <w:rFonts w:asciiTheme="minorHAnsi" w:hAnsiTheme="minorHAnsi"/>
        </w:rPr>
        <w:t>post.</w:t>
      </w:r>
    </w:p>
    <w:p>
      <w:pPr>
        <w:pStyle w:val="BodyText"/>
        <w:tabs>
          <w:tab w:val="left" w:pos="820"/>
        </w:tabs>
        <w:spacing w:before="2" w:line="243" w:lineRule="auto"/>
        <w:ind w:left="0" w:right="309"/>
        <w:rPr>
          <w:rFonts w:asciiTheme="minorHAnsi" w:hAnsiTheme="minorHAnsi"/>
          <w:spacing w:val="-1"/>
        </w:rPr>
      </w:pPr>
    </w:p>
    <w:p>
      <w:pPr>
        <w:pStyle w:val="BodyText"/>
        <w:spacing w:before="136"/>
        <w:ind w:left="0" w:right="66"/>
        <w:rPr>
          <w:rFonts w:asciiTheme="minorHAnsi" w:hAnsiTheme="minorHAnsi"/>
        </w:rPr>
      </w:pPr>
      <w:r>
        <w:rPr>
          <w:rFonts w:asciiTheme="minorHAnsi" w:hAnsiTheme="minorHAnsi"/>
          <w:spacing w:val="-1"/>
        </w:rPr>
        <w:t>All</w:t>
      </w:r>
      <w:r>
        <w:rPr>
          <w:rFonts w:asciiTheme="minorHAnsi" w:hAnsiTheme="minorHAnsi"/>
          <w:spacing w:val="-10"/>
        </w:rPr>
        <w:t xml:space="preserve"> </w:t>
      </w:r>
      <w:r>
        <w:rPr>
          <w:rFonts w:asciiTheme="minorHAnsi" w:hAnsiTheme="minorHAnsi"/>
        </w:rPr>
        <w:t>staff</w:t>
      </w:r>
      <w:r>
        <w:rPr>
          <w:rFonts w:asciiTheme="minorHAnsi" w:hAnsiTheme="minorHAnsi"/>
          <w:spacing w:val="-5"/>
        </w:rPr>
        <w:t xml:space="preserve"> </w:t>
      </w:r>
      <w:r>
        <w:rPr>
          <w:rFonts w:asciiTheme="minorHAnsi" w:hAnsiTheme="minorHAnsi"/>
          <w:spacing w:val="-1"/>
        </w:rPr>
        <w:t>in</w:t>
      </w:r>
      <w:r>
        <w:rPr>
          <w:rFonts w:asciiTheme="minorHAnsi" w:hAnsiTheme="minorHAnsi"/>
          <w:spacing w:val="-9"/>
        </w:rPr>
        <w:t xml:space="preserve"> </w:t>
      </w:r>
      <w:r>
        <w:rPr>
          <w:rFonts w:asciiTheme="minorHAnsi" w:hAnsiTheme="minorHAnsi"/>
        </w:rPr>
        <w:t>school</w:t>
      </w:r>
      <w:r>
        <w:rPr>
          <w:rFonts w:asciiTheme="minorHAnsi" w:hAnsiTheme="minorHAnsi"/>
          <w:spacing w:val="-5"/>
        </w:rPr>
        <w:t xml:space="preserve"> </w:t>
      </w:r>
      <w:r>
        <w:rPr>
          <w:rFonts w:asciiTheme="minorHAnsi" w:hAnsiTheme="minorHAnsi"/>
        </w:rPr>
        <w:t>will</w:t>
      </w:r>
      <w:r>
        <w:rPr>
          <w:rFonts w:asciiTheme="minorHAnsi" w:hAnsiTheme="minorHAnsi"/>
          <w:spacing w:val="-10"/>
        </w:rPr>
        <w:t xml:space="preserve"> </w:t>
      </w:r>
      <w:r>
        <w:rPr>
          <w:rFonts w:asciiTheme="minorHAnsi" w:hAnsiTheme="minorHAnsi"/>
          <w:spacing w:val="-1"/>
        </w:rPr>
        <w:t>be</w:t>
      </w:r>
      <w:r>
        <w:rPr>
          <w:rFonts w:asciiTheme="minorHAnsi" w:hAnsiTheme="minorHAnsi"/>
          <w:spacing w:val="-3"/>
        </w:rPr>
        <w:t xml:space="preserve"> </w:t>
      </w:r>
      <w:r>
        <w:rPr>
          <w:rFonts w:asciiTheme="minorHAnsi" w:hAnsiTheme="minorHAnsi"/>
        </w:rPr>
        <w:t>expected</w:t>
      </w:r>
      <w:r>
        <w:rPr>
          <w:rFonts w:asciiTheme="minorHAnsi" w:hAnsiTheme="minorHAnsi"/>
          <w:spacing w:val="-9"/>
        </w:rPr>
        <w:t xml:space="preserve"> </w:t>
      </w:r>
      <w:r>
        <w:rPr>
          <w:rFonts w:asciiTheme="minorHAnsi" w:hAnsiTheme="minorHAnsi"/>
        </w:rPr>
        <w:t>to</w:t>
      </w:r>
      <w:r>
        <w:rPr>
          <w:rFonts w:asciiTheme="minorHAnsi" w:hAnsiTheme="minorHAnsi"/>
          <w:spacing w:val="-9"/>
        </w:rPr>
        <w:t xml:space="preserve"> </w:t>
      </w:r>
      <w:r>
        <w:rPr>
          <w:rFonts w:asciiTheme="minorHAnsi" w:hAnsiTheme="minorHAnsi"/>
          <w:spacing w:val="-1"/>
        </w:rPr>
        <w:t>accept</w:t>
      </w:r>
      <w:r>
        <w:rPr>
          <w:rFonts w:asciiTheme="minorHAnsi" w:hAnsiTheme="minorHAnsi"/>
          <w:spacing w:val="-3"/>
        </w:rPr>
        <w:t xml:space="preserve"> </w:t>
      </w:r>
      <w:r>
        <w:rPr>
          <w:rFonts w:asciiTheme="minorHAnsi" w:hAnsiTheme="minorHAnsi"/>
          <w:spacing w:val="-1"/>
        </w:rPr>
        <w:t>reasonable</w:t>
      </w:r>
      <w:r>
        <w:rPr>
          <w:rFonts w:asciiTheme="minorHAnsi" w:hAnsiTheme="minorHAnsi"/>
          <w:spacing w:val="-7"/>
        </w:rPr>
        <w:t xml:space="preserve"> </w:t>
      </w:r>
      <w:r>
        <w:rPr>
          <w:rFonts w:asciiTheme="minorHAnsi" w:hAnsiTheme="minorHAnsi"/>
        </w:rPr>
        <w:t>flexibility</w:t>
      </w:r>
      <w:r>
        <w:rPr>
          <w:rFonts w:asciiTheme="minorHAnsi" w:hAnsiTheme="minorHAnsi"/>
          <w:spacing w:val="-6"/>
        </w:rPr>
        <w:t xml:space="preserve"> </w:t>
      </w:r>
      <w:r>
        <w:rPr>
          <w:rFonts w:asciiTheme="minorHAnsi" w:hAnsiTheme="minorHAnsi"/>
          <w:spacing w:val="-1"/>
        </w:rPr>
        <w:t>in</w:t>
      </w:r>
      <w:r>
        <w:rPr>
          <w:rFonts w:asciiTheme="minorHAnsi" w:hAnsiTheme="minorHAnsi"/>
          <w:spacing w:val="-9"/>
        </w:rPr>
        <w:t xml:space="preserve"> </w:t>
      </w:r>
      <w:r>
        <w:rPr>
          <w:rFonts w:asciiTheme="minorHAnsi" w:hAnsiTheme="minorHAnsi"/>
        </w:rPr>
        <w:t>working</w:t>
      </w:r>
      <w:r>
        <w:rPr>
          <w:rFonts w:asciiTheme="minorHAnsi" w:hAnsiTheme="minorHAnsi"/>
          <w:spacing w:val="-7"/>
        </w:rPr>
        <w:t xml:space="preserve"> </w:t>
      </w:r>
      <w:r>
        <w:rPr>
          <w:rFonts w:asciiTheme="minorHAnsi" w:hAnsiTheme="minorHAnsi"/>
        </w:rPr>
        <w:t>arrangements</w:t>
      </w:r>
      <w:r>
        <w:rPr>
          <w:rFonts w:asciiTheme="minorHAnsi" w:hAnsiTheme="minorHAnsi"/>
          <w:spacing w:val="31"/>
          <w:w w:val="99"/>
        </w:rPr>
        <w:t xml:space="preserve"> </w:t>
      </w:r>
      <w:r>
        <w:rPr>
          <w:rFonts w:asciiTheme="minorHAnsi" w:hAnsiTheme="minorHAnsi"/>
          <w:spacing w:val="-1"/>
        </w:rPr>
        <w:t>in</w:t>
      </w:r>
      <w:r>
        <w:rPr>
          <w:rFonts w:asciiTheme="minorHAnsi" w:hAnsiTheme="minorHAnsi"/>
          <w:spacing w:val="-10"/>
        </w:rPr>
        <w:t xml:space="preserve"> </w:t>
      </w:r>
      <w:r>
        <w:rPr>
          <w:rFonts w:asciiTheme="minorHAnsi" w:hAnsiTheme="minorHAnsi"/>
          <w:spacing w:val="-1"/>
        </w:rPr>
        <w:t>pursuance</w:t>
      </w:r>
      <w:r>
        <w:rPr>
          <w:rFonts w:asciiTheme="minorHAnsi" w:hAnsiTheme="minorHAnsi"/>
          <w:spacing w:val="-4"/>
        </w:rPr>
        <w:t xml:space="preserve"> </w:t>
      </w:r>
      <w:r>
        <w:rPr>
          <w:rFonts w:asciiTheme="minorHAnsi" w:hAnsiTheme="minorHAnsi"/>
          <w:spacing w:val="-1"/>
        </w:rPr>
        <w:t>of</w:t>
      </w:r>
      <w:r>
        <w:rPr>
          <w:rFonts w:asciiTheme="minorHAnsi" w:hAnsiTheme="minorHAnsi"/>
          <w:spacing w:val="-4"/>
        </w:rPr>
        <w:t xml:space="preserve"> </w:t>
      </w:r>
      <w:r>
        <w:rPr>
          <w:rFonts w:asciiTheme="minorHAnsi" w:hAnsiTheme="minorHAnsi"/>
          <w:spacing w:val="-1"/>
        </w:rPr>
        <w:t>raising</w:t>
      </w:r>
      <w:r>
        <w:rPr>
          <w:rFonts w:asciiTheme="minorHAnsi" w:hAnsiTheme="minorHAnsi"/>
          <w:spacing w:val="-2"/>
        </w:rPr>
        <w:t xml:space="preserve"> </w:t>
      </w:r>
      <w:r>
        <w:rPr>
          <w:rFonts w:asciiTheme="minorHAnsi" w:hAnsiTheme="minorHAnsi"/>
          <w:spacing w:val="-1"/>
        </w:rPr>
        <w:t>pupil</w:t>
      </w:r>
      <w:r>
        <w:rPr>
          <w:rFonts w:asciiTheme="minorHAnsi" w:hAnsiTheme="minorHAnsi"/>
          <w:spacing w:val="-11"/>
        </w:rPr>
        <w:t xml:space="preserve"> </w:t>
      </w:r>
      <w:r>
        <w:rPr>
          <w:rFonts w:asciiTheme="minorHAnsi" w:hAnsiTheme="minorHAnsi"/>
        </w:rPr>
        <w:t>achievement</w:t>
      </w:r>
      <w:r>
        <w:rPr>
          <w:rFonts w:asciiTheme="minorHAnsi" w:hAnsiTheme="minorHAnsi"/>
          <w:spacing w:val="-6"/>
        </w:rPr>
        <w:t xml:space="preserve"> </w:t>
      </w:r>
      <w:r>
        <w:rPr>
          <w:rFonts w:asciiTheme="minorHAnsi" w:hAnsiTheme="minorHAnsi"/>
          <w:spacing w:val="-1"/>
        </w:rPr>
        <w:t>and</w:t>
      </w:r>
      <w:r>
        <w:rPr>
          <w:rFonts w:asciiTheme="minorHAnsi" w:hAnsiTheme="minorHAnsi"/>
          <w:spacing w:val="-9"/>
        </w:rPr>
        <w:t xml:space="preserve"> </w:t>
      </w:r>
      <w:r>
        <w:rPr>
          <w:rFonts w:asciiTheme="minorHAnsi" w:hAnsiTheme="minorHAnsi"/>
        </w:rPr>
        <w:t>effective</w:t>
      </w:r>
      <w:r>
        <w:rPr>
          <w:rFonts w:asciiTheme="minorHAnsi" w:hAnsiTheme="minorHAnsi"/>
          <w:spacing w:val="-8"/>
        </w:rPr>
        <w:t xml:space="preserve"> </w:t>
      </w:r>
      <w:r>
        <w:rPr>
          <w:rFonts w:asciiTheme="minorHAnsi" w:hAnsiTheme="minorHAnsi"/>
        </w:rPr>
        <w:t>team</w:t>
      </w:r>
      <w:r>
        <w:rPr>
          <w:rFonts w:asciiTheme="minorHAnsi" w:hAnsiTheme="minorHAnsi"/>
          <w:spacing w:val="-7"/>
        </w:rPr>
        <w:t xml:space="preserve"> </w:t>
      </w:r>
      <w:r>
        <w:rPr>
          <w:rFonts w:asciiTheme="minorHAnsi" w:hAnsiTheme="minorHAnsi"/>
          <w:spacing w:val="-1"/>
        </w:rPr>
        <w:t>working.</w:t>
      </w:r>
      <w:r>
        <w:rPr>
          <w:rFonts w:asciiTheme="minorHAnsi" w:hAnsiTheme="minorHAnsi"/>
          <w:spacing w:val="-7"/>
        </w:rPr>
        <w:t xml:space="preserve"> </w:t>
      </w:r>
      <w:r>
        <w:rPr>
          <w:rFonts w:asciiTheme="minorHAnsi" w:hAnsiTheme="minorHAnsi"/>
          <w:spacing w:val="-1"/>
        </w:rPr>
        <w:t>The</w:t>
      </w:r>
      <w:r>
        <w:rPr>
          <w:rFonts w:asciiTheme="minorHAnsi" w:hAnsiTheme="minorHAnsi"/>
          <w:spacing w:val="-7"/>
        </w:rPr>
        <w:t xml:space="preserve"> </w:t>
      </w:r>
      <w:r>
        <w:rPr>
          <w:rFonts w:asciiTheme="minorHAnsi" w:hAnsiTheme="minorHAnsi"/>
        </w:rPr>
        <w:t>jobholder</w:t>
      </w:r>
      <w:r>
        <w:rPr>
          <w:rFonts w:asciiTheme="minorHAnsi" w:hAnsiTheme="minorHAnsi"/>
          <w:spacing w:val="-6"/>
        </w:rPr>
        <w:t xml:space="preserve"> </w:t>
      </w:r>
      <w:r>
        <w:rPr>
          <w:rFonts w:asciiTheme="minorHAnsi" w:hAnsiTheme="minorHAnsi"/>
          <w:spacing w:val="-1"/>
        </w:rPr>
        <w:t>is</w:t>
      </w:r>
      <w:r>
        <w:rPr>
          <w:rFonts w:asciiTheme="minorHAnsi" w:hAnsiTheme="minorHAnsi"/>
          <w:spacing w:val="59"/>
          <w:w w:val="99"/>
        </w:rPr>
        <w:t xml:space="preserve"> </w:t>
      </w:r>
      <w:r>
        <w:rPr>
          <w:rFonts w:asciiTheme="minorHAnsi" w:hAnsiTheme="minorHAnsi"/>
          <w:spacing w:val="-1"/>
        </w:rPr>
        <w:t>required</w:t>
      </w:r>
      <w:r>
        <w:rPr>
          <w:rFonts w:asciiTheme="minorHAnsi" w:hAnsiTheme="minorHAnsi"/>
          <w:spacing w:val="-8"/>
        </w:rPr>
        <w:t xml:space="preserve"> </w:t>
      </w:r>
      <w:r>
        <w:rPr>
          <w:rFonts w:asciiTheme="minorHAnsi" w:hAnsiTheme="minorHAnsi"/>
        </w:rPr>
        <w:t>to</w:t>
      </w:r>
      <w:r>
        <w:rPr>
          <w:rFonts w:asciiTheme="minorHAnsi" w:hAnsiTheme="minorHAnsi"/>
          <w:spacing w:val="-5"/>
        </w:rPr>
        <w:t xml:space="preserve"> </w:t>
      </w:r>
      <w:r>
        <w:rPr>
          <w:rFonts w:asciiTheme="minorHAnsi" w:hAnsiTheme="minorHAnsi"/>
        </w:rPr>
        <w:t>contribute</w:t>
      </w:r>
      <w:r>
        <w:rPr>
          <w:rFonts w:asciiTheme="minorHAnsi" w:hAnsiTheme="minorHAnsi"/>
          <w:spacing w:val="-6"/>
        </w:rPr>
        <w:t xml:space="preserve"> </w:t>
      </w:r>
      <w:r>
        <w:rPr>
          <w:rFonts w:asciiTheme="minorHAnsi" w:hAnsiTheme="minorHAnsi"/>
          <w:spacing w:val="-1"/>
        </w:rPr>
        <w:t>and</w:t>
      </w:r>
      <w:r>
        <w:rPr>
          <w:rFonts w:asciiTheme="minorHAnsi" w:hAnsiTheme="minorHAnsi"/>
          <w:spacing w:val="-8"/>
        </w:rPr>
        <w:t xml:space="preserve"> </w:t>
      </w:r>
      <w:r>
        <w:rPr>
          <w:rFonts w:asciiTheme="minorHAnsi" w:hAnsiTheme="minorHAnsi"/>
          <w:spacing w:val="-1"/>
        </w:rPr>
        <w:t>support</w:t>
      </w:r>
      <w:r>
        <w:rPr>
          <w:rFonts w:asciiTheme="minorHAnsi" w:hAnsiTheme="minorHAnsi"/>
          <w:spacing w:val="-5"/>
        </w:rPr>
        <w:t xml:space="preserve"> </w:t>
      </w:r>
      <w:r>
        <w:rPr>
          <w:rFonts w:asciiTheme="minorHAnsi" w:hAnsiTheme="minorHAnsi"/>
        </w:rPr>
        <w:t>the</w:t>
      </w:r>
      <w:r>
        <w:rPr>
          <w:rFonts w:asciiTheme="minorHAnsi" w:hAnsiTheme="minorHAnsi"/>
          <w:spacing w:val="-2"/>
        </w:rPr>
        <w:t xml:space="preserve"> </w:t>
      </w:r>
      <w:r>
        <w:rPr>
          <w:rFonts w:asciiTheme="minorHAnsi" w:hAnsiTheme="minorHAnsi"/>
          <w:spacing w:val="-1"/>
        </w:rPr>
        <w:t>overall</w:t>
      </w:r>
      <w:r>
        <w:rPr>
          <w:rFonts w:asciiTheme="minorHAnsi" w:hAnsiTheme="minorHAnsi"/>
          <w:spacing w:val="-9"/>
        </w:rPr>
        <w:t xml:space="preserve"> </w:t>
      </w:r>
      <w:r>
        <w:rPr>
          <w:rFonts w:asciiTheme="minorHAnsi" w:hAnsiTheme="minorHAnsi"/>
        </w:rPr>
        <w:t>aims</w:t>
      </w:r>
      <w:r>
        <w:rPr>
          <w:rFonts w:asciiTheme="minorHAnsi" w:hAnsiTheme="minorHAnsi"/>
          <w:spacing w:val="-5"/>
        </w:rPr>
        <w:t xml:space="preserve"> </w:t>
      </w:r>
      <w:r>
        <w:rPr>
          <w:rFonts w:asciiTheme="minorHAnsi" w:hAnsiTheme="minorHAnsi"/>
          <w:spacing w:val="-1"/>
        </w:rPr>
        <w:t>and</w:t>
      </w:r>
      <w:r>
        <w:rPr>
          <w:rFonts w:asciiTheme="minorHAnsi" w:hAnsiTheme="minorHAnsi"/>
          <w:spacing w:val="-8"/>
        </w:rPr>
        <w:t xml:space="preserve"> </w:t>
      </w:r>
      <w:r>
        <w:rPr>
          <w:rFonts w:asciiTheme="minorHAnsi" w:hAnsiTheme="minorHAnsi"/>
          <w:spacing w:val="-1"/>
        </w:rPr>
        <w:t>ethos</w:t>
      </w:r>
      <w:r>
        <w:rPr>
          <w:rFonts w:asciiTheme="minorHAnsi" w:hAnsiTheme="minorHAnsi"/>
          <w:spacing w:val="-5"/>
        </w:rPr>
        <w:t xml:space="preserve"> </w:t>
      </w:r>
      <w:r>
        <w:rPr>
          <w:rFonts w:asciiTheme="minorHAnsi" w:hAnsiTheme="minorHAnsi"/>
          <w:spacing w:val="-1"/>
        </w:rPr>
        <w:t>of</w:t>
      </w:r>
      <w:r>
        <w:rPr>
          <w:rFonts w:asciiTheme="minorHAnsi" w:hAnsiTheme="minorHAnsi"/>
          <w:spacing w:val="-4"/>
        </w:rPr>
        <w:t xml:space="preserve"> </w:t>
      </w:r>
      <w:r>
        <w:rPr>
          <w:rFonts w:asciiTheme="minorHAnsi" w:hAnsiTheme="minorHAnsi"/>
        </w:rPr>
        <w:t>the</w:t>
      </w:r>
      <w:r>
        <w:rPr>
          <w:rFonts w:asciiTheme="minorHAnsi" w:hAnsiTheme="minorHAnsi"/>
          <w:spacing w:val="-6"/>
        </w:rPr>
        <w:t xml:space="preserve"> </w:t>
      </w:r>
      <w:r>
        <w:rPr>
          <w:rFonts w:asciiTheme="minorHAnsi" w:hAnsiTheme="minorHAnsi"/>
          <w:spacing w:val="-1"/>
        </w:rPr>
        <w:t>Trust.</w:t>
      </w:r>
      <w:r>
        <w:rPr>
          <w:rFonts w:asciiTheme="minorHAnsi" w:hAnsiTheme="minorHAnsi"/>
          <w:spacing w:val="-5"/>
        </w:rPr>
        <w:t xml:space="preserve"> </w:t>
      </w:r>
      <w:r>
        <w:rPr>
          <w:rFonts w:asciiTheme="minorHAnsi" w:hAnsiTheme="minorHAnsi"/>
        </w:rPr>
        <w:t>All</w:t>
      </w:r>
      <w:r>
        <w:rPr>
          <w:rFonts w:asciiTheme="minorHAnsi" w:hAnsiTheme="minorHAnsi"/>
          <w:spacing w:val="-9"/>
        </w:rPr>
        <w:t xml:space="preserve"> </w:t>
      </w:r>
      <w:r>
        <w:rPr>
          <w:rFonts w:asciiTheme="minorHAnsi" w:hAnsiTheme="minorHAnsi"/>
        </w:rPr>
        <w:t>staff</w:t>
      </w:r>
      <w:r>
        <w:rPr>
          <w:rFonts w:asciiTheme="minorHAnsi" w:hAnsiTheme="minorHAnsi"/>
          <w:spacing w:val="-8"/>
        </w:rPr>
        <w:t xml:space="preserve"> </w:t>
      </w:r>
      <w:proofErr w:type="gramStart"/>
      <w:r>
        <w:rPr>
          <w:rFonts w:asciiTheme="minorHAnsi" w:hAnsiTheme="minorHAnsi"/>
          <w:spacing w:val="-1"/>
        </w:rPr>
        <w:t>are</w:t>
      </w:r>
      <w:proofErr w:type="gramEnd"/>
      <w:r>
        <w:rPr>
          <w:rFonts w:asciiTheme="minorHAnsi" w:hAnsiTheme="minorHAnsi"/>
          <w:spacing w:val="77"/>
          <w:w w:val="99"/>
        </w:rPr>
        <w:t xml:space="preserve"> </w:t>
      </w:r>
      <w:r>
        <w:rPr>
          <w:rFonts w:asciiTheme="minorHAnsi" w:hAnsiTheme="minorHAnsi"/>
          <w:spacing w:val="-1"/>
        </w:rPr>
        <w:t>required</w:t>
      </w:r>
      <w:r>
        <w:rPr>
          <w:rFonts w:asciiTheme="minorHAnsi" w:hAnsiTheme="minorHAnsi"/>
          <w:spacing w:val="-10"/>
        </w:rPr>
        <w:t xml:space="preserve"> </w:t>
      </w:r>
      <w:r>
        <w:rPr>
          <w:rFonts w:asciiTheme="minorHAnsi" w:hAnsiTheme="minorHAnsi"/>
        </w:rPr>
        <w:t>to</w:t>
      </w:r>
      <w:r>
        <w:rPr>
          <w:rFonts w:asciiTheme="minorHAnsi" w:hAnsiTheme="minorHAnsi"/>
          <w:spacing w:val="-6"/>
        </w:rPr>
        <w:t xml:space="preserve"> </w:t>
      </w:r>
      <w:r>
        <w:rPr>
          <w:rFonts w:asciiTheme="minorHAnsi" w:hAnsiTheme="minorHAnsi"/>
          <w:spacing w:val="-1"/>
        </w:rPr>
        <w:t>participate</w:t>
      </w:r>
      <w:r>
        <w:rPr>
          <w:rFonts w:asciiTheme="minorHAnsi" w:hAnsiTheme="minorHAnsi"/>
          <w:spacing w:val="-4"/>
        </w:rPr>
        <w:t xml:space="preserve"> </w:t>
      </w:r>
      <w:r>
        <w:rPr>
          <w:rFonts w:asciiTheme="minorHAnsi" w:hAnsiTheme="minorHAnsi"/>
          <w:spacing w:val="-1"/>
        </w:rPr>
        <w:t>in</w:t>
      </w:r>
      <w:r>
        <w:rPr>
          <w:rFonts w:asciiTheme="minorHAnsi" w:hAnsiTheme="minorHAnsi"/>
          <w:spacing w:val="-9"/>
        </w:rPr>
        <w:t xml:space="preserve"> </w:t>
      </w:r>
      <w:r>
        <w:rPr>
          <w:rFonts w:asciiTheme="minorHAnsi" w:hAnsiTheme="minorHAnsi"/>
        </w:rPr>
        <w:t>training</w:t>
      </w:r>
      <w:r>
        <w:rPr>
          <w:rFonts w:asciiTheme="minorHAnsi" w:hAnsiTheme="minorHAnsi"/>
          <w:spacing w:val="-7"/>
        </w:rPr>
        <w:t xml:space="preserve"> </w:t>
      </w:r>
      <w:r>
        <w:rPr>
          <w:rFonts w:asciiTheme="minorHAnsi" w:hAnsiTheme="minorHAnsi"/>
          <w:spacing w:val="-2"/>
        </w:rPr>
        <w:t>and</w:t>
      </w:r>
      <w:r>
        <w:rPr>
          <w:rFonts w:asciiTheme="minorHAnsi" w:hAnsiTheme="minorHAnsi"/>
          <w:spacing w:val="-5"/>
        </w:rPr>
        <w:t xml:space="preserve"> </w:t>
      </w:r>
      <w:r>
        <w:rPr>
          <w:rFonts w:asciiTheme="minorHAnsi" w:hAnsiTheme="minorHAnsi"/>
          <w:spacing w:val="-1"/>
        </w:rPr>
        <w:t>other</w:t>
      </w:r>
      <w:r>
        <w:rPr>
          <w:rFonts w:asciiTheme="minorHAnsi" w:hAnsiTheme="minorHAnsi"/>
          <w:spacing w:val="-6"/>
        </w:rPr>
        <w:t xml:space="preserve"> </w:t>
      </w:r>
      <w:r>
        <w:rPr>
          <w:rFonts w:asciiTheme="minorHAnsi" w:hAnsiTheme="minorHAnsi"/>
        </w:rPr>
        <w:t>learning</w:t>
      </w:r>
      <w:r>
        <w:rPr>
          <w:rFonts w:asciiTheme="minorHAnsi" w:hAnsiTheme="minorHAnsi"/>
          <w:spacing w:val="-7"/>
        </w:rPr>
        <w:t xml:space="preserve"> </w:t>
      </w:r>
      <w:r>
        <w:rPr>
          <w:rFonts w:asciiTheme="minorHAnsi" w:hAnsiTheme="minorHAnsi"/>
          <w:spacing w:val="-1"/>
        </w:rPr>
        <w:t>activities,</w:t>
      </w:r>
      <w:r>
        <w:rPr>
          <w:rFonts w:asciiTheme="minorHAnsi" w:hAnsiTheme="minorHAnsi"/>
          <w:spacing w:val="-10"/>
        </w:rPr>
        <w:t xml:space="preserve"> </w:t>
      </w:r>
      <w:r>
        <w:rPr>
          <w:rFonts w:asciiTheme="minorHAnsi" w:hAnsiTheme="minorHAnsi"/>
          <w:spacing w:val="-1"/>
        </w:rPr>
        <w:t>and</w:t>
      </w:r>
      <w:r>
        <w:rPr>
          <w:rFonts w:asciiTheme="minorHAnsi" w:hAnsiTheme="minorHAnsi"/>
          <w:spacing w:val="-5"/>
        </w:rPr>
        <w:t xml:space="preserve"> </w:t>
      </w:r>
      <w:r>
        <w:rPr>
          <w:rFonts w:asciiTheme="minorHAnsi" w:hAnsiTheme="minorHAnsi"/>
          <w:spacing w:val="-1"/>
        </w:rPr>
        <w:t>in</w:t>
      </w:r>
      <w:r>
        <w:rPr>
          <w:rFonts w:asciiTheme="minorHAnsi" w:hAnsiTheme="minorHAnsi"/>
          <w:spacing w:val="-5"/>
        </w:rPr>
        <w:t xml:space="preserve"> </w:t>
      </w:r>
      <w:r>
        <w:rPr>
          <w:rFonts w:asciiTheme="minorHAnsi" w:hAnsiTheme="minorHAnsi"/>
          <w:spacing w:val="-1"/>
        </w:rPr>
        <w:t>performance</w:t>
      </w:r>
      <w:r>
        <w:rPr>
          <w:rFonts w:asciiTheme="minorHAnsi" w:hAnsiTheme="minorHAnsi"/>
          <w:spacing w:val="79"/>
          <w:w w:val="99"/>
        </w:rPr>
        <w:t xml:space="preserve"> </w:t>
      </w:r>
      <w:r>
        <w:rPr>
          <w:rFonts w:asciiTheme="minorHAnsi" w:hAnsiTheme="minorHAnsi"/>
        </w:rPr>
        <w:t>management</w:t>
      </w:r>
      <w:r>
        <w:rPr>
          <w:rFonts w:asciiTheme="minorHAnsi" w:hAnsiTheme="minorHAnsi"/>
          <w:spacing w:val="-8"/>
        </w:rPr>
        <w:t xml:space="preserve"> </w:t>
      </w:r>
      <w:r>
        <w:rPr>
          <w:rFonts w:asciiTheme="minorHAnsi" w:hAnsiTheme="minorHAnsi"/>
          <w:spacing w:val="-1"/>
        </w:rPr>
        <w:t>and</w:t>
      </w:r>
      <w:r>
        <w:rPr>
          <w:rFonts w:asciiTheme="minorHAnsi" w:hAnsiTheme="minorHAnsi"/>
          <w:spacing w:val="-10"/>
        </w:rPr>
        <w:t xml:space="preserve"> </w:t>
      </w:r>
      <w:r>
        <w:rPr>
          <w:rFonts w:asciiTheme="minorHAnsi" w:hAnsiTheme="minorHAnsi"/>
          <w:spacing w:val="-1"/>
        </w:rPr>
        <w:t>development</w:t>
      </w:r>
      <w:r>
        <w:rPr>
          <w:rFonts w:asciiTheme="minorHAnsi" w:hAnsiTheme="minorHAnsi"/>
          <w:spacing w:val="-4"/>
        </w:rPr>
        <w:t xml:space="preserve"> </w:t>
      </w:r>
      <w:r>
        <w:rPr>
          <w:rFonts w:asciiTheme="minorHAnsi" w:hAnsiTheme="minorHAnsi"/>
          <w:spacing w:val="-1"/>
        </w:rPr>
        <w:t>in</w:t>
      </w:r>
      <w:r>
        <w:rPr>
          <w:rFonts w:asciiTheme="minorHAnsi" w:hAnsiTheme="minorHAnsi"/>
          <w:spacing w:val="-5"/>
        </w:rPr>
        <w:t xml:space="preserve"> </w:t>
      </w:r>
      <w:r>
        <w:rPr>
          <w:rFonts w:asciiTheme="minorHAnsi" w:hAnsiTheme="minorHAnsi"/>
          <w:spacing w:val="-2"/>
        </w:rPr>
        <w:t>line</w:t>
      </w:r>
      <w:r>
        <w:rPr>
          <w:rFonts w:asciiTheme="minorHAnsi" w:hAnsiTheme="minorHAnsi"/>
          <w:spacing w:val="-4"/>
        </w:rPr>
        <w:t xml:space="preserve"> </w:t>
      </w:r>
      <w:r>
        <w:rPr>
          <w:rFonts w:asciiTheme="minorHAnsi" w:hAnsiTheme="minorHAnsi"/>
        </w:rPr>
        <w:t>with</w:t>
      </w:r>
      <w:r>
        <w:rPr>
          <w:rFonts w:asciiTheme="minorHAnsi" w:hAnsiTheme="minorHAnsi"/>
          <w:spacing w:val="-10"/>
        </w:rPr>
        <w:t xml:space="preserve"> </w:t>
      </w:r>
      <w:r>
        <w:rPr>
          <w:rFonts w:asciiTheme="minorHAnsi" w:hAnsiTheme="minorHAnsi"/>
        </w:rPr>
        <w:t>school</w:t>
      </w:r>
      <w:r>
        <w:rPr>
          <w:rFonts w:asciiTheme="minorHAnsi" w:hAnsiTheme="minorHAnsi"/>
          <w:spacing w:val="-6"/>
        </w:rPr>
        <w:t xml:space="preserve"> </w:t>
      </w:r>
      <w:r>
        <w:rPr>
          <w:rFonts w:asciiTheme="minorHAnsi" w:hAnsiTheme="minorHAnsi"/>
          <w:spacing w:val="-1"/>
        </w:rPr>
        <w:t>policies</w:t>
      </w:r>
      <w:r>
        <w:rPr>
          <w:rFonts w:asciiTheme="minorHAnsi" w:hAnsiTheme="minorHAnsi"/>
          <w:spacing w:val="-8"/>
        </w:rPr>
        <w:t xml:space="preserve"> </w:t>
      </w:r>
      <w:r>
        <w:rPr>
          <w:rFonts w:asciiTheme="minorHAnsi" w:hAnsiTheme="minorHAnsi"/>
          <w:spacing w:val="1"/>
        </w:rPr>
        <w:t>and</w:t>
      </w:r>
      <w:r>
        <w:rPr>
          <w:rFonts w:asciiTheme="minorHAnsi" w:hAnsiTheme="minorHAnsi"/>
          <w:spacing w:val="-9"/>
        </w:rPr>
        <w:t xml:space="preserve"> </w:t>
      </w:r>
      <w:r>
        <w:rPr>
          <w:rFonts w:asciiTheme="minorHAnsi" w:hAnsiTheme="minorHAnsi"/>
        </w:rPr>
        <w:t>practices.</w:t>
      </w:r>
    </w:p>
    <w:p>
      <w:pPr>
        <w:rPr>
          <w:rFonts w:asciiTheme="minorHAnsi" w:hAnsiTheme="minorHAnsi"/>
          <w:b/>
          <w:sz w:val="22"/>
          <w:szCs w:val="22"/>
          <w:lang w:val="en-GB" w:eastAsia="en-GB"/>
        </w:rPr>
      </w:pPr>
    </w:p>
    <w:p>
      <w:pPr>
        <w:rPr>
          <w:rFonts w:asciiTheme="minorHAnsi" w:hAnsiTheme="minorHAnsi"/>
          <w:sz w:val="22"/>
          <w:szCs w:val="22"/>
        </w:rPr>
      </w:pPr>
      <w:r>
        <w:rPr>
          <w:rFonts w:asciiTheme="minorHAnsi" w:hAnsiTheme="minorHAnsi"/>
          <w:b/>
          <w:sz w:val="22"/>
          <w:szCs w:val="22"/>
        </w:rPr>
        <w:t xml:space="preserve">NECESSARY </w:t>
      </w:r>
      <w:proofErr w:type="gramStart"/>
      <w:r>
        <w:rPr>
          <w:rFonts w:asciiTheme="minorHAnsi" w:hAnsiTheme="minorHAnsi"/>
          <w:b/>
          <w:sz w:val="22"/>
          <w:szCs w:val="22"/>
        </w:rPr>
        <w:t>BEHAVIOURS</w:t>
      </w:r>
      <w:r>
        <w:rPr>
          <w:rFonts w:asciiTheme="minorHAnsi" w:hAnsiTheme="minorHAnsi"/>
          <w:sz w:val="22"/>
          <w:szCs w:val="22"/>
        </w:rPr>
        <w:t xml:space="preserve">  (</w:t>
      </w:r>
      <w:proofErr w:type="gramEnd"/>
      <w:r>
        <w:rPr>
          <w:rFonts w:asciiTheme="minorHAnsi" w:hAnsiTheme="minorHAnsi"/>
          <w:sz w:val="22"/>
          <w:szCs w:val="22"/>
        </w:rPr>
        <w:t xml:space="preserve"> From Kent ” Ways2Success”)</w:t>
      </w:r>
    </w:p>
    <w:p>
      <w:pPr>
        <w:ind w:left="502"/>
        <w:rPr>
          <w:rFonts w:asciiTheme="minorHAnsi" w:hAnsiTheme="minorHAnsi"/>
          <w:sz w:val="22"/>
          <w:szCs w:val="22"/>
        </w:rPr>
      </w:pPr>
    </w:p>
    <w:p>
      <w:pPr>
        <w:ind w:left="720"/>
        <w:rPr>
          <w:rFonts w:asciiTheme="minorHAnsi" w:hAnsiTheme="minorHAnsi"/>
          <w:b/>
          <w:bCs/>
          <w:sz w:val="22"/>
          <w:szCs w:val="22"/>
        </w:rPr>
      </w:pPr>
      <w:r>
        <w:rPr>
          <w:rFonts w:asciiTheme="minorHAnsi" w:hAnsiTheme="minorHAnsi"/>
          <w:b/>
          <w:bCs/>
          <w:sz w:val="22"/>
          <w:szCs w:val="22"/>
        </w:rPr>
        <w:t>A Focus on the Customer</w:t>
      </w:r>
    </w:p>
    <w:p>
      <w:pPr>
        <w:numPr>
          <w:ilvl w:val="1"/>
          <w:numId w:val="18"/>
        </w:numPr>
        <w:rPr>
          <w:rFonts w:asciiTheme="minorHAnsi" w:hAnsiTheme="minorHAnsi"/>
          <w:sz w:val="22"/>
          <w:szCs w:val="22"/>
        </w:rPr>
      </w:pPr>
      <w:r>
        <w:rPr>
          <w:rFonts w:asciiTheme="minorHAnsi" w:hAnsiTheme="minorHAnsi"/>
          <w:sz w:val="22"/>
          <w:szCs w:val="22"/>
        </w:rPr>
        <w:t>Customer Orientation</w:t>
      </w:r>
    </w:p>
    <w:p>
      <w:pPr>
        <w:numPr>
          <w:ilvl w:val="1"/>
          <w:numId w:val="18"/>
        </w:numPr>
        <w:rPr>
          <w:rFonts w:asciiTheme="minorHAnsi" w:hAnsiTheme="minorHAnsi"/>
          <w:sz w:val="22"/>
          <w:szCs w:val="22"/>
        </w:rPr>
      </w:pPr>
      <w:r>
        <w:rPr>
          <w:rFonts w:asciiTheme="minorHAnsi" w:hAnsiTheme="minorHAnsi"/>
          <w:sz w:val="22"/>
          <w:szCs w:val="22"/>
        </w:rPr>
        <w:t>“Can do” Approach</w:t>
      </w:r>
    </w:p>
    <w:p>
      <w:pPr>
        <w:numPr>
          <w:ilvl w:val="1"/>
          <w:numId w:val="18"/>
        </w:numPr>
        <w:rPr>
          <w:rFonts w:asciiTheme="minorHAnsi" w:hAnsiTheme="minorHAnsi"/>
          <w:sz w:val="22"/>
          <w:szCs w:val="22"/>
        </w:rPr>
      </w:pPr>
      <w:r>
        <w:rPr>
          <w:rFonts w:asciiTheme="minorHAnsi" w:hAnsiTheme="minorHAnsi"/>
          <w:sz w:val="22"/>
          <w:szCs w:val="22"/>
        </w:rPr>
        <w:t>Continuous Improvement</w:t>
      </w:r>
    </w:p>
    <w:p>
      <w:pPr>
        <w:numPr>
          <w:ilvl w:val="1"/>
          <w:numId w:val="18"/>
        </w:numPr>
        <w:rPr>
          <w:rFonts w:asciiTheme="minorHAnsi" w:hAnsiTheme="minorHAnsi"/>
          <w:sz w:val="22"/>
          <w:szCs w:val="22"/>
        </w:rPr>
      </w:pPr>
      <w:r>
        <w:rPr>
          <w:rFonts w:asciiTheme="minorHAnsi" w:hAnsiTheme="minorHAnsi"/>
          <w:sz w:val="22"/>
          <w:szCs w:val="22"/>
        </w:rPr>
        <w:t>Communication &amp; Customer Care</w:t>
      </w:r>
    </w:p>
    <w:p>
      <w:pPr>
        <w:ind w:left="360"/>
        <w:rPr>
          <w:rFonts w:asciiTheme="minorHAnsi" w:hAnsiTheme="minorHAnsi"/>
          <w:sz w:val="22"/>
          <w:szCs w:val="22"/>
        </w:rPr>
      </w:pPr>
    </w:p>
    <w:p>
      <w:pPr>
        <w:ind w:left="720"/>
        <w:rPr>
          <w:rFonts w:asciiTheme="minorHAnsi" w:hAnsiTheme="minorHAnsi"/>
          <w:b/>
          <w:bCs/>
          <w:sz w:val="22"/>
          <w:szCs w:val="22"/>
        </w:rPr>
      </w:pPr>
      <w:r>
        <w:rPr>
          <w:rFonts w:asciiTheme="minorHAnsi" w:hAnsiTheme="minorHAnsi"/>
          <w:b/>
          <w:bCs/>
          <w:sz w:val="22"/>
          <w:szCs w:val="22"/>
        </w:rPr>
        <w:t>Personal Resourcefulness</w:t>
      </w:r>
    </w:p>
    <w:p>
      <w:pPr>
        <w:numPr>
          <w:ilvl w:val="1"/>
          <w:numId w:val="18"/>
        </w:numPr>
        <w:rPr>
          <w:rFonts w:asciiTheme="minorHAnsi" w:hAnsiTheme="minorHAnsi"/>
          <w:sz w:val="22"/>
          <w:szCs w:val="22"/>
        </w:rPr>
      </w:pPr>
      <w:r>
        <w:rPr>
          <w:rFonts w:asciiTheme="minorHAnsi" w:hAnsiTheme="minorHAnsi"/>
          <w:sz w:val="22"/>
          <w:szCs w:val="22"/>
        </w:rPr>
        <w:t>Self Confidence</w:t>
      </w:r>
    </w:p>
    <w:p>
      <w:pPr>
        <w:numPr>
          <w:ilvl w:val="1"/>
          <w:numId w:val="18"/>
        </w:numPr>
        <w:rPr>
          <w:rFonts w:asciiTheme="minorHAnsi" w:hAnsiTheme="minorHAnsi"/>
          <w:sz w:val="22"/>
          <w:szCs w:val="22"/>
        </w:rPr>
      </w:pPr>
      <w:r>
        <w:rPr>
          <w:rFonts w:asciiTheme="minorHAnsi" w:hAnsiTheme="minorHAnsi"/>
          <w:sz w:val="22"/>
          <w:szCs w:val="22"/>
        </w:rPr>
        <w:t>Respect for Others</w:t>
      </w:r>
    </w:p>
    <w:p>
      <w:pPr>
        <w:numPr>
          <w:ilvl w:val="1"/>
          <w:numId w:val="18"/>
        </w:numPr>
        <w:rPr>
          <w:rFonts w:asciiTheme="minorHAnsi" w:hAnsiTheme="minorHAnsi"/>
          <w:sz w:val="22"/>
          <w:szCs w:val="22"/>
        </w:rPr>
      </w:pPr>
      <w:r>
        <w:rPr>
          <w:rFonts w:asciiTheme="minorHAnsi" w:hAnsiTheme="minorHAnsi"/>
          <w:sz w:val="22"/>
          <w:szCs w:val="22"/>
        </w:rPr>
        <w:t>Initiative</w:t>
      </w:r>
    </w:p>
    <w:p>
      <w:pPr>
        <w:ind w:left="360"/>
        <w:rPr>
          <w:rFonts w:asciiTheme="minorHAnsi" w:hAnsiTheme="minorHAnsi"/>
          <w:sz w:val="22"/>
          <w:szCs w:val="22"/>
        </w:rPr>
      </w:pPr>
    </w:p>
    <w:p>
      <w:pPr>
        <w:ind w:left="720"/>
        <w:rPr>
          <w:rFonts w:asciiTheme="minorHAnsi" w:hAnsiTheme="minorHAnsi"/>
          <w:b/>
          <w:bCs/>
          <w:sz w:val="22"/>
          <w:szCs w:val="22"/>
        </w:rPr>
      </w:pPr>
      <w:r>
        <w:rPr>
          <w:rFonts w:asciiTheme="minorHAnsi" w:hAnsiTheme="minorHAnsi"/>
          <w:b/>
          <w:bCs/>
          <w:sz w:val="22"/>
          <w:szCs w:val="22"/>
        </w:rPr>
        <w:t>Relationship Building</w:t>
      </w:r>
    </w:p>
    <w:p>
      <w:pPr>
        <w:numPr>
          <w:ilvl w:val="1"/>
          <w:numId w:val="18"/>
        </w:numPr>
        <w:rPr>
          <w:rFonts w:asciiTheme="minorHAnsi" w:hAnsiTheme="minorHAnsi"/>
          <w:sz w:val="22"/>
          <w:szCs w:val="22"/>
        </w:rPr>
      </w:pPr>
      <w:r>
        <w:rPr>
          <w:rFonts w:asciiTheme="minorHAnsi" w:hAnsiTheme="minorHAnsi"/>
          <w:sz w:val="22"/>
          <w:szCs w:val="22"/>
        </w:rPr>
        <w:t>Partnership Working</w:t>
      </w:r>
    </w:p>
    <w:p>
      <w:pPr>
        <w:numPr>
          <w:ilvl w:val="1"/>
          <w:numId w:val="18"/>
        </w:numPr>
        <w:rPr>
          <w:rFonts w:asciiTheme="minorHAnsi" w:hAnsiTheme="minorHAnsi"/>
          <w:sz w:val="22"/>
          <w:szCs w:val="22"/>
        </w:rPr>
      </w:pPr>
      <w:r>
        <w:rPr>
          <w:rFonts w:asciiTheme="minorHAnsi" w:hAnsiTheme="minorHAnsi"/>
          <w:sz w:val="22"/>
          <w:szCs w:val="22"/>
        </w:rPr>
        <w:t>Teamwork &amp; Co-operation</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These Behaviours for Success apply to everyone, no matter what job they are doing within the trust.  Your Line Manager will give you more information on the Behaviours and what they mean for you and your job.</w:t>
      </w:r>
    </w:p>
    <w:p>
      <w:pPr>
        <w:rPr>
          <w:rFonts w:asciiTheme="minorHAnsi" w:hAnsiTheme="minorHAnsi"/>
          <w:sz w:val="22"/>
          <w:szCs w:val="22"/>
        </w:rPr>
      </w:pPr>
    </w:p>
    <w:p>
      <w:pPr>
        <w:rPr>
          <w:rFonts w:asciiTheme="minorHAnsi" w:hAnsiTheme="minorHAnsi"/>
          <w:b/>
          <w:smallCaps/>
          <w:sz w:val="22"/>
          <w:szCs w:val="22"/>
        </w:rPr>
      </w:pPr>
      <w:r>
        <w:rPr>
          <w:rFonts w:asciiTheme="minorHAnsi" w:hAnsiTheme="minorHAnsi"/>
          <w:b/>
          <w:smallCaps/>
          <w:sz w:val="22"/>
          <w:szCs w:val="22"/>
        </w:rPr>
        <w:t>SCOPE FOR IMPACT</w:t>
      </w:r>
    </w:p>
    <w:p>
      <w:pPr>
        <w:rPr>
          <w:rFonts w:asciiTheme="minorHAnsi" w:hAnsiTheme="minorHAnsi"/>
          <w:sz w:val="22"/>
          <w:szCs w:val="22"/>
          <w:lang w:val="en-GB"/>
        </w:rPr>
      </w:pPr>
      <w:r>
        <w:rPr>
          <w:rFonts w:asciiTheme="minorHAnsi" w:hAnsiTheme="minorHAnsi"/>
          <w:sz w:val="22"/>
          <w:szCs w:val="22"/>
          <w:lang w:val="en-GB"/>
        </w:rPr>
        <w:t>This post has a direct impact on the well being and development of children attending the club.</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The post holder will need to be aware of relevant and new legislation, procedures and policies to ensure that the club is operating within the agreed procedures and support the Supervisor in ensuring the National Standards and out of school play values are met at all times.</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The post holder will be expected to attend staff meetings and training sessions as required to ensure own personal and professional development.</w:t>
      </w:r>
    </w:p>
    <w:p>
      <w:pPr>
        <w:rPr>
          <w:rFonts w:asciiTheme="minorHAnsi" w:hAnsiTheme="minorHAnsi"/>
          <w:sz w:val="22"/>
          <w:szCs w:val="22"/>
        </w:rPr>
      </w:pPr>
    </w:p>
    <w:p>
      <w:pPr>
        <w:rPr>
          <w:rFonts w:asciiTheme="minorHAnsi" w:hAnsiTheme="minorHAnsi"/>
          <w:b/>
          <w:smallCaps/>
          <w:sz w:val="22"/>
          <w:szCs w:val="22"/>
        </w:rPr>
      </w:pPr>
      <w:r>
        <w:rPr>
          <w:rFonts w:asciiTheme="minorHAnsi" w:hAnsiTheme="minorHAnsi"/>
          <w:b/>
          <w:smallCaps/>
          <w:sz w:val="22"/>
          <w:szCs w:val="22"/>
        </w:rPr>
        <w:t>Job Context</w:t>
      </w:r>
    </w:p>
    <w:p>
      <w:pPr>
        <w:rPr>
          <w:rFonts w:asciiTheme="minorHAnsi" w:hAnsiTheme="minorHAnsi"/>
          <w:sz w:val="22"/>
          <w:szCs w:val="22"/>
          <w:lang w:val="en-GB"/>
        </w:rPr>
      </w:pPr>
      <w:r>
        <w:rPr>
          <w:rFonts w:asciiTheme="minorHAnsi" w:hAnsiTheme="minorHAnsi"/>
          <w:sz w:val="22"/>
          <w:szCs w:val="22"/>
          <w:lang w:val="en-GB"/>
        </w:rPr>
        <w:t xml:space="preserve">The Government is looking at ways in which childcare provision can be extended from the traditional “school” environment.  Introducing Breakfast Clubs is one way in which they are achieving this. </w:t>
      </w:r>
    </w:p>
    <w:p>
      <w:pPr>
        <w:rPr>
          <w:rFonts w:asciiTheme="minorHAnsi" w:hAnsiTheme="minorHAnsi"/>
          <w:sz w:val="22"/>
          <w:szCs w:val="22"/>
        </w:rPr>
      </w:pPr>
    </w:p>
    <w:p>
      <w:pPr>
        <w:rPr>
          <w:rFonts w:asciiTheme="minorHAnsi" w:hAnsiTheme="minorHAnsi"/>
          <w:b/>
          <w:sz w:val="22"/>
          <w:szCs w:val="22"/>
          <w:lang w:val="en-GB" w:eastAsia="en-GB"/>
        </w:rPr>
      </w:pPr>
      <w:bookmarkStart w:id="0" w:name="_GoBack"/>
      <w:bookmarkEnd w:id="0"/>
    </w:p>
    <w:sectPr>
      <w:footerReference w:type="default" r:id="rId10"/>
      <w:pgSz w:w="12240" w:h="15840"/>
      <w:pgMar w:top="284" w:right="1608" w:bottom="709" w:left="1800" w:header="426" w:footer="10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olor w:val="6C282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83C6454"/>
    <w:multiLevelType w:val="hybridMultilevel"/>
    <w:tmpl w:val="60D0A33A"/>
    <w:lvl w:ilvl="0" w:tplc="5224B8BC">
      <w:start w:val="1"/>
      <w:numFmt w:val="bullet"/>
      <w:lvlText w:val=""/>
      <w:lvlJc w:val="left"/>
      <w:pPr>
        <w:ind w:left="820" w:hanging="360"/>
      </w:pPr>
      <w:rPr>
        <w:rFonts w:ascii="Symbol" w:eastAsia="Symbol" w:hAnsi="Symbol" w:hint="default"/>
        <w:w w:val="99"/>
        <w:sz w:val="24"/>
        <w:szCs w:val="24"/>
      </w:rPr>
    </w:lvl>
    <w:lvl w:ilvl="1" w:tplc="A6BE5F5E">
      <w:start w:val="1"/>
      <w:numFmt w:val="bullet"/>
      <w:lvlText w:val="•"/>
      <w:lvlJc w:val="left"/>
      <w:pPr>
        <w:ind w:left="1662" w:hanging="360"/>
      </w:pPr>
      <w:rPr>
        <w:rFonts w:hint="default"/>
      </w:rPr>
    </w:lvl>
    <w:lvl w:ilvl="2" w:tplc="1FC8ADFC">
      <w:start w:val="1"/>
      <w:numFmt w:val="bullet"/>
      <w:lvlText w:val="•"/>
      <w:lvlJc w:val="left"/>
      <w:pPr>
        <w:ind w:left="2504" w:hanging="360"/>
      </w:pPr>
      <w:rPr>
        <w:rFonts w:hint="default"/>
      </w:rPr>
    </w:lvl>
    <w:lvl w:ilvl="3" w:tplc="2E9217B8">
      <w:start w:val="1"/>
      <w:numFmt w:val="bullet"/>
      <w:lvlText w:val="•"/>
      <w:lvlJc w:val="left"/>
      <w:pPr>
        <w:ind w:left="3346" w:hanging="360"/>
      </w:pPr>
      <w:rPr>
        <w:rFonts w:hint="default"/>
      </w:rPr>
    </w:lvl>
    <w:lvl w:ilvl="4" w:tplc="2D7A1E2A">
      <w:start w:val="1"/>
      <w:numFmt w:val="bullet"/>
      <w:lvlText w:val="•"/>
      <w:lvlJc w:val="left"/>
      <w:pPr>
        <w:ind w:left="4188" w:hanging="360"/>
      </w:pPr>
      <w:rPr>
        <w:rFonts w:hint="default"/>
      </w:rPr>
    </w:lvl>
    <w:lvl w:ilvl="5" w:tplc="7EEC98C0">
      <w:start w:val="1"/>
      <w:numFmt w:val="bullet"/>
      <w:lvlText w:val="•"/>
      <w:lvlJc w:val="left"/>
      <w:pPr>
        <w:ind w:left="5030" w:hanging="360"/>
      </w:pPr>
      <w:rPr>
        <w:rFonts w:hint="default"/>
      </w:rPr>
    </w:lvl>
    <w:lvl w:ilvl="6" w:tplc="9B14E25E">
      <w:start w:val="1"/>
      <w:numFmt w:val="bullet"/>
      <w:lvlText w:val="•"/>
      <w:lvlJc w:val="left"/>
      <w:pPr>
        <w:ind w:left="5872" w:hanging="360"/>
      </w:pPr>
      <w:rPr>
        <w:rFonts w:hint="default"/>
      </w:rPr>
    </w:lvl>
    <w:lvl w:ilvl="7" w:tplc="D3586212">
      <w:start w:val="1"/>
      <w:numFmt w:val="bullet"/>
      <w:lvlText w:val="•"/>
      <w:lvlJc w:val="left"/>
      <w:pPr>
        <w:ind w:left="6714" w:hanging="360"/>
      </w:pPr>
      <w:rPr>
        <w:rFonts w:hint="default"/>
      </w:rPr>
    </w:lvl>
    <w:lvl w:ilvl="8" w:tplc="DB0ABB44">
      <w:start w:val="1"/>
      <w:numFmt w:val="bullet"/>
      <w:lvlText w:val="•"/>
      <w:lvlJc w:val="left"/>
      <w:pPr>
        <w:ind w:left="7556" w:hanging="360"/>
      </w:pPr>
      <w:rPr>
        <w:rFonts w:hint="default"/>
      </w:rPr>
    </w:lvl>
  </w:abstractNum>
  <w:abstractNum w:abstractNumId="2">
    <w:nsid w:val="1A433A2C"/>
    <w:multiLevelType w:val="hybridMultilevel"/>
    <w:tmpl w:val="C8F2736A"/>
    <w:lvl w:ilvl="0" w:tplc="3D4E6E2C">
      <w:start w:val="1"/>
      <w:numFmt w:val="decimal"/>
      <w:lvlText w:val="%1."/>
      <w:lvlJc w:val="left"/>
      <w:pPr>
        <w:ind w:left="838" w:hanging="360"/>
      </w:pPr>
      <w:rPr>
        <w:rFonts w:ascii="Verdana" w:eastAsia="Verdana" w:hAnsi="Verdana" w:hint="default"/>
        <w:color w:val="352570"/>
        <w:spacing w:val="-1"/>
        <w:sz w:val="20"/>
        <w:szCs w:val="20"/>
      </w:rPr>
    </w:lvl>
    <w:lvl w:ilvl="1" w:tplc="F3A24A20">
      <w:start w:val="1"/>
      <w:numFmt w:val="bullet"/>
      <w:lvlText w:val="•"/>
      <w:lvlJc w:val="left"/>
      <w:pPr>
        <w:ind w:left="1684" w:hanging="360"/>
      </w:pPr>
      <w:rPr>
        <w:rFonts w:hint="default"/>
      </w:rPr>
    </w:lvl>
    <w:lvl w:ilvl="2" w:tplc="2B9C8C3E">
      <w:start w:val="1"/>
      <w:numFmt w:val="bullet"/>
      <w:lvlText w:val="•"/>
      <w:lvlJc w:val="left"/>
      <w:pPr>
        <w:ind w:left="2531" w:hanging="360"/>
      </w:pPr>
      <w:rPr>
        <w:rFonts w:hint="default"/>
      </w:rPr>
    </w:lvl>
    <w:lvl w:ilvl="3" w:tplc="BF2EDA38">
      <w:start w:val="1"/>
      <w:numFmt w:val="bullet"/>
      <w:lvlText w:val="•"/>
      <w:lvlJc w:val="left"/>
      <w:pPr>
        <w:ind w:left="3378" w:hanging="360"/>
      </w:pPr>
      <w:rPr>
        <w:rFonts w:hint="default"/>
      </w:rPr>
    </w:lvl>
    <w:lvl w:ilvl="4" w:tplc="34400436">
      <w:start w:val="1"/>
      <w:numFmt w:val="bullet"/>
      <w:lvlText w:val="•"/>
      <w:lvlJc w:val="left"/>
      <w:pPr>
        <w:ind w:left="4224" w:hanging="360"/>
      </w:pPr>
      <w:rPr>
        <w:rFonts w:hint="default"/>
      </w:rPr>
    </w:lvl>
    <w:lvl w:ilvl="5" w:tplc="E430A952">
      <w:start w:val="1"/>
      <w:numFmt w:val="bullet"/>
      <w:lvlText w:val="•"/>
      <w:lvlJc w:val="left"/>
      <w:pPr>
        <w:ind w:left="5071" w:hanging="360"/>
      </w:pPr>
      <w:rPr>
        <w:rFonts w:hint="default"/>
      </w:rPr>
    </w:lvl>
    <w:lvl w:ilvl="6" w:tplc="3F2C0FE0">
      <w:start w:val="1"/>
      <w:numFmt w:val="bullet"/>
      <w:lvlText w:val="•"/>
      <w:lvlJc w:val="left"/>
      <w:pPr>
        <w:ind w:left="5917" w:hanging="360"/>
      </w:pPr>
      <w:rPr>
        <w:rFonts w:hint="default"/>
      </w:rPr>
    </w:lvl>
    <w:lvl w:ilvl="7" w:tplc="57861286">
      <w:start w:val="1"/>
      <w:numFmt w:val="bullet"/>
      <w:lvlText w:val="•"/>
      <w:lvlJc w:val="left"/>
      <w:pPr>
        <w:ind w:left="6764" w:hanging="360"/>
      </w:pPr>
      <w:rPr>
        <w:rFonts w:hint="default"/>
      </w:rPr>
    </w:lvl>
    <w:lvl w:ilvl="8" w:tplc="0340178C">
      <w:start w:val="1"/>
      <w:numFmt w:val="bullet"/>
      <w:lvlText w:val="•"/>
      <w:lvlJc w:val="left"/>
      <w:pPr>
        <w:ind w:left="7611" w:hanging="360"/>
      </w:pPr>
      <w:rPr>
        <w:rFonts w:hint="default"/>
      </w:rPr>
    </w:lvl>
  </w:abstractNum>
  <w:abstractNum w:abstractNumId="3">
    <w:nsid w:val="22165B2D"/>
    <w:multiLevelType w:val="multilevel"/>
    <w:tmpl w:val="617081F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25A57129"/>
    <w:multiLevelType w:val="hybridMultilevel"/>
    <w:tmpl w:val="96CA50F0"/>
    <w:lvl w:ilvl="0" w:tplc="08090001">
      <w:start w:val="1"/>
      <w:numFmt w:val="bullet"/>
      <w:lvlText w:val=""/>
      <w:lvlJc w:val="left"/>
      <w:pPr>
        <w:ind w:left="720" w:hanging="360"/>
      </w:pPr>
      <w:rPr>
        <w:rFonts w:ascii="Symbol" w:hAnsi="Symbol" w:hint="default"/>
      </w:rPr>
    </w:lvl>
    <w:lvl w:ilvl="1" w:tplc="95A20448">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F066FA"/>
    <w:multiLevelType w:val="hybridMultilevel"/>
    <w:tmpl w:val="88443FA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282D0D8B"/>
    <w:multiLevelType w:val="hybridMultilevel"/>
    <w:tmpl w:val="61F45ADA"/>
    <w:lvl w:ilvl="0" w:tplc="08090001">
      <w:start w:val="1"/>
      <w:numFmt w:val="bullet"/>
      <w:lvlText w:val=""/>
      <w:lvlJc w:val="left"/>
      <w:pPr>
        <w:ind w:left="838" w:hanging="360"/>
      </w:pPr>
      <w:rPr>
        <w:rFonts w:ascii="Symbol" w:hAnsi="Symbol" w:hint="default"/>
        <w:color w:val="352570"/>
        <w:spacing w:val="-1"/>
        <w:sz w:val="20"/>
        <w:szCs w:val="20"/>
      </w:rPr>
    </w:lvl>
    <w:lvl w:ilvl="1" w:tplc="A60EE908">
      <w:start w:val="1"/>
      <w:numFmt w:val="bullet"/>
      <w:lvlText w:val="•"/>
      <w:lvlJc w:val="left"/>
      <w:pPr>
        <w:ind w:left="1684" w:hanging="360"/>
      </w:pPr>
      <w:rPr>
        <w:rFonts w:hint="default"/>
      </w:rPr>
    </w:lvl>
    <w:lvl w:ilvl="2" w:tplc="8776233A">
      <w:start w:val="1"/>
      <w:numFmt w:val="bullet"/>
      <w:lvlText w:val="•"/>
      <w:lvlJc w:val="left"/>
      <w:pPr>
        <w:ind w:left="2531" w:hanging="360"/>
      </w:pPr>
      <w:rPr>
        <w:rFonts w:hint="default"/>
      </w:rPr>
    </w:lvl>
    <w:lvl w:ilvl="3" w:tplc="C56AF462">
      <w:start w:val="1"/>
      <w:numFmt w:val="bullet"/>
      <w:lvlText w:val="•"/>
      <w:lvlJc w:val="left"/>
      <w:pPr>
        <w:ind w:left="3378" w:hanging="360"/>
      </w:pPr>
      <w:rPr>
        <w:rFonts w:hint="default"/>
      </w:rPr>
    </w:lvl>
    <w:lvl w:ilvl="4" w:tplc="F3AA41E2">
      <w:start w:val="1"/>
      <w:numFmt w:val="bullet"/>
      <w:lvlText w:val="•"/>
      <w:lvlJc w:val="left"/>
      <w:pPr>
        <w:ind w:left="4224" w:hanging="360"/>
      </w:pPr>
      <w:rPr>
        <w:rFonts w:hint="default"/>
      </w:rPr>
    </w:lvl>
    <w:lvl w:ilvl="5" w:tplc="078E509C">
      <w:start w:val="1"/>
      <w:numFmt w:val="bullet"/>
      <w:lvlText w:val="•"/>
      <w:lvlJc w:val="left"/>
      <w:pPr>
        <w:ind w:left="5071" w:hanging="360"/>
      </w:pPr>
      <w:rPr>
        <w:rFonts w:hint="default"/>
      </w:rPr>
    </w:lvl>
    <w:lvl w:ilvl="6" w:tplc="F8C07DC8">
      <w:start w:val="1"/>
      <w:numFmt w:val="bullet"/>
      <w:lvlText w:val="•"/>
      <w:lvlJc w:val="left"/>
      <w:pPr>
        <w:ind w:left="5917" w:hanging="360"/>
      </w:pPr>
      <w:rPr>
        <w:rFonts w:hint="default"/>
      </w:rPr>
    </w:lvl>
    <w:lvl w:ilvl="7" w:tplc="C6A09DCC">
      <w:start w:val="1"/>
      <w:numFmt w:val="bullet"/>
      <w:lvlText w:val="•"/>
      <w:lvlJc w:val="left"/>
      <w:pPr>
        <w:ind w:left="6764" w:hanging="360"/>
      </w:pPr>
      <w:rPr>
        <w:rFonts w:hint="default"/>
      </w:rPr>
    </w:lvl>
    <w:lvl w:ilvl="8" w:tplc="4410932A">
      <w:start w:val="1"/>
      <w:numFmt w:val="bullet"/>
      <w:lvlText w:val="•"/>
      <w:lvlJc w:val="left"/>
      <w:pPr>
        <w:ind w:left="7611" w:hanging="360"/>
      </w:pPr>
      <w:rPr>
        <w:rFonts w:hint="default"/>
      </w:rPr>
    </w:lvl>
  </w:abstractNum>
  <w:abstractNum w:abstractNumId="7">
    <w:nsid w:val="369B1D2F"/>
    <w:multiLevelType w:val="hybridMultilevel"/>
    <w:tmpl w:val="B29C7906"/>
    <w:lvl w:ilvl="0" w:tplc="583EB9D8">
      <w:start w:val="1"/>
      <w:numFmt w:val="decimal"/>
      <w:lvlText w:val="%1."/>
      <w:lvlJc w:val="left"/>
      <w:pPr>
        <w:ind w:left="1618" w:hanging="360"/>
      </w:pPr>
      <w:rPr>
        <w:rFonts w:ascii="Verdana" w:eastAsia="Verdana" w:hAnsi="Verdana" w:hint="default"/>
        <w:color w:val="352570"/>
        <w:spacing w:val="-1"/>
        <w:sz w:val="20"/>
        <w:szCs w:val="20"/>
      </w:rPr>
    </w:lvl>
    <w:lvl w:ilvl="1" w:tplc="40E05992">
      <w:start w:val="1"/>
      <w:numFmt w:val="bullet"/>
      <w:lvlText w:val="•"/>
      <w:lvlJc w:val="left"/>
      <w:pPr>
        <w:ind w:left="2558" w:hanging="360"/>
      </w:pPr>
      <w:rPr>
        <w:rFonts w:hint="default"/>
      </w:rPr>
    </w:lvl>
    <w:lvl w:ilvl="2" w:tplc="8FEE4A62">
      <w:start w:val="1"/>
      <w:numFmt w:val="bullet"/>
      <w:lvlText w:val="•"/>
      <w:lvlJc w:val="left"/>
      <w:pPr>
        <w:ind w:left="3499" w:hanging="360"/>
      </w:pPr>
      <w:rPr>
        <w:rFonts w:hint="default"/>
      </w:rPr>
    </w:lvl>
    <w:lvl w:ilvl="3" w:tplc="29ECC4D2">
      <w:start w:val="1"/>
      <w:numFmt w:val="bullet"/>
      <w:lvlText w:val="•"/>
      <w:lvlJc w:val="left"/>
      <w:pPr>
        <w:ind w:left="4440" w:hanging="360"/>
      </w:pPr>
      <w:rPr>
        <w:rFonts w:hint="default"/>
      </w:rPr>
    </w:lvl>
    <w:lvl w:ilvl="4" w:tplc="5A7A7400">
      <w:start w:val="1"/>
      <w:numFmt w:val="bullet"/>
      <w:lvlText w:val="•"/>
      <w:lvlJc w:val="left"/>
      <w:pPr>
        <w:ind w:left="5380" w:hanging="360"/>
      </w:pPr>
      <w:rPr>
        <w:rFonts w:hint="default"/>
      </w:rPr>
    </w:lvl>
    <w:lvl w:ilvl="5" w:tplc="C8D88A36">
      <w:start w:val="1"/>
      <w:numFmt w:val="bullet"/>
      <w:lvlText w:val="•"/>
      <w:lvlJc w:val="left"/>
      <w:pPr>
        <w:ind w:left="6321" w:hanging="360"/>
      </w:pPr>
      <w:rPr>
        <w:rFonts w:hint="default"/>
      </w:rPr>
    </w:lvl>
    <w:lvl w:ilvl="6" w:tplc="D0329110">
      <w:start w:val="1"/>
      <w:numFmt w:val="bullet"/>
      <w:lvlText w:val="•"/>
      <w:lvlJc w:val="left"/>
      <w:pPr>
        <w:ind w:left="7261" w:hanging="360"/>
      </w:pPr>
      <w:rPr>
        <w:rFonts w:hint="default"/>
      </w:rPr>
    </w:lvl>
    <w:lvl w:ilvl="7" w:tplc="7E285168">
      <w:start w:val="1"/>
      <w:numFmt w:val="bullet"/>
      <w:lvlText w:val="•"/>
      <w:lvlJc w:val="left"/>
      <w:pPr>
        <w:ind w:left="8202" w:hanging="360"/>
      </w:pPr>
      <w:rPr>
        <w:rFonts w:hint="default"/>
      </w:rPr>
    </w:lvl>
    <w:lvl w:ilvl="8" w:tplc="7C36CA5A">
      <w:start w:val="1"/>
      <w:numFmt w:val="bullet"/>
      <w:lvlText w:val="•"/>
      <w:lvlJc w:val="left"/>
      <w:pPr>
        <w:ind w:left="9143" w:hanging="360"/>
      </w:pPr>
      <w:rPr>
        <w:rFonts w:hint="default"/>
      </w:rPr>
    </w:lvl>
  </w:abstractNum>
  <w:abstractNum w:abstractNumId="8">
    <w:nsid w:val="38EB3EA9"/>
    <w:multiLevelType w:val="hybridMultilevel"/>
    <w:tmpl w:val="44F243E6"/>
    <w:lvl w:ilvl="0" w:tplc="3AB6ACE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D9122C3"/>
    <w:multiLevelType w:val="singleLevel"/>
    <w:tmpl w:val="AE209E18"/>
    <w:lvl w:ilvl="0">
      <w:start w:val="4"/>
      <w:numFmt w:val="decimal"/>
      <w:lvlText w:val="%1."/>
      <w:lvlJc w:val="left"/>
      <w:pPr>
        <w:tabs>
          <w:tab w:val="num" w:pos="502"/>
        </w:tabs>
        <w:ind w:left="502" w:hanging="360"/>
      </w:pPr>
    </w:lvl>
  </w:abstractNum>
  <w:abstractNum w:abstractNumId="10">
    <w:nsid w:val="3D92452F"/>
    <w:multiLevelType w:val="hybridMultilevel"/>
    <w:tmpl w:val="B9B4A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145B9"/>
    <w:multiLevelType w:val="hybridMultilevel"/>
    <w:tmpl w:val="FD30D46A"/>
    <w:lvl w:ilvl="0" w:tplc="83745F1C">
      <w:start w:val="1"/>
      <w:numFmt w:val="decimal"/>
      <w:lvlText w:val="%1."/>
      <w:lvlJc w:val="left"/>
      <w:pPr>
        <w:ind w:left="838" w:hanging="360"/>
      </w:pPr>
      <w:rPr>
        <w:rFonts w:ascii="Verdana" w:eastAsia="Verdana" w:hAnsi="Verdana" w:hint="default"/>
        <w:color w:val="352570"/>
        <w:spacing w:val="-1"/>
        <w:sz w:val="20"/>
        <w:szCs w:val="20"/>
      </w:rPr>
    </w:lvl>
    <w:lvl w:ilvl="1" w:tplc="1438E972">
      <w:start w:val="1"/>
      <w:numFmt w:val="bullet"/>
      <w:lvlText w:val="•"/>
      <w:lvlJc w:val="left"/>
      <w:pPr>
        <w:ind w:left="1684" w:hanging="360"/>
      </w:pPr>
      <w:rPr>
        <w:rFonts w:hint="default"/>
      </w:rPr>
    </w:lvl>
    <w:lvl w:ilvl="2" w:tplc="4A92337E">
      <w:start w:val="1"/>
      <w:numFmt w:val="bullet"/>
      <w:lvlText w:val="•"/>
      <w:lvlJc w:val="left"/>
      <w:pPr>
        <w:ind w:left="2531" w:hanging="360"/>
      </w:pPr>
      <w:rPr>
        <w:rFonts w:hint="default"/>
      </w:rPr>
    </w:lvl>
    <w:lvl w:ilvl="3" w:tplc="B23E61B6">
      <w:start w:val="1"/>
      <w:numFmt w:val="bullet"/>
      <w:lvlText w:val="•"/>
      <w:lvlJc w:val="left"/>
      <w:pPr>
        <w:ind w:left="3378" w:hanging="360"/>
      </w:pPr>
      <w:rPr>
        <w:rFonts w:hint="default"/>
      </w:rPr>
    </w:lvl>
    <w:lvl w:ilvl="4" w:tplc="199821CE">
      <w:start w:val="1"/>
      <w:numFmt w:val="bullet"/>
      <w:lvlText w:val="•"/>
      <w:lvlJc w:val="left"/>
      <w:pPr>
        <w:ind w:left="4224" w:hanging="360"/>
      </w:pPr>
      <w:rPr>
        <w:rFonts w:hint="default"/>
      </w:rPr>
    </w:lvl>
    <w:lvl w:ilvl="5" w:tplc="4C56F892">
      <w:start w:val="1"/>
      <w:numFmt w:val="bullet"/>
      <w:lvlText w:val="•"/>
      <w:lvlJc w:val="left"/>
      <w:pPr>
        <w:ind w:left="5071" w:hanging="360"/>
      </w:pPr>
      <w:rPr>
        <w:rFonts w:hint="default"/>
      </w:rPr>
    </w:lvl>
    <w:lvl w:ilvl="6" w:tplc="9B581420">
      <w:start w:val="1"/>
      <w:numFmt w:val="bullet"/>
      <w:lvlText w:val="•"/>
      <w:lvlJc w:val="left"/>
      <w:pPr>
        <w:ind w:left="5917" w:hanging="360"/>
      </w:pPr>
      <w:rPr>
        <w:rFonts w:hint="default"/>
      </w:rPr>
    </w:lvl>
    <w:lvl w:ilvl="7" w:tplc="5DD8A17A">
      <w:start w:val="1"/>
      <w:numFmt w:val="bullet"/>
      <w:lvlText w:val="•"/>
      <w:lvlJc w:val="left"/>
      <w:pPr>
        <w:ind w:left="6764" w:hanging="360"/>
      </w:pPr>
      <w:rPr>
        <w:rFonts w:hint="default"/>
      </w:rPr>
    </w:lvl>
    <w:lvl w:ilvl="8" w:tplc="734CC594">
      <w:start w:val="1"/>
      <w:numFmt w:val="bullet"/>
      <w:lvlText w:val="•"/>
      <w:lvlJc w:val="left"/>
      <w:pPr>
        <w:ind w:left="7611" w:hanging="360"/>
      </w:pPr>
      <w:rPr>
        <w:rFonts w:hint="default"/>
      </w:rPr>
    </w:lvl>
  </w:abstractNum>
  <w:abstractNum w:abstractNumId="12">
    <w:nsid w:val="47374862"/>
    <w:multiLevelType w:val="hybridMultilevel"/>
    <w:tmpl w:val="EA86A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4C050C"/>
    <w:multiLevelType w:val="hybridMultilevel"/>
    <w:tmpl w:val="8890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390D7D"/>
    <w:multiLevelType w:val="hybridMultilevel"/>
    <w:tmpl w:val="3846335A"/>
    <w:lvl w:ilvl="0" w:tplc="858822E4">
      <w:start w:val="1"/>
      <w:numFmt w:val="decimal"/>
      <w:lvlText w:val="%1."/>
      <w:lvlJc w:val="left"/>
      <w:pPr>
        <w:ind w:left="912" w:hanging="435"/>
      </w:pPr>
      <w:rPr>
        <w:rFonts w:ascii="Verdana" w:eastAsia="Verdana" w:hAnsi="Verdana" w:hint="default"/>
        <w:color w:val="352570"/>
        <w:spacing w:val="-1"/>
        <w:sz w:val="20"/>
        <w:szCs w:val="20"/>
      </w:rPr>
    </w:lvl>
    <w:lvl w:ilvl="1" w:tplc="D7C2DE6A">
      <w:start w:val="1"/>
      <w:numFmt w:val="bullet"/>
      <w:lvlText w:val="•"/>
      <w:lvlJc w:val="left"/>
      <w:pPr>
        <w:ind w:left="1752" w:hanging="435"/>
      </w:pPr>
      <w:rPr>
        <w:rFonts w:hint="default"/>
      </w:rPr>
    </w:lvl>
    <w:lvl w:ilvl="2" w:tplc="35A8E628">
      <w:start w:val="1"/>
      <w:numFmt w:val="bullet"/>
      <w:lvlText w:val="•"/>
      <w:lvlJc w:val="left"/>
      <w:pPr>
        <w:ind w:left="2591" w:hanging="435"/>
      </w:pPr>
      <w:rPr>
        <w:rFonts w:hint="default"/>
      </w:rPr>
    </w:lvl>
    <w:lvl w:ilvl="3" w:tplc="421237C4">
      <w:start w:val="1"/>
      <w:numFmt w:val="bullet"/>
      <w:lvlText w:val="•"/>
      <w:lvlJc w:val="left"/>
      <w:pPr>
        <w:ind w:left="3430" w:hanging="435"/>
      </w:pPr>
      <w:rPr>
        <w:rFonts w:hint="default"/>
      </w:rPr>
    </w:lvl>
    <w:lvl w:ilvl="4" w:tplc="C130FCD6">
      <w:start w:val="1"/>
      <w:numFmt w:val="bullet"/>
      <w:lvlText w:val="•"/>
      <w:lvlJc w:val="left"/>
      <w:pPr>
        <w:ind w:left="4269" w:hanging="435"/>
      </w:pPr>
      <w:rPr>
        <w:rFonts w:hint="default"/>
      </w:rPr>
    </w:lvl>
    <w:lvl w:ilvl="5" w:tplc="454E18C8">
      <w:start w:val="1"/>
      <w:numFmt w:val="bullet"/>
      <w:lvlText w:val="•"/>
      <w:lvlJc w:val="left"/>
      <w:pPr>
        <w:ind w:left="5108" w:hanging="435"/>
      </w:pPr>
      <w:rPr>
        <w:rFonts w:hint="default"/>
      </w:rPr>
    </w:lvl>
    <w:lvl w:ilvl="6" w:tplc="EF0432B4">
      <w:start w:val="1"/>
      <w:numFmt w:val="bullet"/>
      <w:lvlText w:val="•"/>
      <w:lvlJc w:val="left"/>
      <w:pPr>
        <w:ind w:left="5947" w:hanging="435"/>
      </w:pPr>
      <w:rPr>
        <w:rFonts w:hint="default"/>
      </w:rPr>
    </w:lvl>
    <w:lvl w:ilvl="7" w:tplc="88E8ABCA">
      <w:start w:val="1"/>
      <w:numFmt w:val="bullet"/>
      <w:lvlText w:val="•"/>
      <w:lvlJc w:val="left"/>
      <w:pPr>
        <w:ind w:left="6786" w:hanging="435"/>
      </w:pPr>
      <w:rPr>
        <w:rFonts w:hint="default"/>
      </w:rPr>
    </w:lvl>
    <w:lvl w:ilvl="8" w:tplc="F2646D9E">
      <w:start w:val="1"/>
      <w:numFmt w:val="bullet"/>
      <w:lvlText w:val="•"/>
      <w:lvlJc w:val="left"/>
      <w:pPr>
        <w:ind w:left="7626" w:hanging="435"/>
      </w:pPr>
      <w:rPr>
        <w:rFonts w:hint="default"/>
      </w:rPr>
    </w:lvl>
  </w:abstractNum>
  <w:abstractNum w:abstractNumId="15">
    <w:nsid w:val="55950B5E"/>
    <w:multiLevelType w:val="hybridMultilevel"/>
    <w:tmpl w:val="877AD362"/>
    <w:lvl w:ilvl="0" w:tplc="4C5259D4">
      <w:start w:val="1"/>
      <w:numFmt w:val="decimal"/>
      <w:lvlText w:val="%1."/>
      <w:lvlJc w:val="left"/>
      <w:pPr>
        <w:ind w:left="838" w:hanging="360"/>
      </w:pPr>
      <w:rPr>
        <w:rFonts w:ascii="Verdana" w:eastAsia="Verdana" w:hAnsi="Verdana" w:hint="default"/>
        <w:color w:val="352570"/>
        <w:spacing w:val="-1"/>
        <w:sz w:val="20"/>
        <w:szCs w:val="20"/>
      </w:rPr>
    </w:lvl>
    <w:lvl w:ilvl="1" w:tplc="A60EE908">
      <w:start w:val="1"/>
      <w:numFmt w:val="bullet"/>
      <w:lvlText w:val="•"/>
      <w:lvlJc w:val="left"/>
      <w:pPr>
        <w:ind w:left="1684" w:hanging="360"/>
      </w:pPr>
      <w:rPr>
        <w:rFonts w:hint="default"/>
      </w:rPr>
    </w:lvl>
    <w:lvl w:ilvl="2" w:tplc="8776233A">
      <w:start w:val="1"/>
      <w:numFmt w:val="bullet"/>
      <w:lvlText w:val="•"/>
      <w:lvlJc w:val="left"/>
      <w:pPr>
        <w:ind w:left="2531" w:hanging="360"/>
      </w:pPr>
      <w:rPr>
        <w:rFonts w:hint="default"/>
      </w:rPr>
    </w:lvl>
    <w:lvl w:ilvl="3" w:tplc="C56AF462">
      <w:start w:val="1"/>
      <w:numFmt w:val="bullet"/>
      <w:lvlText w:val="•"/>
      <w:lvlJc w:val="left"/>
      <w:pPr>
        <w:ind w:left="3378" w:hanging="360"/>
      </w:pPr>
      <w:rPr>
        <w:rFonts w:hint="default"/>
      </w:rPr>
    </w:lvl>
    <w:lvl w:ilvl="4" w:tplc="F3AA41E2">
      <w:start w:val="1"/>
      <w:numFmt w:val="bullet"/>
      <w:lvlText w:val="•"/>
      <w:lvlJc w:val="left"/>
      <w:pPr>
        <w:ind w:left="4224" w:hanging="360"/>
      </w:pPr>
      <w:rPr>
        <w:rFonts w:hint="default"/>
      </w:rPr>
    </w:lvl>
    <w:lvl w:ilvl="5" w:tplc="078E509C">
      <w:start w:val="1"/>
      <w:numFmt w:val="bullet"/>
      <w:lvlText w:val="•"/>
      <w:lvlJc w:val="left"/>
      <w:pPr>
        <w:ind w:left="5071" w:hanging="360"/>
      </w:pPr>
      <w:rPr>
        <w:rFonts w:hint="default"/>
      </w:rPr>
    </w:lvl>
    <w:lvl w:ilvl="6" w:tplc="F8C07DC8">
      <w:start w:val="1"/>
      <w:numFmt w:val="bullet"/>
      <w:lvlText w:val="•"/>
      <w:lvlJc w:val="left"/>
      <w:pPr>
        <w:ind w:left="5917" w:hanging="360"/>
      </w:pPr>
      <w:rPr>
        <w:rFonts w:hint="default"/>
      </w:rPr>
    </w:lvl>
    <w:lvl w:ilvl="7" w:tplc="C6A09DCC">
      <w:start w:val="1"/>
      <w:numFmt w:val="bullet"/>
      <w:lvlText w:val="•"/>
      <w:lvlJc w:val="left"/>
      <w:pPr>
        <w:ind w:left="6764" w:hanging="360"/>
      </w:pPr>
      <w:rPr>
        <w:rFonts w:hint="default"/>
      </w:rPr>
    </w:lvl>
    <w:lvl w:ilvl="8" w:tplc="4410932A">
      <w:start w:val="1"/>
      <w:numFmt w:val="bullet"/>
      <w:lvlText w:val="•"/>
      <w:lvlJc w:val="left"/>
      <w:pPr>
        <w:ind w:left="7611" w:hanging="360"/>
      </w:pPr>
      <w:rPr>
        <w:rFonts w:hint="default"/>
      </w:rPr>
    </w:lvl>
  </w:abstractNum>
  <w:abstractNum w:abstractNumId="16">
    <w:nsid w:val="6388244A"/>
    <w:multiLevelType w:val="hybridMultilevel"/>
    <w:tmpl w:val="D3FCF2F6"/>
    <w:lvl w:ilvl="0" w:tplc="08090001">
      <w:start w:val="1"/>
      <w:numFmt w:val="bullet"/>
      <w:lvlText w:val=""/>
      <w:lvlJc w:val="left"/>
      <w:pPr>
        <w:ind w:left="838" w:hanging="360"/>
      </w:pPr>
      <w:rPr>
        <w:rFonts w:ascii="Symbol" w:hAnsi="Symbol" w:hint="default"/>
        <w:color w:val="352570"/>
        <w:spacing w:val="-1"/>
        <w:sz w:val="20"/>
        <w:szCs w:val="20"/>
      </w:rPr>
    </w:lvl>
    <w:lvl w:ilvl="1" w:tplc="F3A24A20">
      <w:start w:val="1"/>
      <w:numFmt w:val="bullet"/>
      <w:lvlText w:val="•"/>
      <w:lvlJc w:val="left"/>
      <w:pPr>
        <w:ind w:left="1684" w:hanging="360"/>
      </w:pPr>
      <w:rPr>
        <w:rFonts w:hint="default"/>
      </w:rPr>
    </w:lvl>
    <w:lvl w:ilvl="2" w:tplc="2B9C8C3E">
      <w:start w:val="1"/>
      <w:numFmt w:val="bullet"/>
      <w:lvlText w:val="•"/>
      <w:lvlJc w:val="left"/>
      <w:pPr>
        <w:ind w:left="2531" w:hanging="360"/>
      </w:pPr>
      <w:rPr>
        <w:rFonts w:hint="default"/>
      </w:rPr>
    </w:lvl>
    <w:lvl w:ilvl="3" w:tplc="BF2EDA38">
      <w:start w:val="1"/>
      <w:numFmt w:val="bullet"/>
      <w:lvlText w:val="•"/>
      <w:lvlJc w:val="left"/>
      <w:pPr>
        <w:ind w:left="3378" w:hanging="360"/>
      </w:pPr>
      <w:rPr>
        <w:rFonts w:hint="default"/>
      </w:rPr>
    </w:lvl>
    <w:lvl w:ilvl="4" w:tplc="34400436">
      <w:start w:val="1"/>
      <w:numFmt w:val="bullet"/>
      <w:lvlText w:val="•"/>
      <w:lvlJc w:val="left"/>
      <w:pPr>
        <w:ind w:left="4224" w:hanging="360"/>
      </w:pPr>
      <w:rPr>
        <w:rFonts w:hint="default"/>
      </w:rPr>
    </w:lvl>
    <w:lvl w:ilvl="5" w:tplc="E430A952">
      <w:start w:val="1"/>
      <w:numFmt w:val="bullet"/>
      <w:lvlText w:val="•"/>
      <w:lvlJc w:val="left"/>
      <w:pPr>
        <w:ind w:left="5071" w:hanging="360"/>
      </w:pPr>
      <w:rPr>
        <w:rFonts w:hint="default"/>
      </w:rPr>
    </w:lvl>
    <w:lvl w:ilvl="6" w:tplc="3F2C0FE0">
      <w:start w:val="1"/>
      <w:numFmt w:val="bullet"/>
      <w:lvlText w:val="•"/>
      <w:lvlJc w:val="left"/>
      <w:pPr>
        <w:ind w:left="5917" w:hanging="360"/>
      </w:pPr>
      <w:rPr>
        <w:rFonts w:hint="default"/>
      </w:rPr>
    </w:lvl>
    <w:lvl w:ilvl="7" w:tplc="57861286">
      <w:start w:val="1"/>
      <w:numFmt w:val="bullet"/>
      <w:lvlText w:val="•"/>
      <w:lvlJc w:val="left"/>
      <w:pPr>
        <w:ind w:left="6764" w:hanging="360"/>
      </w:pPr>
      <w:rPr>
        <w:rFonts w:hint="default"/>
      </w:rPr>
    </w:lvl>
    <w:lvl w:ilvl="8" w:tplc="0340178C">
      <w:start w:val="1"/>
      <w:numFmt w:val="bullet"/>
      <w:lvlText w:val="•"/>
      <w:lvlJc w:val="left"/>
      <w:pPr>
        <w:ind w:left="7611" w:hanging="360"/>
      </w:pPr>
      <w:rPr>
        <w:rFonts w:hint="default"/>
      </w:rPr>
    </w:lvl>
  </w:abstractNum>
  <w:abstractNum w:abstractNumId="17">
    <w:nsid w:val="6888645D"/>
    <w:multiLevelType w:val="hybridMultilevel"/>
    <w:tmpl w:val="23C226D4"/>
    <w:lvl w:ilvl="0" w:tplc="E7BA6BFA">
      <w:start w:val="1"/>
      <w:numFmt w:val="decimal"/>
      <w:lvlText w:val="%1."/>
      <w:lvlJc w:val="left"/>
      <w:pPr>
        <w:ind w:left="838" w:hanging="360"/>
      </w:pPr>
      <w:rPr>
        <w:rFonts w:ascii="Verdana" w:eastAsia="Verdana" w:hAnsi="Verdana" w:hint="default"/>
        <w:color w:val="352570"/>
        <w:spacing w:val="-1"/>
        <w:sz w:val="20"/>
        <w:szCs w:val="20"/>
      </w:rPr>
    </w:lvl>
    <w:lvl w:ilvl="1" w:tplc="C5667B8A">
      <w:start w:val="1"/>
      <w:numFmt w:val="bullet"/>
      <w:lvlText w:val="•"/>
      <w:lvlJc w:val="left"/>
      <w:pPr>
        <w:ind w:left="1684" w:hanging="360"/>
      </w:pPr>
      <w:rPr>
        <w:rFonts w:hint="default"/>
      </w:rPr>
    </w:lvl>
    <w:lvl w:ilvl="2" w:tplc="BD66739E">
      <w:start w:val="1"/>
      <w:numFmt w:val="bullet"/>
      <w:lvlText w:val="•"/>
      <w:lvlJc w:val="left"/>
      <w:pPr>
        <w:ind w:left="2531" w:hanging="360"/>
      </w:pPr>
      <w:rPr>
        <w:rFonts w:hint="default"/>
      </w:rPr>
    </w:lvl>
    <w:lvl w:ilvl="3" w:tplc="F4CCD9BC">
      <w:start w:val="1"/>
      <w:numFmt w:val="bullet"/>
      <w:lvlText w:val="•"/>
      <w:lvlJc w:val="left"/>
      <w:pPr>
        <w:ind w:left="3378" w:hanging="360"/>
      </w:pPr>
      <w:rPr>
        <w:rFonts w:hint="default"/>
      </w:rPr>
    </w:lvl>
    <w:lvl w:ilvl="4" w:tplc="7F043786">
      <w:start w:val="1"/>
      <w:numFmt w:val="bullet"/>
      <w:lvlText w:val="•"/>
      <w:lvlJc w:val="left"/>
      <w:pPr>
        <w:ind w:left="4224" w:hanging="360"/>
      </w:pPr>
      <w:rPr>
        <w:rFonts w:hint="default"/>
      </w:rPr>
    </w:lvl>
    <w:lvl w:ilvl="5" w:tplc="61987F66">
      <w:start w:val="1"/>
      <w:numFmt w:val="bullet"/>
      <w:lvlText w:val="•"/>
      <w:lvlJc w:val="left"/>
      <w:pPr>
        <w:ind w:left="5071" w:hanging="360"/>
      </w:pPr>
      <w:rPr>
        <w:rFonts w:hint="default"/>
      </w:rPr>
    </w:lvl>
    <w:lvl w:ilvl="6" w:tplc="F9A6E32A">
      <w:start w:val="1"/>
      <w:numFmt w:val="bullet"/>
      <w:lvlText w:val="•"/>
      <w:lvlJc w:val="left"/>
      <w:pPr>
        <w:ind w:left="5917" w:hanging="360"/>
      </w:pPr>
      <w:rPr>
        <w:rFonts w:hint="default"/>
      </w:rPr>
    </w:lvl>
    <w:lvl w:ilvl="7" w:tplc="727EE28E">
      <w:start w:val="1"/>
      <w:numFmt w:val="bullet"/>
      <w:lvlText w:val="•"/>
      <w:lvlJc w:val="left"/>
      <w:pPr>
        <w:ind w:left="6764" w:hanging="360"/>
      </w:pPr>
      <w:rPr>
        <w:rFonts w:hint="default"/>
      </w:rPr>
    </w:lvl>
    <w:lvl w:ilvl="8" w:tplc="E0D4BCF6">
      <w:start w:val="1"/>
      <w:numFmt w:val="bullet"/>
      <w:lvlText w:val="•"/>
      <w:lvlJc w:val="left"/>
      <w:pPr>
        <w:ind w:left="7611" w:hanging="360"/>
      </w:pPr>
      <w:rPr>
        <w:rFonts w:hint="default"/>
      </w:rPr>
    </w:lvl>
  </w:abstractNum>
  <w:abstractNum w:abstractNumId="18">
    <w:nsid w:val="6B822B30"/>
    <w:multiLevelType w:val="hybridMultilevel"/>
    <w:tmpl w:val="1FECE146"/>
    <w:lvl w:ilvl="0" w:tplc="D12AEBBA">
      <w:start w:val="1"/>
      <w:numFmt w:val="decimal"/>
      <w:lvlText w:val="%1."/>
      <w:lvlJc w:val="left"/>
      <w:pPr>
        <w:ind w:left="1180" w:hanging="720"/>
      </w:pPr>
      <w:rPr>
        <w:rFonts w:ascii="Calibri" w:eastAsia="Calibri" w:hAnsi="Calibri" w:hint="default"/>
        <w:spacing w:val="-2"/>
        <w:w w:val="99"/>
        <w:sz w:val="24"/>
        <w:szCs w:val="24"/>
      </w:rPr>
    </w:lvl>
    <w:lvl w:ilvl="1" w:tplc="D14018F8">
      <w:start w:val="1"/>
      <w:numFmt w:val="bullet"/>
      <w:lvlText w:val="•"/>
      <w:lvlJc w:val="left"/>
      <w:pPr>
        <w:ind w:left="1986" w:hanging="720"/>
      </w:pPr>
      <w:rPr>
        <w:rFonts w:hint="default"/>
      </w:rPr>
    </w:lvl>
    <w:lvl w:ilvl="2" w:tplc="56B4C7D0">
      <w:start w:val="1"/>
      <w:numFmt w:val="bullet"/>
      <w:lvlText w:val="•"/>
      <w:lvlJc w:val="left"/>
      <w:pPr>
        <w:ind w:left="2792" w:hanging="720"/>
      </w:pPr>
      <w:rPr>
        <w:rFonts w:hint="default"/>
      </w:rPr>
    </w:lvl>
    <w:lvl w:ilvl="3" w:tplc="FAB6DE12">
      <w:start w:val="1"/>
      <w:numFmt w:val="bullet"/>
      <w:lvlText w:val="•"/>
      <w:lvlJc w:val="left"/>
      <w:pPr>
        <w:ind w:left="3598" w:hanging="720"/>
      </w:pPr>
      <w:rPr>
        <w:rFonts w:hint="default"/>
      </w:rPr>
    </w:lvl>
    <w:lvl w:ilvl="4" w:tplc="063688E0">
      <w:start w:val="1"/>
      <w:numFmt w:val="bullet"/>
      <w:lvlText w:val="•"/>
      <w:lvlJc w:val="left"/>
      <w:pPr>
        <w:ind w:left="4404" w:hanging="720"/>
      </w:pPr>
      <w:rPr>
        <w:rFonts w:hint="default"/>
      </w:rPr>
    </w:lvl>
    <w:lvl w:ilvl="5" w:tplc="9F621D42">
      <w:start w:val="1"/>
      <w:numFmt w:val="bullet"/>
      <w:lvlText w:val="•"/>
      <w:lvlJc w:val="left"/>
      <w:pPr>
        <w:ind w:left="5210" w:hanging="720"/>
      </w:pPr>
      <w:rPr>
        <w:rFonts w:hint="default"/>
      </w:rPr>
    </w:lvl>
    <w:lvl w:ilvl="6" w:tplc="CD2EDA20">
      <w:start w:val="1"/>
      <w:numFmt w:val="bullet"/>
      <w:lvlText w:val="•"/>
      <w:lvlJc w:val="left"/>
      <w:pPr>
        <w:ind w:left="6016" w:hanging="720"/>
      </w:pPr>
      <w:rPr>
        <w:rFonts w:hint="default"/>
      </w:rPr>
    </w:lvl>
    <w:lvl w:ilvl="7" w:tplc="8B5CBC8E">
      <w:start w:val="1"/>
      <w:numFmt w:val="bullet"/>
      <w:lvlText w:val="•"/>
      <w:lvlJc w:val="left"/>
      <w:pPr>
        <w:ind w:left="6822" w:hanging="720"/>
      </w:pPr>
      <w:rPr>
        <w:rFonts w:hint="default"/>
      </w:rPr>
    </w:lvl>
    <w:lvl w:ilvl="8" w:tplc="14BCBB3E">
      <w:start w:val="1"/>
      <w:numFmt w:val="bullet"/>
      <w:lvlText w:val="•"/>
      <w:lvlJc w:val="left"/>
      <w:pPr>
        <w:ind w:left="7628" w:hanging="720"/>
      </w:pPr>
      <w:rPr>
        <w:rFonts w:hint="default"/>
      </w:rPr>
    </w:lvl>
  </w:abstractNum>
  <w:abstractNum w:abstractNumId="19">
    <w:nsid w:val="6E132FD1"/>
    <w:multiLevelType w:val="singleLevel"/>
    <w:tmpl w:val="F2CE5CE2"/>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20">
    <w:nsid w:val="72C705D7"/>
    <w:multiLevelType w:val="hybridMultilevel"/>
    <w:tmpl w:val="615C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8B05AD"/>
    <w:multiLevelType w:val="hybridMultilevel"/>
    <w:tmpl w:val="E846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50578"/>
    <w:multiLevelType w:val="hybridMultilevel"/>
    <w:tmpl w:val="FED60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C55993"/>
    <w:multiLevelType w:val="hybridMultilevel"/>
    <w:tmpl w:val="27E85A58"/>
    <w:lvl w:ilvl="0" w:tplc="08090001">
      <w:start w:val="1"/>
      <w:numFmt w:val="bullet"/>
      <w:lvlText w:val=""/>
      <w:lvlJc w:val="left"/>
      <w:pPr>
        <w:ind w:left="838" w:hanging="360"/>
      </w:pPr>
      <w:rPr>
        <w:rFonts w:ascii="Symbol" w:hAnsi="Symbol" w:hint="default"/>
        <w:color w:val="352570"/>
        <w:spacing w:val="-1"/>
        <w:sz w:val="20"/>
        <w:szCs w:val="20"/>
      </w:rPr>
    </w:lvl>
    <w:lvl w:ilvl="1" w:tplc="C5667B8A">
      <w:start w:val="1"/>
      <w:numFmt w:val="bullet"/>
      <w:lvlText w:val="•"/>
      <w:lvlJc w:val="left"/>
      <w:pPr>
        <w:ind w:left="1684" w:hanging="360"/>
      </w:pPr>
      <w:rPr>
        <w:rFonts w:hint="default"/>
      </w:rPr>
    </w:lvl>
    <w:lvl w:ilvl="2" w:tplc="BD66739E">
      <w:start w:val="1"/>
      <w:numFmt w:val="bullet"/>
      <w:lvlText w:val="•"/>
      <w:lvlJc w:val="left"/>
      <w:pPr>
        <w:ind w:left="2531" w:hanging="360"/>
      </w:pPr>
      <w:rPr>
        <w:rFonts w:hint="default"/>
      </w:rPr>
    </w:lvl>
    <w:lvl w:ilvl="3" w:tplc="F4CCD9BC">
      <w:start w:val="1"/>
      <w:numFmt w:val="bullet"/>
      <w:lvlText w:val="•"/>
      <w:lvlJc w:val="left"/>
      <w:pPr>
        <w:ind w:left="3378" w:hanging="360"/>
      </w:pPr>
      <w:rPr>
        <w:rFonts w:hint="default"/>
      </w:rPr>
    </w:lvl>
    <w:lvl w:ilvl="4" w:tplc="7F043786">
      <w:start w:val="1"/>
      <w:numFmt w:val="bullet"/>
      <w:lvlText w:val="•"/>
      <w:lvlJc w:val="left"/>
      <w:pPr>
        <w:ind w:left="4224" w:hanging="360"/>
      </w:pPr>
      <w:rPr>
        <w:rFonts w:hint="default"/>
      </w:rPr>
    </w:lvl>
    <w:lvl w:ilvl="5" w:tplc="61987F66">
      <w:start w:val="1"/>
      <w:numFmt w:val="bullet"/>
      <w:lvlText w:val="•"/>
      <w:lvlJc w:val="left"/>
      <w:pPr>
        <w:ind w:left="5071" w:hanging="360"/>
      </w:pPr>
      <w:rPr>
        <w:rFonts w:hint="default"/>
      </w:rPr>
    </w:lvl>
    <w:lvl w:ilvl="6" w:tplc="F9A6E32A">
      <w:start w:val="1"/>
      <w:numFmt w:val="bullet"/>
      <w:lvlText w:val="•"/>
      <w:lvlJc w:val="left"/>
      <w:pPr>
        <w:ind w:left="5917" w:hanging="360"/>
      </w:pPr>
      <w:rPr>
        <w:rFonts w:hint="default"/>
      </w:rPr>
    </w:lvl>
    <w:lvl w:ilvl="7" w:tplc="727EE28E">
      <w:start w:val="1"/>
      <w:numFmt w:val="bullet"/>
      <w:lvlText w:val="•"/>
      <w:lvlJc w:val="left"/>
      <w:pPr>
        <w:ind w:left="6764" w:hanging="360"/>
      </w:pPr>
      <w:rPr>
        <w:rFonts w:hint="default"/>
      </w:rPr>
    </w:lvl>
    <w:lvl w:ilvl="8" w:tplc="E0D4BCF6">
      <w:start w:val="1"/>
      <w:numFmt w:val="bullet"/>
      <w:lvlText w:val="•"/>
      <w:lvlJc w:val="left"/>
      <w:pPr>
        <w:ind w:left="7611" w:hanging="360"/>
      </w:pPr>
      <w:rPr>
        <w:rFonts w:hint="default"/>
      </w:rPr>
    </w:lvl>
  </w:abstractNum>
  <w:num w:numId="1">
    <w:abstractNumId w:val="8"/>
  </w:num>
  <w:num w:numId="2">
    <w:abstractNumId w:val="3"/>
  </w:num>
  <w:num w:numId="3">
    <w:abstractNumId w:val="7"/>
  </w:num>
  <w:num w:numId="4">
    <w:abstractNumId w:val="21"/>
  </w:num>
  <w:num w:numId="5">
    <w:abstractNumId w:val="14"/>
  </w:num>
  <w:num w:numId="6">
    <w:abstractNumId w:val="10"/>
  </w:num>
  <w:num w:numId="7">
    <w:abstractNumId w:val="2"/>
  </w:num>
  <w:num w:numId="8">
    <w:abstractNumId w:val="15"/>
  </w:num>
  <w:num w:numId="9">
    <w:abstractNumId w:val="17"/>
  </w:num>
  <w:num w:numId="10">
    <w:abstractNumId w:val="22"/>
  </w:num>
  <w:num w:numId="11">
    <w:abstractNumId w:val="16"/>
  </w:num>
  <w:num w:numId="12">
    <w:abstractNumId w:val="6"/>
  </w:num>
  <w:num w:numId="13">
    <w:abstractNumId w:val="23"/>
  </w:num>
  <w:num w:numId="14">
    <w:abstractNumId w:val="11"/>
  </w:num>
  <w:num w:numId="15">
    <w:abstractNumId w:val="13"/>
  </w:num>
  <w:num w:numId="16">
    <w:abstractNumId w:val="20"/>
  </w:num>
  <w:num w:numId="17">
    <w:abstractNumId w:val="9"/>
    <w:lvlOverride w:ilvl="0">
      <w:startOverride w:val="4"/>
    </w:lvlOverride>
  </w:num>
  <w:num w:numId="18">
    <w:abstractNumId w:val="4"/>
  </w:num>
  <w:num w:numId="19">
    <w:abstractNumId w:val="1"/>
  </w:num>
  <w:num w:numId="20">
    <w:abstractNumId w:val="18"/>
  </w:num>
  <w:num w:numId="21">
    <w:abstractNumId w:val="5"/>
  </w:num>
  <w:num w:numId="22">
    <w:abstractNumId w:val="9"/>
  </w:num>
  <w:num w:numId="23">
    <w:abstractNumId w:val="19"/>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pPr>
      <w:widowControl w:val="0"/>
      <w:ind w:left="118"/>
      <w:outlineLvl w:val="1"/>
    </w:pPr>
    <w:rPr>
      <w:rFonts w:ascii="Verdana" w:eastAsia="Verdana" w:hAnsi="Verdana"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BodyText">
    <w:name w:val="Body Text"/>
    <w:basedOn w:val="Normal"/>
    <w:link w:val="BodyTextChar"/>
    <w:uiPriority w:val="1"/>
    <w:qFormat/>
    <w:pPr>
      <w:widowControl w:val="0"/>
      <w:ind w:left="680"/>
    </w:pPr>
    <w:rPr>
      <w:rFonts w:ascii="Garamond" w:eastAsia="Garamond" w:hAnsi="Garamond" w:cstheme="minorBidi"/>
      <w:sz w:val="22"/>
      <w:szCs w:val="22"/>
    </w:rPr>
  </w:style>
  <w:style w:type="character" w:customStyle="1" w:styleId="BodyTextChar">
    <w:name w:val="Body Text Char"/>
    <w:basedOn w:val="DefaultParagraphFont"/>
    <w:link w:val="BodyText"/>
    <w:uiPriority w:val="1"/>
    <w:rPr>
      <w:rFonts w:ascii="Garamond" w:eastAsia="Garamond" w:hAnsi="Garamond" w:cstheme="minorBidi"/>
      <w:sz w:val="22"/>
      <w:szCs w:val="22"/>
      <w:lang w:val="en-US" w:eastAsia="en-U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1"/>
    <w:rPr>
      <w:rFonts w:ascii="Verdana" w:eastAsia="Verdana" w:hAnsi="Verdana" w:cstheme="minorBidi"/>
      <w:b/>
      <w:bCs/>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pPr>
      <w:widowControl w:val="0"/>
      <w:ind w:left="118"/>
      <w:outlineLvl w:val="1"/>
    </w:pPr>
    <w:rPr>
      <w:rFonts w:ascii="Verdana" w:eastAsia="Verdana" w:hAnsi="Verdana"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BodyText">
    <w:name w:val="Body Text"/>
    <w:basedOn w:val="Normal"/>
    <w:link w:val="BodyTextChar"/>
    <w:uiPriority w:val="1"/>
    <w:qFormat/>
    <w:pPr>
      <w:widowControl w:val="0"/>
      <w:ind w:left="680"/>
    </w:pPr>
    <w:rPr>
      <w:rFonts w:ascii="Garamond" w:eastAsia="Garamond" w:hAnsi="Garamond" w:cstheme="minorBidi"/>
      <w:sz w:val="22"/>
      <w:szCs w:val="22"/>
    </w:rPr>
  </w:style>
  <w:style w:type="character" w:customStyle="1" w:styleId="BodyTextChar">
    <w:name w:val="Body Text Char"/>
    <w:basedOn w:val="DefaultParagraphFont"/>
    <w:link w:val="BodyText"/>
    <w:uiPriority w:val="1"/>
    <w:rPr>
      <w:rFonts w:ascii="Garamond" w:eastAsia="Garamond" w:hAnsi="Garamond" w:cstheme="minorBidi"/>
      <w:sz w:val="22"/>
      <w:szCs w:val="22"/>
      <w:lang w:val="en-US" w:eastAsia="en-U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1"/>
    <w:rPr>
      <w:rFonts w:ascii="Verdana" w:eastAsia="Verdana" w:hAnsi="Verdana" w:cstheme="minorBidi"/>
      <w:b/>
      <w:bCs/>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634</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Hewlett-Packard Company</Company>
  <LinksUpToDate>false</LinksUpToDate>
  <CharactersWithSpaces>4133</CharactersWithSpaces>
  <SharedDoc>false</SharedDoc>
  <HLinks>
    <vt:vector size="18" baseType="variant">
      <vt:variant>
        <vt:i4>6291525</vt:i4>
      </vt:variant>
      <vt:variant>
        <vt:i4>0</vt:i4>
      </vt:variant>
      <vt:variant>
        <vt:i4>0</vt:i4>
      </vt:variant>
      <vt:variant>
        <vt:i4>5</vt:i4>
      </vt:variant>
      <vt:variant>
        <vt:lpwstr>mailto:admin@iwade.kent.sch.uk</vt:lpwstr>
      </vt:variant>
      <vt:variant>
        <vt:lpwstr/>
      </vt:variant>
      <vt:variant>
        <vt:i4>2621538</vt:i4>
      </vt:variant>
      <vt:variant>
        <vt:i4>3</vt:i4>
      </vt:variant>
      <vt:variant>
        <vt:i4>0</vt:i4>
      </vt:variant>
      <vt:variant>
        <vt:i4>5</vt:i4>
      </vt:variant>
      <vt:variant>
        <vt:lpwstr>http://www.bobbing.kent.sch.uk/</vt:lpwstr>
      </vt:variant>
      <vt:variant>
        <vt:lpwstr/>
      </vt:variant>
      <vt:variant>
        <vt:i4>4915218</vt:i4>
      </vt:variant>
      <vt:variant>
        <vt:i4>0</vt:i4>
      </vt:variant>
      <vt:variant>
        <vt:i4>0</vt:i4>
      </vt:variant>
      <vt:variant>
        <vt:i4>5</vt:i4>
      </vt:variant>
      <vt:variant>
        <vt:lpwstr>http://www.iwade.kent.sch.uk/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Dee Stacey</cp:lastModifiedBy>
  <cp:revision>6</cp:revision>
  <cp:lastPrinted>2017-11-03T12:11:00Z</cp:lastPrinted>
  <dcterms:created xsi:type="dcterms:W3CDTF">2015-06-24T14:12:00Z</dcterms:created>
  <dcterms:modified xsi:type="dcterms:W3CDTF">2017-11-03T16:27:00Z</dcterms:modified>
</cp:coreProperties>
</file>