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35" w:rsidRDefault="004A7435">
      <w:pPr>
        <w:pStyle w:val="Body"/>
      </w:pPr>
    </w:p>
    <w:p w:rsidR="004A7435" w:rsidRDefault="006A1AE2">
      <w:pPr>
        <w:pStyle w:val="Heading"/>
      </w:pPr>
      <w:r>
        <w:t xml:space="preserve">Person specification: Whinless </w:t>
      </w:r>
      <w:proofErr w:type="gramStart"/>
      <w:r>
        <w:t>Down</w:t>
      </w:r>
      <w:proofErr w:type="gramEnd"/>
      <w:r>
        <w:t xml:space="preserve"> Academy Trust – </w:t>
      </w:r>
      <w:r w:rsidR="000406AA">
        <w:t>Teaching Assistant</w:t>
      </w:r>
      <w:bookmarkStart w:id="0" w:name="_GoBack"/>
      <w:bookmarkEnd w:id="0"/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54"/>
        <w:gridCol w:w="4561"/>
        <w:gridCol w:w="2705"/>
      </w:tblGrid>
      <w:tr w:rsidR="004A7435">
        <w:trPr>
          <w:trHeight w:val="282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Criteria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Essential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CB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ableHeading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4A7435">
        <w:trPr>
          <w:trHeight w:val="88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 or above GCSE maths and English or equivalent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ListParagraph"/>
              <w:numPr>
                <w:ilvl w:val="0"/>
                <w:numId w:val="2"/>
              </w:numPr>
            </w:pPr>
            <w:r>
              <w:t xml:space="preserve">Higher level qualification </w:t>
            </w:r>
            <w:proofErr w:type="spellStart"/>
            <w:r>
              <w:t>eg</w:t>
            </w:r>
            <w:proofErr w:type="spellEnd"/>
            <w:r>
              <w:t xml:space="preserve"> A level, NVQ Level 2 or 3</w:t>
            </w:r>
          </w:p>
        </w:tc>
      </w:tr>
      <w:tr w:rsidR="004A7435">
        <w:trPr>
          <w:trHeight w:val="1028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Experience of working with or caring for children/young people in a paid or voluntary capacity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Recent experience working in a primary school setting</w:t>
            </w:r>
          </w:p>
        </w:tc>
      </w:tr>
      <w:tr w:rsidR="004A7435">
        <w:trPr>
          <w:trHeight w:val="21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>Skills and knowledge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A standard of written and spoken English and mathematics that supports pupils’ learning</w:t>
            </w:r>
          </w:p>
          <w:p w:rsidR="004A7435" w:rsidRDefault="006A1AE2">
            <w:pPr>
              <w:pStyle w:val="Body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 understanding of the varied needs of children as they develop socially, emotionally and academically 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A knowledge of behaviour techniques that support school and classroom practices.</w:t>
            </w:r>
          </w:p>
          <w:p w:rsidR="004A7435" w:rsidRDefault="006A1AE2">
            <w:pPr>
              <w:pStyle w:val="Body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particular area of expertise within the primary curriculum, 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 xml:space="preserve"> phonics</w:t>
            </w:r>
          </w:p>
        </w:tc>
      </w:tr>
      <w:tr w:rsidR="004A7435">
        <w:trPr>
          <w:trHeight w:val="2903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Text"/>
            </w:pPr>
            <w:r>
              <w:rPr>
                <w:b/>
                <w:bCs/>
              </w:rPr>
              <w:t xml:space="preserve">Personal qualities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be flexible in working approaches to ensure the smooth day-to-day running of the school and to best support the needs of pupils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dynamic individual, who has a passion for education and children’s learning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 xml:space="preserve">Effective communication, interpersonal and </w:t>
            </w:r>
            <w:proofErr w:type="spellStart"/>
            <w:r>
              <w:rPr>
                <w:lang w:val="en-US"/>
              </w:rPr>
              <w:t>organisational</w:t>
            </w:r>
            <w:proofErr w:type="spellEnd"/>
            <w:r>
              <w:rPr>
                <w:lang w:val="en-US"/>
              </w:rPr>
              <w:t xml:space="preserve"> skills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Willingness to take part in training and professional development opportunities</w:t>
            </w:r>
          </w:p>
          <w:p w:rsidR="004A7435" w:rsidRDefault="006A1AE2">
            <w:pPr>
              <w:pStyle w:val="Body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A commitment to safeguard children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435" w:rsidRDefault="006A1AE2">
            <w:pPr>
              <w:pStyle w:val="Body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Minibus driver/ willingness to train</w:t>
            </w:r>
          </w:p>
        </w:tc>
      </w:tr>
    </w:tbl>
    <w:p w:rsidR="004A7435" w:rsidRDefault="004A7435">
      <w:pPr>
        <w:pStyle w:val="Heading"/>
        <w:widowControl w:val="0"/>
        <w:spacing w:line="240" w:lineRule="auto"/>
      </w:pPr>
    </w:p>
    <w:sectPr w:rsidR="004A743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EE" w:rsidRDefault="006A1AE2">
      <w:r>
        <w:separator/>
      </w:r>
    </w:p>
  </w:endnote>
  <w:endnote w:type="continuationSeparator" w:id="0">
    <w:p w:rsidR="00FD2FEE" w:rsidRDefault="006A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5" w:rsidRDefault="004A743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EE" w:rsidRDefault="006A1AE2">
      <w:r>
        <w:separator/>
      </w:r>
    </w:p>
  </w:footnote>
  <w:footnote w:type="continuationSeparator" w:id="0">
    <w:p w:rsidR="00FD2FEE" w:rsidRDefault="006A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35" w:rsidRDefault="006A1AE2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561975</wp:posOffset>
          </wp:positionH>
          <wp:positionV relativeFrom="page">
            <wp:posOffset>172720</wp:posOffset>
          </wp:positionV>
          <wp:extent cx="650880" cy="745491"/>
          <wp:effectExtent l="0" t="0" r="0" b="0"/>
          <wp:wrapNone/>
          <wp:docPr id="1073741825" name="officeArt object" descr="WDA Logo-ma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DA Logo-main.PNG" descr="WDA Logo-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80" cy="745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06F6"/>
    <w:multiLevelType w:val="hybridMultilevel"/>
    <w:tmpl w:val="9AA8A43C"/>
    <w:lvl w:ilvl="0" w:tplc="FD22C46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524D4A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91B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A09DF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FE0FB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30B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0127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4C88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32923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67EB5"/>
    <w:multiLevelType w:val="hybridMultilevel"/>
    <w:tmpl w:val="61EC1584"/>
    <w:lvl w:ilvl="0" w:tplc="E1FC470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EA609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242B1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083A0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82A1A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707E9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8E5B4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E43CC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45C42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861747F"/>
    <w:multiLevelType w:val="hybridMultilevel"/>
    <w:tmpl w:val="13AE7322"/>
    <w:lvl w:ilvl="0" w:tplc="7B388D6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54EED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6C39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4C27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326FE8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ACBD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2EEE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A063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A0F3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A33C2D"/>
    <w:multiLevelType w:val="hybridMultilevel"/>
    <w:tmpl w:val="7A3811D8"/>
    <w:lvl w:ilvl="0" w:tplc="EFFACB0C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68BC9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E66160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A20C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60045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E886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6A9EA6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88F9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54155C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2DF4B10"/>
    <w:multiLevelType w:val="hybridMultilevel"/>
    <w:tmpl w:val="DCEA97C0"/>
    <w:lvl w:ilvl="0" w:tplc="0AC47498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5020AE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0F3A6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A07DA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A09C36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557A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82E00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207B78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21CB8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3C1AE5"/>
    <w:multiLevelType w:val="hybridMultilevel"/>
    <w:tmpl w:val="E4807DCC"/>
    <w:lvl w:ilvl="0" w:tplc="91BC4342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A1E8C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4463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0982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EA30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1ACE82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E0EF8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202D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B6D474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0151FAF"/>
    <w:multiLevelType w:val="hybridMultilevel"/>
    <w:tmpl w:val="45843BF4"/>
    <w:lvl w:ilvl="0" w:tplc="83B2AEA2">
      <w:start w:val="1"/>
      <w:numFmt w:val="bullet"/>
      <w:lvlText w:val="·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E08F4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A09AC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97DC">
      <w:start w:val="1"/>
      <w:numFmt w:val="bullet"/>
      <w:lvlText w:val="·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C684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E6378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56656E">
      <w:start w:val="1"/>
      <w:numFmt w:val="bullet"/>
      <w:lvlText w:val="·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4EAE96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D5E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F03F9B"/>
    <w:multiLevelType w:val="hybridMultilevel"/>
    <w:tmpl w:val="A78EA618"/>
    <w:lvl w:ilvl="0" w:tplc="923CAACE">
      <w:start w:val="1"/>
      <w:numFmt w:val="bullet"/>
      <w:lvlText w:val="·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969630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52F8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A9896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924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E3230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6321A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8A84E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8A3DF6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35"/>
    <w:rsid w:val="000406AA"/>
    <w:rsid w:val="004A7435"/>
    <w:rsid w:val="006A1AE2"/>
    <w:rsid w:val="00FD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F6A3"/>
  <w15:docId w15:val="{2A2A9F75-373A-4619-B01F-1C4A976E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before="1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120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20" w:after="120" w:line="360" w:lineRule="auto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Heading">
    <w:name w:val="TableHeading"/>
    <w:pPr>
      <w:spacing w:before="120" w:after="120"/>
      <w:jc w:val="center"/>
    </w:pPr>
    <w:rPr>
      <w:rFonts w:ascii="Arial" w:hAnsi="Arial" w:cs="Arial Unicode MS"/>
      <w:b/>
      <w:bCs/>
      <w:color w:val="FFFFFF"/>
      <w:u w:color="FFFFFF"/>
      <w:lang w:val="en-US"/>
    </w:rPr>
  </w:style>
  <w:style w:type="paragraph" w:customStyle="1" w:styleId="Text">
    <w:name w:val="Text"/>
    <w:pPr>
      <w:spacing w:before="120" w:after="120"/>
    </w:pPr>
    <w:rPr>
      <w:rFonts w:ascii="Arial" w:hAnsi="Arial" w:cs="Arial Unicode MS"/>
      <w:color w:val="000000"/>
      <w:u w:color="000000"/>
      <w:lang w:val="en-US"/>
    </w:rPr>
  </w:style>
  <w:style w:type="paragraph" w:styleId="ListParagraph">
    <w:name w:val="List Paragraph"/>
    <w:pPr>
      <w:spacing w:before="120" w:after="120"/>
      <w:ind w:left="720"/>
    </w:pPr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EDD3EC87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Seeley</dc:creator>
  <cp:lastModifiedBy>Claudia Sawyers</cp:lastModifiedBy>
  <cp:revision>2</cp:revision>
  <dcterms:created xsi:type="dcterms:W3CDTF">2019-10-04T07:41:00Z</dcterms:created>
  <dcterms:modified xsi:type="dcterms:W3CDTF">2019-10-04T07:41:00Z</dcterms:modified>
</cp:coreProperties>
</file>