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30" w:rsidRDefault="00231730">
      <w:pPr>
        <w:rPr>
          <w:rFonts w:cs="Times New Roman"/>
          <w:b/>
          <w:sz w:val="36"/>
          <w:szCs w:val="36"/>
        </w:rPr>
      </w:pPr>
    </w:p>
    <w:p w:rsidR="00B0691D" w:rsidRPr="00F16E8F" w:rsidRDefault="004D125B">
      <w:pPr>
        <w:rPr>
          <w:rFonts w:cs="Times New Roman"/>
          <w:b/>
          <w:sz w:val="36"/>
          <w:szCs w:val="36"/>
        </w:rPr>
      </w:pPr>
      <w:r w:rsidRPr="00F16E8F">
        <w:rPr>
          <w:rFonts w:cs="Times New Roman"/>
          <w:b/>
          <w:sz w:val="36"/>
          <w:szCs w:val="36"/>
        </w:rPr>
        <w:t xml:space="preserve">Person Specification for a TA Supporting Pupils </w:t>
      </w:r>
      <w:r w:rsidR="00B97127" w:rsidRPr="00F16E8F">
        <w:rPr>
          <w:rFonts w:cs="Times New Roman"/>
          <w:b/>
          <w:sz w:val="36"/>
          <w:szCs w:val="36"/>
        </w:rPr>
        <w:t xml:space="preserve">in </w:t>
      </w:r>
      <w:r w:rsidR="009B1B87">
        <w:rPr>
          <w:rFonts w:cs="Times New Roman"/>
          <w:b/>
          <w:sz w:val="36"/>
          <w:szCs w:val="36"/>
        </w:rPr>
        <w:t>Year 1</w:t>
      </w:r>
    </w:p>
    <w:p w:rsidR="00F16E8F" w:rsidRDefault="00F16E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level 2</w:t>
            </w:r>
            <w:r w:rsidR="00770680">
              <w:rPr>
                <w:rFonts w:cs="Times New Roman"/>
                <w:sz w:val="28"/>
                <w:szCs w:val="28"/>
              </w:rPr>
              <w:t xml:space="preserve"> Teaching Assistant/</w:t>
            </w:r>
            <w:r w:rsidRPr="00F16E8F">
              <w:rPr>
                <w:rFonts w:cs="Times New Roman"/>
                <w:sz w:val="28"/>
                <w:szCs w:val="28"/>
              </w:rPr>
              <w:t xml:space="preserve">Child Care </w:t>
            </w:r>
            <w:r w:rsidR="00770680">
              <w:rPr>
                <w:rFonts w:cs="Times New Roman"/>
                <w:sz w:val="28"/>
                <w:szCs w:val="28"/>
              </w:rPr>
              <w:t>qualification or equivalent</w:t>
            </w:r>
          </w:p>
          <w:p w:rsidR="00F16E8F" w:rsidRDefault="00F16E8F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Knowledge of effective approaches to </w:t>
            </w:r>
            <w:r w:rsidR="008D2DE3">
              <w:rPr>
                <w:rFonts w:cs="Times New Roman"/>
                <w:sz w:val="28"/>
                <w:szCs w:val="28"/>
              </w:rPr>
              <w:t>supporting young children’s learning</w:t>
            </w:r>
            <w:r w:rsidRPr="00F16E8F">
              <w:rPr>
                <w:rFonts w:cs="Times New Roman"/>
                <w:sz w:val="28"/>
                <w:szCs w:val="28"/>
              </w:rPr>
              <w:t>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7A5D" w:rsidRPr="00F16E8F" w:rsidRDefault="000C7A5D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EB5FFF">
        <w:trPr>
          <w:trHeight w:val="4101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At least basic 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>and SENCo.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  <w:p w:rsidR="00231730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97127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8D2DE3" w:rsidRDefault="008D2DE3">
            <w:pPr>
              <w:rPr>
                <w:rFonts w:cs="Times New Roman"/>
                <w:sz w:val="28"/>
                <w:szCs w:val="28"/>
              </w:rPr>
            </w:pPr>
          </w:p>
          <w:p w:rsidR="008D2DE3" w:rsidRPr="00F16E8F" w:rsidRDefault="008D2D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Energy and enthusiasm for working with young children.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  <w:p w:rsidR="00231730" w:rsidRDefault="00231730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8D2DE3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2DE3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2DE3" w:rsidRPr="00F16E8F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EB5FFF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68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D2DE3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A5FC8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567D"/>
  <w15:docId w15:val="{5A4EACD0-B79E-49AF-9173-A24EBD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59513B9B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Louise Davidson</cp:lastModifiedBy>
  <cp:revision>3</cp:revision>
  <dcterms:created xsi:type="dcterms:W3CDTF">2018-07-21T16:47:00Z</dcterms:created>
  <dcterms:modified xsi:type="dcterms:W3CDTF">2019-09-03T10:49:00Z</dcterms:modified>
</cp:coreProperties>
</file>