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CD" w:rsidRPr="001E459E" w:rsidRDefault="000F1BA6" w:rsidP="001E459E">
      <w:pPr>
        <w:rPr>
          <w:rFonts w:ascii="Arial" w:hAnsi="Arial" w:cs="Arial"/>
          <w:b/>
          <w:color w:val="7030A0"/>
        </w:rPr>
      </w:pPr>
      <w:r w:rsidRPr="001E459E">
        <w:rPr>
          <w:rFonts w:ascii="Arial" w:hAnsi="Arial" w:cs="Arial"/>
          <w:b/>
          <w:noProof/>
          <w:color w:val="7030A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E55AA51" wp14:editId="1773BF91">
            <wp:simplePos x="0" y="0"/>
            <wp:positionH relativeFrom="column">
              <wp:posOffset>4671695</wp:posOffset>
            </wp:positionH>
            <wp:positionV relativeFrom="paragraph">
              <wp:posOffset>-330835</wp:posOffset>
            </wp:positionV>
            <wp:extent cx="1533525" cy="828675"/>
            <wp:effectExtent l="19050" t="0" r="0" b="0"/>
            <wp:wrapTight wrapText="bothSides">
              <wp:wrapPolygon edited="0">
                <wp:start x="19098" y="0"/>
                <wp:lineTo x="3497" y="996"/>
                <wp:lineTo x="-269" y="2490"/>
                <wp:lineTo x="-269" y="9463"/>
                <wp:lineTo x="5380" y="15939"/>
                <wp:lineTo x="3766" y="16437"/>
                <wp:lineTo x="4035" y="20919"/>
                <wp:lineTo x="10760" y="20919"/>
                <wp:lineTo x="11836" y="20919"/>
                <wp:lineTo x="14795" y="20919"/>
                <wp:lineTo x="17215" y="18429"/>
                <wp:lineTo x="16946" y="15939"/>
                <wp:lineTo x="20981" y="8467"/>
                <wp:lineTo x="20981" y="7969"/>
                <wp:lineTo x="21250" y="5479"/>
                <wp:lineTo x="21250" y="1992"/>
                <wp:lineTo x="20712" y="0"/>
                <wp:lineTo x="19098" y="0"/>
              </wp:wrapPolygon>
            </wp:wrapTight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59E" w:rsidRPr="001E459E">
        <w:rPr>
          <w:rFonts w:ascii="Arial" w:hAnsi="Arial" w:cs="Arial"/>
          <w:b/>
          <w:color w:val="7030A0"/>
        </w:rPr>
        <w:t xml:space="preserve">Purple = </w:t>
      </w:r>
      <w:r w:rsidR="00420071">
        <w:rPr>
          <w:rFonts w:ascii="Arial" w:hAnsi="Arial" w:cs="Arial"/>
          <w:b/>
          <w:color w:val="7030A0"/>
        </w:rPr>
        <w:t>Reprographics</w:t>
      </w:r>
    </w:p>
    <w:p w:rsidR="001E459E" w:rsidRPr="001E459E" w:rsidRDefault="001E459E" w:rsidP="001E459E">
      <w:pPr>
        <w:rPr>
          <w:rFonts w:ascii="Arial" w:hAnsi="Arial" w:cs="Arial"/>
          <w:b/>
          <w:color w:val="9BBB59" w:themeColor="accent3"/>
        </w:rPr>
      </w:pPr>
      <w:r w:rsidRPr="001E459E">
        <w:rPr>
          <w:rFonts w:ascii="Arial" w:hAnsi="Arial" w:cs="Arial"/>
          <w:b/>
          <w:color w:val="9BBB59" w:themeColor="accent3"/>
        </w:rPr>
        <w:t xml:space="preserve">Green = </w:t>
      </w:r>
      <w:r w:rsidR="00420071">
        <w:rPr>
          <w:rFonts w:ascii="Arial" w:hAnsi="Arial" w:cs="Arial"/>
          <w:b/>
          <w:color w:val="9BBB59" w:themeColor="accent3"/>
        </w:rPr>
        <w:t>Another Process Assistant’s Responsibility</w:t>
      </w:r>
    </w:p>
    <w:p w:rsidR="001E459E" w:rsidRDefault="001E459E" w:rsidP="001E459E">
      <w:pPr>
        <w:rPr>
          <w:rFonts w:ascii="Arial" w:hAnsi="Arial" w:cs="Arial"/>
          <w:b/>
          <w:color w:val="F79646" w:themeColor="accent6"/>
        </w:rPr>
      </w:pPr>
      <w:r w:rsidRPr="001E459E">
        <w:rPr>
          <w:rFonts w:ascii="Arial" w:hAnsi="Arial" w:cs="Arial"/>
          <w:b/>
          <w:color w:val="F79646" w:themeColor="accent6"/>
        </w:rPr>
        <w:t xml:space="preserve">Orange = </w:t>
      </w:r>
      <w:r w:rsidR="00420071">
        <w:rPr>
          <w:rFonts w:ascii="Arial" w:hAnsi="Arial" w:cs="Arial"/>
          <w:b/>
          <w:color w:val="F79646" w:themeColor="accent6"/>
        </w:rPr>
        <w:t>Another Process Assistant’s Responsibility</w:t>
      </w:r>
    </w:p>
    <w:p w:rsidR="001A5809" w:rsidRPr="001A5809" w:rsidRDefault="001A5809" w:rsidP="001E459E">
      <w:pPr>
        <w:rPr>
          <w:rFonts w:ascii="Arial" w:hAnsi="Arial" w:cs="Arial"/>
          <w:b/>
        </w:rPr>
      </w:pPr>
      <w:r w:rsidRPr="001A5809">
        <w:rPr>
          <w:rFonts w:ascii="Arial" w:hAnsi="Arial" w:cs="Arial"/>
          <w:b/>
        </w:rPr>
        <w:t>Black = All</w:t>
      </w:r>
    </w:p>
    <w:p w:rsidR="004601CD" w:rsidRPr="000C2DED" w:rsidRDefault="004601CD" w:rsidP="004601CD">
      <w:pPr>
        <w:rPr>
          <w:rFonts w:cs="Arial"/>
          <w:b/>
        </w:rPr>
      </w:pPr>
      <w:r w:rsidRPr="000C2DED">
        <w:rPr>
          <w:rFonts w:cs="Arial"/>
          <w:b/>
        </w:rPr>
        <w:t xml:space="preserve">                                                     </w:t>
      </w:r>
    </w:p>
    <w:p w:rsidR="004601CD" w:rsidRPr="000C2DED" w:rsidRDefault="004601CD" w:rsidP="004601CD">
      <w:pPr>
        <w:rPr>
          <w:rFonts w:cs="Arial"/>
        </w:rPr>
      </w:pPr>
    </w:p>
    <w:p w:rsidR="004601CD" w:rsidRPr="000C2DED" w:rsidRDefault="000F1BA6" w:rsidP="004601CD">
      <w:pPr>
        <w:jc w:val="center"/>
        <w:rPr>
          <w:rFonts w:cs="Arial"/>
          <w:b/>
        </w:rPr>
      </w:pPr>
      <w:r w:rsidRPr="000C2DED">
        <w:rPr>
          <w:rFonts w:cs="Arial"/>
          <w:b/>
        </w:rPr>
        <w:t>Support Staff</w:t>
      </w:r>
      <w:r w:rsidR="00816BCA" w:rsidRPr="000C2DED">
        <w:rPr>
          <w:rFonts w:cs="Arial"/>
          <w:b/>
        </w:rPr>
        <w:t xml:space="preserve"> </w:t>
      </w:r>
      <w:r w:rsidR="004601CD" w:rsidRPr="000C2DED">
        <w:rPr>
          <w:rFonts w:cs="Arial"/>
          <w:b/>
        </w:rPr>
        <w:t>Job Description</w:t>
      </w:r>
    </w:p>
    <w:p w:rsidR="004601CD" w:rsidRPr="000C2DED" w:rsidRDefault="004601CD" w:rsidP="004601CD">
      <w:pPr>
        <w:jc w:val="center"/>
        <w:rPr>
          <w:rFonts w:cs="Arial"/>
          <w:b/>
        </w:rPr>
      </w:pPr>
    </w:p>
    <w:tbl>
      <w:tblPr>
        <w:tblStyle w:val="TableGrid"/>
        <w:tblW w:w="4588" w:type="pct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374"/>
        <w:gridCol w:w="6148"/>
      </w:tblGrid>
      <w:tr w:rsidR="009E5931" w:rsidRPr="00C20C0C" w:rsidTr="009E5931">
        <w:tc>
          <w:tcPr>
            <w:tcW w:w="1393" w:type="pct"/>
          </w:tcPr>
          <w:p w:rsidR="009E5931" w:rsidRPr="00C20C0C" w:rsidRDefault="009E5931" w:rsidP="00122B6F">
            <w:pPr>
              <w:rPr>
                <w:rFonts w:cs="Arial"/>
                <w:b/>
              </w:rPr>
            </w:pPr>
            <w:r w:rsidRPr="00C20C0C">
              <w:rPr>
                <w:rFonts w:cs="Arial"/>
                <w:b/>
              </w:rPr>
              <w:t xml:space="preserve">Support Staff area </w:t>
            </w:r>
          </w:p>
        </w:tc>
        <w:tc>
          <w:tcPr>
            <w:tcW w:w="3607" w:type="pct"/>
          </w:tcPr>
          <w:p w:rsidR="009E5931" w:rsidRPr="0098335B" w:rsidRDefault="009E5931" w:rsidP="00122B6F">
            <w:pPr>
              <w:rPr>
                <w:rFonts w:cs="Arial"/>
              </w:rPr>
            </w:pPr>
            <w:r>
              <w:rPr>
                <w:rFonts w:cs="Arial"/>
              </w:rPr>
              <w:t>Administration</w:t>
            </w:r>
            <w:r w:rsidRPr="0098335B">
              <w:rPr>
                <w:rFonts w:cs="Arial"/>
              </w:rPr>
              <w:t xml:space="preserve"> </w:t>
            </w:r>
          </w:p>
        </w:tc>
      </w:tr>
      <w:tr w:rsidR="000F1BA6" w:rsidRPr="000C2DED" w:rsidTr="009E5931">
        <w:tc>
          <w:tcPr>
            <w:tcW w:w="1393" w:type="pct"/>
          </w:tcPr>
          <w:p w:rsidR="000F1BA6" w:rsidRPr="000C2DED" w:rsidRDefault="000F1BA6" w:rsidP="004601CD">
            <w:pPr>
              <w:rPr>
                <w:rFonts w:cs="Arial"/>
                <w:b/>
              </w:rPr>
            </w:pPr>
            <w:r w:rsidRPr="000C2DED">
              <w:rPr>
                <w:rFonts w:cs="Arial"/>
                <w:b/>
              </w:rPr>
              <w:t>Support Staff Team:</w:t>
            </w:r>
          </w:p>
        </w:tc>
        <w:tc>
          <w:tcPr>
            <w:tcW w:w="3607" w:type="pct"/>
          </w:tcPr>
          <w:p w:rsidR="000F1BA6" w:rsidRPr="009E5931" w:rsidRDefault="00E83BF8" w:rsidP="004601CD">
            <w:pPr>
              <w:rPr>
                <w:rFonts w:cs="Arial"/>
              </w:rPr>
            </w:pPr>
            <w:r w:rsidRPr="009E5931">
              <w:rPr>
                <w:rFonts w:cs="Arial"/>
              </w:rPr>
              <w:t>Process Team</w:t>
            </w:r>
          </w:p>
        </w:tc>
      </w:tr>
      <w:tr w:rsidR="004601CD" w:rsidRPr="000C2DED" w:rsidTr="009E5931">
        <w:tc>
          <w:tcPr>
            <w:tcW w:w="1393" w:type="pct"/>
          </w:tcPr>
          <w:p w:rsidR="004601CD" w:rsidRPr="00F149F3" w:rsidRDefault="004601CD" w:rsidP="004601CD">
            <w:pPr>
              <w:rPr>
                <w:rFonts w:cs="Arial"/>
                <w:b/>
              </w:rPr>
            </w:pPr>
            <w:r w:rsidRPr="00F149F3">
              <w:rPr>
                <w:rFonts w:cs="Arial"/>
                <w:b/>
              </w:rPr>
              <w:t>Post Title:</w:t>
            </w:r>
          </w:p>
        </w:tc>
        <w:tc>
          <w:tcPr>
            <w:tcW w:w="3607" w:type="pct"/>
          </w:tcPr>
          <w:p w:rsidR="004601CD" w:rsidRPr="00F149F3" w:rsidRDefault="00E83BF8" w:rsidP="004601CD">
            <w:pPr>
              <w:rPr>
                <w:rFonts w:cs="Arial"/>
                <w:b/>
              </w:rPr>
            </w:pPr>
            <w:r w:rsidRPr="00F149F3">
              <w:rPr>
                <w:rFonts w:cs="Arial"/>
                <w:b/>
              </w:rPr>
              <w:t>Process Assistant</w:t>
            </w:r>
          </w:p>
        </w:tc>
      </w:tr>
      <w:tr w:rsidR="004601CD" w:rsidRPr="000C2DED" w:rsidTr="009E5931">
        <w:tc>
          <w:tcPr>
            <w:tcW w:w="1393" w:type="pct"/>
          </w:tcPr>
          <w:p w:rsidR="004601CD" w:rsidRPr="000C2DED" w:rsidRDefault="004601CD" w:rsidP="004601CD">
            <w:pPr>
              <w:rPr>
                <w:rFonts w:cs="Arial"/>
                <w:b/>
              </w:rPr>
            </w:pPr>
            <w:r w:rsidRPr="000C2DED">
              <w:rPr>
                <w:rFonts w:cs="Arial"/>
                <w:b/>
              </w:rPr>
              <w:t>Purpose:</w:t>
            </w:r>
          </w:p>
        </w:tc>
        <w:tc>
          <w:tcPr>
            <w:tcW w:w="3607" w:type="pct"/>
          </w:tcPr>
          <w:p w:rsidR="004601CD" w:rsidRPr="00C91AC7" w:rsidRDefault="0016573B" w:rsidP="00C91AC7">
            <w:pPr>
              <w:pStyle w:val="ListParagraph"/>
              <w:numPr>
                <w:ilvl w:val="0"/>
                <w:numId w:val="12"/>
              </w:numPr>
              <w:ind w:left="320" w:hanging="284"/>
              <w:rPr>
                <w:rFonts w:ascii="Meta-Normal" w:hAnsi="Meta-Normal" w:cs="Arial"/>
              </w:rPr>
            </w:pPr>
            <w:r w:rsidRPr="00C91AC7">
              <w:rPr>
                <w:rFonts w:ascii="Meta-Normal" w:hAnsi="Meta-Normal" w:cs="Arial"/>
              </w:rPr>
              <w:t>To support the school to carry out delegated</w:t>
            </w:r>
            <w:r w:rsidR="0040734E" w:rsidRPr="00C91AC7">
              <w:rPr>
                <w:rFonts w:ascii="Meta-Normal" w:hAnsi="Meta-Normal" w:cs="Arial"/>
              </w:rPr>
              <w:t xml:space="preserve"> </w:t>
            </w:r>
            <w:r w:rsidRPr="00C91AC7">
              <w:rPr>
                <w:rFonts w:ascii="Meta-Normal" w:hAnsi="Meta-Normal" w:cs="Arial"/>
              </w:rPr>
              <w:t>administrative tasks and procedures so that the</w:t>
            </w:r>
            <w:r w:rsidR="0040734E" w:rsidRPr="00C91AC7">
              <w:rPr>
                <w:rFonts w:ascii="Meta-Normal" w:hAnsi="Meta-Normal" w:cs="Arial"/>
              </w:rPr>
              <w:t xml:space="preserve"> </w:t>
            </w:r>
            <w:r w:rsidRPr="00C91AC7">
              <w:rPr>
                <w:rFonts w:ascii="Meta-Normal" w:hAnsi="Meta-Normal" w:cs="Arial"/>
              </w:rPr>
              <w:t xml:space="preserve">school meets all deadlines and standards </w:t>
            </w:r>
          </w:p>
        </w:tc>
      </w:tr>
      <w:tr w:rsidR="004601CD" w:rsidRPr="000C2DED" w:rsidTr="009E5931">
        <w:tc>
          <w:tcPr>
            <w:tcW w:w="1393" w:type="pct"/>
          </w:tcPr>
          <w:p w:rsidR="004601CD" w:rsidRPr="000C2DED" w:rsidRDefault="004601CD" w:rsidP="004601CD">
            <w:pPr>
              <w:rPr>
                <w:rFonts w:cs="Arial"/>
                <w:b/>
              </w:rPr>
            </w:pPr>
            <w:r w:rsidRPr="000C2DED">
              <w:rPr>
                <w:rFonts w:cs="Arial"/>
                <w:b/>
              </w:rPr>
              <w:t>Reporting to:</w:t>
            </w:r>
          </w:p>
        </w:tc>
        <w:tc>
          <w:tcPr>
            <w:tcW w:w="3607" w:type="pct"/>
          </w:tcPr>
          <w:p w:rsidR="004601CD" w:rsidRPr="00C91AC7" w:rsidRDefault="001658B3" w:rsidP="004601CD">
            <w:pPr>
              <w:rPr>
                <w:rFonts w:cs="Arial"/>
              </w:rPr>
            </w:pPr>
            <w:r w:rsidRPr="00C91AC7">
              <w:rPr>
                <w:rFonts w:cs="Arial"/>
              </w:rPr>
              <w:t>Process Manager</w:t>
            </w:r>
          </w:p>
        </w:tc>
      </w:tr>
      <w:tr w:rsidR="004601CD" w:rsidRPr="000C2DED" w:rsidTr="009E5931">
        <w:tc>
          <w:tcPr>
            <w:tcW w:w="1393" w:type="pct"/>
          </w:tcPr>
          <w:p w:rsidR="004601CD" w:rsidRPr="000C2DED" w:rsidRDefault="000F1BA6" w:rsidP="004601CD">
            <w:pPr>
              <w:rPr>
                <w:rFonts w:cs="Arial"/>
                <w:b/>
              </w:rPr>
            </w:pPr>
            <w:r w:rsidRPr="000C2DED">
              <w:rPr>
                <w:rFonts w:cs="Arial"/>
                <w:b/>
              </w:rPr>
              <w:t>Key Success Indicators</w:t>
            </w:r>
            <w:r w:rsidR="004601CD" w:rsidRPr="000C2DED">
              <w:rPr>
                <w:rFonts w:cs="Arial"/>
                <w:b/>
              </w:rPr>
              <w:t>:</w:t>
            </w:r>
          </w:p>
        </w:tc>
        <w:tc>
          <w:tcPr>
            <w:tcW w:w="3607" w:type="pct"/>
          </w:tcPr>
          <w:p w:rsidR="007D2D7C" w:rsidRPr="00C91AC7" w:rsidRDefault="007D2D7C" w:rsidP="00C91AC7">
            <w:pPr>
              <w:pStyle w:val="ListParagraph"/>
              <w:numPr>
                <w:ilvl w:val="0"/>
                <w:numId w:val="12"/>
              </w:numPr>
              <w:ind w:left="320" w:hanging="284"/>
              <w:rPr>
                <w:rFonts w:ascii="Meta-Normal" w:hAnsi="Meta-Normal" w:cs="Arial"/>
              </w:rPr>
            </w:pPr>
            <w:r w:rsidRPr="00C91AC7">
              <w:rPr>
                <w:rFonts w:ascii="Meta-Normal" w:hAnsi="Meta-Normal" w:cs="Arial"/>
              </w:rPr>
              <w:t>All administrative  tasks are completed  to the deadlines as per the school calendar</w:t>
            </w:r>
          </w:p>
          <w:p w:rsidR="007D2D7C" w:rsidRPr="00C91AC7" w:rsidRDefault="007D2D7C" w:rsidP="00C91AC7">
            <w:pPr>
              <w:pStyle w:val="ListParagraph"/>
              <w:numPr>
                <w:ilvl w:val="0"/>
                <w:numId w:val="12"/>
              </w:numPr>
              <w:ind w:left="320" w:hanging="284"/>
              <w:rPr>
                <w:rFonts w:ascii="Meta-Normal" w:hAnsi="Meta-Normal" w:cs="Arial"/>
              </w:rPr>
            </w:pPr>
            <w:r w:rsidRPr="00C91AC7">
              <w:rPr>
                <w:rFonts w:ascii="Meta-Normal" w:hAnsi="Meta-Normal" w:cs="Arial"/>
              </w:rPr>
              <w:t>All external literature, including letter to parents, and e documents pertaining to promotion of the school reflect the highest standards in literacy and presentation</w:t>
            </w:r>
          </w:p>
          <w:p w:rsidR="007D2D7C" w:rsidRPr="00C91AC7" w:rsidRDefault="007D2D7C" w:rsidP="00C91AC7">
            <w:pPr>
              <w:pStyle w:val="ListParagraph"/>
              <w:numPr>
                <w:ilvl w:val="0"/>
                <w:numId w:val="12"/>
              </w:numPr>
              <w:ind w:left="320" w:hanging="284"/>
              <w:rPr>
                <w:rFonts w:ascii="Meta-Normal" w:hAnsi="Meta-Normal" w:cs="Arial"/>
              </w:rPr>
            </w:pPr>
            <w:r w:rsidRPr="00C91AC7">
              <w:rPr>
                <w:rFonts w:ascii="Meta-Normal" w:hAnsi="Meta-Normal" w:cs="Arial"/>
              </w:rPr>
              <w:t xml:space="preserve">All </w:t>
            </w:r>
            <w:r w:rsidR="00705DEB" w:rsidRPr="00C91AC7">
              <w:rPr>
                <w:rFonts w:ascii="Meta-Normal" w:hAnsi="Meta-Normal" w:cs="Arial"/>
              </w:rPr>
              <w:t>school records are current and accurate.</w:t>
            </w:r>
          </w:p>
          <w:p w:rsidR="00705DEB" w:rsidRPr="00C91AC7" w:rsidRDefault="00705DEB" w:rsidP="00C91AC7">
            <w:pPr>
              <w:pStyle w:val="ListParagraph"/>
              <w:numPr>
                <w:ilvl w:val="0"/>
                <w:numId w:val="12"/>
              </w:numPr>
              <w:ind w:left="320" w:hanging="284"/>
              <w:rPr>
                <w:rFonts w:ascii="Meta-Normal" w:hAnsi="Meta-Normal" w:cs="Arial"/>
              </w:rPr>
            </w:pPr>
            <w:r w:rsidRPr="00C91AC7">
              <w:rPr>
                <w:rFonts w:ascii="Meta-Normal" w:hAnsi="Meta-Normal" w:cs="Arial"/>
              </w:rPr>
              <w:t>Schedule is in place to ensure information is provided for the SLT, Governors committees and external agencies.</w:t>
            </w:r>
          </w:p>
        </w:tc>
      </w:tr>
      <w:tr w:rsidR="004601CD" w:rsidRPr="000C2DED" w:rsidTr="009E5931">
        <w:tc>
          <w:tcPr>
            <w:tcW w:w="1393" w:type="pct"/>
          </w:tcPr>
          <w:p w:rsidR="004601CD" w:rsidRPr="000C2DED" w:rsidRDefault="004601CD" w:rsidP="004601CD">
            <w:pPr>
              <w:rPr>
                <w:rFonts w:cs="Arial"/>
                <w:b/>
              </w:rPr>
            </w:pPr>
            <w:r w:rsidRPr="000C2DED">
              <w:rPr>
                <w:rFonts w:cs="Arial"/>
                <w:b/>
              </w:rPr>
              <w:t>Liaising with:</w:t>
            </w:r>
          </w:p>
        </w:tc>
        <w:tc>
          <w:tcPr>
            <w:tcW w:w="3607" w:type="pct"/>
          </w:tcPr>
          <w:p w:rsidR="004601CD" w:rsidRPr="000C2DED" w:rsidRDefault="00705DEB" w:rsidP="004601CD">
            <w:pPr>
              <w:rPr>
                <w:rFonts w:cs="Arial"/>
              </w:rPr>
            </w:pPr>
            <w:r w:rsidRPr="000C2DED">
              <w:rPr>
                <w:rFonts w:cs="Arial"/>
              </w:rPr>
              <w:t>The Proce</w:t>
            </w:r>
            <w:r w:rsidR="0046719C" w:rsidRPr="000C2DED">
              <w:rPr>
                <w:rFonts w:cs="Arial"/>
              </w:rPr>
              <w:t xml:space="preserve">sses Team, Welcome Team, </w:t>
            </w:r>
            <w:r w:rsidR="002B6963" w:rsidRPr="000C2DED">
              <w:rPr>
                <w:rFonts w:cs="Arial"/>
              </w:rPr>
              <w:t>Maintenance</w:t>
            </w:r>
            <w:r w:rsidR="0046719C" w:rsidRPr="000C2DED">
              <w:rPr>
                <w:rFonts w:cs="Arial"/>
              </w:rPr>
              <w:t>, Catering</w:t>
            </w:r>
            <w:r w:rsidR="002B6963" w:rsidRPr="000C2DED">
              <w:rPr>
                <w:rFonts w:cs="Arial"/>
              </w:rPr>
              <w:t xml:space="preserve">, </w:t>
            </w:r>
            <w:r w:rsidRPr="000C2DED">
              <w:rPr>
                <w:rFonts w:cs="Arial"/>
              </w:rPr>
              <w:t>ELT</w:t>
            </w:r>
            <w:r w:rsidR="002B6963" w:rsidRPr="000C2DED">
              <w:rPr>
                <w:rFonts w:cs="Arial"/>
              </w:rPr>
              <w:t>, LPD</w:t>
            </w:r>
            <w:r w:rsidR="002B6963" w:rsidRPr="000C2DED">
              <w:rPr>
                <w:rFonts w:hAnsi="Arial" w:cs="Arial"/>
              </w:rPr>
              <w:t>’</w:t>
            </w:r>
            <w:r w:rsidR="002B6963" w:rsidRPr="000C2DED">
              <w:rPr>
                <w:rFonts w:cs="Arial"/>
              </w:rPr>
              <w:t>s and PM</w:t>
            </w:r>
            <w:r w:rsidR="002B6963" w:rsidRPr="000C2DED">
              <w:rPr>
                <w:rFonts w:hAnsi="Arial" w:cs="Arial"/>
              </w:rPr>
              <w:t>’</w:t>
            </w:r>
            <w:r w:rsidR="002B6963" w:rsidRPr="000C2DED">
              <w:rPr>
                <w:rFonts w:cs="Arial"/>
              </w:rPr>
              <w:t>s</w:t>
            </w:r>
          </w:p>
        </w:tc>
      </w:tr>
      <w:tr w:rsidR="004601CD" w:rsidRPr="000C2DED" w:rsidTr="009E5931">
        <w:tc>
          <w:tcPr>
            <w:tcW w:w="1393" w:type="pct"/>
          </w:tcPr>
          <w:p w:rsidR="004601CD" w:rsidRPr="000C2DED" w:rsidRDefault="004601CD" w:rsidP="004601CD">
            <w:pPr>
              <w:rPr>
                <w:rFonts w:cs="Arial"/>
                <w:b/>
              </w:rPr>
            </w:pPr>
            <w:r w:rsidRPr="000C2DED">
              <w:rPr>
                <w:rFonts w:cs="Arial"/>
                <w:b/>
              </w:rPr>
              <w:t>Working time:</w:t>
            </w:r>
          </w:p>
        </w:tc>
        <w:tc>
          <w:tcPr>
            <w:tcW w:w="3607" w:type="pct"/>
          </w:tcPr>
          <w:p w:rsidR="004601CD" w:rsidRPr="00737D99" w:rsidRDefault="00737D99" w:rsidP="00737D99">
            <w:pPr>
              <w:pStyle w:val="NoSpacing"/>
              <w:rPr>
                <w:rFonts w:ascii="Meta-Normal" w:hAnsi="Meta-Normal"/>
              </w:rPr>
            </w:pPr>
            <w:r w:rsidRPr="006423D4">
              <w:rPr>
                <w:rFonts w:ascii="Meta-Normal" w:hAnsi="Meta-Normal"/>
              </w:rPr>
              <w:t>Term Time at 37 hours per week plus an additional 37 hours to be worked outside of School hours.</w:t>
            </w:r>
          </w:p>
        </w:tc>
      </w:tr>
      <w:tr w:rsidR="004601CD" w:rsidRPr="000C2DED" w:rsidTr="009E5931">
        <w:tc>
          <w:tcPr>
            <w:tcW w:w="1393" w:type="pct"/>
            <w:tcBorders>
              <w:bottom w:val="single" w:sz="4" w:space="0" w:color="auto"/>
            </w:tcBorders>
          </w:tcPr>
          <w:p w:rsidR="004601CD" w:rsidRPr="000C2DED" w:rsidRDefault="004601CD" w:rsidP="004601CD">
            <w:pPr>
              <w:rPr>
                <w:rFonts w:cs="Arial"/>
                <w:b/>
              </w:rPr>
            </w:pPr>
            <w:r w:rsidRPr="000C2DED">
              <w:rPr>
                <w:rFonts w:cs="Arial"/>
                <w:b/>
              </w:rPr>
              <w:t>Salary/Grade:</w:t>
            </w:r>
          </w:p>
        </w:tc>
        <w:tc>
          <w:tcPr>
            <w:tcW w:w="3607" w:type="pct"/>
            <w:tcBorders>
              <w:bottom w:val="single" w:sz="4" w:space="0" w:color="auto"/>
            </w:tcBorders>
          </w:tcPr>
          <w:p w:rsidR="004601CD" w:rsidRPr="000C2DED" w:rsidRDefault="00737D99" w:rsidP="004601CD">
            <w:pPr>
              <w:rPr>
                <w:rFonts w:cs="Arial"/>
              </w:rPr>
            </w:pPr>
            <w:r>
              <w:rPr>
                <w:rFonts w:cs="Arial"/>
              </w:rPr>
              <w:t>Grade 4</w:t>
            </w:r>
          </w:p>
        </w:tc>
      </w:tr>
      <w:tr w:rsidR="004601CD" w:rsidRPr="000C2DED" w:rsidTr="009E5931">
        <w:tc>
          <w:tcPr>
            <w:tcW w:w="5000" w:type="pct"/>
            <w:gridSpan w:val="2"/>
            <w:shd w:val="clear" w:color="auto" w:fill="E0E0E0"/>
          </w:tcPr>
          <w:p w:rsidR="004601CD" w:rsidRPr="000C2DED" w:rsidRDefault="004601CD" w:rsidP="004601CD">
            <w:pPr>
              <w:shd w:val="clear" w:color="auto" w:fill="E0E0E0"/>
              <w:rPr>
                <w:rFonts w:cs="Arial"/>
                <w:b/>
              </w:rPr>
            </w:pPr>
            <w:r w:rsidRPr="000C2DED">
              <w:rPr>
                <w:rFonts w:cs="Arial"/>
                <w:b/>
              </w:rPr>
              <w:t>Main (Core) Duties</w:t>
            </w:r>
          </w:p>
        </w:tc>
      </w:tr>
      <w:tr w:rsidR="004601CD" w:rsidRPr="000C2DED" w:rsidTr="009E5931">
        <w:tc>
          <w:tcPr>
            <w:tcW w:w="1393" w:type="pct"/>
          </w:tcPr>
          <w:p w:rsidR="004601CD" w:rsidRPr="000C2DED" w:rsidRDefault="00705DEB" w:rsidP="004601CD">
            <w:pPr>
              <w:rPr>
                <w:rFonts w:cs="Arial"/>
                <w:b/>
              </w:rPr>
            </w:pPr>
            <w:r w:rsidRPr="000C2DED">
              <w:rPr>
                <w:rFonts w:cs="Arial"/>
                <w:b/>
              </w:rPr>
              <w:t xml:space="preserve">Provide </w:t>
            </w:r>
            <w:r w:rsidR="0046719C" w:rsidRPr="000C2DED">
              <w:rPr>
                <w:rFonts w:cs="Arial"/>
                <w:b/>
              </w:rPr>
              <w:t>Administrative</w:t>
            </w:r>
            <w:r w:rsidRPr="000C2DED">
              <w:rPr>
                <w:rFonts w:cs="Arial"/>
                <w:b/>
              </w:rPr>
              <w:t xml:space="preserve"> support for School Leaders</w:t>
            </w:r>
          </w:p>
        </w:tc>
        <w:tc>
          <w:tcPr>
            <w:tcW w:w="3607" w:type="pct"/>
          </w:tcPr>
          <w:p w:rsidR="004601CD" w:rsidRPr="001E459E" w:rsidRDefault="00705DEB" w:rsidP="00705DEB">
            <w:pPr>
              <w:pStyle w:val="ListParagraph"/>
              <w:numPr>
                <w:ilvl w:val="0"/>
                <w:numId w:val="6"/>
              </w:numPr>
              <w:rPr>
                <w:rFonts w:ascii="Meta-Normal" w:hAnsi="Meta-Normal" w:cs="Arial"/>
                <w:color w:val="7030A0"/>
              </w:rPr>
            </w:pPr>
            <w:r w:rsidRPr="001E459E">
              <w:rPr>
                <w:rFonts w:ascii="Meta-Normal" w:hAnsi="Meta-Normal" w:cs="Arial"/>
                <w:color w:val="7030A0"/>
              </w:rPr>
              <w:t xml:space="preserve">Generating letters to the agreed standards </w:t>
            </w:r>
          </w:p>
          <w:p w:rsidR="0024074C" w:rsidRPr="000C2DED" w:rsidRDefault="0024074C" w:rsidP="00705DEB">
            <w:pPr>
              <w:pStyle w:val="ListParagraph"/>
              <w:numPr>
                <w:ilvl w:val="0"/>
                <w:numId w:val="6"/>
              </w:numPr>
              <w:rPr>
                <w:rFonts w:ascii="Meta-Normal" w:hAnsi="Meta-Normal" w:cs="Arial"/>
              </w:rPr>
            </w:pPr>
            <w:r w:rsidRPr="000C2DED">
              <w:rPr>
                <w:rFonts w:ascii="Meta-Normal" w:hAnsi="Meta-Normal" w:cs="Arial"/>
              </w:rPr>
              <w:t>To take minutes of meeting as requested</w:t>
            </w:r>
          </w:p>
          <w:p w:rsidR="00705DEB" w:rsidRPr="00420071" w:rsidRDefault="00705DEB" w:rsidP="00705DEB">
            <w:pPr>
              <w:pStyle w:val="ListParagraph"/>
              <w:numPr>
                <w:ilvl w:val="0"/>
                <w:numId w:val="6"/>
              </w:numPr>
              <w:rPr>
                <w:rFonts w:ascii="Meta-Normal" w:hAnsi="Meta-Normal" w:cs="Arial"/>
              </w:rPr>
            </w:pPr>
            <w:bookmarkStart w:id="0" w:name="_GoBack"/>
            <w:r w:rsidRPr="00420071">
              <w:rPr>
                <w:rFonts w:ascii="Meta-Normal" w:hAnsi="Meta-Normal" w:cs="Arial"/>
              </w:rPr>
              <w:t>Proof reading , printing and distributing reports</w:t>
            </w:r>
          </w:p>
          <w:bookmarkEnd w:id="0"/>
          <w:p w:rsidR="0046719C" w:rsidRDefault="0046719C" w:rsidP="00705DEB">
            <w:pPr>
              <w:pStyle w:val="ListParagraph"/>
              <w:numPr>
                <w:ilvl w:val="0"/>
                <w:numId w:val="6"/>
              </w:numPr>
              <w:rPr>
                <w:rFonts w:ascii="Meta-Normal" w:hAnsi="Meta-Normal" w:cs="Arial"/>
                <w:color w:val="7030A0"/>
              </w:rPr>
            </w:pPr>
            <w:r w:rsidRPr="001E459E">
              <w:rPr>
                <w:rFonts w:ascii="Meta-Normal" w:hAnsi="Meta-Normal" w:cs="Arial"/>
                <w:color w:val="7030A0"/>
              </w:rPr>
              <w:t>Coordinate</w:t>
            </w:r>
            <w:r w:rsidR="002B6963" w:rsidRPr="001E459E">
              <w:rPr>
                <w:rFonts w:ascii="Meta-Normal" w:hAnsi="Meta-Normal" w:cs="Arial"/>
                <w:color w:val="7030A0"/>
              </w:rPr>
              <w:t xml:space="preserve">, proof read </w:t>
            </w:r>
            <w:r w:rsidRPr="001E459E">
              <w:rPr>
                <w:rFonts w:ascii="Meta-Normal" w:hAnsi="Meta-Normal" w:cs="Arial"/>
                <w:color w:val="7030A0"/>
              </w:rPr>
              <w:t xml:space="preserve"> and produce school publications, including news letter</w:t>
            </w:r>
            <w:r w:rsidR="002B6963" w:rsidRPr="001E459E">
              <w:rPr>
                <w:rFonts w:ascii="Meta-Normal" w:hAnsi="Meta-Normal" w:cs="Arial"/>
                <w:color w:val="7030A0"/>
              </w:rPr>
              <w:t>, school website</w:t>
            </w:r>
            <w:r w:rsidRPr="001E459E">
              <w:rPr>
                <w:rFonts w:ascii="Meta-Normal" w:hAnsi="Meta-Normal" w:cs="Arial"/>
                <w:color w:val="7030A0"/>
              </w:rPr>
              <w:t xml:space="preserve"> and handbooks</w:t>
            </w:r>
          </w:p>
          <w:p w:rsidR="00E02015" w:rsidRPr="001E459E" w:rsidRDefault="00E02015" w:rsidP="00705DEB">
            <w:pPr>
              <w:pStyle w:val="ListParagraph"/>
              <w:numPr>
                <w:ilvl w:val="0"/>
                <w:numId w:val="6"/>
              </w:numPr>
              <w:rPr>
                <w:rFonts w:ascii="Meta-Normal" w:hAnsi="Meta-Normal" w:cs="Arial"/>
                <w:color w:val="7030A0"/>
              </w:rPr>
            </w:pPr>
            <w:r>
              <w:rPr>
                <w:rFonts w:ascii="Meta-Normal" w:hAnsi="Meta-Normal" w:cs="Arial"/>
                <w:color w:val="7030A0"/>
              </w:rPr>
              <w:t>To liaise with the Leadership Team, Learning Sets &amp; external provider to ensure the School Journal is revised &amp; coordinated.</w:t>
            </w:r>
          </w:p>
          <w:p w:rsidR="0046719C" w:rsidRPr="000C2DED" w:rsidRDefault="0046719C" w:rsidP="00705DEB">
            <w:pPr>
              <w:pStyle w:val="ListParagraph"/>
              <w:numPr>
                <w:ilvl w:val="0"/>
                <w:numId w:val="6"/>
              </w:numPr>
              <w:rPr>
                <w:rFonts w:ascii="Meta-Normal" w:hAnsi="Meta-Normal" w:cs="Arial"/>
              </w:rPr>
            </w:pPr>
            <w:r w:rsidRPr="000C2DED">
              <w:rPr>
                <w:rFonts w:ascii="Meta-Normal" w:hAnsi="Meta-Normal" w:cs="Arial"/>
              </w:rPr>
              <w:t>To support the production of welcome packs for new staff and students</w:t>
            </w:r>
          </w:p>
          <w:p w:rsidR="0046719C" w:rsidRPr="00B92AA1" w:rsidRDefault="0046719C" w:rsidP="00705DEB">
            <w:pPr>
              <w:pStyle w:val="ListParagraph"/>
              <w:numPr>
                <w:ilvl w:val="0"/>
                <w:numId w:val="6"/>
              </w:numPr>
              <w:rPr>
                <w:rFonts w:ascii="Meta-Normal" w:hAnsi="Meta-Normal" w:cs="Arial"/>
              </w:rPr>
            </w:pPr>
            <w:r w:rsidRPr="00B92AA1">
              <w:rPr>
                <w:rFonts w:ascii="Meta-Normal" w:hAnsi="Meta-Normal" w:cs="Arial"/>
              </w:rPr>
              <w:t xml:space="preserve">To ensure that at the beginning of each new academic year all </w:t>
            </w:r>
            <w:r w:rsidR="002B6963" w:rsidRPr="00B92AA1">
              <w:rPr>
                <w:rFonts w:ascii="Meta-Normal" w:hAnsi="Meta-Normal" w:cs="Arial"/>
              </w:rPr>
              <w:t>administrative tasks are completed to enable smooth transition</w:t>
            </w:r>
          </w:p>
          <w:p w:rsidR="00705DEB" w:rsidRPr="001E459E" w:rsidRDefault="00705DEB" w:rsidP="00705DEB">
            <w:pPr>
              <w:pStyle w:val="ListParagraph"/>
              <w:numPr>
                <w:ilvl w:val="0"/>
                <w:numId w:val="6"/>
              </w:numPr>
              <w:rPr>
                <w:rFonts w:ascii="Meta-Normal" w:hAnsi="Meta-Normal" w:cs="Arial"/>
                <w:color w:val="F79646" w:themeColor="accent6"/>
              </w:rPr>
            </w:pPr>
            <w:r w:rsidRPr="001E459E">
              <w:rPr>
                <w:rFonts w:ascii="Meta-Normal" w:hAnsi="Meta-Normal" w:cs="Arial"/>
                <w:color w:val="F79646" w:themeColor="accent6"/>
              </w:rPr>
              <w:t>Generating certificates for students</w:t>
            </w:r>
          </w:p>
          <w:p w:rsidR="00705DEB" w:rsidRPr="000C2DED" w:rsidRDefault="00705DEB" w:rsidP="00705DEB">
            <w:pPr>
              <w:pStyle w:val="ListParagraph"/>
              <w:numPr>
                <w:ilvl w:val="0"/>
                <w:numId w:val="6"/>
              </w:numPr>
              <w:rPr>
                <w:rFonts w:ascii="Meta-Normal" w:hAnsi="Meta-Normal" w:cs="Arial"/>
              </w:rPr>
            </w:pPr>
            <w:r w:rsidRPr="001E459E">
              <w:rPr>
                <w:rFonts w:ascii="Meta-Normal" w:hAnsi="Meta-Normal" w:cs="Arial"/>
                <w:color w:val="7030A0"/>
              </w:rPr>
              <w:t>Organisati</w:t>
            </w:r>
            <w:r w:rsidR="0046719C" w:rsidRPr="001E459E">
              <w:rPr>
                <w:rFonts w:ascii="Meta-Normal" w:hAnsi="Meta-Normal" w:cs="Arial"/>
                <w:color w:val="7030A0"/>
              </w:rPr>
              <w:t xml:space="preserve">on of Achievement Assemblies, </w:t>
            </w:r>
            <w:r w:rsidRPr="001E459E">
              <w:rPr>
                <w:rFonts w:ascii="Meta-Normal" w:hAnsi="Meta-Normal" w:cs="Arial"/>
                <w:color w:val="7030A0"/>
              </w:rPr>
              <w:t xml:space="preserve">Prize Giving, </w:t>
            </w:r>
            <w:r w:rsidR="002B6963" w:rsidRPr="001E459E">
              <w:rPr>
                <w:rFonts w:ascii="Meta-Normal" w:hAnsi="Meta-Normal" w:cs="Arial"/>
                <w:color w:val="7030A0"/>
              </w:rPr>
              <w:t xml:space="preserve">EXPO </w:t>
            </w:r>
            <w:r w:rsidR="0046719C" w:rsidRPr="001E459E">
              <w:rPr>
                <w:rFonts w:ascii="Meta-Normal" w:hAnsi="Meta-Normal" w:cs="Arial"/>
                <w:color w:val="7030A0"/>
              </w:rPr>
              <w:t>and Parents</w:t>
            </w:r>
            <w:r w:rsidR="0046719C" w:rsidRPr="001E459E">
              <w:rPr>
                <w:rFonts w:ascii="Meta-Normal" w:hAnsi="Arial" w:cs="Arial"/>
                <w:color w:val="7030A0"/>
              </w:rPr>
              <w:t>’</w:t>
            </w:r>
            <w:r w:rsidR="0046719C" w:rsidRPr="001E459E">
              <w:rPr>
                <w:rFonts w:ascii="Meta-Normal" w:hAnsi="Meta-Normal" w:cs="Arial"/>
                <w:color w:val="7030A0"/>
              </w:rPr>
              <w:t xml:space="preserve"> Evening</w:t>
            </w:r>
            <w:r w:rsidR="0046719C" w:rsidRPr="001E459E">
              <w:rPr>
                <w:rFonts w:ascii="Meta-Normal" w:hAnsi="Meta-Normal" w:cs="Arial"/>
                <w:color w:val="F79646" w:themeColor="accent6"/>
              </w:rPr>
              <w:t xml:space="preserve"> </w:t>
            </w:r>
            <w:r w:rsidRPr="001E459E">
              <w:rPr>
                <w:rFonts w:ascii="Meta-Normal" w:hAnsi="Meta-Normal" w:cs="Arial"/>
                <w:color w:val="F79646" w:themeColor="accent6"/>
              </w:rPr>
              <w:t>including organisation of areas and hospitality</w:t>
            </w:r>
            <w:r w:rsidR="00F8351C" w:rsidRPr="001E459E">
              <w:rPr>
                <w:rFonts w:ascii="Meta-Normal" w:hAnsi="Meta-Normal" w:cs="Arial"/>
                <w:color w:val="F79646" w:themeColor="accent6"/>
              </w:rPr>
              <w:t xml:space="preserve"> </w:t>
            </w:r>
            <w:r w:rsidR="00FA7CE4" w:rsidRPr="001E459E">
              <w:rPr>
                <w:rFonts w:ascii="Meta-Normal" w:hAnsi="Meta-Normal" w:cs="Arial"/>
                <w:color w:val="F79646" w:themeColor="accent6"/>
              </w:rPr>
              <w:t>and letters to parents informing of the dates and arrangements</w:t>
            </w:r>
          </w:p>
          <w:p w:rsidR="00FA7CE4" w:rsidRPr="00E02015" w:rsidRDefault="00FA7CE4" w:rsidP="00705DEB">
            <w:pPr>
              <w:pStyle w:val="ListParagraph"/>
              <w:numPr>
                <w:ilvl w:val="0"/>
                <w:numId w:val="6"/>
              </w:numPr>
              <w:rPr>
                <w:rFonts w:ascii="Meta-Normal" w:hAnsi="Meta-Normal" w:cs="Arial"/>
                <w:color w:val="F79646" w:themeColor="accent6"/>
              </w:rPr>
            </w:pPr>
            <w:r w:rsidRPr="00E02015">
              <w:rPr>
                <w:rFonts w:ascii="Meta-Normal" w:hAnsi="Meta-Normal" w:cs="Arial"/>
                <w:color w:val="F79646" w:themeColor="accent6"/>
              </w:rPr>
              <w:t>To survey parents as a follow-up to school events</w:t>
            </w:r>
          </w:p>
          <w:p w:rsidR="002B6963" w:rsidRPr="00E02015" w:rsidRDefault="002B6963" w:rsidP="0024074C">
            <w:pPr>
              <w:pStyle w:val="ListParagraph"/>
              <w:numPr>
                <w:ilvl w:val="0"/>
                <w:numId w:val="6"/>
              </w:numPr>
              <w:rPr>
                <w:rFonts w:ascii="Meta-Normal" w:hAnsi="Meta-Normal" w:cs="Arial"/>
                <w:color w:val="F79646" w:themeColor="accent6"/>
              </w:rPr>
            </w:pPr>
            <w:r w:rsidRPr="001E459E">
              <w:rPr>
                <w:rFonts w:ascii="Meta-Normal" w:hAnsi="Meta-Normal" w:cs="Arial"/>
                <w:color w:val="F79646" w:themeColor="accent6"/>
              </w:rPr>
              <w:t>Produce data summaries for Governors Committees and/or Reports, and SL</w:t>
            </w:r>
            <w:r w:rsidRPr="00E02015">
              <w:rPr>
                <w:rFonts w:ascii="Meta-Normal" w:hAnsi="Meta-Normal" w:cs="Arial"/>
                <w:color w:val="F79646" w:themeColor="accent6"/>
              </w:rPr>
              <w:t>T meetings  according to area of specific responsibility</w:t>
            </w:r>
          </w:p>
          <w:p w:rsidR="00D67ABC" w:rsidRPr="001E459E" w:rsidRDefault="00957DEC" w:rsidP="00C91AC7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9BBB59" w:themeColor="accent3"/>
              </w:rPr>
            </w:pPr>
            <w:r w:rsidRPr="00E02015">
              <w:rPr>
                <w:rFonts w:ascii="Meta-Normal" w:hAnsi="Meta-Normal" w:cs="Arial"/>
                <w:color w:val="F79646" w:themeColor="accent6"/>
              </w:rPr>
              <w:t>To coordinate on-line surveys of both staff and students</w:t>
            </w:r>
          </w:p>
        </w:tc>
      </w:tr>
      <w:tr w:rsidR="004601CD" w:rsidRPr="000C2DED" w:rsidTr="009E5931">
        <w:tc>
          <w:tcPr>
            <w:tcW w:w="1393" w:type="pct"/>
          </w:tcPr>
          <w:p w:rsidR="004601CD" w:rsidRDefault="0046719C" w:rsidP="004601CD">
            <w:pPr>
              <w:rPr>
                <w:rFonts w:cs="Arial"/>
                <w:b/>
              </w:rPr>
            </w:pPr>
            <w:r w:rsidRPr="000C2DED">
              <w:rPr>
                <w:rFonts w:cs="Arial"/>
                <w:b/>
              </w:rPr>
              <w:t xml:space="preserve">Maintaining SIMs </w:t>
            </w:r>
            <w:r w:rsidRPr="000C2DED">
              <w:rPr>
                <w:rFonts w:cs="Arial"/>
                <w:b/>
              </w:rPr>
              <w:lastRenderedPageBreak/>
              <w:t>Data base</w:t>
            </w:r>
          </w:p>
          <w:p w:rsidR="00DB6530" w:rsidRDefault="00DB6530" w:rsidP="004601CD">
            <w:pPr>
              <w:rPr>
                <w:rFonts w:cs="Arial"/>
                <w:b/>
              </w:rPr>
            </w:pPr>
          </w:p>
          <w:p w:rsidR="00DB6530" w:rsidRDefault="00DB6530" w:rsidP="004601CD">
            <w:pPr>
              <w:rPr>
                <w:rFonts w:cs="Arial"/>
                <w:b/>
              </w:rPr>
            </w:pPr>
          </w:p>
          <w:p w:rsidR="00DB6530" w:rsidRDefault="00DB6530" w:rsidP="004601CD">
            <w:pPr>
              <w:rPr>
                <w:rFonts w:cs="Arial"/>
                <w:b/>
              </w:rPr>
            </w:pPr>
          </w:p>
          <w:p w:rsidR="00DB6530" w:rsidRDefault="00DB6530" w:rsidP="004601CD">
            <w:pPr>
              <w:rPr>
                <w:rFonts w:cs="Arial"/>
                <w:b/>
              </w:rPr>
            </w:pPr>
          </w:p>
          <w:p w:rsidR="00DB6530" w:rsidRPr="000C2DED" w:rsidRDefault="00DB6530" w:rsidP="00E02015">
            <w:pPr>
              <w:rPr>
                <w:rFonts w:cs="Arial"/>
                <w:b/>
              </w:rPr>
            </w:pPr>
          </w:p>
        </w:tc>
        <w:tc>
          <w:tcPr>
            <w:tcW w:w="3607" w:type="pct"/>
          </w:tcPr>
          <w:p w:rsidR="004601CD" w:rsidRPr="001E459E" w:rsidRDefault="0046719C" w:rsidP="0046719C">
            <w:pPr>
              <w:pStyle w:val="ListParagraph"/>
              <w:numPr>
                <w:ilvl w:val="0"/>
                <w:numId w:val="7"/>
              </w:numPr>
              <w:rPr>
                <w:rFonts w:ascii="Meta-Normal" w:hAnsi="Meta-Normal" w:cs="Arial"/>
                <w:color w:val="9BBB59" w:themeColor="accent3"/>
              </w:rPr>
            </w:pPr>
            <w:r w:rsidRPr="001E459E">
              <w:rPr>
                <w:rFonts w:ascii="Meta-Normal" w:hAnsi="Meta-Normal" w:cs="Arial"/>
                <w:color w:val="9BBB59" w:themeColor="accent3"/>
              </w:rPr>
              <w:lastRenderedPageBreak/>
              <w:t xml:space="preserve">Ensure data base information is current and accurate by </w:t>
            </w:r>
            <w:r w:rsidRPr="001E459E">
              <w:rPr>
                <w:rFonts w:ascii="Meta-Normal" w:hAnsi="Meta-Normal" w:cs="Arial"/>
                <w:color w:val="9BBB59" w:themeColor="accent3"/>
              </w:rPr>
              <w:lastRenderedPageBreak/>
              <w:t>regularly updating new information</w:t>
            </w:r>
          </w:p>
          <w:p w:rsidR="0046719C" w:rsidRPr="001E459E" w:rsidRDefault="0046719C" w:rsidP="0046719C">
            <w:pPr>
              <w:pStyle w:val="ListParagraph"/>
              <w:numPr>
                <w:ilvl w:val="0"/>
                <w:numId w:val="7"/>
              </w:numPr>
              <w:rPr>
                <w:rFonts w:ascii="Meta-Normal" w:hAnsi="Meta-Normal" w:cs="Arial"/>
                <w:color w:val="9BBB59" w:themeColor="accent3"/>
              </w:rPr>
            </w:pPr>
            <w:r w:rsidRPr="001E459E">
              <w:rPr>
                <w:rFonts w:ascii="Meta-Normal" w:hAnsi="Meta-Normal" w:cs="Arial"/>
                <w:color w:val="9BBB59" w:themeColor="accent3"/>
              </w:rPr>
              <w:t>Ens</w:t>
            </w:r>
            <w:r w:rsidR="002B6963" w:rsidRPr="001E459E">
              <w:rPr>
                <w:rFonts w:ascii="Meta-Normal" w:hAnsi="Meta-Normal" w:cs="Arial"/>
                <w:color w:val="9BBB59" w:themeColor="accent3"/>
              </w:rPr>
              <w:t>ure spread sheets meet</w:t>
            </w:r>
            <w:r w:rsidRPr="001E459E">
              <w:rPr>
                <w:rFonts w:ascii="Meta-Normal" w:hAnsi="Meta-Normal" w:cs="Arial"/>
                <w:color w:val="9BBB59" w:themeColor="accent3"/>
              </w:rPr>
              <w:t xml:space="preserve"> the needs of the school to enable tracking and monitoring</w:t>
            </w:r>
          </w:p>
          <w:p w:rsidR="002B6963" w:rsidRPr="00DB6530" w:rsidRDefault="002B6963" w:rsidP="0046719C">
            <w:pPr>
              <w:pStyle w:val="ListParagraph"/>
              <w:numPr>
                <w:ilvl w:val="0"/>
                <w:numId w:val="7"/>
              </w:numPr>
              <w:rPr>
                <w:rFonts w:ascii="Meta-Normal" w:hAnsi="Meta-Normal" w:cs="Arial"/>
              </w:rPr>
            </w:pPr>
            <w:r w:rsidRPr="001E459E">
              <w:rPr>
                <w:rFonts w:ascii="Meta-Normal" w:hAnsi="Meta-Normal" w:cs="Arial"/>
                <w:color w:val="9BBB59" w:themeColor="accent3"/>
              </w:rPr>
              <w:t>To support progress managers with the collection and collation of data</w:t>
            </w:r>
          </w:p>
          <w:p w:rsidR="00DB6530" w:rsidRPr="00DB6530" w:rsidRDefault="00DB6530" w:rsidP="0046719C">
            <w:pPr>
              <w:pStyle w:val="ListParagraph"/>
              <w:numPr>
                <w:ilvl w:val="0"/>
                <w:numId w:val="7"/>
              </w:numPr>
              <w:rPr>
                <w:rFonts w:ascii="Meta-Normal" w:hAnsi="Meta-Normal" w:cs="Arial"/>
              </w:rPr>
            </w:pPr>
            <w:r>
              <w:rPr>
                <w:rFonts w:ascii="Meta-Normal" w:hAnsi="Meta-Normal" w:cs="Arial"/>
                <w:color w:val="9BBB59" w:themeColor="accent3"/>
              </w:rPr>
              <w:t>To co-ordinate, organise &amp; prepare Student Grade Reports for distribution liaising with Key Personnel.</w:t>
            </w:r>
          </w:p>
          <w:p w:rsidR="00DB6530" w:rsidRPr="00DB6530" w:rsidRDefault="00DB6530" w:rsidP="0046719C">
            <w:pPr>
              <w:pStyle w:val="ListParagraph"/>
              <w:numPr>
                <w:ilvl w:val="0"/>
                <w:numId w:val="7"/>
              </w:numPr>
              <w:rPr>
                <w:rFonts w:ascii="Meta-Normal" w:hAnsi="Meta-Normal" w:cs="Arial"/>
              </w:rPr>
            </w:pPr>
            <w:r>
              <w:rPr>
                <w:rFonts w:ascii="Meta-Normal" w:hAnsi="Meta-Normal" w:cs="Arial"/>
                <w:color w:val="9BBB59" w:themeColor="accent3"/>
              </w:rPr>
              <w:t>To generate target grades &amp; progress reports/data using Assessment Manager within Sims</w:t>
            </w:r>
          </w:p>
          <w:p w:rsidR="00DB6530" w:rsidRPr="00DB6530" w:rsidRDefault="00DB6530" w:rsidP="0046719C">
            <w:pPr>
              <w:pStyle w:val="ListParagraph"/>
              <w:numPr>
                <w:ilvl w:val="0"/>
                <w:numId w:val="7"/>
              </w:numPr>
              <w:rPr>
                <w:rFonts w:ascii="Meta-Normal" w:hAnsi="Meta-Normal" w:cs="Arial"/>
              </w:rPr>
            </w:pPr>
            <w:r>
              <w:rPr>
                <w:rFonts w:ascii="Meta-Normal" w:hAnsi="Meta-Normal" w:cs="Arial"/>
                <w:color w:val="9BBB59" w:themeColor="accent3"/>
              </w:rPr>
              <w:t>To attend Progress Manager weekly meetings</w:t>
            </w:r>
          </w:p>
          <w:p w:rsidR="00DB6530" w:rsidRPr="00DB6530" w:rsidRDefault="00DB6530" w:rsidP="0046719C">
            <w:pPr>
              <w:pStyle w:val="ListParagraph"/>
              <w:numPr>
                <w:ilvl w:val="0"/>
                <w:numId w:val="7"/>
              </w:numPr>
              <w:rPr>
                <w:rFonts w:ascii="Meta-Normal" w:hAnsi="Meta-Normal" w:cs="Arial"/>
              </w:rPr>
            </w:pPr>
            <w:r>
              <w:rPr>
                <w:rFonts w:ascii="Meta-Normal" w:hAnsi="Meta-Normal" w:cs="Arial"/>
                <w:color w:val="9BBB59" w:themeColor="accent3"/>
              </w:rPr>
              <w:t>To update &amp; maintain the school’s War Room with current progress data</w:t>
            </w:r>
          </w:p>
          <w:p w:rsidR="00DB6530" w:rsidRPr="00E02015" w:rsidRDefault="00DB6530" w:rsidP="0046719C">
            <w:pPr>
              <w:pStyle w:val="ListParagraph"/>
              <w:numPr>
                <w:ilvl w:val="0"/>
                <w:numId w:val="7"/>
              </w:numPr>
              <w:rPr>
                <w:rFonts w:ascii="Meta-Normal" w:hAnsi="Meta-Normal" w:cs="Arial"/>
              </w:rPr>
            </w:pPr>
            <w:r>
              <w:rPr>
                <w:rFonts w:ascii="Meta-Normal" w:hAnsi="Meta-Normal" w:cs="Arial"/>
                <w:color w:val="9BBB59" w:themeColor="accent3"/>
              </w:rPr>
              <w:t>To assist with the production of the School Timetable in terms of grouping &amp; printing.</w:t>
            </w:r>
          </w:p>
          <w:p w:rsidR="00E02015" w:rsidRPr="000C2DED" w:rsidRDefault="00E02015" w:rsidP="0046719C">
            <w:pPr>
              <w:pStyle w:val="ListParagraph"/>
              <w:numPr>
                <w:ilvl w:val="0"/>
                <w:numId w:val="7"/>
              </w:numPr>
              <w:rPr>
                <w:rFonts w:ascii="Meta-Normal" w:hAnsi="Meta-Normal" w:cs="Arial"/>
              </w:rPr>
            </w:pPr>
            <w:r>
              <w:rPr>
                <w:rFonts w:ascii="Meta-Normal" w:hAnsi="Meta-Normal" w:cs="Arial"/>
                <w:color w:val="9BBB59" w:themeColor="accent3"/>
              </w:rPr>
              <w:t>To assign &amp; amend students to classes (Curriculum) &amp; to modify Community Hour Groups.</w:t>
            </w:r>
          </w:p>
        </w:tc>
      </w:tr>
      <w:tr w:rsidR="004601CD" w:rsidRPr="000C2DED" w:rsidTr="009E5931">
        <w:tc>
          <w:tcPr>
            <w:tcW w:w="1393" w:type="pct"/>
          </w:tcPr>
          <w:p w:rsidR="004601CD" w:rsidRPr="000C2DED" w:rsidRDefault="002B6963" w:rsidP="004601CD">
            <w:pPr>
              <w:rPr>
                <w:rFonts w:cs="Arial"/>
                <w:b/>
              </w:rPr>
            </w:pPr>
            <w:r w:rsidRPr="000C2DED">
              <w:rPr>
                <w:rFonts w:cs="Arial"/>
                <w:b/>
              </w:rPr>
              <w:lastRenderedPageBreak/>
              <w:t>Policies and Procedures</w:t>
            </w:r>
          </w:p>
        </w:tc>
        <w:tc>
          <w:tcPr>
            <w:tcW w:w="3607" w:type="pct"/>
          </w:tcPr>
          <w:p w:rsidR="0024074C" w:rsidRPr="000C2DED" w:rsidRDefault="0024074C" w:rsidP="0024074C">
            <w:pPr>
              <w:pStyle w:val="ListParagraph"/>
              <w:numPr>
                <w:ilvl w:val="0"/>
                <w:numId w:val="8"/>
              </w:numPr>
              <w:rPr>
                <w:rFonts w:ascii="Meta-Normal" w:hAnsi="Meta-Normal" w:cs="Arial"/>
              </w:rPr>
            </w:pPr>
            <w:r w:rsidRPr="000C2DED">
              <w:rPr>
                <w:rFonts w:ascii="Meta-Normal" w:hAnsi="Meta-Normal" w:cs="Arial"/>
              </w:rPr>
              <w:t>To take res</w:t>
            </w:r>
            <w:r w:rsidR="002B6963" w:rsidRPr="000C2DED">
              <w:rPr>
                <w:rFonts w:ascii="Meta-Normal" w:hAnsi="Meta-Normal" w:cs="Arial"/>
              </w:rPr>
              <w:t xml:space="preserve">ponsibility for </w:t>
            </w:r>
            <w:r w:rsidRPr="000C2DED">
              <w:rPr>
                <w:rFonts w:ascii="Meta-Normal" w:hAnsi="Meta-Normal" w:cs="Arial"/>
              </w:rPr>
              <w:t>reviewing and updating school policies as directed by Process Manager</w:t>
            </w:r>
          </w:p>
        </w:tc>
      </w:tr>
      <w:tr w:rsidR="004601CD" w:rsidRPr="000C2DED" w:rsidTr="009E5931">
        <w:tc>
          <w:tcPr>
            <w:tcW w:w="1393" w:type="pct"/>
          </w:tcPr>
          <w:p w:rsidR="004F6285" w:rsidRPr="000C2DED" w:rsidRDefault="00D67ABC" w:rsidP="004F6285">
            <w:pPr>
              <w:rPr>
                <w:rFonts w:cs="Arial"/>
                <w:b/>
                <w:bCs/>
                <w:color w:val="1F497D"/>
              </w:rPr>
            </w:pPr>
            <w:r w:rsidRPr="000C2DED">
              <w:br w:type="page"/>
            </w:r>
          </w:p>
          <w:p w:rsidR="004F6285" w:rsidRPr="000C2DED" w:rsidRDefault="004F6285" w:rsidP="004F6285">
            <w:pPr>
              <w:rPr>
                <w:rFonts w:cs="Arial"/>
                <w:b/>
                <w:bCs/>
                <w:color w:val="1F497D"/>
              </w:rPr>
            </w:pPr>
          </w:p>
          <w:p w:rsidR="004F6285" w:rsidRPr="000C2DED" w:rsidRDefault="004F6285" w:rsidP="004F6285">
            <w:pPr>
              <w:rPr>
                <w:rFonts w:cs="Arial"/>
                <w:b/>
                <w:bCs/>
              </w:rPr>
            </w:pPr>
            <w:r w:rsidRPr="000C2DED">
              <w:rPr>
                <w:rFonts w:cs="Arial"/>
                <w:b/>
                <w:bCs/>
              </w:rPr>
              <w:t xml:space="preserve">School </w:t>
            </w:r>
            <w:proofErr w:type="spellStart"/>
            <w:r w:rsidRPr="000C2DED">
              <w:rPr>
                <w:rFonts w:cs="Arial"/>
                <w:b/>
                <w:bCs/>
              </w:rPr>
              <w:t>Organisation</w:t>
            </w:r>
            <w:proofErr w:type="spellEnd"/>
            <w:r w:rsidRPr="000C2DED">
              <w:rPr>
                <w:rFonts w:cs="Arial"/>
                <w:b/>
                <w:bCs/>
              </w:rPr>
              <w:t xml:space="preserve"> </w:t>
            </w:r>
          </w:p>
          <w:p w:rsidR="004601CD" w:rsidRPr="000C2DED" w:rsidRDefault="004601CD" w:rsidP="004601CD">
            <w:pPr>
              <w:rPr>
                <w:rFonts w:cs="Arial"/>
                <w:b/>
              </w:rPr>
            </w:pPr>
          </w:p>
        </w:tc>
        <w:tc>
          <w:tcPr>
            <w:tcW w:w="3607" w:type="pct"/>
          </w:tcPr>
          <w:p w:rsidR="004F6285" w:rsidRPr="000C2DED" w:rsidRDefault="004F6285" w:rsidP="004F6285">
            <w:pPr>
              <w:pStyle w:val="ListParagraph"/>
              <w:numPr>
                <w:ilvl w:val="0"/>
                <w:numId w:val="5"/>
              </w:numPr>
              <w:rPr>
                <w:rFonts w:ascii="Meta-Normal" w:hAnsi="Meta-Normal" w:cs="Arial"/>
              </w:rPr>
            </w:pPr>
            <w:r w:rsidRPr="000C2DED">
              <w:rPr>
                <w:rFonts w:ascii="Meta-Normal" w:hAnsi="Meta-Normal" w:cs="Arial"/>
              </w:rPr>
              <w:t>To monitor student behaviour and ensure smooth transition between lessons</w:t>
            </w:r>
          </w:p>
          <w:p w:rsidR="004F6285" w:rsidRPr="000C2DED" w:rsidRDefault="004F6285" w:rsidP="004F6285">
            <w:pPr>
              <w:pStyle w:val="ListParagraph"/>
              <w:numPr>
                <w:ilvl w:val="0"/>
                <w:numId w:val="5"/>
              </w:numPr>
              <w:rPr>
                <w:rFonts w:ascii="Meta-Normal" w:hAnsi="Meta-Normal" w:cs="Arial"/>
              </w:rPr>
            </w:pPr>
            <w:r w:rsidRPr="000C2DED">
              <w:rPr>
                <w:rFonts w:ascii="Meta-Normal" w:hAnsi="Meta-Normal" w:cs="Arial"/>
              </w:rPr>
              <w:t xml:space="preserve">To carry out break and lunch time supervision as requested </w:t>
            </w:r>
          </w:p>
          <w:p w:rsidR="004F6285" w:rsidRPr="000C2DED" w:rsidRDefault="004F6285" w:rsidP="004F6285">
            <w:pPr>
              <w:pStyle w:val="ListParagraph"/>
              <w:numPr>
                <w:ilvl w:val="0"/>
                <w:numId w:val="5"/>
              </w:numPr>
              <w:rPr>
                <w:rFonts w:ascii="Meta-Normal" w:hAnsi="Meta-Normal" w:cs="Arial"/>
              </w:rPr>
            </w:pPr>
            <w:r w:rsidRPr="000C2DED">
              <w:rPr>
                <w:rFonts w:ascii="Meta-Normal" w:hAnsi="Meta-Normal" w:cs="Arial"/>
              </w:rPr>
              <w:t>To deliver aspects of the school</w:t>
            </w:r>
            <w:r w:rsidRPr="000C2DED">
              <w:rPr>
                <w:rFonts w:ascii="Meta-Normal" w:hAnsi="Arial" w:cs="Arial"/>
              </w:rPr>
              <w:t>’</w:t>
            </w:r>
            <w:r w:rsidRPr="000C2DED">
              <w:rPr>
                <w:rFonts w:ascii="Meta-Normal" w:hAnsi="Meta-Normal" w:cs="Arial"/>
              </w:rPr>
              <w:t>s Extended Learning Programme</w:t>
            </w:r>
          </w:p>
          <w:p w:rsidR="004601CD" w:rsidRPr="000C2DED" w:rsidRDefault="00EA494A" w:rsidP="00EA494A">
            <w:pPr>
              <w:pStyle w:val="ListParagraph"/>
              <w:numPr>
                <w:ilvl w:val="0"/>
                <w:numId w:val="5"/>
              </w:numPr>
              <w:rPr>
                <w:rFonts w:ascii="Meta-Normal" w:hAnsi="Meta-Normal" w:cs="Arial"/>
              </w:rPr>
            </w:pPr>
            <w:r w:rsidRPr="000C2DED">
              <w:rPr>
                <w:rFonts w:ascii="Meta-Normal" w:hAnsi="Meta-Normal" w:cs="Arial"/>
              </w:rPr>
              <w:t xml:space="preserve">Following school policies and procedures especially those relating </w:t>
            </w:r>
            <w:r w:rsidRPr="000C2DED">
              <w:rPr>
                <w:rFonts w:ascii="Meta-Normal" w:hAnsi="Arial" w:cs="Arial"/>
              </w:rPr>
              <w:t> </w:t>
            </w:r>
            <w:r w:rsidRPr="000C2DED">
              <w:rPr>
                <w:rFonts w:ascii="Meta-Normal" w:hAnsi="Meta-Normal" w:cs="Arial"/>
              </w:rPr>
              <w:t>to child protection and health and safety</w:t>
            </w:r>
          </w:p>
          <w:p w:rsidR="00D12933" w:rsidRDefault="00D12933" w:rsidP="00D12933">
            <w:pPr>
              <w:pStyle w:val="ListParagraph"/>
              <w:numPr>
                <w:ilvl w:val="0"/>
                <w:numId w:val="5"/>
              </w:numPr>
              <w:rPr>
                <w:rFonts w:ascii="Meta-Normal" w:hAnsi="Meta-Normal" w:cs="Arial"/>
              </w:rPr>
            </w:pPr>
            <w:r w:rsidRPr="000C2DED">
              <w:rPr>
                <w:rFonts w:ascii="Meta-Normal" w:hAnsi="Meta-Normal" w:cs="Arial"/>
              </w:rPr>
              <w:t>To support the exams officer with admin tasks as necessary</w:t>
            </w:r>
          </w:p>
          <w:p w:rsidR="00B23404" w:rsidRPr="00B23404" w:rsidRDefault="00B23404" w:rsidP="00D12933">
            <w:pPr>
              <w:pStyle w:val="ListParagraph"/>
              <w:numPr>
                <w:ilvl w:val="0"/>
                <w:numId w:val="5"/>
              </w:numPr>
              <w:rPr>
                <w:rFonts w:ascii="Meta-Normal" w:hAnsi="Meta-Normal" w:cs="Arial"/>
              </w:rPr>
            </w:pPr>
            <w:r w:rsidRPr="00B23404">
              <w:rPr>
                <w:rFonts w:ascii="Meta-Normal" w:hAnsi="Meta-Normal" w:cs="Arial"/>
              </w:rPr>
              <w:t>Exam Invigilation</w:t>
            </w:r>
          </w:p>
        </w:tc>
      </w:tr>
      <w:tr w:rsidR="00546809" w:rsidRPr="000C2DED" w:rsidTr="009E5931">
        <w:tc>
          <w:tcPr>
            <w:tcW w:w="5000" w:type="pct"/>
            <w:gridSpan w:val="2"/>
          </w:tcPr>
          <w:p w:rsidR="00546809" w:rsidRPr="000C2DED" w:rsidRDefault="00546809" w:rsidP="00C91AC7">
            <w:pPr>
              <w:rPr>
                <w:rFonts w:cs="Arial"/>
              </w:rPr>
            </w:pPr>
            <w:r w:rsidRPr="000C2DED">
              <w:rPr>
                <w:rFonts w:cs="Arial"/>
              </w:rPr>
              <w:t>Every Process Assistant as part of their role is expected to take overall responsibility for a number of Additional tasks from the list below</w:t>
            </w:r>
          </w:p>
        </w:tc>
      </w:tr>
      <w:tr w:rsidR="00DB6530" w:rsidRPr="00DB6530" w:rsidTr="009E5931">
        <w:tc>
          <w:tcPr>
            <w:tcW w:w="1393" w:type="pct"/>
          </w:tcPr>
          <w:p w:rsidR="009E5931" w:rsidRPr="00DB6530" w:rsidRDefault="009E5931" w:rsidP="004601CD">
            <w:pPr>
              <w:rPr>
                <w:rFonts w:cs="Arial"/>
                <w:b/>
              </w:rPr>
            </w:pPr>
            <w:r w:rsidRPr="00DB6530">
              <w:rPr>
                <w:rFonts w:cs="Arial"/>
                <w:b/>
              </w:rPr>
              <w:t xml:space="preserve">CPD </w:t>
            </w:r>
          </w:p>
        </w:tc>
        <w:tc>
          <w:tcPr>
            <w:tcW w:w="3607" w:type="pct"/>
          </w:tcPr>
          <w:p w:rsidR="009E5931" w:rsidRPr="00782549" w:rsidRDefault="009E5931" w:rsidP="00DB6530">
            <w:pPr>
              <w:pStyle w:val="ListParagraph"/>
              <w:numPr>
                <w:ilvl w:val="0"/>
                <w:numId w:val="13"/>
              </w:numPr>
              <w:ind w:left="320" w:hanging="284"/>
              <w:rPr>
                <w:rFonts w:ascii="Meta-Normal" w:hAnsi="Meta-Normal" w:cs="Arial"/>
                <w:color w:val="F79646" w:themeColor="accent6"/>
              </w:rPr>
            </w:pPr>
            <w:r w:rsidRPr="00782549">
              <w:rPr>
                <w:rFonts w:ascii="Meta-Normal" w:hAnsi="Meta-Normal" w:cs="Arial"/>
                <w:color w:val="F79646" w:themeColor="accent6"/>
              </w:rPr>
              <w:t>To co-ordinate the CPD schedule and keep records of staff training and attendance to sessions</w:t>
            </w:r>
            <w:r w:rsidR="00DB6530" w:rsidRPr="00782549">
              <w:rPr>
                <w:rFonts w:ascii="Meta-Normal" w:hAnsi="Meta-Normal" w:cs="Arial"/>
                <w:color w:val="F79646" w:themeColor="accent6"/>
              </w:rPr>
              <w:t xml:space="preserve"> for both T&amp;L &amp; H&amp;S.</w:t>
            </w:r>
          </w:p>
          <w:p w:rsidR="009E5931" w:rsidRPr="00782549" w:rsidRDefault="009E5931" w:rsidP="00DB6530">
            <w:pPr>
              <w:pStyle w:val="ListParagraph"/>
              <w:numPr>
                <w:ilvl w:val="0"/>
                <w:numId w:val="13"/>
              </w:numPr>
              <w:ind w:left="320" w:hanging="284"/>
              <w:rPr>
                <w:rFonts w:ascii="Meta-Normal" w:hAnsi="Meta-Normal" w:cs="Arial"/>
                <w:color w:val="F79646" w:themeColor="accent6"/>
              </w:rPr>
            </w:pPr>
            <w:r w:rsidRPr="00782549">
              <w:rPr>
                <w:rFonts w:ascii="Meta-Normal" w:hAnsi="Meta-Normal" w:cs="Arial"/>
                <w:color w:val="F79646" w:themeColor="accent6"/>
              </w:rPr>
              <w:t>To collate staff evaluations of training- both internal and external training</w:t>
            </w:r>
            <w:r w:rsidR="00DB6530" w:rsidRPr="00782549">
              <w:rPr>
                <w:rFonts w:ascii="Meta-Normal" w:hAnsi="Meta-Normal" w:cs="Arial"/>
                <w:color w:val="F79646" w:themeColor="accent6"/>
              </w:rPr>
              <w:t xml:space="preserve"> for both T&amp;L </w:t>
            </w:r>
            <w:r w:rsidR="00DB6530" w:rsidRPr="00693750">
              <w:rPr>
                <w:rFonts w:ascii="Meta-Normal" w:hAnsi="Meta-Normal" w:cs="Arial"/>
                <w:color w:val="92D050"/>
              </w:rPr>
              <w:t>&amp; H&amp;S.</w:t>
            </w:r>
          </w:p>
          <w:p w:rsidR="009E5931" w:rsidRPr="00DB6530" w:rsidRDefault="009E5931" w:rsidP="00DB6530">
            <w:pPr>
              <w:pStyle w:val="ListParagraph"/>
              <w:numPr>
                <w:ilvl w:val="0"/>
                <w:numId w:val="13"/>
              </w:numPr>
              <w:ind w:left="320" w:hanging="284"/>
              <w:rPr>
                <w:rFonts w:cs="Arial"/>
                <w:color w:val="92D050"/>
              </w:rPr>
            </w:pPr>
            <w:r w:rsidRPr="00DB6530">
              <w:rPr>
                <w:rFonts w:ascii="Meta-Normal" w:hAnsi="Meta-Normal" w:cs="Arial"/>
                <w:color w:val="92D050"/>
              </w:rPr>
              <w:t>To organise and ensure all necessary staff are trained for Fire, First Aid, Child protection and health and safety as required</w:t>
            </w:r>
          </w:p>
        </w:tc>
      </w:tr>
      <w:tr w:rsidR="009E5931" w:rsidRPr="000C2DED" w:rsidTr="009E5931">
        <w:tc>
          <w:tcPr>
            <w:tcW w:w="1393" w:type="pct"/>
          </w:tcPr>
          <w:p w:rsidR="009E5931" w:rsidRPr="000C2DED" w:rsidRDefault="009E5931" w:rsidP="004601CD">
            <w:pPr>
              <w:rPr>
                <w:rFonts w:cs="Arial"/>
                <w:b/>
              </w:rPr>
            </w:pPr>
            <w:r w:rsidRPr="000C2DED">
              <w:rPr>
                <w:rFonts w:cs="Arial"/>
                <w:b/>
              </w:rPr>
              <w:t>Reprographics</w:t>
            </w:r>
          </w:p>
        </w:tc>
        <w:tc>
          <w:tcPr>
            <w:tcW w:w="3607" w:type="pct"/>
          </w:tcPr>
          <w:p w:rsidR="009E5931" w:rsidRPr="001E459E" w:rsidRDefault="009E5931" w:rsidP="009E5931">
            <w:pPr>
              <w:pStyle w:val="ListParagraph"/>
              <w:numPr>
                <w:ilvl w:val="0"/>
                <w:numId w:val="9"/>
              </w:numPr>
              <w:rPr>
                <w:rFonts w:ascii="Meta-Normal" w:hAnsi="Meta-Normal" w:cs="Arial"/>
                <w:color w:val="7030A0"/>
              </w:rPr>
            </w:pPr>
            <w:r w:rsidRPr="001E459E">
              <w:rPr>
                <w:rFonts w:ascii="Meta-Normal" w:hAnsi="Meta-Normal" w:cs="Arial"/>
                <w:color w:val="7030A0"/>
              </w:rPr>
              <w:t>To carry out all reprographics for the school as requested to include scanning, binding and laminating</w:t>
            </w:r>
          </w:p>
        </w:tc>
      </w:tr>
      <w:tr w:rsidR="009E5931" w:rsidRPr="000C2DED" w:rsidTr="009E5931">
        <w:tc>
          <w:tcPr>
            <w:tcW w:w="1393" w:type="pct"/>
          </w:tcPr>
          <w:p w:rsidR="009E5931" w:rsidRPr="000C2DED" w:rsidRDefault="009E5931" w:rsidP="004601CD">
            <w:pPr>
              <w:rPr>
                <w:rFonts w:cs="Arial"/>
                <w:b/>
              </w:rPr>
            </w:pPr>
            <w:r w:rsidRPr="000C2DED">
              <w:rPr>
                <w:rFonts w:cs="Arial"/>
                <w:b/>
              </w:rPr>
              <w:t>AEN Support</w:t>
            </w:r>
          </w:p>
        </w:tc>
        <w:tc>
          <w:tcPr>
            <w:tcW w:w="3607" w:type="pct"/>
          </w:tcPr>
          <w:p w:rsidR="009E5931" w:rsidRPr="001E459E" w:rsidRDefault="005F4432" w:rsidP="009E5931">
            <w:pPr>
              <w:pStyle w:val="ListParagraph"/>
              <w:numPr>
                <w:ilvl w:val="0"/>
                <w:numId w:val="9"/>
              </w:numPr>
              <w:rPr>
                <w:rFonts w:ascii="Meta-Normal" w:hAnsi="Meta-Normal" w:cs="Arial"/>
                <w:color w:val="F79646" w:themeColor="accent6"/>
              </w:rPr>
            </w:pPr>
            <w:r>
              <w:rPr>
                <w:rFonts w:ascii="Meta-Normal" w:hAnsi="Meta-Normal" w:cs="Arial"/>
                <w:color w:val="F79646" w:themeColor="accent6"/>
              </w:rPr>
              <w:t>To provide administrative support for the AEN Team as directed.</w:t>
            </w:r>
          </w:p>
        </w:tc>
      </w:tr>
      <w:tr w:rsidR="009E5931" w:rsidRPr="000C2DED" w:rsidTr="009E5931">
        <w:tc>
          <w:tcPr>
            <w:tcW w:w="1393" w:type="pct"/>
          </w:tcPr>
          <w:p w:rsidR="009E5931" w:rsidRPr="000C2DED" w:rsidRDefault="009E5931" w:rsidP="004601CD">
            <w:pPr>
              <w:rPr>
                <w:rFonts w:cs="Arial"/>
                <w:b/>
              </w:rPr>
            </w:pPr>
            <w:r w:rsidRPr="000C2DED">
              <w:rPr>
                <w:rFonts w:cs="Arial"/>
                <w:b/>
              </w:rPr>
              <w:t>School calendar</w:t>
            </w:r>
          </w:p>
        </w:tc>
        <w:tc>
          <w:tcPr>
            <w:tcW w:w="3607" w:type="pct"/>
          </w:tcPr>
          <w:p w:rsidR="009E5931" w:rsidRPr="001E459E" w:rsidRDefault="009E5931" w:rsidP="009E5931">
            <w:pPr>
              <w:pStyle w:val="ListParagraph"/>
              <w:numPr>
                <w:ilvl w:val="0"/>
                <w:numId w:val="9"/>
              </w:numPr>
              <w:rPr>
                <w:rFonts w:ascii="Meta-Normal" w:hAnsi="Meta-Normal" w:cs="Arial"/>
                <w:color w:val="7030A0"/>
              </w:rPr>
            </w:pPr>
            <w:r w:rsidRPr="001E459E">
              <w:rPr>
                <w:rFonts w:ascii="Meta-Normal" w:hAnsi="Meta-Normal" w:cs="Arial"/>
                <w:color w:val="7030A0"/>
              </w:rPr>
              <w:t>To collate information for the school calendar and update and publish it so that it is accurate and current</w:t>
            </w:r>
          </w:p>
        </w:tc>
      </w:tr>
      <w:tr w:rsidR="00901A71" w:rsidRPr="000C2DED" w:rsidTr="009E5931">
        <w:tc>
          <w:tcPr>
            <w:tcW w:w="1393" w:type="pct"/>
          </w:tcPr>
          <w:p w:rsidR="00901A71" w:rsidRPr="000C2DED" w:rsidRDefault="00901A71" w:rsidP="004601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 Post</w:t>
            </w:r>
          </w:p>
        </w:tc>
        <w:tc>
          <w:tcPr>
            <w:tcW w:w="3607" w:type="pct"/>
          </w:tcPr>
          <w:p w:rsidR="00901A71" w:rsidRPr="001E459E" w:rsidRDefault="00901A71" w:rsidP="00901A71">
            <w:pPr>
              <w:pStyle w:val="ListParagraph"/>
              <w:numPr>
                <w:ilvl w:val="0"/>
                <w:numId w:val="5"/>
              </w:numPr>
              <w:rPr>
                <w:rFonts w:ascii="Meta-Normal" w:hAnsi="Meta-Normal" w:cs="Arial"/>
                <w:color w:val="7030A0"/>
              </w:rPr>
            </w:pPr>
            <w:r w:rsidRPr="001E459E">
              <w:rPr>
                <w:rFonts w:ascii="Meta-Normal" w:hAnsi="Meta-Normal" w:cs="Arial"/>
                <w:color w:val="7030A0"/>
              </w:rPr>
              <w:t>To be responsible for the franking of post</w:t>
            </w:r>
          </w:p>
        </w:tc>
      </w:tr>
      <w:tr w:rsidR="00630040" w:rsidTr="009E5931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0" w:rsidRDefault="00630040">
            <w:pPr>
              <w:rPr>
                <w:b/>
              </w:rPr>
            </w:pPr>
            <w:r>
              <w:rPr>
                <w:b/>
              </w:rPr>
              <w:t>Legislation Compliant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0" w:rsidRPr="001A5809" w:rsidRDefault="00630040" w:rsidP="0063004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Meta-Normal" w:hAnsi="Meta-Normal" w:cs="Arial"/>
                <w:lang w:val="en-US" w:eastAsia="en-US"/>
              </w:rPr>
            </w:pPr>
            <w:r w:rsidRPr="001A5809">
              <w:rPr>
                <w:rFonts w:ascii="Meta-Normal" w:hAnsi="Meta-Normal" w:cs="Arial"/>
              </w:rPr>
              <w:t xml:space="preserve">Be aware of and comply with policies and procedures relating to child protection, </w:t>
            </w:r>
            <w:r w:rsidRPr="001A5809">
              <w:rPr>
                <w:rFonts w:ascii="Meta-Normal" w:hAnsi="Meta-Normal"/>
              </w:rPr>
              <w:t>equal opportunities, health &amp; safety, confidentiality and data protection, reporting any concerns to the appropriate person, to maintain a safe and secure learning environment for students.</w:t>
            </w:r>
          </w:p>
        </w:tc>
      </w:tr>
      <w:tr w:rsidR="004601CD" w:rsidRPr="000C2DED" w:rsidTr="009E5931">
        <w:trPr>
          <w:trHeight w:val="418"/>
        </w:trPr>
        <w:tc>
          <w:tcPr>
            <w:tcW w:w="5000" w:type="pct"/>
            <w:gridSpan w:val="2"/>
            <w:shd w:val="clear" w:color="auto" w:fill="E0E0E0"/>
          </w:tcPr>
          <w:p w:rsidR="004601CD" w:rsidRPr="000C2DED" w:rsidRDefault="004601CD" w:rsidP="004601CD">
            <w:pPr>
              <w:shd w:val="clear" w:color="auto" w:fill="E0E0E0"/>
              <w:rPr>
                <w:rFonts w:cs="Arial"/>
                <w:b/>
              </w:rPr>
            </w:pPr>
            <w:r w:rsidRPr="000C2DED">
              <w:rPr>
                <w:rFonts w:cs="Arial"/>
                <w:b/>
              </w:rPr>
              <w:t>Other Specific Duties</w:t>
            </w:r>
          </w:p>
        </w:tc>
      </w:tr>
      <w:tr w:rsidR="004601CD" w:rsidRPr="000C2DED" w:rsidTr="009E5931">
        <w:trPr>
          <w:trHeight w:val="418"/>
        </w:trPr>
        <w:tc>
          <w:tcPr>
            <w:tcW w:w="5000" w:type="pct"/>
            <w:gridSpan w:val="2"/>
          </w:tcPr>
          <w:p w:rsidR="004601CD" w:rsidRPr="000C2DED" w:rsidRDefault="004601CD" w:rsidP="004601CD">
            <w:pPr>
              <w:rPr>
                <w:rFonts w:cs="Arial"/>
              </w:rPr>
            </w:pPr>
            <w:r w:rsidRPr="000C2DED">
              <w:rPr>
                <w:rFonts w:cs="Arial"/>
              </w:rPr>
              <w:lastRenderedPageBreak/>
              <w:t>Whilst every effort has been made to explain the main duties and responsibilities of the post, each individual task undertaken may not be identified.</w:t>
            </w:r>
          </w:p>
          <w:p w:rsidR="004601CD" w:rsidRPr="000C2DED" w:rsidRDefault="004601CD" w:rsidP="004601CD">
            <w:pPr>
              <w:rPr>
                <w:rFonts w:cs="Arial"/>
              </w:rPr>
            </w:pPr>
            <w:r w:rsidRPr="000C2DED">
              <w:rPr>
                <w:rFonts w:cs="Arial"/>
              </w:rPr>
              <w:t>Employees will be expected to comply with any reasonable request from a manager to undertake work of a similar level that is not specified in this job description.</w:t>
            </w:r>
          </w:p>
          <w:p w:rsidR="004601CD" w:rsidRPr="000C2DED" w:rsidRDefault="004601CD" w:rsidP="004601CD">
            <w:pPr>
              <w:rPr>
                <w:rFonts w:cs="Arial"/>
              </w:rPr>
            </w:pPr>
            <w:r w:rsidRPr="000C2DED">
              <w:rPr>
                <w:rFonts w:cs="Arial"/>
              </w:rPr>
              <w:t>Employees are expected to be courteous to colleagues and provide a welcoming</w:t>
            </w:r>
            <w:r w:rsidR="007513F0" w:rsidRPr="000C2DED">
              <w:rPr>
                <w:rFonts w:cs="Arial"/>
              </w:rPr>
              <w:t>, and professional</w:t>
            </w:r>
            <w:r w:rsidRPr="000C2DED">
              <w:rPr>
                <w:rFonts w:cs="Arial"/>
              </w:rPr>
              <w:t xml:space="preserve"> environment</w:t>
            </w:r>
            <w:r w:rsidR="007513F0" w:rsidRPr="000C2DED">
              <w:rPr>
                <w:rFonts w:cs="Arial"/>
              </w:rPr>
              <w:t>. This applies  to all forms of communication including email, internet, text and telephone conversations</w:t>
            </w:r>
          </w:p>
          <w:p w:rsidR="004601CD" w:rsidRPr="000C2DED" w:rsidRDefault="004601CD" w:rsidP="004601CD">
            <w:pPr>
              <w:rPr>
                <w:rFonts w:cs="Arial"/>
              </w:rPr>
            </w:pPr>
            <w:r w:rsidRPr="000C2DED">
              <w:rPr>
                <w:rFonts w:cs="Arial"/>
              </w:rPr>
              <w:t>This job description is current at the date shown but following consultation with y</w:t>
            </w:r>
            <w:r w:rsidR="00394E57" w:rsidRPr="000C2DED">
              <w:rPr>
                <w:rFonts w:cs="Arial"/>
              </w:rPr>
              <w:t>ou, may be changed by Leadership</w:t>
            </w:r>
            <w:r w:rsidRPr="000C2DED">
              <w:rPr>
                <w:rFonts w:cs="Arial"/>
              </w:rPr>
              <w:t xml:space="preserve"> to reflect or anticipate changes in the job which are commensurate with the salary and job title.</w:t>
            </w:r>
          </w:p>
        </w:tc>
      </w:tr>
    </w:tbl>
    <w:p w:rsidR="004601CD" w:rsidRPr="000C2DED" w:rsidRDefault="004601CD" w:rsidP="004601CD">
      <w:pPr>
        <w:rPr>
          <w:rFonts w:cs="Arial"/>
        </w:rPr>
      </w:pPr>
    </w:p>
    <w:p w:rsidR="005854DD" w:rsidRDefault="005854DD" w:rsidP="004601CD">
      <w:pPr>
        <w:rPr>
          <w:rFonts w:cs="Arial"/>
        </w:rPr>
      </w:pPr>
    </w:p>
    <w:p w:rsidR="005854DD" w:rsidRDefault="005854DD" w:rsidP="004601CD">
      <w:pPr>
        <w:rPr>
          <w:rFonts w:cs="Arial"/>
        </w:rPr>
      </w:pPr>
      <w:r>
        <w:rPr>
          <w:rFonts w:cs="Arial"/>
        </w:rPr>
        <w:t>Signed:</w:t>
      </w:r>
    </w:p>
    <w:p w:rsidR="005854DD" w:rsidRDefault="005854DD" w:rsidP="004601CD">
      <w:pPr>
        <w:rPr>
          <w:rFonts w:cs="Arial"/>
        </w:rPr>
      </w:pPr>
    </w:p>
    <w:p w:rsidR="004601CD" w:rsidRPr="000C2DED" w:rsidRDefault="004601CD" w:rsidP="004601CD">
      <w:pPr>
        <w:rPr>
          <w:rFonts w:cs="Arial"/>
        </w:rPr>
      </w:pPr>
      <w:r w:rsidRPr="000C2DED">
        <w:rPr>
          <w:rFonts w:cs="Arial"/>
        </w:rPr>
        <w:t>Date:</w:t>
      </w:r>
    </w:p>
    <w:p w:rsidR="004601CD" w:rsidRPr="000C2DED" w:rsidRDefault="004601CD" w:rsidP="004601CD">
      <w:pPr>
        <w:rPr>
          <w:rFonts w:cs="Arial"/>
        </w:rPr>
      </w:pPr>
    </w:p>
    <w:p w:rsidR="004601CD" w:rsidRPr="000C2DED" w:rsidRDefault="004601CD" w:rsidP="004601CD">
      <w:pPr>
        <w:rPr>
          <w:rFonts w:cs="Arial"/>
        </w:rPr>
      </w:pPr>
    </w:p>
    <w:p w:rsidR="004601CD" w:rsidRPr="000C2DED" w:rsidRDefault="004601CD" w:rsidP="004601CD">
      <w:pPr>
        <w:rPr>
          <w:rFonts w:cs="Arial"/>
        </w:rPr>
      </w:pPr>
    </w:p>
    <w:p w:rsidR="00853F89" w:rsidRPr="000C2DED" w:rsidRDefault="00853F89" w:rsidP="00853F89">
      <w:pPr>
        <w:jc w:val="center"/>
        <w:rPr>
          <w:rFonts w:cs="Arial"/>
          <w:b/>
        </w:rPr>
      </w:pPr>
    </w:p>
    <w:p w:rsidR="00940497" w:rsidRPr="000C2DED" w:rsidRDefault="00940497">
      <w:pPr>
        <w:rPr>
          <w:rFonts w:cs="Arial"/>
        </w:rPr>
      </w:pPr>
    </w:p>
    <w:sectPr w:rsidR="00940497" w:rsidRPr="000C2DED" w:rsidSect="00853F89"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Normal">
    <w:panose1 w:val="000B0500000000000000"/>
    <w:charset w:val="00"/>
    <w:family w:val="swiss"/>
    <w:notTrueType/>
    <w:pitch w:val="variable"/>
    <w:sig w:usb0="800000AF" w:usb1="5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12B76"/>
    <w:multiLevelType w:val="hybridMultilevel"/>
    <w:tmpl w:val="283C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725C5"/>
    <w:multiLevelType w:val="hybridMultilevel"/>
    <w:tmpl w:val="C78E4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A37F8D"/>
    <w:multiLevelType w:val="hybridMultilevel"/>
    <w:tmpl w:val="17684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A668D3"/>
    <w:multiLevelType w:val="hybridMultilevel"/>
    <w:tmpl w:val="875E8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801462"/>
    <w:multiLevelType w:val="hybridMultilevel"/>
    <w:tmpl w:val="6478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6273A"/>
    <w:multiLevelType w:val="hybridMultilevel"/>
    <w:tmpl w:val="825C7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EB4DE3"/>
    <w:multiLevelType w:val="hybridMultilevel"/>
    <w:tmpl w:val="6492C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8D334F"/>
    <w:multiLevelType w:val="hybridMultilevel"/>
    <w:tmpl w:val="373C411C"/>
    <w:lvl w:ilvl="0" w:tplc="6E646458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71C6F"/>
    <w:multiLevelType w:val="hybridMultilevel"/>
    <w:tmpl w:val="1C9AC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E615DA"/>
    <w:multiLevelType w:val="hybridMultilevel"/>
    <w:tmpl w:val="F744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A33EE"/>
    <w:multiLevelType w:val="hybridMultilevel"/>
    <w:tmpl w:val="D1646BE4"/>
    <w:lvl w:ilvl="0" w:tplc="6E646458">
      <w:start w:val="1"/>
      <w:numFmt w:val="bullet"/>
      <w:lvlText w:val=""/>
      <w:lvlJc w:val="left"/>
      <w:pPr>
        <w:tabs>
          <w:tab w:val="num" w:pos="414"/>
        </w:tabs>
        <w:ind w:left="454" w:hanging="34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3F89"/>
    <w:rsid w:val="000C2DED"/>
    <w:rsid w:val="000C7F3F"/>
    <w:rsid w:val="000F1BA6"/>
    <w:rsid w:val="0010097C"/>
    <w:rsid w:val="00114474"/>
    <w:rsid w:val="0016573B"/>
    <w:rsid w:val="001658B3"/>
    <w:rsid w:val="001A5809"/>
    <w:rsid w:val="001D7602"/>
    <w:rsid w:val="001E459E"/>
    <w:rsid w:val="001F0815"/>
    <w:rsid w:val="0024074C"/>
    <w:rsid w:val="00251F3D"/>
    <w:rsid w:val="002B6963"/>
    <w:rsid w:val="00394E57"/>
    <w:rsid w:val="0040734E"/>
    <w:rsid w:val="00420071"/>
    <w:rsid w:val="004601CD"/>
    <w:rsid w:val="004636BB"/>
    <w:rsid w:val="004662DC"/>
    <w:rsid w:val="0046719C"/>
    <w:rsid w:val="00474422"/>
    <w:rsid w:val="004F6285"/>
    <w:rsid w:val="00546809"/>
    <w:rsid w:val="005854DD"/>
    <w:rsid w:val="005F4432"/>
    <w:rsid w:val="006121FC"/>
    <w:rsid w:val="00630040"/>
    <w:rsid w:val="00693750"/>
    <w:rsid w:val="00705DEB"/>
    <w:rsid w:val="00737123"/>
    <w:rsid w:val="00737D99"/>
    <w:rsid w:val="007513F0"/>
    <w:rsid w:val="00782549"/>
    <w:rsid w:val="007D2D7C"/>
    <w:rsid w:val="007E74A8"/>
    <w:rsid w:val="00804F45"/>
    <w:rsid w:val="00816BCA"/>
    <w:rsid w:val="0082518E"/>
    <w:rsid w:val="00853F89"/>
    <w:rsid w:val="00860D27"/>
    <w:rsid w:val="00901A71"/>
    <w:rsid w:val="00940497"/>
    <w:rsid w:val="00957DEC"/>
    <w:rsid w:val="009E5931"/>
    <w:rsid w:val="00A55FC6"/>
    <w:rsid w:val="00AE5AF4"/>
    <w:rsid w:val="00B03EC0"/>
    <w:rsid w:val="00B23404"/>
    <w:rsid w:val="00B24FCD"/>
    <w:rsid w:val="00B92AA1"/>
    <w:rsid w:val="00C91AC7"/>
    <w:rsid w:val="00CB426A"/>
    <w:rsid w:val="00CF11DB"/>
    <w:rsid w:val="00D00B2A"/>
    <w:rsid w:val="00D12933"/>
    <w:rsid w:val="00D5185E"/>
    <w:rsid w:val="00D67ABC"/>
    <w:rsid w:val="00D77CC1"/>
    <w:rsid w:val="00DB6530"/>
    <w:rsid w:val="00E02015"/>
    <w:rsid w:val="00E425AF"/>
    <w:rsid w:val="00E63ABB"/>
    <w:rsid w:val="00E83BF8"/>
    <w:rsid w:val="00EA494A"/>
    <w:rsid w:val="00EB1E41"/>
    <w:rsid w:val="00F149F3"/>
    <w:rsid w:val="00F63561"/>
    <w:rsid w:val="00F8351C"/>
    <w:rsid w:val="00FA7CE4"/>
    <w:rsid w:val="00F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90B564-0D77-44E4-9157-E37A1F15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89"/>
    <w:rPr>
      <w:rFonts w:ascii="Meta-Normal" w:hAnsi="Meta-Norm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601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285"/>
    <w:pPr>
      <w:ind w:left="720"/>
    </w:pPr>
    <w:rPr>
      <w:rFonts w:ascii="Calibri" w:eastAsiaTheme="minorHAnsi" w:hAnsi="Calibri"/>
      <w:lang w:val="en-GB" w:eastAsia="en-GB"/>
    </w:rPr>
  </w:style>
  <w:style w:type="paragraph" w:styleId="NoSpacing">
    <w:name w:val="No Spacing"/>
    <w:uiPriority w:val="1"/>
    <w:qFormat/>
    <w:rsid w:val="00737D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BD23-8643-4824-B576-C43ECEA8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Job Description</vt:lpstr>
    </vt:vector>
  </TitlesOfParts>
  <Company>nso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Job Description</dc:title>
  <dc:creator>clarke</dc:creator>
  <cp:lastModifiedBy>E Stuart</cp:lastModifiedBy>
  <cp:revision>27</cp:revision>
  <cp:lastPrinted>2016-05-03T08:55:00Z</cp:lastPrinted>
  <dcterms:created xsi:type="dcterms:W3CDTF">2011-01-25T16:53:00Z</dcterms:created>
  <dcterms:modified xsi:type="dcterms:W3CDTF">2017-09-05T13:43:00Z</dcterms:modified>
</cp:coreProperties>
</file>