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42" w:rsidRPr="00943EDD" w:rsidRDefault="00093F42" w:rsidP="00093F42">
      <w:pPr>
        <w:pStyle w:val="Title"/>
        <w:spacing w:after="0"/>
        <w:rPr>
          <w:rFonts w:cs="Arial"/>
          <w:b/>
          <w:sz w:val="28"/>
          <w:szCs w:val="28"/>
          <w:u w:val="none"/>
        </w:rPr>
      </w:pPr>
      <w:bookmarkStart w:id="0" w:name="_GoBack"/>
      <w:bookmarkEnd w:id="0"/>
      <w:r w:rsidRPr="00943EDD">
        <w:rPr>
          <w:rFonts w:cs="Arial"/>
          <w:b/>
          <w:bCs/>
          <w:sz w:val="28"/>
          <w:szCs w:val="28"/>
        </w:rPr>
        <w:t>RIVER PRIMARY SCHOOL</w:t>
      </w:r>
    </w:p>
    <w:p w:rsidR="00093F42" w:rsidRPr="00943EDD" w:rsidRDefault="00093F42" w:rsidP="00093F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43EDD">
        <w:rPr>
          <w:rFonts w:ascii="Arial" w:hAnsi="Arial" w:cs="Arial"/>
          <w:b/>
          <w:sz w:val="28"/>
          <w:szCs w:val="28"/>
          <w:u w:val="single"/>
        </w:rPr>
        <w:t>Job Description for Instrumental Instructors (Music)</w:t>
      </w:r>
    </w:p>
    <w:p w:rsidR="00093F42" w:rsidRPr="00943EDD" w:rsidRDefault="00093F42" w:rsidP="00093F42">
      <w:pPr>
        <w:jc w:val="center"/>
        <w:rPr>
          <w:rFonts w:ascii="Arial" w:hAnsi="Arial" w:cs="Arial"/>
          <w:sz w:val="18"/>
          <w:u w:val="single"/>
        </w:rPr>
      </w:pPr>
    </w:p>
    <w:p w:rsidR="00093F42" w:rsidRPr="00943EDD" w:rsidRDefault="00093F42" w:rsidP="00093F42">
      <w:pPr>
        <w:rPr>
          <w:rFonts w:ascii="Arial" w:hAnsi="Arial" w:cs="Arial"/>
          <w:sz w:val="20"/>
        </w:rPr>
      </w:pPr>
    </w:p>
    <w:p w:rsidR="00093F42" w:rsidRPr="00943EDD" w:rsidRDefault="00093F42" w:rsidP="00093F42">
      <w:pPr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The successful candidate would be expected to:</w:t>
      </w:r>
    </w:p>
    <w:p w:rsidR="00093F42" w:rsidRPr="00943EDD" w:rsidRDefault="00093F42" w:rsidP="00093F42">
      <w:pPr>
        <w:rPr>
          <w:rFonts w:ascii="Arial" w:hAnsi="Arial" w:cs="Arial"/>
          <w:sz w:val="20"/>
        </w:rPr>
      </w:pPr>
    </w:p>
    <w:p w:rsidR="00093F42" w:rsidRPr="00943EDD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 xml:space="preserve">Fulfil the “Essential” criteria of the Person Specification and many aspects of the “Desirable” criteria, or make progress towards them. </w:t>
      </w:r>
    </w:p>
    <w:p w:rsidR="00093F42" w:rsidRPr="00943EDD" w:rsidRDefault="00093F42" w:rsidP="00093F42">
      <w:pPr>
        <w:rPr>
          <w:rFonts w:ascii="Arial" w:hAnsi="Arial" w:cs="Arial"/>
          <w:sz w:val="20"/>
        </w:rPr>
      </w:pPr>
    </w:p>
    <w:p w:rsidR="00093F42" w:rsidRPr="00943EDD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hanging="108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Teach [specified instrument(s)]:</w:t>
      </w:r>
    </w:p>
    <w:p w:rsidR="00093F42" w:rsidRPr="00943EDD" w:rsidRDefault="00093F42" w:rsidP="00093F42">
      <w:pPr>
        <w:numPr>
          <w:ilvl w:val="2"/>
          <w:numId w:val="1"/>
        </w:numPr>
        <w:spacing w:after="12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To all abilities of children</w:t>
      </w:r>
    </w:p>
    <w:p w:rsidR="00093F42" w:rsidRPr="00943EDD" w:rsidRDefault="00093F42" w:rsidP="00093F42">
      <w:pPr>
        <w:numPr>
          <w:ilvl w:val="2"/>
          <w:numId w:val="1"/>
        </w:numPr>
        <w:spacing w:after="12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across all year groups as required</w:t>
      </w:r>
    </w:p>
    <w:p w:rsidR="00093F42" w:rsidRPr="00943EDD" w:rsidRDefault="00093F42" w:rsidP="00093F42">
      <w:pPr>
        <w:numPr>
          <w:ilvl w:val="2"/>
          <w:numId w:val="1"/>
        </w:numPr>
        <w:spacing w:after="120"/>
        <w:ind w:hanging="181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in groups of 2 pupils per 1 instructor and individually</w:t>
      </w:r>
    </w:p>
    <w:p w:rsidR="00093F42" w:rsidRPr="00943EDD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Meet the individual needs of pupils according to ability and experience, grouping pupils in same/similar ability lessons</w:t>
      </w:r>
    </w:p>
    <w:p w:rsidR="00093F42" w:rsidRPr="00943EDD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Prepare students for external music examinations as follows (</w:t>
      </w:r>
      <w:r>
        <w:rPr>
          <w:rFonts w:ascii="Arial" w:hAnsi="Arial" w:cs="Arial"/>
          <w:sz w:val="20"/>
        </w:rPr>
        <w:t xml:space="preserve">usually between </w:t>
      </w:r>
      <w:r w:rsidRPr="00943EDD">
        <w:rPr>
          <w:rFonts w:ascii="Arial" w:hAnsi="Arial" w:cs="Arial"/>
          <w:sz w:val="20"/>
        </w:rPr>
        <w:t>12-1</w:t>
      </w:r>
      <w:r>
        <w:rPr>
          <w:rFonts w:ascii="Arial" w:hAnsi="Arial" w:cs="Arial"/>
          <w:sz w:val="20"/>
        </w:rPr>
        <w:t>8</w:t>
      </w:r>
      <w:r w:rsidRPr="00943EDD">
        <w:rPr>
          <w:rFonts w:ascii="Arial" w:hAnsi="Arial" w:cs="Arial"/>
          <w:sz w:val="20"/>
        </w:rPr>
        <w:t xml:space="preserve"> months):</w:t>
      </w:r>
    </w:p>
    <w:p w:rsidR="00093F42" w:rsidRPr="00943EDD" w:rsidRDefault="00093F42" w:rsidP="00093F42">
      <w:pPr>
        <w:numPr>
          <w:ilvl w:val="0"/>
          <w:numId w:val="3"/>
        </w:numPr>
        <w:spacing w:after="12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Following up to date syllabi for</w:t>
      </w:r>
      <w:r>
        <w:rPr>
          <w:rFonts w:ascii="Arial" w:hAnsi="Arial" w:cs="Arial"/>
          <w:sz w:val="20"/>
        </w:rPr>
        <w:t xml:space="preserve"> ABRSM, Trinity, </w:t>
      </w:r>
      <w:proofErr w:type="spellStart"/>
      <w:r>
        <w:rPr>
          <w:rFonts w:ascii="Arial" w:hAnsi="Arial" w:cs="Arial"/>
          <w:sz w:val="20"/>
        </w:rPr>
        <w:t>RockSchool</w:t>
      </w:r>
      <w:proofErr w:type="spellEnd"/>
    </w:p>
    <w:p w:rsidR="00093F42" w:rsidRPr="00943EDD" w:rsidRDefault="00093F42" w:rsidP="00093F42">
      <w:pPr>
        <w:numPr>
          <w:ilvl w:val="0"/>
          <w:numId w:val="3"/>
        </w:numPr>
        <w:spacing w:after="12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Preparing students’ repertoire, aural tests and technical/scales</w:t>
      </w:r>
    </w:p>
    <w:p w:rsidR="00093F42" w:rsidRPr="00943EDD" w:rsidRDefault="00093F42" w:rsidP="00093F42">
      <w:pPr>
        <w:numPr>
          <w:ilvl w:val="0"/>
          <w:numId w:val="3"/>
        </w:numPr>
        <w:spacing w:after="12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Commu</w:t>
      </w:r>
      <w:r w:rsidR="00F2245D">
        <w:rPr>
          <w:rFonts w:ascii="Arial" w:hAnsi="Arial" w:cs="Arial"/>
          <w:sz w:val="20"/>
        </w:rPr>
        <w:t>nicating with the Music Director</w:t>
      </w:r>
      <w:r w:rsidRPr="00943EDD">
        <w:rPr>
          <w:rFonts w:ascii="Arial" w:hAnsi="Arial" w:cs="Arial"/>
          <w:sz w:val="20"/>
        </w:rPr>
        <w:t xml:space="preserve"> on pupil exam entry</w:t>
      </w:r>
    </w:p>
    <w:p w:rsidR="00093F42" w:rsidRPr="00943EDD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Support school-based performances at which representation is required from each discipline, accompanying/leading where required</w:t>
      </w:r>
    </w:p>
    <w:p w:rsidR="00093F42" w:rsidRPr="00943EDD" w:rsidRDefault="00093F42" w:rsidP="00093F42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Christmas Concert</w:t>
      </w:r>
    </w:p>
    <w:p w:rsidR="00093F42" w:rsidRPr="00943EDD" w:rsidRDefault="00093F42" w:rsidP="00093F42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Musician of the Year</w:t>
      </w:r>
    </w:p>
    <w:p w:rsidR="00093F42" w:rsidRPr="00943EDD" w:rsidRDefault="00093F42" w:rsidP="00093F42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943EDD">
        <w:rPr>
          <w:rFonts w:ascii="Arial" w:hAnsi="Arial" w:cs="Arial"/>
          <w:sz w:val="20"/>
        </w:rPr>
        <w:t>ecitals</w:t>
      </w:r>
    </w:p>
    <w:p w:rsidR="00093F42" w:rsidRPr="00943EDD" w:rsidRDefault="00093F42" w:rsidP="00093F42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 xml:space="preserve">End of year </w:t>
      </w:r>
      <w:r>
        <w:rPr>
          <w:rFonts w:ascii="Arial" w:hAnsi="Arial" w:cs="Arial"/>
          <w:sz w:val="20"/>
        </w:rPr>
        <w:t>concerts</w:t>
      </w:r>
    </w:p>
    <w:p w:rsidR="00093F42" w:rsidRPr="00943EDD" w:rsidRDefault="00093F42" w:rsidP="00093F42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Community performances</w:t>
      </w:r>
    </w:p>
    <w:p w:rsidR="00093F42" w:rsidRPr="00943EDD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Provide reports to the Music Director on pupil progress, for distribution to parents/carers as directed</w:t>
      </w:r>
    </w:p>
    <w:p w:rsidR="00093F42" w:rsidRPr="00943EDD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Provide updates as necessary on pupil attendance</w:t>
      </w:r>
    </w:p>
    <w:p w:rsidR="00093F42" w:rsidRPr="00943EDD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Operate a weekly ensemble/club per the candidate’s instrument range as negotiated with the Music Director as a substantive part of this post</w:t>
      </w:r>
    </w:p>
    <w:p w:rsidR="00093F42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Assist in recruitment to specified instruments via assembly performances, instrument try-outs etc.</w:t>
      </w:r>
    </w:p>
    <w:p w:rsidR="00093F42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the professional expectations of instructors are met and maintained in and out of school at school-related events</w:t>
      </w:r>
    </w:p>
    <w:p w:rsidR="00093F42" w:rsidRPr="00943EDD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Effectively use the “Handbook for Instrumental teachers” and uphold its expectations and the school’s policy on Instrumental Tuition</w:t>
      </w:r>
    </w:p>
    <w:p w:rsidR="00093F42" w:rsidRPr="00943EDD" w:rsidRDefault="00093F42" w:rsidP="00093F42">
      <w:pPr>
        <w:numPr>
          <w:ilvl w:val="0"/>
          <w:numId w:val="2"/>
        </w:numPr>
        <w:tabs>
          <w:tab w:val="clear" w:pos="1440"/>
          <w:tab w:val="num" w:pos="900"/>
        </w:tabs>
        <w:spacing w:after="120"/>
        <w:ind w:left="900" w:hanging="54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>Undertake any other reasonable duty as required by the Music Director</w:t>
      </w:r>
    </w:p>
    <w:p w:rsidR="00093F42" w:rsidRPr="00943EDD" w:rsidRDefault="00093F42" w:rsidP="00093F42">
      <w:pPr>
        <w:ind w:left="1800"/>
        <w:rPr>
          <w:rFonts w:ascii="Arial" w:hAnsi="Arial" w:cs="Arial"/>
          <w:sz w:val="20"/>
        </w:rPr>
      </w:pPr>
    </w:p>
    <w:p w:rsidR="00093F42" w:rsidRDefault="00093F42" w:rsidP="00093F42">
      <w:pPr>
        <w:numPr>
          <w:ilvl w:val="1"/>
          <w:numId w:val="2"/>
        </w:numPr>
        <w:tabs>
          <w:tab w:val="clear" w:pos="2160"/>
          <w:tab w:val="num" w:pos="1440"/>
        </w:tabs>
        <w:ind w:left="1440" w:hanging="540"/>
        <w:rPr>
          <w:rFonts w:ascii="Arial" w:hAnsi="Arial" w:cs="Arial"/>
          <w:sz w:val="20"/>
        </w:rPr>
      </w:pPr>
      <w:r w:rsidRPr="00943EDD">
        <w:rPr>
          <w:rFonts w:ascii="Arial" w:hAnsi="Arial" w:cs="Arial"/>
          <w:sz w:val="20"/>
        </w:rPr>
        <w:t xml:space="preserve">The post holder should </w:t>
      </w:r>
      <w:r>
        <w:rPr>
          <w:rFonts w:ascii="Arial" w:hAnsi="Arial" w:cs="Arial"/>
          <w:sz w:val="20"/>
        </w:rPr>
        <w:t>be aware that working hours can</w:t>
      </w:r>
      <w:r w:rsidRPr="00943EDD">
        <w:rPr>
          <w:rFonts w:ascii="Arial" w:hAnsi="Arial" w:cs="Arial"/>
          <w:sz w:val="20"/>
        </w:rPr>
        <w:t>not be quantified owing to the peripatetic nature of this post and that, after consultation, changes to hours and this j</w:t>
      </w:r>
      <w:r>
        <w:rPr>
          <w:rFonts w:ascii="Arial" w:hAnsi="Arial" w:cs="Arial"/>
          <w:sz w:val="20"/>
        </w:rPr>
        <w:t>ob description may be necessary.</w:t>
      </w:r>
    </w:p>
    <w:p w:rsidR="00093F42" w:rsidRPr="008C6FBF" w:rsidRDefault="00093F42" w:rsidP="00093F42">
      <w:pPr>
        <w:numPr>
          <w:ilvl w:val="1"/>
          <w:numId w:val="2"/>
        </w:numPr>
        <w:tabs>
          <w:tab w:val="clear" w:pos="2160"/>
          <w:tab w:val="num" w:pos="1440"/>
        </w:tabs>
        <w:ind w:left="1440" w:hanging="540"/>
        <w:rPr>
          <w:rFonts w:ascii="Arial" w:hAnsi="Arial" w:cs="Arial"/>
          <w:sz w:val="20"/>
        </w:rPr>
      </w:pPr>
      <w:r w:rsidRPr="008C6FBF">
        <w:rPr>
          <w:rFonts w:ascii="Arial" w:hAnsi="Arial" w:cs="Arial"/>
          <w:sz w:val="20"/>
        </w:rPr>
        <w:t>This post is reviewed annually and may be subject to change or termination</w:t>
      </w:r>
    </w:p>
    <w:p w:rsidR="00093F42" w:rsidRPr="00943EDD" w:rsidRDefault="00093F42" w:rsidP="00093F42">
      <w:pPr>
        <w:rPr>
          <w:rFonts w:ascii="Arial" w:hAnsi="Arial" w:cs="Arial"/>
          <w:sz w:val="20"/>
        </w:rPr>
      </w:pPr>
    </w:p>
    <w:p w:rsidR="00093F42" w:rsidRPr="00943EDD" w:rsidRDefault="00093F42" w:rsidP="00093F42">
      <w:pPr>
        <w:rPr>
          <w:rFonts w:ascii="Arial" w:hAnsi="Arial" w:cs="Arial"/>
          <w:sz w:val="20"/>
        </w:rPr>
      </w:pPr>
    </w:p>
    <w:p w:rsidR="00093F42" w:rsidRPr="00943EDD" w:rsidRDefault="00093F42" w:rsidP="00093F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378460</wp:posOffset>
                </wp:positionV>
                <wp:extent cx="1714500" cy="0"/>
                <wp:effectExtent l="762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8E3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9.8pt" to="23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5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115570</wp:posOffset>
                </wp:positionV>
                <wp:extent cx="685800" cy="0"/>
                <wp:effectExtent l="7620" t="5715" r="1143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F6C6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.1pt" to="36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O7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378460</wp:posOffset>
                </wp:positionV>
                <wp:extent cx="685800" cy="0"/>
                <wp:effectExtent l="7620" t="11430" r="1143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C718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9.8pt" to="36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115570</wp:posOffset>
                </wp:positionV>
                <wp:extent cx="1714500" cy="0"/>
                <wp:effectExtent l="7620" t="5715" r="1143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FE6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1pt" to="23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"/>
            </w:pict>
          </mc:Fallback>
        </mc:AlternateContent>
      </w:r>
      <w:r w:rsidRPr="00943EDD">
        <w:rPr>
          <w:rFonts w:ascii="Arial" w:hAnsi="Arial" w:cs="Arial"/>
          <w:sz w:val="18"/>
          <w:szCs w:val="18"/>
        </w:rPr>
        <w:t xml:space="preserve">Signed (Instructor):  </w:t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  <w:t>Date:</w:t>
      </w:r>
    </w:p>
    <w:p w:rsidR="00093F42" w:rsidRPr="00943EDD" w:rsidRDefault="00093F42" w:rsidP="00093F42">
      <w:pPr>
        <w:rPr>
          <w:rFonts w:ascii="Arial" w:hAnsi="Arial" w:cs="Arial"/>
          <w:sz w:val="18"/>
          <w:szCs w:val="18"/>
        </w:rPr>
      </w:pPr>
    </w:p>
    <w:p w:rsidR="00093F42" w:rsidRPr="00943EDD" w:rsidRDefault="00093F42" w:rsidP="00093F42">
      <w:pPr>
        <w:rPr>
          <w:rFonts w:ascii="Arial" w:hAnsi="Arial" w:cs="Arial"/>
          <w:sz w:val="18"/>
          <w:szCs w:val="18"/>
        </w:rPr>
      </w:pPr>
      <w:r w:rsidRPr="00943EDD">
        <w:rPr>
          <w:rFonts w:ascii="Arial" w:hAnsi="Arial" w:cs="Arial"/>
          <w:sz w:val="18"/>
          <w:szCs w:val="18"/>
        </w:rPr>
        <w:t xml:space="preserve">Signed </w:t>
      </w:r>
      <w:r w:rsidRPr="00943EDD">
        <w:rPr>
          <w:rFonts w:ascii="Arial" w:hAnsi="Arial" w:cs="Arial"/>
          <w:sz w:val="16"/>
          <w:szCs w:val="16"/>
        </w:rPr>
        <w:t>(Music Director</w:t>
      </w:r>
      <w:r w:rsidRPr="00943EDD">
        <w:rPr>
          <w:rFonts w:ascii="Arial" w:hAnsi="Arial" w:cs="Arial"/>
          <w:sz w:val="18"/>
          <w:szCs w:val="18"/>
        </w:rPr>
        <w:t xml:space="preserve">):  </w:t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  <w:t>Date:</w:t>
      </w:r>
    </w:p>
    <w:p w:rsidR="00093F42" w:rsidRPr="00943EDD" w:rsidRDefault="00093F42" w:rsidP="00093F42">
      <w:pPr>
        <w:rPr>
          <w:rFonts w:ascii="Arial" w:hAnsi="Arial" w:cs="Arial"/>
          <w:sz w:val="18"/>
          <w:szCs w:val="18"/>
        </w:rPr>
      </w:pPr>
    </w:p>
    <w:p w:rsidR="00A8716B" w:rsidRPr="00093F42" w:rsidRDefault="00093F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166370</wp:posOffset>
                </wp:positionV>
                <wp:extent cx="685800" cy="0"/>
                <wp:effectExtent l="7620" t="10795" r="1143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AA8A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1pt" to="36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166370</wp:posOffset>
                </wp:positionV>
                <wp:extent cx="1714500" cy="0"/>
                <wp:effectExtent l="7620" t="10795" r="1143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0FD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1pt" to="23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PypVnNwAAAAJAQAADwAAAAAAAAAAAAAAAAB2BAAAZHJzL2Rvd25yZXYueG1sUEsF&#10;BgAAAAAEAAQA8wAAAH8FAAAAAA==&#10;"/>
            </w:pict>
          </mc:Fallback>
        </mc:AlternateContent>
      </w:r>
      <w:r w:rsidRPr="00943EDD">
        <w:rPr>
          <w:rFonts w:ascii="Arial" w:hAnsi="Arial" w:cs="Arial"/>
          <w:sz w:val="18"/>
          <w:szCs w:val="18"/>
        </w:rPr>
        <w:t xml:space="preserve">Signed (Headteacher):  </w:t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</w:r>
      <w:r w:rsidRPr="00943EDD">
        <w:rPr>
          <w:rFonts w:ascii="Arial" w:hAnsi="Arial" w:cs="Arial"/>
          <w:sz w:val="18"/>
          <w:szCs w:val="18"/>
        </w:rPr>
        <w:tab/>
        <w:t>Date:</w:t>
      </w:r>
    </w:p>
    <w:sectPr w:rsidR="00A8716B" w:rsidRPr="00093F42" w:rsidSect="00093F4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5031"/>
    <w:multiLevelType w:val="hybridMultilevel"/>
    <w:tmpl w:val="98B00EE8"/>
    <w:lvl w:ilvl="0" w:tplc="58ECCA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F81AD0"/>
    <w:multiLevelType w:val="hybridMultilevel"/>
    <w:tmpl w:val="9392DFC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E4BB7"/>
    <w:multiLevelType w:val="hybridMultilevel"/>
    <w:tmpl w:val="BCB4E12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FD4D29"/>
    <w:multiLevelType w:val="hybridMultilevel"/>
    <w:tmpl w:val="058E5190"/>
    <w:lvl w:ilvl="0" w:tplc="58E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42"/>
    <w:rsid w:val="00093F42"/>
    <w:rsid w:val="00146D9C"/>
    <w:rsid w:val="009B474A"/>
    <w:rsid w:val="00A64AD7"/>
    <w:rsid w:val="00A8716B"/>
    <w:rsid w:val="00F2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B3324-9BCD-446E-A9B9-65FB84DB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3F42"/>
    <w:pPr>
      <w:spacing w:after="120"/>
      <w:jc w:val="center"/>
    </w:pPr>
    <w:rPr>
      <w:rFonts w:ascii="Arial" w:hAnsi="Arial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093F42"/>
    <w:rPr>
      <w:rFonts w:ascii="Arial" w:eastAsia="Times New Roman" w:hAnsi="Arial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Network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myeoman</dc:creator>
  <cp:lastModifiedBy>Business 1</cp:lastModifiedBy>
  <cp:revision>2</cp:revision>
  <dcterms:created xsi:type="dcterms:W3CDTF">2019-07-03T11:55:00Z</dcterms:created>
  <dcterms:modified xsi:type="dcterms:W3CDTF">2019-07-03T11:55:00Z</dcterms:modified>
</cp:coreProperties>
</file>