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FD" w:rsidRPr="00D11427" w:rsidRDefault="006430FD" w:rsidP="006430FD">
      <w:pPr>
        <w:jc w:val="center"/>
        <w:rPr>
          <w:rFonts w:ascii="Open Sans" w:hAnsi="Open Sans" w:cs="Open Sans"/>
          <w:b/>
          <w:sz w:val="36"/>
          <w:szCs w:val="36"/>
        </w:rPr>
      </w:pPr>
      <w:r w:rsidRPr="00D11427">
        <w:rPr>
          <w:rFonts w:ascii="Open Sans" w:hAnsi="Open Sans" w:cs="Open Sans"/>
          <w:b/>
          <w:sz w:val="36"/>
          <w:szCs w:val="36"/>
        </w:rPr>
        <w:t>Person Specification</w:t>
      </w:r>
    </w:p>
    <w:p w:rsidR="006430FD" w:rsidRDefault="006430FD" w:rsidP="006430FD">
      <w:pPr>
        <w:rPr>
          <w:sz w:val="22"/>
          <w:u w:val="single"/>
        </w:rPr>
      </w:pP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246"/>
        <w:gridCol w:w="5245"/>
      </w:tblGrid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Essential Qualities</w:t>
            </w:r>
          </w:p>
        </w:tc>
        <w:tc>
          <w:tcPr>
            <w:tcW w:w="5245" w:type="dxa"/>
          </w:tcPr>
          <w:p w:rsidR="006430FD" w:rsidRPr="008A254C" w:rsidRDefault="006430FD" w:rsidP="00DD4B56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A254C">
              <w:rPr>
                <w:rFonts w:ascii="Open Sans" w:hAnsi="Open Sans" w:cs="Open Sans"/>
                <w:b/>
                <w:sz w:val="22"/>
                <w:szCs w:val="22"/>
              </w:rPr>
              <w:t>Desirable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Educational Qualifications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GCSEs (or equivalent) at grade C or above, including Maths and English</w:t>
            </w:r>
          </w:p>
          <w:p w:rsidR="006430FD" w:rsidRPr="00017349" w:rsidRDefault="006430FD" w:rsidP="006430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 relevant, up-to-date  full first aid qualification or suitable </w:t>
            </w:r>
            <w:proofErr w:type="spellStart"/>
            <w:r>
              <w:rPr>
                <w:rFonts w:ascii="Open Sans" w:hAnsi="Open Sans" w:cs="Open Sans"/>
              </w:rPr>
              <w:t>equivilant</w:t>
            </w:r>
            <w:proofErr w:type="spellEnd"/>
          </w:p>
        </w:tc>
        <w:tc>
          <w:tcPr>
            <w:tcW w:w="5245" w:type="dxa"/>
          </w:tcPr>
          <w:p w:rsidR="006430FD" w:rsidRPr="00584198" w:rsidRDefault="006430FD" w:rsidP="00DD4B56">
            <w:pPr>
              <w:pStyle w:val="ListParagraph"/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A Nursing </w:t>
            </w:r>
            <w:proofErr w:type="spellStart"/>
            <w:r>
              <w:rPr>
                <w:rFonts w:ascii="Open Sans" w:hAnsi="Open Sans" w:cs="Open Sans"/>
              </w:rPr>
              <w:t>Qulification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Skills, abilities and experience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delivering first aid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Pr="00584198">
              <w:rPr>
                <w:rFonts w:ascii="Open Sans" w:hAnsi="Open Sans" w:cs="Open Sans"/>
              </w:rPr>
              <w:t>xperience of using a var</w:t>
            </w:r>
            <w:r>
              <w:rPr>
                <w:rFonts w:ascii="Open Sans" w:hAnsi="Open Sans" w:cs="Open Sans"/>
              </w:rPr>
              <w:t>iety of IT packages including</w:t>
            </w:r>
            <w:r w:rsidRPr="00584198">
              <w:rPr>
                <w:rFonts w:ascii="Open Sans" w:hAnsi="Open Sans" w:cs="Open Sans"/>
              </w:rPr>
              <w:t xml:space="preserve"> email, word </w:t>
            </w:r>
            <w:r>
              <w:rPr>
                <w:rFonts w:ascii="Open Sans" w:hAnsi="Open Sans" w:cs="Open Sans"/>
              </w:rPr>
              <w:t>processing and spreadsheets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 xml:space="preserve">Excellent communication skills 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Experience of working </w:t>
            </w:r>
            <w:r w:rsidRPr="00584198">
              <w:rPr>
                <w:rFonts w:ascii="Open Sans" w:hAnsi="Open Sans" w:cs="Open Sans"/>
              </w:rPr>
              <w:t>in a team and with enthusiasm, direction</w:t>
            </w:r>
            <w:r>
              <w:rPr>
                <w:rFonts w:ascii="Open Sans" w:hAnsi="Open Sans" w:cs="Open Sans"/>
              </w:rPr>
              <w:t xml:space="preserve"> and positive spirit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Ability to work autonomously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</w:t>
            </w:r>
            <w:r w:rsidRPr="00584198">
              <w:rPr>
                <w:rFonts w:ascii="Open Sans" w:hAnsi="Open Sans" w:cs="Open Sans"/>
              </w:rPr>
              <w:t>utstanding interpersonal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Excellent organisational skills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Flexibility and the ability to work calmly and quickly under pressure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Resourcefulness and the ability to multi task and prioritise</w:t>
            </w:r>
          </w:p>
          <w:p w:rsidR="006430FD" w:rsidRPr="00F327D8" w:rsidRDefault="006430FD" w:rsidP="00DD4B56">
            <w:pPr>
              <w:ind w:left="357"/>
              <w:rPr>
                <w:rFonts w:ascii="Open Sans" w:hAnsi="Open Sans" w:cs="Open Sans"/>
              </w:rPr>
            </w:pPr>
          </w:p>
        </w:tc>
        <w:tc>
          <w:tcPr>
            <w:tcW w:w="5245" w:type="dxa"/>
          </w:tcPr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with teachers and teenage children</w:t>
            </w:r>
          </w:p>
          <w:p w:rsidR="006430FD" w:rsidRPr="00F327D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working in an educational environment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commitment to personal and professional development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Experience of providing medical care to yo</w:t>
            </w:r>
            <w:bookmarkStart w:id="0" w:name="_GoBack"/>
            <w:bookmarkEnd w:id="0"/>
            <w:r>
              <w:rPr>
                <w:rFonts w:ascii="Open Sans" w:hAnsi="Open Sans" w:cs="Open Sans"/>
              </w:rPr>
              <w:t>ung people.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Personal Qualities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Demonstrate a genuine warmth and interest in the pupil</w:t>
            </w:r>
            <w:r>
              <w:rPr>
                <w:rFonts w:ascii="Open Sans" w:hAnsi="Open Sans" w:cs="Open Sans"/>
              </w:rPr>
              <w:t>’</w:t>
            </w:r>
            <w:r w:rsidRPr="00584198">
              <w:rPr>
                <w:rFonts w:ascii="Open Sans" w:hAnsi="Open Sans" w:cs="Open Sans"/>
              </w:rPr>
              <w:t>s care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warm and sympathetic personality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proofErr w:type="gramStart"/>
            <w:r w:rsidRPr="0033740F">
              <w:rPr>
                <w:rFonts w:ascii="Open Sans" w:hAnsi="Open Sans" w:cs="Open Sans"/>
              </w:rPr>
              <w:t>A  supportive</w:t>
            </w:r>
            <w:proofErr w:type="gramEnd"/>
            <w:r w:rsidRPr="0033740F">
              <w:rPr>
                <w:rFonts w:ascii="Open Sans" w:hAnsi="Open Sans" w:cs="Open Sans"/>
              </w:rPr>
              <w:t xml:space="preserve"> team player, </w:t>
            </w:r>
          </w:p>
          <w:p w:rsidR="006430FD" w:rsidRPr="0033740F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m</w:t>
            </w:r>
            <w:r w:rsidRPr="0033740F">
              <w:rPr>
                <w:rFonts w:ascii="Open Sans" w:hAnsi="Open Sans" w:cs="Open Sans"/>
              </w:rPr>
              <w:t>otivator of self and others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Common sense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 sense of humour and proportion</w:t>
            </w:r>
          </w:p>
          <w:p w:rsidR="006430FD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Discretion and confidentiality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 can do positive attitude</w:t>
            </w:r>
          </w:p>
        </w:tc>
        <w:tc>
          <w:tcPr>
            <w:tcW w:w="5245" w:type="dxa"/>
          </w:tcPr>
          <w:p w:rsidR="006430FD" w:rsidRPr="00473F9A" w:rsidRDefault="006430FD" w:rsidP="006430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An interest in the School, its purpose and ethos</w:t>
            </w:r>
          </w:p>
        </w:tc>
      </w:tr>
      <w:tr w:rsidR="006430FD" w:rsidRPr="00584198" w:rsidTr="00DD4B56">
        <w:trPr>
          <w:jc w:val="center"/>
        </w:trPr>
        <w:tc>
          <w:tcPr>
            <w:tcW w:w="10491" w:type="dxa"/>
            <w:gridSpan w:val="2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  <w:r w:rsidRPr="00584198">
              <w:rPr>
                <w:rFonts w:ascii="Open Sans" w:hAnsi="Open Sans" w:cs="Open Sans"/>
                <w:sz w:val="22"/>
                <w:szCs w:val="22"/>
              </w:rPr>
              <w:t>Child protection</w:t>
            </w:r>
          </w:p>
        </w:tc>
      </w:tr>
      <w:tr w:rsidR="006430FD" w:rsidRPr="00584198" w:rsidTr="00DD4B56">
        <w:trPr>
          <w:jc w:val="center"/>
        </w:trPr>
        <w:tc>
          <w:tcPr>
            <w:tcW w:w="5246" w:type="dxa"/>
          </w:tcPr>
          <w:p w:rsidR="006430FD" w:rsidRPr="00584198" w:rsidRDefault="006430FD" w:rsidP="00643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Commitment to the protecti</w:t>
            </w:r>
            <w:r>
              <w:rPr>
                <w:rFonts w:ascii="Open Sans" w:hAnsi="Open Sans" w:cs="Open Sans"/>
              </w:rPr>
              <w:t>on of children and young people</w:t>
            </w:r>
          </w:p>
          <w:p w:rsidR="006430FD" w:rsidRPr="00584198" w:rsidRDefault="006430FD" w:rsidP="00643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Open Sans" w:hAnsi="Open Sans" w:cs="Open Sans"/>
              </w:rPr>
            </w:pPr>
            <w:r w:rsidRPr="00584198">
              <w:rPr>
                <w:rFonts w:ascii="Open Sans" w:hAnsi="Open Sans" w:cs="Open Sans"/>
              </w:rPr>
              <w:t>Willingness to follow the School’s Safeguarding procedures</w:t>
            </w:r>
          </w:p>
        </w:tc>
        <w:tc>
          <w:tcPr>
            <w:tcW w:w="5245" w:type="dxa"/>
          </w:tcPr>
          <w:p w:rsidR="006430FD" w:rsidRPr="00584198" w:rsidRDefault="006430FD" w:rsidP="00DD4B5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430FD" w:rsidRDefault="006430FD" w:rsidP="006430FD">
      <w:pPr>
        <w:rPr>
          <w:sz w:val="22"/>
          <w:u w:val="single"/>
        </w:rPr>
      </w:pPr>
    </w:p>
    <w:p w:rsidR="006430FD" w:rsidRDefault="006430FD" w:rsidP="006430FD"/>
    <w:p w:rsidR="00474B4C" w:rsidRDefault="00474B4C"/>
    <w:sectPr w:rsidR="00474B4C" w:rsidSect="0000633F">
      <w:headerReference w:type="default" r:id="rId5"/>
      <w:footerReference w:type="default" r:id="rId6"/>
      <w:pgSz w:w="11907" w:h="16840" w:code="9"/>
      <w:pgMar w:top="567" w:right="851" w:bottom="227" w:left="851" w:header="284" w:footer="12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111"/>
    </w:tblGrid>
    <w:tr w:rsidR="00AB79C3" w:rsidTr="00AB79C3">
      <w:tc>
        <w:tcPr>
          <w:tcW w:w="5210" w:type="dxa"/>
        </w:tcPr>
        <w:p w:rsidR="00AB79C3" w:rsidRPr="00AB79C3" w:rsidRDefault="006430FD" w:rsidP="00AB79C3">
          <w:pPr>
            <w:pStyle w:val="Footer"/>
            <w:rPr>
              <w:rFonts w:asciiTheme="minorHAnsi" w:hAnsiTheme="minorHAnsi" w:cstheme="minorHAnsi"/>
            </w:rPr>
          </w:pPr>
        </w:p>
      </w:tc>
      <w:tc>
        <w:tcPr>
          <w:tcW w:w="5211" w:type="dxa"/>
          <w:vAlign w:val="bottom"/>
        </w:tcPr>
        <w:p w:rsidR="00AB79C3" w:rsidRPr="00CE4F01" w:rsidRDefault="006430FD" w:rsidP="00AB79C3">
          <w:pPr>
            <w:tabs>
              <w:tab w:val="center" w:pos="4392"/>
              <w:tab w:val="left" w:pos="8659"/>
              <w:tab w:val="right" w:pos="8784"/>
            </w:tabs>
            <w:jc w:val="right"/>
            <w:rPr>
              <w:rFonts w:ascii="Roboto Condensed" w:hAnsi="Roboto Condensed" w:cstheme="minorHAnsi"/>
              <w:sz w:val="16"/>
              <w:szCs w:val="16"/>
              <w:lang w:val="de-DE"/>
            </w:rPr>
          </w:pPr>
          <w:r w:rsidRPr="00CE4F01">
            <w:rPr>
              <w:rFonts w:ascii="Roboto Condensed" w:hAnsi="Roboto Condensed" w:cstheme="minorHAnsi"/>
              <w:sz w:val="16"/>
              <w:szCs w:val="16"/>
              <w:lang w:val="de-DE"/>
            </w:rPr>
            <w:t>Registered in England &amp; Wales, No. 07539918</w:t>
          </w:r>
        </w:p>
      </w:tc>
    </w:tr>
  </w:tbl>
  <w:p w:rsidR="00DA1931" w:rsidRPr="00AB79C3" w:rsidRDefault="006430FD" w:rsidP="00AB79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F" w:rsidRPr="00D93F93" w:rsidRDefault="006430FD" w:rsidP="007917A8">
    <w:pPr>
      <w:jc w:val="right"/>
      <w:rPr>
        <w:color w:val="000000"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372B"/>
    <w:multiLevelType w:val="hybridMultilevel"/>
    <w:tmpl w:val="57C80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667D"/>
    <w:multiLevelType w:val="hybridMultilevel"/>
    <w:tmpl w:val="4004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79D"/>
    <w:multiLevelType w:val="hybridMultilevel"/>
    <w:tmpl w:val="1C98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D7EA2"/>
    <w:multiLevelType w:val="hybridMultilevel"/>
    <w:tmpl w:val="E39C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D"/>
    <w:rsid w:val="00474B4C"/>
    <w:rsid w:val="006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12131-AF4F-4F2A-AB1A-902DFA4B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43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0FD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headsec</dc:creator>
  <cp:keywords/>
  <dc:description/>
  <cp:lastModifiedBy>headsec</cp:lastModifiedBy>
  <cp:revision>1</cp:revision>
  <dcterms:created xsi:type="dcterms:W3CDTF">2019-06-05T12:22:00Z</dcterms:created>
  <dcterms:modified xsi:type="dcterms:W3CDTF">2019-06-05T12:23:00Z</dcterms:modified>
</cp:coreProperties>
</file>