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0C530" w14:textId="282A29F6" w:rsidR="00731DB5" w:rsidRPr="00A608A6" w:rsidRDefault="00731DB5">
      <w:pPr>
        <w:rPr>
          <w:rFonts w:ascii="Arial" w:hAnsi="Arial" w:cs="Arial"/>
        </w:rPr>
      </w:pPr>
    </w:p>
    <w:p w14:paraId="03EA767E" w14:textId="77777777" w:rsidR="00006034" w:rsidRPr="00A608A6" w:rsidRDefault="00006034" w:rsidP="00177A67">
      <w:pPr>
        <w:rPr>
          <w:rFonts w:ascii="Arial" w:hAnsi="Arial" w:cs="Arial"/>
        </w:rPr>
      </w:pPr>
    </w:p>
    <w:p w14:paraId="6F44B253" w14:textId="77777777" w:rsidR="008C7B47" w:rsidRPr="00A608A6" w:rsidRDefault="008C7B47" w:rsidP="00484FBC">
      <w:pPr>
        <w:pStyle w:val="SPSHeading"/>
      </w:pPr>
    </w:p>
    <w:p w14:paraId="397A0154" w14:textId="3B5E815C" w:rsidR="008C7B47" w:rsidRPr="00A608A6" w:rsidRDefault="00A84E03" w:rsidP="00484FBC">
      <w:pPr>
        <w:pStyle w:val="SPSHeading"/>
        <w:jc w:val="center"/>
        <w:rPr>
          <w:szCs w:val="24"/>
        </w:rPr>
      </w:pPr>
      <w:r w:rsidRPr="00A608A6">
        <w:rPr>
          <w:noProof/>
          <w:lang w:val="en-GB" w:eastAsia="en-GB"/>
        </w:rPr>
        <w:drawing>
          <wp:inline distT="0" distB="0" distL="0" distR="0" wp14:anchorId="1DCE2E3D" wp14:editId="17598AE8">
            <wp:extent cx="2857500" cy="199472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CS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6807" cy="2029148"/>
                    </a:xfrm>
                    <a:prstGeom prst="rect">
                      <a:avLst/>
                    </a:prstGeom>
                  </pic:spPr>
                </pic:pic>
              </a:graphicData>
            </a:graphic>
          </wp:inline>
        </w:drawing>
      </w:r>
    </w:p>
    <w:p w14:paraId="1891D201" w14:textId="223E8B34" w:rsidR="006D43E7" w:rsidRPr="00A608A6" w:rsidRDefault="006D43E7" w:rsidP="00484FBC">
      <w:pPr>
        <w:pStyle w:val="SPSTitle"/>
      </w:pPr>
    </w:p>
    <w:p w14:paraId="0BF1C2F4" w14:textId="67B03EC8" w:rsidR="008C7B47" w:rsidRPr="00484FBC" w:rsidRDefault="002F0006" w:rsidP="00484FBC">
      <w:pPr>
        <w:pStyle w:val="SPSTitle"/>
        <w:jc w:val="center"/>
        <w:rPr>
          <w:sz w:val="72"/>
        </w:rPr>
      </w:pPr>
      <w:r w:rsidRPr="00484FBC">
        <w:rPr>
          <w:sz w:val="72"/>
        </w:rPr>
        <w:t xml:space="preserve">Child Protection &amp; </w:t>
      </w:r>
      <w:r w:rsidR="008A652C" w:rsidRPr="00484FBC">
        <w:rPr>
          <w:sz w:val="72"/>
        </w:rPr>
        <w:t>Safeguarding</w:t>
      </w:r>
    </w:p>
    <w:p w14:paraId="66C9DA30" w14:textId="7AD33ABC" w:rsidR="009C613B" w:rsidRPr="00B73B89" w:rsidRDefault="00484FBC" w:rsidP="006D43E7">
      <w:pPr>
        <w:pStyle w:val="SPSSubTitle"/>
        <w:jc w:val="center"/>
        <w:rPr>
          <w:rFonts w:ascii="Arial" w:hAnsi="Arial"/>
          <w:color w:val="auto"/>
          <w:sz w:val="16"/>
          <w:szCs w:val="24"/>
        </w:rPr>
      </w:pPr>
      <w:r>
        <w:rPr>
          <w:rFonts w:ascii="Arial" w:hAnsi="Arial"/>
          <w:color w:val="auto"/>
          <w:sz w:val="22"/>
          <w:szCs w:val="24"/>
        </w:rPr>
        <w:br/>
      </w:r>
      <w:r w:rsidR="008A652C" w:rsidRPr="00B73B89">
        <w:rPr>
          <w:rFonts w:ascii="Arial" w:hAnsi="Arial"/>
          <w:color w:val="auto"/>
          <w:sz w:val="22"/>
          <w:szCs w:val="24"/>
        </w:rPr>
        <w:t>Policy</w:t>
      </w:r>
      <w:r w:rsidR="001150E8" w:rsidRPr="00B73B89">
        <w:rPr>
          <w:rFonts w:ascii="Arial" w:hAnsi="Arial"/>
          <w:color w:val="auto"/>
          <w:sz w:val="22"/>
          <w:szCs w:val="24"/>
        </w:rPr>
        <w:t>, Procedure and Guidance</w:t>
      </w:r>
    </w:p>
    <w:p w14:paraId="68C4637D" w14:textId="77777777" w:rsidR="00DD138B" w:rsidRPr="00A608A6" w:rsidRDefault="008E4A09" w:rsidP="00BE2083">
      <w:pPr>
        <w:pStyle w:val="SPSSubTitle"/>
        <w:rPr>
          <w:rFonts w:ascii="Arial" w:hAnsi="Arial"/>
          <w:sz w:val="24"/>
          <w:szCs w:val="24"/>
        </w:rPr>
      </w:pPr>
      <w:r w:rsidRPr="00A608A6">
        <w:rPr>
          <w:rFonts w:ascii="Arial" w:hAnsi="Arial"/>
          <w:sz w:val="24"/>
          <w:szCs w:val="24"/>
        </w:rPr>
        <w:br/>
      </w:r>
    </w:p>
    <w:p w14:paraId="51299C82" w14:textId="77777777" w:rsidR="008C7B47" w:rsidRPr="00A608A6" w:rsidRDefault="008C7B47" w:rsidP="00484FBC">
      <w:pPr>
        <w:pStyle w:val="SPSHeading"/>
      </w:pPr>
    </w:p>
    <w:p w14:paraId="61041E05" w14:textId="77777777" w:rsidR="008C7B47" w:rsidRPr="00A608A6" w:rsidRDefault="00663615" w:rsidP="00484FBC">
      <w:pPr>
        <w:pStyle w:val="SPSHeading"/>
      </w:pPr>
      <w:r w:rsidRPr="00A608A6">
        <w:tab/>
      </w:r>
    </w:p>
    <w:p w14:paraId="760082F3" w14:textId="77777777" w:rsidR="008C7B47" w:rsidRPr="00A608A6" w:rsidRDefault="008C7B47" w:rsidP="00484FBC">
      <w:pPr>
        <w:pStyle w:val="SPSHeading"/>
      </w:pPr>
    </w:p>
    <w:p w14:paraId="0CAC9C04" w14:textId="77777777" w:rsidR="00FB317D" w:rsidRPr="00A608A6" w:rsidRDefault="00FB317D" w:rsidP="00484FBC">
      <w:pPr>
        <w:pStyle w:val="SPSHeading"/>
      </w:pPr>
    </w:p>
    <w:p w14:paraId="54EA031E" w14:textId="77777777" w:rsidR="00FB317D" w:rsidRPr="00A608A6" w:rsidRDefault="00FB317D" w:rsidP="00484FBC">
      <w:pPr>
        <w:pStyle w:val="SPSHeading"/>
      </w:pPr>
    </w:p>
    <w:p w14:paraId="3086828C" w14:textId="77777777" w:rsidR="00FB317D" w:rsidRPr="00A608A6" w:rsidRDefault="00FB317D" w:rsidP="00484FBC">
      <w:pPr>
        <w:pStyle w:val="SPSHeading"/>
      </w:pPr>
    </w:p>
    <w:p w14:paraId="334AF6DF" w14:textId="77777777" w:rsidR="00FB317D" w:rsidRPr="00A608A6" w:rsidRDefault="00FB317D" w:rsidP="00484FBC">
      <w:pPr>
        <w:pStyle w:val="SPSHeading"/>
      </w:pPr>
    </w:p>
    <w:p w14:paraId="5DEDA3D3" w14:textId="2023D51E" w:rsidR="00FB317D" w:rsidRPr="00A608A6" w:rsidRDefault="00FB317D" w:rsidP="00484FBC">
      <w:pPr>
        <w:pStyle w:val="SPSHeading"/>
      </w:pPr>
    </w:p>
    <w:p w14:paraId="287BA4D8" w14:textId="14F3DFB7" w:rsidR="00EF683B" w:rsidRPr="00A608A6" w:rsidRDefault="00EF683B" w:rsidP="00484FBC">
      <w:pPr>
        <w:pStyle w:val="SPSHeading"/>
      </w:pPr>
    </w:p>
    <w:p w14:paraId="00B2B531" w14:textId="4CA17B69" w:rsidR="00FB317D" w:rsidRPr="00A608A6" w:rsidRDefault="00FB317D" w:rsidP="00484FBC">
      <w:pPr>
        <w:pStyle w:val="SPSHeading"/>
      </w:pPr>
    </w:p>
    <w:p w14:paraId="6A085025" w14:textId="5BF795F3" w:rsidR="00EF683B" w:rsidRPr="00A608A6" w:rsidRDefault="00EF683B" w:rsidP="00484FBC">
      <w:pPr>
        <w:pStyle w:val="SPSHeading"/>
      </w:pPr>
    </w:p>
    <w:tbl>
      <w:tblPr>
        <w:tblStyle w:val="TableGrid"/>
        <w:tblW w:w="0" w:type="auto"/>
        <w:tblLook w:val="04A0" w:firstRow="1" w:lastRow="0" w:firstColumn="1" w:lastColumn="0" w:noHBand="0" w:noVBand="1"/>
      </w:tblPr>
      <w:tblGrid>
        <w:gridCol w:w="2122"/>
        <w:gridCol w:w="5103"/>
      </w:tblGrid>
      <w:tr w:rsidR="00EF683B" w:rsidRPr="00484FBC" w14:paraId="5F84BD97" w14:textId="77777777" w:rsidTr="00B86583">
        <w:tc>
          <w:tcPr>
            <w:tcW w:w="2122" w:type="dxa"/>
          </w:tcPr>
          <w:p w14:paraId="2036131D" w14:textId="77777777" w:rsidR="00EF683B" w:rsidRPr="00484FBC" w:rsidRDefault="00EF683B" w:rsidP="00484FBC">
            <w:pPr>
              <w:pStyle w:val="SPSHeading"/>
              <w:rPr>
                <w:b w:val="0"/>
                <w:sz w:val="24"/>
              </w:rPr>
            </w:pPr>
            <w:r w:rsidRPr="00484FBC">
              <w:rPr>
                <w:b w:val="0"/>
                <w:sz w:val="24"/>
              </w:rPr>
              <w:t>Approving Body</w:t>
            </w:r>
          </w:p>
        </w:tc>
        <w:tc>
          <w:tcPr>
            <w:tcW w:w="5103" w:type="dxa"/>
          </w:tcPr>
          <w:p w14:paraId="55880DC2" w14:textId="77777777" w:rsidR="00EF683B" w:rsidRPr="00484FBC" w:rsidRDefault="00EF683B" w:rsidP="00484FBC">
            <w:pPr>
              <w:pStyle w:val="SPSHeading"/>
              <w:rPr>
                <w:b w:val="0"/>
                <w:sz w:val="24"/>
              </w:rPr>
            </w:pPr>
            <w:r w:rsidRPr="00484FBC">
              <w:rPr>
                <w:b w:val="0"/>
                <w:sz w:val="24"/>
              </w:rPr>
              <w:t>Board of Directors</w:t>
            </w:r>
          </w:p>
        </w:tc>
      </w:tr>
      <w:tr w:rsidR="00EF683B" w:rsidRPr="00484FBC" w14:paraId="0F443FE2" w14:textId="77777777" w:rsidTr="00B86583">
        <w:tc>
          <w:tcPr>
            <w:tcW w:w="2122" w:type="dxa"/>
          </w:tcPr>
          <w:p w14:paraId="026A3C33" w14:textId="77777777" w:rsidR="00EF683B" w:rsidRPr="00484FBC" w:rsidRDefault="00EF683B" w:rsidP="00484FBC">
            <w:pPr>
              <w:pStyle w:val="SPSHeading"/>
              <w:rPr>
                <w:b w:val="0"/>
                <w:sz w:val="24"/>
              </w:rPr>
            </w:pPr>
            <w:r w:rsidRPr="00484FBC">
              <w:rPr>
                <w:b w:val="0"/>
                <w:sz w:val="24"/>
              </w:rPr>
              <w:t>Approval Date</w:t>
            </w:r>
          </w:p>
        </w:tc>
        <w:tc>
          <w:tcPr>
            <w:tcW w:w="5103" w:type="dxa"/>
          </w:tcPr>
          <w:p w14:paraId="40942B0C" w14:textId="278A03F1" w:rsidR="00EF683B" w:rsidRPr="00484FBC" w:rsidRDefault="00D51918" w:rsidP="00484FBC">
            <w:pPr>
              <w:pStyle w:val="SPSHeading"/>
              <w:rPr>
                <w:b w:val="0"/>
                <w:sz w:val="24"/>
              </w:rPr>
            </w:pPr>
            <w:r w:rsidRPr="00484FBC">
              <w:rPr>
                <w:b w:val="0"/>
                <w:sz w:val="24"/>
              </w:rPr>
              <w:t>October 2018</w:t>
            </w:r>
          </w:p>
        </w:tc>
      </w:tr>
      <w:tr w:rsidR="00EF683B" w:rsidRPr="00484FBC" w14:paraId="39E22BA2" w14:textId="77777777" w:rsidTr="00B86583">
        <w:tc>
          <w:tcPr>
            <w:tcW w:w="2122" w:type="dxa"/>
          </w:tcPr>
          <w:p w14:paraId="48538762" w14:textId="77777777" w:rsidR="00EF683B" w:rsidRPr="00484FBC" w:rsidRDefault="00EF683B" w:rsidP="00484FBC">
            <w:pPr>
              <w:pStyle w:val="SPSHeading"/>
              <w:rPr>
                <w:b w:val="0"/>
                <w:sz w:val="24"/>
              </w:rPr>
            </w:pPr>
            <w:r w:rsidRPr="00484FBC">
              <w:rPr>
                <w:b w:val="0"/>
                <w:sz w:val="24"/>
              </w:rPr>
              <w:t>Review Date</w:t>
            </w:r>
          </w:p>
        </w:tc>
        <w:tc>
          <w:tcPr>
            <w:tcW w:w="5103" w:type="dxa"/>
          </w:tcPr>
          <w:p w14:paraId="477DA2FA" w14:textId="1BCBCD10" w:rsidR="00EF683B" w:rsidRPr="00484FBC" w:rsidRDefault="00D51918" w:rsidP="00484FBC">
            <w:pPr>
              <w:pStyle w:val="SPSHeading"/>
              <w:rPr>
                <w:b w:val="0"/>
                <w:sz w:val="24"/>
              </w:rPr>
            </w:pPr>
            <w:r w:rsidRPr="00484FBC">
              <w:rPr>
                <w:b w:val="0"/>
                <w:sz w:val="24"/>
              </w:rPr>
              <w:t>December 2019</w:t>
            </w:r>
          </w:p>
        </w:tc>
      </w:tr>
    </w:tbl>
    <w:p w14:paraId="44406471" w14:textId="77777777" w:rsidR="00EF683B" w:rsidRPr="00484FBC" w:rsidRDefault="00EF683B" w:rsidP="00484FBC">
      <w:pPr>
        <w:pStyle w:val="SPSHeading"/>
        <w:rPr>
          <w:b w:val="0"/>
          <w:sz w:val="24"/>
        </w:rPr>
      </w:pPr>
    </w:p>
    <w:p w14:paraId="62DDBC9D" w14:textId="77777777" w:rsidR="00FB317D" w:rsidRPr="00A608A6" w:rsidRDefault="00FB317D" w:rsidP="00484FBC">
      <w:pPr>
        <w:pStyle w:val="SPSHeading"/>
      </w:pPr>
    </w:p>
    <w:p w14:paraId="6F99CC7E" w14:textId="77777777" w:rsidR="00FB317D" w:rsidRPr="00A608A6" w:rsidRDefault="00FB317D" w:rsidP="00484FBC">
      <w:pPr>
        <w:pStyle w:val="SPSHeading"/>
      </w:pPr>
    </w:p>
    <w:p w14:paraId="7A46F3EF" w14:textId="77777777" w:rsidR="00FB317D" w:rsidRPr="00A608A6" w:rsidRDefault="00FB317D" w:rsidP="00484FBC">
      <w:pPr>
        <w:pStyle w:val="SPSHeading"/>
      </w:pPr>
    </w:p>
    <w:p w14:paraId="0F0902E6" w14:textId="5EB71716" w:rsidR="00320474" w:rsidRPr="00A608A6" w:rsidRDefault="00320474" w:rsidP="00484FBC">
      <w:pPr>
        <w:pStyle w:val="SPSHeading"/>
      </w:pPr>
    </w:p>
    <w:p w14:paraId="67C0FAC2" w14:textId="77777777" w:rsidR="00320474" w:rsidRPr="00A608A6" w:rsidRDefault="00320474" w:rsidP="00484FBC">
      <w:pPr>
        <w:pStyle w:val="SPSHeading"/>
      </w:pPr>
    </w:p>
    <w:p w14:paraId="7160D012" w14:textId="77777777" w:rsidR="00320474" w:rsidRPr="00484FBC" w:rsidRDefault="00320474" w:rsidP="00484FBC">
      <w:pPr>
        <w:pStyle w:val="SPSHeading"/>
      </w:pPr>
    </w:p>
    <w:p w14:paraId="71EACFA1" w14:textId="33DB739F" w:rsidR="00CE26FC" w:rsidRPr="00484FBC" w:rsidRDefault="007D62D7" w:rsidP="00484FBC">
      <w:pPr>
        <w:rPr>
          <w:rFonts w:ascii="Arial" w:hAnsi="Arial" w:cs="Arial"/>
        </w:rPr>
      </w:pPr>
      <w:r>
        <w:rPr>
          <w:rFonts w:ascii="Arial" w:hAnsi="Arial" w:cs="Arial"/>
          <w:b/>
          <w:sz w:val="72"/>
          <w:szCs w:val="72"/>
        </w:rPr>
        <w:t>St Mary’s Primary Academy</w:t>
      </w:r>
    </w:p>
    <w:p w14:paraId="582C5B1B" w14:textId="77777777" w:rsidR="00CE26FC" w:rsidRPr="00484FBC" w:rsidRDefault="00CE26FC" w:rsidP="00484FBC">
      <w:pPr>
        <w:rPr>
          <w:rFonts w:ascii="Arial" w:hAnsi="Arial" w:cs="Arial"/>
        </w:rPr>
      </w:pPr>
    </w:p>
    <w:p w14:paraId="38B01252" w14:textId="77777777" w:rsidR="00CE26FC" w:rsidRPr="00484FBC" w:rsidRDefault="00CE26FC" w:rsidP="00484FBC">
      <w:pPr>
        <w:rPr>
          <w:rFonts w:ascii="Arial" w:hAnsi="Arial" w:cs="Arial"/>
        </w:rPr>
      </w:pPr>
    </w:p>
    <w:p w14:paraId="55BBA2C3" w14:textId="72EF1866" w:rsidR="00CE26FC" w:rsidRPr="007D62D7" w:rsidRDefault="00CE26FC" w:rsidP="00484FBC">
      <w:pPr>
        <w:rPr>
          <w:rFonts w:ascii="Arial" w:hAnsi="Arial" w:cs="Arial"/>
          <w:b/>
        </w:rPr>
      </w:pPr>
      <w:r w:rsidRPr="007D62D7">
        <w:rPr>
          <w:rFonts w:ascii="Arial" w:hAnsi="Arial" w:cs="Arial"/>
          <w:b/>
        </w:rPr>
        <w:t xml:space="preserve">Key contact personnel </w:t>
      </w:r>
    </w:p>
    <w:p w14:paraId="1A5FFDEA" w14:textId="77777777" w:rsidR="00CE26FC" w:rsidRPr="007D62D7" w:rsidRDefault="00CE26FC" w:rsidP="00484FBC">
      <w:pPr>
        <w:rPr>
          <w:rFonts w:ascii="Arial" w:hAnsi="Arial" w:cs="Arial"/>
        </w:rPr>
      </w:pPr>
    </w:p>
    <w:p w14:paraId="6F9CC323" w14:textId="0CA3BD69" w:rsidR="00CE26FC" w:rsidRPr="007D62D7" w:rsidRDefault="00CE26FC" w:rsidP="00484FBC">
      <w:pPr>
        <w:rPr>
          <w:rFonts w:ascii="Arial" w:hAnsi="Arial" w:cs="Arial"/>
        </w:rPr>
      </w:pPr>
      <w:r w:rsidRPr="007D62D7">
        <w:rPr>
          <w:rFonts w:ascii="Arial" w:hAnsi="Arial" w:cs="Arial"/>
        </w:rPr>
        <w:t>Designated Safeguarding Lead:</w:t>
      </w:r>
      <w:r w:rsidR="007D62D7" w:rsidRPr="007D62D7">
        <w:rPr>
          <w:rFonts w:ascii="Arial" w:hAnsi="Arial" w:cs="Arial"/>
        </w:rPr>
        <w:t xml:space="preserve"> Mrs V O’Halloran</w:t>
      </w:r>
    </w:p>
    <w:p w14:paraId="6990F188" w14:textId="0E822AE4" w:rsidR="00B63F36" w:rsidRPr="007D62D7" w:rsidRDefault="00B63F36" w:rsidP="00484FBC">
      <w:pPr>
        <w:rPr>
          <w:rFonts w:ascii="Arial" w:hAnsi="Arial" w:cs="Arial"/>
        </w:rPr>
      </w:pPr>
    </w:p>
    <w:p w14:paraId="32B41D88" w14:textId="1F76E778" w:rsidR="00B63F36" w:rsidRPr="007D62D7" w:rsidRDefault="00B63F36" w:rsidP="00484FBC">
      <w:pPr>
        <w:rPr>
          <w:rFonts w:ascii="Arial" w:hAnsi="Arial" w:cs="Arial"/>
        </w:rPr>
      </w:pPr>
      <w:r w:rsidRPr="007D62D7">
        <w:rPr>
          <w:rFonts w:ascii="Arial" w:hAnsi="Arial" w:cs="Arial"/>
        </w:rPr>
        <w:t>Deputy Designated Safeguarding Lead:</w:t>
      </w:r>
      <w:r w:rsidR="007D62D7" w:rsidRPr="007D62D7">
        <w:rPr>
          <w:rFonts w:ascii="Arial" w:hAnsi="Arial" w:cs="Arial"/>
        </w:rPr>
        <w:t xml:space="preserve"> Mrs M Blunt, Mrs A </w:t>
      </w:r>
      <w:proofErr w:type="spellStart"/>
      <w:r w:rsidR="007D62D7" w:rsidRPr="007D62D7">
        <w:rPr>
          <w:rFonts w:ascii="Arial" w:hAnsi="Arial" w:cs="Arial"/>
        </w:rPr>
        <w:t>Thorogood</w:t>
      </w:r>
      <w:proofErr w:type="spellEnd"/>
    </w:p>
    <w:p w14:paraId="6BF6FA57" w14:textId="77777777" w:rsidR="00CE26FC" w:rsidRPr="007D62D7" w:rsidRDefault="00CE26FC" w:rsidP="00484FBC">
      <w:pPr>
        <w:rPr>
          <w:rFonts w:ascii="Arial" w:hAnsi="Arial" w:cs="Arial"/>
        </w:rPr>
      </w:pPr>
    </w:p>
    <w:p w14:paraId="7CEED9B5" w14:textId="0FA85048" w:rsidR="00CE26FC" w:rsidRPr="007D62D7" w:rsidRDefault="00CE26FC" w:rsidP="00484FBC">
      <w:pPr>
        <w:rPr>
          <w:rFonts w:ascii="Arial" w:hAnsi="Arial" w:cs="Arial"/>
        </w:rPr>
      </w:pPr>
      <w:r w:rsidRPr="007D62D7">
        <w:rPr>
          <w:rFonts w:ascii="Arial" w:hAnsi="Arial" w:cs="Arial"/>
        </w:rPr>
        <w:t>Named Safeguarding Governor:</w:t>
      </w:r>
      <w:r w:rsidR="007D62D7" w:rsidRPr="007D62D7">
        <w:rPr>
          <w:rFonts w:ascii="Arial" w:hAnsi="Arial" w:cs="Arial"/>
        </w:rPr>
        <w:t xml:space="preserve"> Mrs C Giles</w:t>
      </w:r>
    </w:p>
    <w:p w14:paraId="03959ADD" w14:textId="0AF39111" w:rsidR="00B63F36" w:rsidRPr="007D62D7" w:rsidRDefault="00B63F36" w:rsidP="00484FBC">
      <w:pPr>
        <w:rPr>
          <w:rFonts w:ascii="Arial" w:hAnsi="Arial" w:cs="Arial"/>
        </w:rPr>
      </w:pPr>
    </w:p>
    <w:p w14:paraId="33CBCA10" w14:textId="4BC5A3B0" w:rsidR="00B63F36" w:rsidRPr="007D62D7" w:rsidRDefault="00B63F36" w:rsidP="00484FBC">
      <w:pPr>
        <w:rPr>
          <w:rFonts w:ascii="Arial" w:hAnsi="Arial" w:cs="Arial"/>
        </w:rPr>
      </w:pPr>
      <w:r w:rsidRPr="007D62D7">
        <w:rPr>
          <w:rFonts w:ascii="Arial" w:hAnsi="Arial" w:cs="Arial"/>
        </w:rPr>
        <w:t>Contact details for Kent County Council’s Educa</w:t>
      </w:r>
      <w:r w:rsidR="007D62D7" w:rsidRPr="007D62D7">
        <w:rPr>
          <w:rFonts w:ascii="Arial" w:hAnsi="Arial" w:cs="Arial"/>
        </w:rPr>
        <w:t xml:space="preserve">tion Safeguarding Team (EST) </w:t>
      </w:r>
      <w:r w:rsidRPr="007D62D7">
        <w:rPr>
          <w:rFonts w:ascii="Arial" w:hAnsi="Arial" w:cs="Arial"/>
        </w:rPr>
        <w:t xml:space="preserve"> </w:t>
      </w:r>
    </w:p>
    <w:p w14:paraId="76E6276A" w14:textId="607ED54A" w:rsidR="007D62D7" w:rsidRPr="007D62D7" w:rsidRDefault="007D62D7" w:rsidP="00484FBC">
      <w:pPr>
        <w:rPr>
          <w:rFonts w:ascii="Arial" w:hAnsi="Arial" w:cs="Arial"/>
        </w:rPr>
      </w:pPr>
    </w:p>
    <w:p w14:paraId="7CC959A9" w14:textId="0BE90260" w:rsidR="007D62D7" w:rsidRPr="007D62D7" w:rsidRDefault="007D62D7" w:rsidP="00484FBC">
      <w:pPr>
        <w:rPr>
          <w:rFonts w:ascii="Arial" w:hAnsi="Arial" w:cs="Arial"/>
        </w:rPr>
      </w:pPr>
      <w:r w:rsidRPr="007D62D7">
        <w:rPr>
          <w:rFonts w:ascii="Arial" w:hAnsi="Arial" w:cs="Arial"/>
        </w:rPr>
        <w:t xml:space="preserve">Area safeguarding Adviser: Julie </w:t>
      </w:r>
      <w:proofErr w:type="spellStart"/>
      <w:r w:rsidRPr="007D62D7">
        <w:rPr>
          <w:rFonts w:ascii="Arial" w:hAnsi="Arial" w:cs="Arial"/>
        </w:rPr>
        <w:t>Macguire</w:t>
      </w:r>
      <w:proofErr w:type="spellEnd"/>
      <w:r w:rsidRPr="007D62D7">
        <w:rPr>
          <w:rFonts w:ascii="Arial" w:hAnsi="Arial" w:cs="Arial"/>
        </w:rPr>
        <w:t xml:space="preserve"> 03000 418503</w:t>
      </w:r>
    </w:p>
    <w:p w14:paraId="050CCACF" w14:textId="6FA3CA17" w:rsidR="007D62D7" w:rsidRPr="007D62D7" w:rsidRDefault="007D62D7" w:rsidP="00484FBC">
      <w:pPr>
        <w:rPr>
          <w:rFonts w:ascii="Arial" w:hAnsi="Arial" w:cs="Arial"/>
        </w:rPr>
      </w:pPr>
    </w:p>
    <w:p w14:paraId="3918BD40" w14:textId="16D20F96" w:rsidR="007D62D7" w:rsidRDefault="007D62D7" w:rsidP="007D62D7">
      <w:pPr>
        <w:rPr>
          <w:rFonts w:ascii="Arial" w:hAnsi="Arial" w:cs="Arial"/>
        </w:rPr>
      </w:pPr>
      <w:r w:rsidRPr="007D62D7">
        <w:rPr>
          <w:rFonts w:ascii="Arial" w:hAnsi="Arial" w:cs="Arial"/>
        </w:rPr>
        <w:t>Local Authority Designated Officers (LADOs): Marissa White 03000410888</w:t>
      </w:r>
    </w:p>
    <w:p w14:paraId="60A49536" w14:textId="6B3B00EB" w:rsidR="007D62D7" w:rsidRDefault="007D62D7" w:rsidP="007D62D7">
      <w:pPr>
        <w:rPr>
          <w:rFonts w:ascii="Arial" w:hAnsi="Arial" w:cs="Arial"/>
        </w:rPr>
      </w:pPr>
    </w:p>
    <w:p w14:paraId="519F3207" w14:textId="555D2CEF" w:rsidR="007D62D7" w:rsidRDefault="007D62D7" w:rsidP="007D62D7">
      <w:pPr>
        <w:rPr>
          <w:rFonts w:ascii="Arial" w:hAnsi="Arial" w:cs="Arial"/>
        </w:rPr>
      </w:pPr>
    </w:p>
    <w:p w14:paraId="798CD8C0" w14:textId="003596A6" w:rsidR="007D62D7" w:rsidRDefault="007D62D7" w:rsidP="00484FBC">
      <w:pPr>
        <w:rPr>
          <w:rFonts w:ascii="Arial" w:hAnsi="Arial" w:cs="Arial"/>
        </w:rPr>
      </w:pPr>
    </w:p>
    <w:p w14:paraId="4A847C58" w14:textId="5E56630B" w:rsidR="0027184C" w:rsidRPr="00484FBC" w:rsidRDefault="0027184C" w:rsidP="00484FBC">
      <w:pPr>
        <w:rPr>
          <w:rFonts w:ascii="Arial" w:eastAsia="Arial" w:hAnsi="Arial" w:cs="Arial"/>
        </w:rPr>
      </w:pPr>
      <w:r w:rsidRPr="00484FBC">
        <w:rPr>
          <w:rFonts w:ascii="Arial" w:eastAsia="Arial" w:hAnsi="Arial" w:cs="Arial"/>
        </w:rPr>
        <w:t>This is a core policy that forms part of the induction for all staff, governors and other volunteers. It is a requirement that all members of staff have access to this policy and sign to say they have read and understood its contents on an annual basis.</w:t>
      </w:r>
    </w:p>
    <w:p w14:paraId="6705EAC4" w14:textId="77777777" w:rsidR="0027184C" w:rsidRPr="00484FBC" w:rsidRDefault="0027184C" w:rsidP="00484FBC">
      <w:pPr>
        <w:rPr>
          <w:rFonts w:ascii="Arial" w:hAnsi="Arial" w:cs="Arial"/>
        </w:rPr>
      </w:pPr>
    </w:p>
    <w:p w14:paraId="3B241754" w14:textId="77777777" w:rsidR="00CE26FC" w:rsidRPr="00484FBC" w:rsidRDefault="00CE26FC" w:rsidP="00484FBC">
      <w:pPr>
        <w:rPr>
          <w:rFonts w:ascii="Arial" w:hAnsi="Arial" w:cs="Arial"/>
        </w:rPr>
      </w:pPr>
    </w:p>
    <w:p w14:paraId="58B99D45" w14:textId="35FADCD3" w:rsidR="00A71307" w:rsidRPr="00484FBC" w:rsidRDefault="00CE26FC" w:rsidP="00484FBC">
      <w:pPr>
        <w:rPr>
          <w:rFonts w:ascii="Arial" w:hAnsi="Arial" w:cs="Arial"/>
        </w:rPr>
      </w:pPr>
      <w:r w:rsidRPr="00484FBC">
        <w:rPr>
          <w:rFonts w:ascii="Arial" w:hAnsi="Arial" w:cs="Arial"/>
        </w:rPr>
        <w:t xml:space="preserve">Date </w:t>
      </w:r>
      <w:r w:rsidR="0027184C" w:rsidRPr="00484FBC">
        <w:rPr>
          <w:rFonts w:ascii="Arial" w:hAnsi="Arial" w:cs="Arial"/>
        </w:rPr>
        <w:t>reviewed</w:t>
      </w:r>
      <w:r w:rsidRPr="00484FBC">
        <w:rPr>
          <w:rFonts w:ascii="Arial" w:hAnsi="Arial" w:cs="Arial"/>
        </w:rPr>
        <w:t>:</w:t>
      </w:r>
      <w:r w:rsidR="00A71307" w:rsidRPr="00484FBC">
        <w:rPr>
          <w:rFonts w:ascii="Arial" w:hAnsi="Arial" w:cs="Arial"/>
        </w:rPr>
        <w:t xml:space="preserve"> </w:t>
      </w:r>
    </w:p>
    <w:p w14:paraId="63285D19" w14:textId="1291CCF7" w:rsidR="00C254BB" w:rsidRPr="00A608A6" w:rsidRDefault="00CE26FC" w:rsidP="00484FBC">
      <w:r w:rsidRPr="00484FBC">
        <w:rPr>
          <w:rFonts w:ascii="Arial" w:hAnsi="Arial" w:cs="Arial"/>
        </w:rPr>
        <w:t xml:space="preserve">Date of next review: </w:t>
      </w:r>
      <w:r w:rsidR="001130AB" w:rsidRPr="00484FBC">
        <w:rPr>
          <w:rFonts w:ascii="Arial" w:hAnsi="Arial" w:cs="Arial"/>
        </w:rPr>
        <w:t>(Annual)</w:t>
      </w:r>
      <w:r w:rsidRPr="00A608A6">
        <w:br w:type="page"/>
      </w:r>
    </w:p>
    <w:sdt>
      <w:sdtPr>
        <w:rPr>
          <w:rFonts w:ascii="Arial" w:eastAsia="Times New Roman" w:hAnsi="Arial" w:cs="Arial"/>
          <w:b w:val="0"/>
          <w:color w:val="auto"/>
          <w:sz w:val="22"/>
          <w:szCs w:val="22"/>
        </w:rPr>
        <w:id w:val="-1342541530"/>
        <w:docPartObj>
          <w:docPartGallery w:val="Table of Contents"/>
          <w:docPartUnique/>
        </w:docPartObj>
      </w:sdtPr>
      <w:sdtEndPr>
        <w:rPr>
          <w:bCs/>
          <w:noProof/>
        </w:rPr>
      </w:sdtEndPr>
      <w:sdtContent>
        <w:p w14:paraId="19F60AD3" w14:textId="6EC6FEC2" w:rsidR="00C254BB" w:rsidRPr="00130C32" w:rsidRDefault="00C254BB" w:rsidP="00724673">
          <w:pPr>
            <w:pStyle w:val="TOCHeading"/>
            <w:rPr>
              <w:rFonts w:ascii="Arial" w:hAnsi="Arial" w:cs="Arial"/>
              <w:color w:val="auto"/>
              <w:sz w:val="22"/>
              <w:szCs w:val="22"/>
            </w:rPr>
          </w:pPr>
          <w:r w:rsidRPr="00130C32">
            <w:rPr>
              <w:rFonts w:ascii="Arial" w:hAnsi="Arial" w:cs="Arial"/>
              <w:color w:val="auto"/>
              <w:sz w:val="22"/>
              <w:szCs w:val="22"/>
            </w:rPr>
            <w:t>Contents</w:t>
          </w:r>
        </w:p>
        <w:p w14:paraId="14C45A00" w14:textId="242FC478" w:rsidR="00130C32" w:rsidRPr="00130C32" w:rsidRDefault="00C254BB">
          <w:pPr>
            <w:pStyle w:val="TOC1"/>
            <w:rPr>
              <w:rFonts w:asciiTheme="minorHAnsi" w:eastAsiaTheme="minorEastAsia" w:hAnsiTheme="minorHAnsi" w:cstheme="minorBidi"/>
              <w:szCs w:val="22"/>
            </w:rPr>
          </w:pPr>
          <w:r w:rsidRPr="00130C32">
            <w:rPr>
              <w:rFonts w:cs="Arial"/>
              <w:color w:val="000000" w:themeColor="text1"/>
              <w:szCs w:val="22"/>
            </w:rPr>
            <w:fldChar w:fldCharType="begin"/>
          </w:r>
          <w:r w:rsidRPr="00130C32">
            <w:rPr>
              <w:rFonts w:cs="Arial"/>
              <w:color w:val="000000" w:themeColor="text1"/>
              <w:szCs w:val="22"/>
            </w:rPr>
            <w:instrText xml:space="preserve"> TOC \o "1-3" \h \z \u </w:instrText>
          </w:r>
          <w:r w:rsidRPr="00130C32">
            <w:rPr>
              <w:rFonts w:cs="Arial"/>
              <w:color w:val="000000" w:themeColor="text1"/>
              <w:szCs w:val="22"/>
            </w:rPr>
            <w:fldChar w:fldCharType="separate"/>
          </w:r>
          <w:hyperlink w:anchor="_Toc530482797" w:history="1">
            <w:r w:rsidR="00130C32" w:rsidRPr="00130C32">
              <w:rPr>
                <w:rStyle w:val="Hyperlink"/>
                <w:szCs w:val="22"/>
              </w:rPr>
              <w:t>Introduction</w:t>
            </w:r>
            <w:r w:rsidR="00130C32" w:rsidRPr="00130C32">
              <w:rPr>
                <w:webHidden/>
                <w:szCs w:val="22"/>
              </w:rPr>
              <w:tab/>
            </w:r>
            <w:r w:rsidR="00130C32" w:rsidRPr="00130C32">
              <w:rPr>
                <w:webHidden/>
                <w:szCs w:val="22"/>
              </w:rPr>
              <w:fldChar w:fldCharType="begin"/>
            </w:r>
            <w:r w:rsidR="00130C32" w:rsidRPr="00130C32">
              <w:rPr>
                <w:webHidden/>
                <w:szCs w:val="22"/>
              </w:rPr>
              <w:instrText xml:space="preserve"> PAGEREF _Toc530482797 \h </w:instrText>
            </w:r>
            <w:r w:rsidR="00130C32" w:rsidRPr="00130C32">
              <w:rPr>
                <w:webHidden/>
                <w:szCs w:val="22"/>
              </w:rPr>
            </w:r>
            <w:r w:rsidR="00130C32" w:rsidRPr="00130C32">
              <w:rPr>
                <w:webHidden/>
                <w:szCs w:val="22"/>
              </w:rPr>
              <w:fldChar w:fldCharType="separate"/>
            </w:r>
            <w:r w:rsidR="00130C32" w:rsidRPr="00130C32">
              <w:rPr>
                <w:webHidden/>
                <w:szCs w:val="22"/>
              </w:rPr>
              <w:t>4</w:t>
            </w:r>
            <w:r w:rsidR="00130C32" w:rsidRPr="00130C32">
              <w:rPr>
                <w:webHidden/>
                <w:szCs w:val="22"/>
              </w:rPr>
              <w:fldChar w:fldCharType="end"/>
            </w:r>
          </w:hyperlink>
        </w:p>
        <w:p w14:paraId="4BBD7403" w14:textId="715FD3FA" w:rsidR="00130C32" w:rsidRPr="00130C32" w:rsidRDefault="007D62D7">
          <w:pPr>
            <w:pStyle w:val="TOC1"/>
            <w:rPr>
              <w:rFonts w:asciiTheme="minorHAnsi" w:eastAsiaTheme="minorEastAsia" w:hAnsiTheme="minorHAnsi" w:cstheme="minorBidi"/>
              <w:szCs w:val="22"/>
            </w:rPr>
          </w:pPr>
          <w:hyperlink w:anchor="_Toc530482798" w:history="1">
            <w:r w:rsidR="00130C32" w:rsidRPr="00130C32">
              <w:rPr>
                <w:rStyle w:val="Hyperlink"/>
                <w:szCs w:val="22"/>
              </w:rPr>
              <w:t>Contact details for other key personnel</w:t>
            </w:r>
            <w:r w:rsidR="00130C32" w:rsidRPr="00130C32">
              <w:rPr>
                <w:webHidden/>
                <w:szCs w:val="22"/>
              </w:rPr>
              <w:tab/>
            </w:r>
            <w:r w:rsidR="00130C32" w:rsidRPr="00130C32">
              <w:rPr>
                <w:webHidden/>
                <w:szCs w:val="22"/>
              </w:rPr>
              <w:fldChar w:fldCharType="begin"/>
            </w:r>
            <w:r w:rsidR="00130C32" w:rsidRPr="00130C32">
              <w:rPr>
                <w:webHidden/>
                <w:szCs w:val="22"/>
              </w:rPr>
              <w:instrText xml:space="preserve"> PAGEREF _Toc530482798 \h </w:instrText>
            </w:r>
            <w:r w:rsidR="00130C32" w:rsidRPr="00130C32">
              <w:rPr>
                <w:webHidden/>
                <w:szCs w:val="22"/>
              </w:rPr>
            </w:r>
            <w:r w:rsidR="00130C32" w:rsidRPr="00130C32">
              <w:rPr>
                <w:webHidden/>
                <w:szCs w:val="22"/>
              </w:rPr>
              <w:fldChar w:fldCharType="separate"/>
            </w:r>
            <w:r w:rsidR="00130C32" w:rsidRPr="00130C32">
              <w:rPr>
                <w:webHidden/>
                <w:szCs w:val="22"/>
              </w:rPr>
              <w:t>4</w:t>
            </w:r>
            <w:r w:rsidR="00130C32" w:rsidRPr="00130C32">
              <w:rPr>
                <w:webHidden/>
                <w:szCs w:val="22"/>
              </w:rPr>
              <w:fldChar w:fldCharType="end"/>
            </w:r>
          </w:hyperlink>
        </w:p>
        <w:p w14:paraId="3E1871E7" w14:textId="22AA0586" w:rsidR="00130C32" w:rsidRPr="00130C32" w:rsidRDefault="007D62D7">
          <w:pPr>
            <w:pStyle w:val="TOC1"/>
            <w:rPr>
              <w:rFonts w:asciiTheme="minorHAnsi" w:eastAsiaTheme="minorEastAsia" w:hAnsiTheme="minorHAnsi" w:cstheme="minorBidi"/>
              <w:szCs w:val="22"/>
            </w:rPr>
          </w:pPr>
          <w:hyperlink w:anchor="_Toc530482799" w:history="1">
            <w:r w:rsidR="00130C32" w:rsidRPr="00130C32">
              <w:rPr>
                <w:rStyle w:val="Hyperlink"/>
                <w:szCs w:val="22"/>
              </w:rPr>
              <w:t>Aims of this policy</w:t>
            </w:r>
            <w:r w:rsidR="00130C32" w:rsidRPr="00130C32">
              <w:rPr>
                <w:webHidden/>
                <w:szCs w:val="22"/>
              </w:rPr>
              <w:tab/>
            </w:r>
            <w:r w:rsidR="00130C32" w:rsidRPr="00130C32">
              <w:rPr>
                <w:webHidden/>
                <w:szCs w:val="22"/>
              </w:rPr>
              <w:fldChar w:fldCharType="begin"/>
            </w:r>
            <w:r w:rsidR="00130C32" w:rsidRPr="00130C32">
              <w:rPr>
                <w:webHidden/>
                <w:szCs w:val="22"/>
              </w:rPr>
              <w:instrText xml:space="preserve"> PAGEREF _Toc530482799 \h </w:instrText>
            </w:r>
            <w:r w:rsidR="00130C32" w:rsidRPr="00130C32">
              <w:rPr>
                <w:webHidden/>
                <w:szCs w:val="22"/>
              </w:rPr>
            </w:r>
            <w:r w:rsidR="00130C32" w:rsidRPr="00130C32">
              <w:rPr>
                <w:webHidden/>
                <w:szCs w:val="22"/>
              </w:rPr>
              <w:fldChar w:fldCharType="separate"/>
            </w:r>
            <w:r w:rsidR="00130C32" w:rsidRPr="00130C32">
              <w:rPr>
                <w:webHidden/>
                <w:szCs w:val="22"/>
              </w:rPr>
              <w:t>4</w:t>
            </w:r>
            <w:r w:rsidR="00130C32" w:rsidRPr="00130C32">
              <w:rPr>
                <w:webHidden/>
                <w:szCs w:val="22"/>
              </w:rPr>
              <w:fldChar w:fldCharType="end"/>
            </w:r>
          </w:hyperlink>
        </w:p>
        <w:p w14:paraId="4AD68A74" w14:textId="722568D2" w:rsidR="00130C32" w:rsidRPr="00130C32" w:rsidRDefault="007D62D7">
          <w:pPr>
            <w:pStyle w:val="TOC1"/>
            <w:rPr>
              <w:rFonts w:asciiTheme="minorHAnsi" w:eastAsiaTheme="minorEastAsia" w:hAnsiTheme="minorHAnsi" w:cstheme="minorBidi"/>
              <w:szCs w:val="22"/>
            </w:rPr>
          </w:pPr>
          <w:hyperlink w:anchor="_Toc530482800" w:history="1">
            <w:r w:rsidR="00130C32" w:rsidRPr="00130C32">
              <w:rPr>
                <w:rStyle w:val="Hyperlink"/>
                <w:szCs w:val="22"/>
              </w:rPr>
              <w:t>The Management of Safeguarding</w:t>
            </w:r>
            <w:r w:rsidR="00130C32" w:rsidRPr="00130C32">
              <w:rPr>
                <w:webHidden/>
                <w:szCs w:val="22"/>
              </w:rPr>
              <w:tab/>
            </w:r>
            <w:r w:rsidR="00130C32" w:rsidRPr="00130C32">
              <w:rPr>
                <w:webHidden/>
                <w:szCs w:val="22"/>
              </w:rPr>
              <w:fldChar w:fldCharType="begin"/>
            </w:r>
            <w:r w:rsidR="00130C32" w:rsidRPr="00130C32">
              <w:rPr>
                <w:webHidden/>
                <w:szCs w:val="22"/>
              </w:rPr>
              <w:instrText xml:space="preserve"> PAGEREF _Toc530482800 \h </w:instrText>
            </w:r>
            <w:r w:rsidR="00130C32" w:rsidRPr="00130C32">
              <w:rPr>
                <w:webHidden/>
                <w:szCs w:val="22"/>
              </w:rPr>
            </w:r>
            <w:r w:rsidR="00130C32" w:rsidRPr="00130C32">
              <w:rPr>
                <w:webHidden/>
                <w:szCs w:val="22"/>
              </w:rPr>
              <w:fldChar w:fldCharType="separate"/>
            </w:r>
            <w:r w:rsidR="00130C32" w:rsidRPr="00130C32">
              <w:rPr>
                <w:webHidden/>
                <w:szCs w:val="22"/>
              </w:rPr>
              <w:t>5</w:t>
            </w:r>
            <w:r w:rsidR="00130C32" w:rsidRPr="00130C32">
              <w:rPr>
                <w:webHidden/>
                <w:szCs w:val="22"/>
              </w:rPr>
              <w:fldChar w:fldCharType="end"/>
            </w:r>
          </w:hyperlink>
        </w:p>
        <w:p w14:paraId="238A4E52" w14:textId="26F4D9CD" w:rsidR="00130C32" w:rsidRPr="00130C32" w:rsidRDefault="007D62D7">
          <w:pPr>
            <w:pStyle w:val="TOC2"/>
            <w:rPr>
              <w:rFonts w:asciiTheme="minorHAnsi" w:eastAsiaTheme="minorEastAsia" w:hAnsiTheme="minorHAnsi" w:cstheme="minorBidi"/>
              <w:noProof/>
              <w:sz w:val="22"/>
              <w:szCs w:val="22"/>
            </w:rPr>
          </w:pPr>
          <w:hyperlink w:anchor="_Toc530482801" w:history="1">
            <w:r w:rsidR="00130C32" w:rsidRPr="00130C32">
              <w:rPr>
                <w:rStyle w:val="Hyperlink"/>
                <w:rFonts w:ascii="Arial" w:hAnsi="Arial" w:cs="Arial"/>
                <w:noProof/>
                <w:sz w:val="22"/>
                <w:szCs w:val="22"/>
              </w:rPr>
              <w:t>Roles and Responsibilities</w:t>
            </w:r>
            <w:r w:rsidR="00130C32" w:rsidRPr="00130C32">
              <w:rPr>
                <w:noProof/>
                <w:webHidden/>
                <w:sz w:val="22"/>
                <w:szCs w:val="22"/>
              </w:rPr>
              <w:tab/>
            </w:r>
            <w:r w:rsidR="00130C32" w:rsidRPr="00130C32">
              <w:rPr>
                <w:noProof/>
                <w:webHidden/>
                <w:sz w:val="22"/>
                <w:szCs w:val="22"/>
              </w:rPr>
              <w:fldChar w:fldCharType="begin"/>
            </w:r>
            <w:r w:rsidR="00130C32" w:rsidRPr="00130C32">
              <w:rPr>
                <w:noProof/>
                <w:webHidden/>
                <w:sz w:val="22"/>
                <w:szCs w:val="22"/>
              </w:rPr>
              <w:instrText xml:space="preserve"> PAGEREF _Toc530482801 \h </w:instrText>
            </w:r>
            <w:r w:rsidR="00130C32" w:rsidRPr="00130C32">
              <w:rPr>
                <w:noProof/>
                <w:webHidden/>
                <w:sz w:val="22"/>
                <w:szCs w:val="22"/>
              </w:rPr>
            </w:r>
            <w:r w:rsidR="00130C32" w:rsidRPr="00130C32">
              <w:rPr>
                <w:noProof/>
                <w:webHidden/>
                <w:sz w:val="22"/>
                <w:szCs w:val="22"/>
              </w:rPr>
              <w:fldChar w:fldCharType="separate"/>
            </w:r>
            <w:r w:rsidR="00130C32" w:rsidRPr="00130C32">
              <w:rPr>
                <w:noProof/>
                <w:webHidden/>
                <w:sz w:val="22"/>
                <w:szCs w:val="22"/>
              </w:rPr>
              <w:t>5</w:t>
            </w:r>
            <w:r w:rsidR="00130C32" w:rsidRPr="00130C32">
              <w:rPr>
                <w:noProof/>
                <w:webHidden/>
                <w:sz w:val="22"/>
                <w:szCs w:val="22"/>
              </w:rPr>
              <w:fldChar w:fldCharType="end"/>
            </w:r>
          </w:hyperlink>
        </w:p>
        <w:p w14:paraId="0BEB72E3" w14:textId="549EFA2C" w:rsidR="00130C32" w:rsidRPr="00130C32" w:rsidRDefault="007D62D7">
          <w:pPr>
            <w:pStyle w:val="TOC1"/>
            <w:rPr>
              <w:rFonts w:asciiTheme="minorHAnsi" w:eastAsiaTheme="minorEastAsia" w:hAnsiTheme="minorHAnsi" w:cstheme="minorBidi"/>
              <w:szCs w:val="22"/>
            </w:rPr>
          </w:pPr>
          <w:hyperlink w:anchor="_Toc530482802" w:history="1">
            <w:r w:rsidR="00130C32" w:rsidRPr="00130C32">
              <w:rPr>
                <w:rStyle w:val="Hyperlink"/>
                <w:szCs w:val="22"/>
              </w:rPr>
              <w:t>Procedures</w:t>
            </w:r>
            <w:r w:rsidR="00130C32" w:rsidRPr="00130C32">
              <w:rPr>
                <w:webHidden/>
                <w:szCs w:val="22"/>
              </w:rPr>
              <w:tab/>
            </w:r>
            <w:r w:rsidR="00130C32" w:rsidRPr="00130C32">
              <w:rPr>
                <w:webHidden/>
                <w:szCs w:val="22"/>
              </w:rPr>
              <w:fldChar w:fldCharType="begin"/>
            </w:r>
            <w:r w:rsidR="00130C32" w:rsidRPr="00130C32">
              <w:rPr>
                <w:webHidden/>
                <w:szCs w:val="22"/>
              </w:rPr>
              <w:instrText xml:space="preserve"> PAGEREF _Toc530482802 \h </w:instrText>
            </w:r>
            <w:r w:rsidR="00130C32" w:rsidRPr="00130C32">
              <w:rPr>
                <w:webHidden/>
                <w:szCs w:val="22"/>
              </w:rPr>
            </w:r>
            <w:r w:rsidR="00130C32" w:rsidRPr="00130C32">
              <w:rPr>
                <w:webHidden/>
                <w:szCs w:val="22"/>
              </w:rPr>
              <w:fldChar w:fldCharType="separate"/>
            </w:r>
            <w:r w:rsidR="00130C32" w:rsidRPr="00130C32">
              <w:rPr>
                <w:webHidden/>
                <w:szCs w:val="22"/>
              </w:rPr>
              <w:t>7</w:t>
            </w:r>
            <w:r w:rsidR="00130C32" w:rsidRPr="00130C32">
              <w:rPr>
                <w:webHidden/>
                <w:szCs w:val="22"/>
              </w:rPr>
              <w:fldChar w:fldCharType="end"/>
            </w:r>
          </w:hyperlink>
        </w:p>
        <w:p w14:paraId="62A332CC" w14:textId="644B257B" w:rsidR="00130C32" w:rsidRPr="00130C32" w:rsidRDefault="007D62D7">
          <w:pPr>
            <w:pStyle w:val="TOC2"/>
            <w:rPr>
              <w:rFonts w:asciiTheme="minorHAnsi" w:eastAsiaTheme="minorEastAsia" w:hAnsiTheme="minorHAnsi" w:cstheme="minorBidi"/>
              <w:noProof/>
              <w:sz w:val="22"/>
              <w:szCs w:val="22"/>
            </w:rPr>
          </w:pPr>
          <w:hyperlink w:anchor="_Toc530482803" w:history="1">
            <w:r w:rsidR="00130C32" w:rsidRPr="00130C32">
              <w:rPr>
                <w:rStyle w:val="Hyperlink"/>
                <w:rFonts w:ascii="Arial" w:hAnsi="Arial" w:cs="Arial"/>
                <w:noProof/>
                <w:sz w:val="22"/>
                <w:szCs w:val="22"/>
              </w:rPr>
              <w:t>What to do in the absence of the academy’s DSL or Deputy DSL</w:t>
            </w:r>
            <w:r w:rsidR="00130C32" w:rsidRPr="00130C32">
              <w:rPr>
                <w:noProof/>
                <w:webHidden/>
                <w:sz w:val="22"/>
                <w:szCs w:val="22"/>
              </w:rPr>
              <w:tab/>
            </w:r>
            <w:r w:rsidR="00130C32" w:rsidRPr="00130C32">
              <w:rPr>
                <w:noProof/>
                <w:webHidden/>
                <w:sz w:val="22"/>
                <w:szCs w:val="22"/>
              </w:rPr>
              <w:fldChar w:fldCharType="begin"/>
            </w:r>
            <w:r w:rsidR="00130C32" w:rsidRPr="00130C32">
              <w:rPr>
                <w:noProof/>
                <w:webHidden/>
                <w:sz w:val="22"/>
                <w:szCs w:val="22"/>
              </w:rPr>
              <w:instrText xml:space="preserve"> PAGEREF _Toc530482803 \h </w:instrText>
            </w:r>
            <w:r w:rsidR="00130C32" w:rsidRPr="00130C32">
              <w:rPr>
                <w:noProof/>
                <w:webHidden/>
                <w:sz w:val="22"/>
                <w:szCs w:val="22"/>
              </w:rPr>
            </w:r>
            <w:r w:rsidR="00130C32" w:rsidRPr="00130C32">
              <w:rPr>
                <w:noProof/>
                <w:webHidden/>
                <w:sz w:val="22"/>
                <w:szCs w:val="22"/>
              </w:rPr>
              <w:fldChar w:fldCharType="separate"/>
            </w:r>
            <w:r w:rsidR="00130C32" w:rsidRPr="00130C32">
              <w:rPr>
                <w:noProof/>
                <w:webHidden/>
                <w:sz w:val="22"/>
                <w:szCs w:val="22"/>
              </w:rPr>
              <w:t>9</w:t>
            </w:r>
            <w:r w:rsidR="00130C32" w:rsidRPr="00130C32">
              <w:rPr>
                <w:noProof/>
                <w:webHidden/>
                <w:sz w:val="22"/>
                <w:szCs w:val="22"/>
              </w:rPr>
              <w:fldChar w:fldCharType="end"/>
            </w:r>
          </w:hyperlink>
        </w:p>
        <w:p w14:paraId="29E0AF20" w14:textId="63399B26" w:rsidR="00130C32" w:rsidRPr="00130C32" w:rsidRDefault="007D62D7">
          <w:pPr>
            <w:pStyle w:val="TOC2"/>
            <w:rPr>
              <w:rFonts w:asciiTheme="minorHAnsi" w:eastAsiaTheme="minorEastAsia" w:hAnsiTheme="minorHAnsi" w:cstheme="minorBidi"/>
              <w:noProof/>
              <w:sz w:val="22"/>
              <w:szCs w:val="22"/>
            </w:rPr>
          </w:pPr>
          <w:hyperlink w:anchor="_Toc530482804" w:history="1">
            <w:r w:rsidR="00130C32" w:rsidRPr="00130C32">
              <w:rPr>
                <w:rStyle w:val="Hyperlink"/>
                <w:rFonts w:ascii="Arial" w:hAnsi="Arial" w:cs="Arial"/>
                <w:noProof/>
                <w:sz w:val="22"/>
                <w:szCs w:val="22"/>
              </w:rPr>
              <w:t>What to do if you remain concerned about a child</w:t>
            </w:r>
            <w:r w:rsidR="00130C32" w:rsidRPr="00130C32">
              <w:rPr>
                <w:noProof/>
                <w:webHidden/>
                <w:sz w:val="22"/>
                <w:szCs w:val="22"/>
              </w:rPr>
              <w:tab/>
            </w:r>
            <w:r w:rsidR="00130C32" w:rsidRPr="00130C32">
              <w:rPr>
                <w:noProof/>
                <w:webHidden/>
                <w:sz w:val="22"/>
                <w:szCs w:val="22"/>
              </w:rPr>
              <w:fldChar w:fldCharType="begin"/>
            </w:r>
            <w:r w:rsidR="00130C32" w:rsidRPr="00130C32">
              <w:rPr>
                <w:noProof/>
                <w:webHidden/>
                <w:sz w:val="22"/>
                <w:szCs w:val="22"/>
              </w:rPr>
              <w:instrText xml:space="preserve"> PAGEREF _Toc530482804 \h </w:instrText>
            </w:r>
            <w:r w:rsidR="00130C32" w:rsidRPr="00130C32">
              <w:rPr>
                <w:noProof/>
                <w:webHidden/>
                <w:sz w:val="22"/>
                <w:szCs w:val="22"/>
              </w:rPr>
            </w:r>
            <w:r w:rsidR="00130C32" w:rsidRPr="00130C32">
              <w:rPr>
                <w:noProof/>
                <w:webHidden/>
                <w:sz w:val="22"/>
                <w:szCs w:val="22"/>
              </w:rPr>
              <w:fldChar w:fldCharType="separate"/>
            </w:r>
            <w:r w:rsidR="00130C32" w:rsidRPr="00130C32">
              <w:rPr>
                <w:noProof/>
                <w:webHidden/>
                <w:sz w:val="22"/>
                <w:szCs w:val="22"/>
              </w:rPr>
              <w:t>9</w:t>
            </w:r>
            <w:r w:rsidR="00130C32" w:rsidRPr="00130C32">
              <w:rPr>
                <w:noProof/>
                <w:webHidden/>
                <w:sz w:val="22"/>
                <w:szCs w:val="22"/>
              </w:rPr>
              <w:fldChar w:fldCharType="end"/>
            </w:r>
          </w:hyperlink>
        </w:p>
        <w:p w14:paraId="2BAB317F" w14:textId="15385C46" w:rsidR="00130C32" w:rsidRPr="00130C32" w:rsidRDefault="007D62D7">
          <w:pPr>
            <w:pStyle w:val="TOC1"/>
            <w:rPr>
              <w:rFonts w:asciiTheme="minorHAnsi" w:eastAsiaTheme="minorEastAsia" w:hAnsiTheme="minorHAnsi" w:cstheme="minorBidi"/>
              <w:szCs w:val="22"/>
            </w:rPr>
          </w:pPr>
          <w:hyperlink w:anchor="_Toc530482805" w:history="1">
            <w:r w:rsidR="00130C32" w:rsidRPr="00130C32">
              <w:rPr>
                <w:rStyle w:val="Hyperlink"/>
                <w:szCs w:val="22"/>
              </w:rPr>
              <w:t>Induction and training</w:t>
            </w:r>
            <w:r w:rsidR="00130C32" w:rsidRPr="00130C32">
              <w:rPr>
                <w:webHidden/>
                <w:szCs w:val="22"/>
              </w:rPr>
              <w:tab/>
            </w:r>
            <w:r w:rsidR="00130C32" w:rsidRPr="00130C32">
              <w:rPr>
                <w:webHidden/>
                <w:szCs w:val="22"/>
              </w:rPr>
              <w:fldChar w:fldCharType="begin"/>
            </w:r>
            <w:r w:rsidR="00130C32" w:rsidRPr="00130C32">
              <w:rPr>
                <w:webHidden/>
                <w:szCs w:val="22"/>
              </w:rPr>
              <w:instrText xml:space="preserve"> PAGEREF _Toc530482805 \h </w:instrText>
            </w:r>
            <w:r w:rsidR="00130C32" w:rsidRPr="00130C32">
              <w:rPr>
                <w:webHidden/>
                <w:szCs w:val="22"/>
              </w:rPr>
            </w:r>
            <w:r w:rsidR="00130C32" w:rsidRPr="00130C32">
              <w:rPr>
                <w:webHidden/>
                <w:szCs w:val="22"/>
              </w:rPr>
              <w:fldChar w:fldCharType="separate"/>
            </w:r>
            <w:r w:rsidR="00130C32" w:rsidRPr="00130C32">
              <w:rPr>
                <w:webHidden/>
                <w:szCs w:val="22"/>
              </w:rPr>
              <w:t>10</w:t>
            </w:r>
            <w:r w:rsidR="00130C32" w:rsidRPr="00130C32">
              <w:rPr>
                <w:webHidden/>
                <w:szCs w:val="22"/>
              </w:rPr>
              <w:fldChar w:fldCharType="end"/>
            </w:r>
          </w:hyperlink>
        </w:p>
        <w:p w14:paraId="6196AAEE" w14:textId="4647DC86" w:rsidR="00130C32" w:rsidRPr="00130C32" w:rsidRDefault="007D62D7">
          <w:pPr>
            <w:pStyle w:val="TOC1"/>
            <w:rPr>
              <w:rFonts w:asciiTheme="minorHAnsi" w:eastAsiaTheme="minorEastAsia" w:hAnsiTheme="minorHAnsi" w:cstheme="minorBidi"/>
              <w:szCs w:val="22"/>
            </w:rPr>
          </w:pPr>
          <w:hyperlink w:anchor="_Toc530482806" w:history="1">
            <w:r w:rsidR="00130C32" w:rsidRPr="00130C32">
              <w:rPr>
                <w:rStyle w:val="Hyperlink"/>
                <w:szCs w:val="22"/>
              </w:rPr>
              <w:t>Record keeping</w:t>
            </w:r>
            <w:r w:rsidR="00130C32" w:rsidRPr="00130C32">
              <w:rPr>
                <w:webHidden/>
                <w:szCs w:val="22"/>
              </w:rPr>
              <w:tab/>
            </w:r>
            <w:r w:rsidR="00130C32" w:rsidRPr="00130C32">
              <w:rPr>
                <w:webHidden/>
                <w:szCs w:val="22"/>
              </w:rPr>
              <w:fldChar w:fldCharType="begin"/>
            </w:r>
            <w:r w:rsidR="00130C32" w:rsidRPr="00130C32">
              <w:rPr>
                <w:webHidden/>
                <w:szCs w:val="22"/>
              </w:rPr>
              <w:instrText xml:space="preserve"> PAGEREF _Toc530482806 \h </w:instrText>
            </w:r>
            <w:r w:rsidR="00130C32" w:rsidRPr="00130C32">
              <w:rPr>
                <w:webHidden/>
                <w:szCs w:val="22"/>
              </w:rPr>
            </w:r>
            <w:r w:rsidR="00130C32" w:rsidRPr="00130C32">
              <w:rPr>
                <w:webHidden/>
                <w:szCs w:val="22"/>
              </w:rPr>
              <w:fldChar w:fldCharType="separate"/>
            </w:r>
            <w:r w:rsidR="00130C32" w:rsidRPr="00130C32">
              <w:rPr>
                <w:webHidden/>
                <w:szCs w:val="22"/>
              </w:rPr>
              <w:t>11</w:t>
            </w:r>
            <w:r w:rsidR="00130C32" w:rsidRPr="00130C32">
              <w:rPr>
                <w:webHidden/>
                <w:szCs w:val="22"/>
              </w:rPr>
              <w:fldChar w:fldCharType="end"/>
            </w:r>
          </w:hyperlink>
        </w:p>
        <w:p w14:paraId="6C284579" w14:textId="30F965DF" w:rsidR="00130C32" w:rsidRPr="00130C32" w:rsidRDefault="007D62D7">
          <w:pPr>
            <w:pStyle w:val="TOC1"/>
            <w:rPr>
              <w:rFonts w:asciiTheme="minorHAnsi" w:eastAsiaTheme="minorEastAsia" w:hAnsiTheme="minorHAnsi" w:cstheme="minorBidi"/>
              <w:szCs w:val="22"/>
            </w:rPr>
          </w:pPr>
          <w:hyperlink w:anchor="_Toc530482807" w:history="1">
            <w:r w:rsidR="00130C32" w:rsidRPr="00130C32">
              <w:rPr>
                <w:rStyle w:val="Hyperlink"/>
                <w:szCs w:val="22"/>
              </w:rPr>
              <w:t>Allegations against members of staff and volunteers</w:t>
            </w:r>
            <w:r w:rsidR="00130C32" w:rsidRPr="00130C32">
              <w:rPr>
                <w:webHidden/>
                <w:szCs w:val="22"/>
              </w:rPr>
              <w:tab/>
            </w:r>
            <w:r w:rsidR="00130C32" w:rsidRPr="00130C32">
              <w:rPr>
                <w:webHidden/>
                <w:szCs w:val="22"/>
              </w:rPr>
              <w:fldChar w:fldCharType="begin"/>
            </w:r>
            <w:r w:rsidR="00130C32" w:rsidRPr="00130C32">
              <w:rPr>
                <w:webHidden/>
                <w:szCs w:val="22"/>
              </w:rPr>
              <w:instrText xml:space="preserve"> PAGEREF _Toc530482807 \h </w:instrText>
            </w:r>
            <w:r w:rsidR="00130C32" w:rsidRPr="00130C32">
              <w:rPr>
                <w:webHidden/>
                <w:szCs w:val="22"/>
              </w:rPr>
            </w:r>
            <w:r w:rsidR="00130C32" w:rsidRPr="00130C32">
              <w:rPr>
                <w:webHidden/>
                <w:szCs w:val="22"/>
              </w:rPr>
              <w:fldChar w:fldCharType="separate"/>
            </w:r>
            <w:r w:rsidR="00130C32" w:rsidRPr="00130C32">
              <w:rPr>
                <w:webHidden/>
                <w:szCs w:val="22"/>
              </w:rPr>
              <w:t>12</w:t>
            </w:r>
            <w:r w:rsidR="00130C32" w:rsidRPr="00130C32">
              <w:rPr>
                <w:webHidden/>
                <w:szCs w:val="22"/>
              </w:rPr>
              <w:fldChar w:fldCharType="end"/>
            </w:r>
          </w:hyperlink>
        </w:p>
        <w:p w14:paraId="5FFE2B11" w14:textId="7AE3F4F4" w:rsidR="00130C32" w:rsidRPr="00130C32" w:rsidRDefault="007D62D7">
          <w:pPr>
            <w:pStyle w:val="TOC2"/>
            <w:rPr>
              <w:rFonts w:asciiTheme="minorHAnsi" w:eastAsiaTheme="minorEastAsia" w:hAnsiTheme="minorHAnsi" w:cstheme="minorBidi"/>
              <w:noProof/>
              <w:sz w:val="22"/>
              <w:szCs w:val="22"/>
            </w:rPr>
          </w:pPr>
          <w:hyperlink w:anchor="_Toc530482808" w:history="1">
            <w:r w:rsidR="00130C32" w:rsidRPr="00130C32">
              <w:rPr>
                <w:rStyle w:val="Hyperlink"/>
                <w:rFonts w:ascii="Arial" w:hAnsi="Arial" w:cs="Arial"/>
                <w:noProof/>
                <w:sz w:val="22"/>
                <w:szCs w:val="22"/>
              </w:rPr>
              <w:t>Allegations against members of the clergy</w:t>
            </w:r>
            <w:r w:rsidR="00130C32" w:rsidRPr="00130C32">
              <w:rPr>
                <w:noProof/>
                <w:webHidden/>
                <w:sz w:val="22"/>
                <w:szCs w:val="22"/>
              </w:rPr>
              <w:tab/>
            </w:r>
            <w:r w:rsidR="00130C32" w:rsidRPr="00130C32">
              <w:rPr>
                <w:noProof/>
                <w:webHidden/>
                <w:sz w:val="22"/>
                <w:szCs w:val="22"/>
              </w:rPr>
              <w:fldChar w:fldCharType="begin"/>
            </w:r>
            <w:r w:rsidR="00130C32" w:rsidRPr="00130C32">
              <w:rPr>
                <w:noProof/>
                <w:webHidden/>
                <w:sz w:val="22"/>
                <w:szCs w:val="22"/>
              </w:rPr>
              <w:instrText xml:space="preserve"> PAGEREF _Toc530482808 \h </w:instrText>
            </w:r>
            <w:r w:rsidR="00130C32" w:rsidRPr="00130C32">
              <w:rPr>
                <w:noProof/>
                <w:webHidden/>
                <w:sz w:val="22"/>
                <w:szCs w:val="22"/>
              </w:rPr>
            </w:r>
            <w:r w:rsidR="00130C32" w:rsidRPr="00130C32">
              <w:rPr>
                <w:noProof/>
                <w:webHidden/>
                <w:sz w:val="22"/>
                <w:szCs w:val="22"/>
              </w:rPr>
              <w:fldChar w:fldCharType="separate"/>
            </w:r>
            <w:r w:rsidR="00130C32" w:rsidRPr="00130C32">
              <w:rPr>
                <w:noProof/>
                <w:webHidden/>
                <w:sz w:val="22"/>
                <w:szCs w:val="22"/>
              </w:rPr>
              <w:t>12</w:t>
            </w:r>
            <w:r w:rsidR="00130C32" w:rsidRPr="00130C32">
              <w:rPr>
                <w:noProof/>
                <w:webHidden/>
                <w:sz w:val="22"/>
                <w:szCs w:val="22"/>
              </w:rPr>
              <w:fldChar w:fldCharType="end"/>
            </w:r>
          </w:hyperlink>
        </w:p>
        <w:p w14:paraId="34C70B9C" w14:textId="2417CB29" w:rsidR="00130C32" w:rsidRPr="00130C32" w:rsidRDefault="007D62D7">
          <w:pPr>
            <w:pStyle w:val="TOC1"/>
            <w:rPr>
              <w:rFonts w:asciiTheme="minorHAnsi" w:eastAsiaTheme="minorEastAsia" w:hAnsiTheme="minorHAnsi" w:cstheme="minorBidi"/>
              <w:szCs w:val="22"/>
            </w:rPr>
          </w:pPr>
          <w:hyperlink w:anchor="_Toc530482809" w:history="1">
            <w:r w:rsidR="00130C32" w:rsidRPr="00130C32">
              <w:rPr>
                <w:rStyle w:val="Hyperlink"/>
                <w:szCs w:val="22"/>
              </w:rPr>
              <w:t>Managing allegations against other pupils including allegations of ‘Peer on Peer’ abuse</w:t>
            </w:r>
            <w:r w:rsidR="00130C32" w:rsidRPr="00130C32">
              <w:rPr>
                <w:webHidden/>
                <w:szCs w:val="22"/>
              </w:rPr>
              <w:tab/>
            </w:r>
            <w:r w:rsidR="00130C32" w:rsidRPr="00130C32">
              <w:rPr>
                <w:webHidden/>
                <w:szCs w:val="22"/>
              </w:rPr>
              <w:fldChar w:fldCharType="begin"/>
            </w:r>
            <w:r w:rsidR="00130C32" w:rsidRPr="00130C32">
              <w:rPr>
                <w:webHidden/>
                <w:szCs w:val="22"/>
              </w:rPr>
              <w:instrText xml:space="preserve"> PAGEREF _Toc530482809 \h </w:instrText>
            </w:r>
            <w:r w:rsidR="00130C32" w:rsidRPr="00130C32">
              <w:rPr>
                <w:webHidden/>
                <w:szCs w:val="22"/>
              </w:rPr>
            </w:r>
            <w:r w:rsidR="00130C32" w:rsidRPr="00130C32">
              <w:rPr>
                <w:webHidden/>
                <w:szCs w:val="22"/>
              </w:rPr>
              <w:fldChar w:fldCharType="separate"/>
            </w:r>
            <w:r w:rsidR="00130C32" w:rsidRPr="00130C32">
              <w:rPr>
                <w:webHidden/>
                <w:szCs w:val="22"/>
              </w:rPr>
              <w:t>12</w:t>
            </w:r>
            <w:r w:rsidR="00130C32" w:rsidRPr="00130C32">
              <w:rPr>
                <w:webHidden/>
                <w:szCs w:val="22"/>
              </w:rPr>
              <w:fldChar w:fldCharType="end"/>
            </w:r>
          </w:hyperlink>
        </w:p>
        <w:p w14:paraId="531530BE" w14:textId="4C90DFAE" w:rsidR="00130C32" w:rsidRPr="00130C32" w:rsidRDefault="007D62D7">
          <w:pPr>
            <w:pStyle w:val="TOC1"/>
            <w:rPr>
              <w:rFonts w:asciiTheme="minorHAnsi" w:eastAsiaTheme="minorEastAsia" w:hAnsiTheme="minorHAnsi" w:cstheme="minorBidi"/>
              <w:szCs w:val="22"/>
            </w:rPr>
          </w:pPr>
          <w:hyperlink w:anchor="_Toc530482810" w:history="1">
            <w:r w:rsidR="00130C32" w:rsidRPr="00130C32">
              <w:rPr>
                <w:rStyle w:val="Hyperlink"/>
                <w:szCs w:val="22"/>
              </w:rPr>
              <w:t>Sexual violence and sexual harassment between children</w:t>
            </w:r>
            <w:r w:rsidR="00130C32" w:rsidRPr="00130C32">
              <w:rPr>
                <w:webHidden/>
                <w:szCs w:val="22"/>
              </w:rPr>
              <w:tab/>
            </w:r>
            <w:r w:rsidR="00130C32" w:rsidRPr="00130C32">
              <w:rPr>
                <w:webHidden/>
                <w:szCs w:val="22"/>
              </w:rPr>
              <w:fldChar w:fldCharType="begin"/>
            </w:r>
            <w:r w:rsidR="00130C32" w:rsidRPr="00130C32">
              <w:rPr>
                <w:webHidden/>
                <w:szCs w:val="22"/>
              </w:rPr>
              <w:instrText xml:space="preserve"> PAGEREF _Toc530482810 \h </w:instrText>
            </w:r>
            <w:r w:rsidR="00130C32" w:rsidRPr="00130C32">
              <w:rPr>
                <w:webHidden/>
                <w:szCs w:val="22"/>
              </w:rPr>
            </w:r>
            <w:r w:rsidR="00130C32" w:rsidRPr="00130C32">
              <w:rPr>
                <w:webHidden/>
                <w:szCs w:val="22"/>
              </w:rPr>
              <w:fldChar w:fldCharType="separate"/>
            </w:r>
            <w:r w:rsidR="00130C32" w:rsidRPr="00130C32">
              <w:rPr>
                <w:webHidden/>
                <w:szCs w:val="22"/>
              </w:rPr>
              <w:t>15</w:t>
            </w:r>
            <w:r w:rsidR="00130C32" w:rsidRPr="00130C32">
              <w:rPr>
                <w:webHidden/>
                <w:szCs w:val="22"/>
              </w:rPr>
              <w:fldChar w:fldCharType="end"/>
            </w:r>
          </w:hyperlink>
        </w:p>
        <w:p w14:paraId="6EFBD764" w14:textId="1D45BD98" w:rsidR="00130C32" w:rsidRPr="00130C32" w:rsidRDefault="007D62D7">
          <w:pPr>
            <w:pStyle w:val="TOC1"/>
            <w:rPr>
              <w:rFonts w:asciiTheme="minorHAnsi" w:eastAsiaTheme="minorEastAsia" w:hAnsiTheme="minorHAnsi" w:cstheme="minorBidi"/>
              <w:szCs w:val="22"/>
            </w:rPr>
          </w:pPr>
          <w:hyperlink w:anchor="_Toc530482811" w:history="1">
            <w:r w:rsidR="00130C32" w:rsidRPr="00130C32">
              <w:rPr>
                <w:rStyle w:val="Hyperlink"/>
                <w:szCs w:val="22"/>
              </w:rPr>
              <w:t>Safeguarding children with SEN and Disabilities</w:t>
            </w:r>
            <w:r w:rsidR="00130C32" w:rsidRPr="00130C32">
              <w:rPr>
                <w:webHidden/>
                <w:szCs w:val="22"/>
              </w:rPr>
              <w:tab/>
            </w:r>
            <w:r w:rsidR="00130C32" w:rsidRPr="00130C32">
              <w:rPr>
                <w:webHidden/>
                <w:szCs w:val="22"/>
              </w:rPr>
              <w:fldChar w:fldCharType="begin"/>
            </w:r>
            <w:r w:rsidR="00130C32" w:rsidRPr="00130C32">
              <w:rPr>
                <w:webHidden/>
                <w:szCs w:val="22"/>
              </w:rPr>
              <w:instrText xml:space="preserve"> PAGEREF _Toc530482811 \h </w:instrText>
            </w:r>
            <w:r w:rsidR="00130C32" w:rsidRPr="00130C32">
              <w:rPr>
                <w:webHidden/>
                <w:szCs w:val="22"/>
              </w:rPr>
            </w:r>
            <w:r w:rsidR="00130C32" w:rsidRPr="00130C32">
              <w:rPr>
                <w:webHidden/>
                <w:szCs w:val="22"/>
              </w:rPr>
              <w:fldChar w:fldCharType="separate"/>
            </w:r>
            <w:r w:rsidR="00130C32" w:rsidRPr="00130C32">
              <w:rPr>
                <w:webHidden/>
                <w:szCs w:val="22"/>
              </w:rPr>
              <w:t>15</w:t>
            </w:r>
            <w:r w:rsidR="00130C32" w:rsidRPr="00130C32">
              <w:rPr>
                <w:webHidden/>
                <w:szCs w:val="22"/>
              </w:rPr>
              <w:fldChar w:fldCharType="end"/>
            </w:r>
          </w:hyperlink>
        </w:p>
        <w:p w14:paraId="4E830685" w14:textId="0673EDDC" w:rsidR="00130C32" w:rsidRPr="00130C32" w:rsidRDefault="007D62D7">
          <w:pPr>
            <w:pStyle w:val="TOC1"/>
            <w:rPr>
              <w:rFonts w:asciiTheme="minorHAnsi" w:eastAsiaTheme="minorEastAsia" w:hAnsiTheme="minorHAnsi" w:cstheme="minorBidi"/>
              <w:szCs w:val="22"/>
            </w:rPr>
          </w:pPr>
          <w:hyperlink w:anchor="_Toc530482812" w:history="1">
            <w:r w:rsidR="00130C32" w:rsidRPr="00130C32">
              <w:rPr>
                <w:rStyle w:val="Hyperlink"/>
                <w:szCs w:val="22"/>
              </w:rPr>
              <w:t>Working with other agencies</w:t>
            </w:r>
            <w:r w:rsidR="00130C32" w:rsidRPr="00130C32">
              <w:rPr>
                <w:webHidden/>
                <w:szCs w:val="22"/>
              </w:rPr>
              <w:tab/>
            </w:r>
            <w:r w:rsidR="00130C32" w:rsidRPr="00130C32">
              <w:rPr>
                <w:webHidden/>
                <w:szCs w:val="22"/>
              </w:rPr>
              <w:fldChar w:fldCharType="begin"/>
            </w:r>
            <w:r w:rsidR="00130C32" w:rsidRPr="00130C32">
              <w:rPr>
                <w:webHidden/>
                <w:szCs w:val="22"/>
              </w:rPr>
              <w:instrText xml:space="preserve"> PAGEREF _Toc530482812 \h </w:instrText>
            </w:r>
            <w:r w:rsidR="00130C32" w:rsidRPr="00130C32">
              <w:rPr>
                <w:webHidden/>
                <w:szCs w:val="22"/>
              </w:rPr>
            </w:r>
            <w:r w:rsidR="00130C32" w:rsidRPr="00130C32">
              <w:rPr>
                <w:webHidden/>
                <w:szCs w:val="22"/>
              </w:rPr>
              <w:fldChar w:fldCharType="separate"/>
            </w:r>
            <w:r w:rsidR="00130C32" w:rsidRPr="00130C32">
              <w:rPr>
                <w:webHidden/>
                <w:szCs w:val="22"/>
              </w:rPr>
              <w:t>15</w:t>
            </w:r>
            <w:r w:rsidR="00130C32" w:rsidRPr="00130C32">
              <w:rPr>
                <w:webHidden/>
                <w:szCs w:val="22"/>
              </w:rPr>
              <w:fldChar w:fldCharType="end"/>
            </w:r>
          </w:hyperlink>
        </w:p>
        <w:p w14:paraId="139E0B70" w14:textId="4589FDBD" w:rsidR="00130C32" w:rsidRPr="00130C32" w:rsidRDefault="007D62D7">
          <w:pPr>
            <w:pStyle w:val="TOC1"/>
            <w:rPr>
              <w:rFonts w:asciiTheme="minorHAnsi" w:eastAsiaTheme="minorEastAsia" w:hAnsiTheme="minorHAnsi" w:cstheme="minorBidi"/>
              <w:szCs w:val="22"/>
            </w:rPr>
          </w:pPr>
          <w:hyperlink w:anchor="_Toc530482813" w:history="1">
            <w:r w:rsidR="00130C32" w:rsidRPr="00130C32">
              <w:rPr>
                <w:rStyle w:val="Hyperlink"/>
                <w:szCs w:val="22"/>
              </w:rPr>
              <w:t>Confidentiality and information sharing</w:t>
            </w:r>
            <w:r w:rsidR="00130C32" w:rsidRPr="00130C32">
              <w:rPr>
                <w:webHidden/>
                <w:szCs w:val="22"/>
              </w:rPr>
              <w:tab/>
            </w:r>
            <w:r w:rsidR="00130C32" w:rsidRPr="00130C32">
              <w:rPr>
                <w:webHidden/>
                <w:szCs w:val="22"/>
              </w:rPr>
              <w:fldChar w:fldCharType="begin"/>
            </w:r>
            <w:r w:rsidR="00130C32" w:rsidRPr="00130C32">
              <w:rPr>
                <w:webHidden/>
                <w:szCs w:val="22"/>
              </w:rPr>
              <w:instrText xml:space="preserve"> PAGEREF _Toc530482813 \h </w:instrText>
            </w:r>
            <w:r w:rsidR="00130C32" w:rsidRPr="00130C32">
              <w:rPr>
                <w:webHidden/>
                <w:szCs w:val="22"/>
              </w:rPr>
            </w:r>
            <w:r w:rsidR="00130C32" w:rsidRPr="00130C32">
              <w:rPr>
                <w:webHidden/>
                <w:szCs w:val="22"/>
              </w:rPr>
              <w:fldChar w:fldCharType="separate"/>
            </w:r>
            <w:r w:rsidR="00130C32" w:rsidRPr="00130C32">
              <w:rPr>
                <w:webHidden/>
                <w:szCs w:val="22"/>
              </w:rPr>
              <w:t>16</w:t>
            </w:r>
            <w:r w:rsidR="00130C32" w:rsidRPr="00130C32">
              <w:rPr>
                <w:webHidden/>
                <w:szCs w:val="22"/>
              </w:rPr>
              <w:fldChar w:fldCharType="end"/>
            </w:r>
          </w:hyperlink>
        </w:p>
        <w:p w14:paraId="3129897A" w14:textId="2D9DB134" w:rsidR="00130C32" w:rsidRPr="00130C32" w:rsidRDefault="007D62D7">
          <w:pPr>
            <w:pStyle w:val="TOC2"/>
            <w:rPr>
              <w:rFonts w:asciiTheme="minorHAnsi" w:eastAsiaTheme="minorEastAsia" w:hAnsiTheme="minorHAnsi" w:cstheme="minorBidi"/>
              <w:noProof/>
              <w:sz w:val="22"/>
              <w:szCs w:val="22"/>
            </w:rPr>
          </w:pPr>
          <w:hyperlink w:anchor="_Toc530482814" w:history="1">
            <w:r w:rsidR="00130C32" w:rsidRPr="00130C32">
              <w:rPr>
                <w:rStyle w:val="Hyperlink"/>
                <w:rFonts w:ascii="Arial" w:hAnsi="Arial" w:cs="Arial"/>
                <w:noProof/>
                <w:sz w:val="22"/>
                <w:szCs w:val="22"/>
              </w:rPr>
              <w:t>Disclosure of concerns to parent/carer</w:t>
            </w:r>
            <w:r w:rsidR="00130C32" w:rsidRPr="00130C32">
              <w:rPr>
                <w:noProof/>
                <w:webHidden/>
                <w:sz w:val="22"/>
                <w:szCs w:val="22"/>
              </w:rPr>
              <w:tab/>
            </w:r>
            <w:r w:rsidR="00130C32" w:rsidRPr="00130C32">
              <w:rPr>
                <w:noProof/>
                <w:webHidden/>
                <w:sz w:val="22"/>
                <w:szCs w:val="22"/>
              </w:rPr>
              <w:fldChar w:fldCharType="begin"/>
            </w:r>
            <w:r w:rsidR="00130C32" w:rsidRPr="00130C32">
              <w:rPr>
                <w:noProof/>
                <w:webHidden/>
                <w:sz w:val="22"/>
                <w:szCs w:val="22"/>
              </w:rPr>
              <w:instrText xml:space="preserve"> PAGEREF _Toc530482814 \h </w:instrText>
            </w:r>
            <w:r w:rsidR="00130C32" w:rsidRPr="00130C32">
              <w:rPr>
                <w:noProof/>
                <w:webHidden/>
                <w:sz w:val="22"/>
                <w:szCs w:val="22"/>
              </w:rPr>
            </w:r>
            <w:r w:rsidR="00130C32" w:rsidRPr="00130C32">
              <w:rPr>
                <w:noProof/>
                <w:webHidden/>
                <w:sz w:val="22"/>
                <w:szCs w:val="22"/>
              </w:rPr>
              <w:fldChar w:fldCharType="separate"/>
            </w:r>
            <w:r w:rsidR="00130C32" w:rsidRPr="00130C32">
              <w:rPr>
                <w:noProof/>
                <w:webHidden/>
                <w:sz w:val="22"/>
                <w:szCs w:val="22"/>
              </w:rPr>
              <w:t>16</w:t>
            </w:r>
            <w:r w:rsidR="00130C32" w:rsidRPr="00130C32">
              <w:rPr>
                <w:noProof/>
                <w:webHidden/>
                <w:sz w:val="22"/>
                <w:szCs w:val="22"/>
              </w:rPr>
              <w:fldChar w:fldCharType="end"/>
            </w:r>
          </w:hyperlink>
        </w:p>
        <w:p w14:paraId="218BD33B" w14:textId="21C5BC3E" w:rsidR="00130C32" w:rsidRPr="00130C32" w:rsidRDefault="007D62D7">
          <w:pPr>
            <w:pStyle w:val="TOC1"/>
            <w:rPr>
              <w:rFonts w:asciiTheme="minorHAnsi" w:eastAsiaTheme="minorEastAsia" w:hAnsiTheme="minorHAnsi" w:cstheme="minorBidi"/>
              <w:szCs w:val="22"/>
            </w:rPr>
          </w:pPr>
          <w:hyperlink w:anchor="_Toc530482815" w:history="1">
            <w:r w:rsidR="00130C32" w:rsidRPr="00130C32">
              <w:rPr>
                <w:rStyle w:val="Hyperlink"/>
                <w:szCs w:val="22"/>
              </w:rPr>
              <w:t>Curriculum and staying safe</w:t>
            </w:r>
            <w:r w:rsidR="00130C32" w:rsidRPr="00130C32">
              <w:rPr>
                <w:webHidden/>
                <w:szCs w:val="22"/>
              </w:rPr>
              <w:tab/>
            </w:r>
            <w:r w:rsidR="00130C32" w:rsidRPr="00130C32">
              <w:rPr>
                <w:webHidden/>
                <w:szCs w:val="22"/>
              </w:rPr>
              <w:fldChar w:fldCharType="begin"/>
            </w:r>
            <w:r w:rsidR="00130C32" w:rsidRPr="00130C32">
              <w:rPr>
                <w:webHidden/>
                <w:szCs w:val="22"/>
              </w:rPr>
              <w:instrText xml:space="preserve"> PAGEREF _Toc530482815 \h </w:instrText>
            </w:r>
            <w:r w:rsidR="00130C32" w:rsidRPr="00130C32">
              <w:rPr>
                <w:webHidden/>
                <w:szCs w:val="22"/>
              </w:rPr>
            </w:r>
            <w:r w:rsidR="00130C32" w:rsidRPr="00130C32">
              <w:rPr>
                <w:webHidden/>
                <w:szCs w:val="22"/>
              </w:rPr>
              <w:fldChar w:fldCharType="separate"/>
            </w:r>
            <w:r w:rsidR="00130C32" w:rsidRPr="00130C32">
              <w:rPr>
                <w:webHidden/>
                <w:szCs w:val="22"/>
              </w:rPr>
              <w:t>16</w:t>
            </w:r>
            <w:r w:rsidR="00130C32" w:rsidRPr="00130C32">
              <w:rPr>
                <w:webHidden/>
                <w:szCs w:val="22"/>
              </w:rPr>
              <w:fldChar w:fldCharType="end"/>
            </w:r>
          </w:hyperlink>
        </w:p>
        <w:p w14:paraId="0C3343F8" w14:textId="66AB6D6D" w:rsidR="00130C32" w:rsidRPr="00130C32" w:rsidRDefault="007D62D7">
          <w:pPr>
            <w:pStyle w:val="TOC1"/>
            <w:rPr>
              <w:rFonts w:asciiTheme="minorHAnsi" w:eastAsiaTheme="minorEastAsia" w:hAnsiTheme="minorHAnsi" w:cstheme="minorBidi"/>
              <w:szCs w:val="22"/>
            </w:rPr>
          </w:pPr>
          <w:hyperlink w:anchor="_Toc530482816" w:history="1">
            <w:r w:rsidR="00130C32" w:rsidRPr="00130C32">
              <w:rPr>
                <w:rStyle w:val="Hyperlink"/>
                <w:szCs w:val="22"/>
              </w:rPr>
              <w:t>Online safety</w:t>
            </w:r>
            <w:r w:rsidR="00130C32" w:rsidRPr="00130C32">
              <w:rPr>
                <w:webHidden/>
                <w:szCs w:val="22"/>
              </w:rPr>
              <w:tab/>
            </w:r>
            <w:r w:rsidR="00130C32" w:rsidRPr="00130C32">
              <w:rPr>
                <w:webHidden/>
                <w:szCs w:val="22"/>
              </w:rPr>
              <w:fldChar w:fldCharType="begin"/>
            </w:r>
            <w:r w:rsidR="00130C32" w:rsidRPr="00130C32">
              <w:rPr>
                <w:webHidden/>
                <w:szCs w:val="22"/>
              </w:rPr>
              <w:instrText xml:space="preserve"> PAGEREF _Toc530482816 \h </w:instrText>
            </w:r>
            <w:r w:rsidR="00130C32" w:rsidRPr="00130C32">
              <w:rPr>
                <w:webHidden/>
                <w:szCs w:val="22"/>
              </w:rPr>
            </w:r>
            <w:r w:rsidR="00130C32" w:rsidRPr="00130C32">
              <w:rPr>
                <w:webHidden/>
                <w:szCs w:val="22"/>
              </w:rPr>
              <w:fldChar w:fldCharType="separate"/>
            </w:r>
            <w:r w:rsidR="00130C32" w:rsidRPr="00130C32">
              <w:rPr>
                <w:webHidden/>
                <w:szCs w:val="22"/>
              </w:rPr>
              <w:t>17</w:t>
            </w:r>
            <w:r w:rsidR="00130C32" w:rsidRPr="00130C32">
              <w:rPr>
                <w:webHidden/>
                <w:szCs w:val="22"/>
              </w:rPr>
              <w:fldChar w:fldCharType="end"/>
            </w:r>
          </w:hyperlink>
        </w:p>
        <w:p w14:paraId="25C34A27" w14:textId="47061C0B" w:rsidR="00130C32" w:rsidRPr="00130C32" w:rsidRDefault="007D62D7">
          <w:pPr>
            <w:pStyle w:val="TOC1"/>
            <w:rPr>
              <w:rFonts w:asciiTheme="minorHAnsi" w:eastAsiaTheme="minorEastAsia" w:hAnsiTheme="minorHAnsi" w:cstheme="minorBidi"/>
              <w:szCs w:val="22"/>
            </w:rPr>
          </w:pPr>
          <w:hyperlink w:anchor="_Toc530482817" w:history="1">
            <w:r w:rsidR="00130C32" w:rsidRPr="00130C32">
              <w:rPr>
                <w:rStyle w:val="Hyperlink"/>
                <w:szCs w:val="22"/>
              </w:rPr>
              <w:t>Supervision and support</w:t>
            </w:r>
            <w:r w:rsidR="00130C32" w:rsidRPr="00130C32">
              <w:rPr>
                <w:webHidden/>
                <w:szCs w:val="22"/>
              </w:rPr>
              <w:tab/>
            </w:r>
            <w:r w:rsidR="00130C32" w:rsidRPr="00130C32">
              <w:rPr>
                <w:webHidden/>
                <w:szCs w:val="22"/>
              </w:rPr>
              <w:fldChar w:fldCharType="begin"/>
            </w:r>
            <w:r w:rsidR="00130C32" w:rsidRPr="00130C32">
              <w:rPr>
                <w:webHidden/>
                <w:szCs w:val="22"/>
              </w:rPr>
              <w:instrText xml:space="preserve"> PAGEREF _Toc530482817 \h </w:instrText>
            </w:r>
            <w:r w:rsidR="00130C32" w:rsidRPr="00130C32">
              <w:rPr>
                <w:webHidden/>
                <w:szCs w:val="22"/>
              </w:rPr>
            </w:r>
            <w:r w:rsidR="00130C32" w:rsidRPr="00130C32">
              <w:rPr>
                <w:webHidden/>
                <w:szCs w:val="22"/>
              </w:rPr>
              <w:fldChar w:fldCharType="separate"/>
            </w:r>
            <w:r w:rsidR="00130C32" w:rsidRPr="00130C32">
              <w:rPr>
                <w:webHidden/>
                <w:szCs w:val="22"/>
              </w:rPr>
              <w:t>17</w:t>
            </w:r>
            <w:r w:rsidR="00130C32" w:rsidRPr="00130C32">
              <w:rPr>
                <w:webHidden/>
                <w:szCs w:val="22"/>
              </w:rPr>
              <w:fldChar w:fldCharType="end"/>
            </w:r>
          </w:hyperlink>
        </w:p>
        <w:p w14:paraId="50007177" w14:textId="019A0C26" w:rsidR="00130C32" w:rsidRPr="00130C32" w:rsidRDefault="007D62D7">
          <w:pPr>
            <w:pStyle w:val="TOC1"/>
            <w:rPr>
              <w:rFonts w:asciiTheme="minorHAnsi" w:eastAsiaTheme="minorEastAsia" w:hAnsiTheme="minorHAnsi" w:cstheme="minorBidi"/>
              <w:szCs w:val="22"/>
            </w:rPr>
          </w:pPr>
          <w:hyperlink w:anchor="_Toc530482818" w:history="1">
            <w:r w:rsidR="00130C32" w:rsidRPr="00130C32">
              <w:rPr>
                <w:rStyle w:val="Hyperlink"/>
                <w:szCs w:val="22"/>
              </w:rPr>
              <w:t>Safe working practice</w:t>
            </w:r>
            <w:r w:rsidR="00130C32" w:rsidRPr="00130C32">
              <w:rPr>
                <w:webHidden/>
                <w:szCs w:val="22"/>
              </w:rPr>
              <w:tab/>
            </w:r>
            <w:r w:rsidR="00130C32" w:rsidRPr="00130C32">
              <w:rPr>
                <w:webHidden/>
                <w:szCs w:val="22"/>
              </w:rPr>
              <w:fldChar w:fldCharType="begin"/>
            </w:r>
            <w:r w:rsidR="00130C32" w:rsidRPr="00130C32">
              <w:rPr>
                <w:webHidden/>
                <w:szCs w:val="22"/>
              </w:rPr>
              <w:instrText xml:space="preserve"> PAGEREF _Toc530482818 \h </w:instrText>
            </w:r>
            <w:r w:rsidR="00130C32" w:rsidRPr="00130C32">
              <w:rPr>
                <w:webHidden/>
                <w:szCs w:val="22"/>
              </w:rPr>
            </w:r>
            <w:r w:rsidR="00130C32" w:rsidRPr="00130C32">
              <w:rPr>
                <w:webHidden/>
                <w:szCs w:val="22"/>
              </w:rPr>
              <w:fldChar w:fldCharType="separate"/>
            </w:r>
            <w:r w:rsidR="00130C32" w:rsidRPr="00130C32">
              <w:rPr>
                <w:webHidden/>
                <w:szCs w:val="22"/>
              </w:rPr>
              <w:t>17</w:t>
            </w:r>
            <w:r w:rsidR="00130C32" w:rsidRPr="00130C32">
              <w:rPr>
                <w:webHidden/>
                <w:szCs w:val="22"/>
              </w:rPr>
              <w:fldChar w:fldCharType="end"/>
            </w:r>
          </w:hyperlink>
        </w:p>
        <w:p w14:paraId="3C0DBE05" w14:textId="3DF07B46" w:rsidR="00130C32" w:rsidRPr="00130C32" w:rsidRDefault="007D62D7">
          <w:pPr>
            <w:pStyle w:val="TOC1"/>
            <w:rPr>
              <w:rFonts w:asciiTheme="minorHAnsi" w:eastAsiaTheme="minorEastAsia" w:hAnsiTheme="minorHAnsi" w:cstheme="minorBidi"/>
              <w:szCs w:val="22"/>
            </w:rPr>
          </w:pPr>
          <w:hyperlink w:anchor="_Toc530482819" w:history="1">
            <w:r w:rsidR="00130C32" w:rsidRPr="00130C32">
              <w:rPr>
                <w:rStyle w:val="Hyperlink"/>
                <w:szCs w:val="22"/>
              </w:rPr>
              <w:t>Complaints</w:t>
            </w:r>
            <w:r w:rsidR="00130C32" w:rsidRPr="00130C32">
              <w:rPr>
                <w:webHidden/>
                <w:szCs w:val="22"/>
              </w:rPr>
              <w:tab/>
            </w:r>
            <w:r w:rsidR="00130C32" w:rsidRPr="00130C32">
              <w:rPr>
                <w:webHidden/>
                <w:szCs w:val="22"/>
              </w:rPr>
              <w:fldChar w:fldCharType="begin"/>
            </w:r>
            <w:r w:rsidR="00130C32" w:rsidRPr="00130C32">
              <w:rPr>
                <w:webHidden/>
                <w:szCs w:val="22"/>
              </w:rPr>
              <w:instrText xml:space="preserve"> PAGEREF _Toc530482819 \h </w:instrText>
            </w:r>
            <w:r w:rsidR="00130C32" w:rsidRPr="00130C32">
              <w:rPr>
                <w:webHidden/>
                <w:szCs w:val="22"/>
              </w:rPr>
            </w:r>
            <w:r w:rsidR="00130C32" w:rsidRPr="00130C32">
              <w:rPr>
                <w:webHidden/>
                <w:szCs w:val="22"/>
              </w:rPr>
              <w:fldChar w:fldCharType="separate"/>
            </w:r>
            <w:r w:rsidR="00130C32" w:rsidRPr="00130C32">
              <w:rPr>
                <w:webHidden/>
                <w:szCs w:val="22"/>
              </w:rPr>
              <w:t>18</w:t>
            </w:r>
            <w:r w:rsidR="00130C32" w:rsidRPr="00130C32">
              <w:rPr>
                <w:webHidden/>
                <w:szCs w:val="22"/>
              </w:rPr>
              <w:fldChar w:fldCharType="end"/>
            </w:r>
          </w:hyperlink>
        </w:p>
        <w:p w14:paraId="763F8CD8" w14:textId="39647496" w:rsidR="00130C32" w:rsidRPr="00130C32" w:rsidRDefault="007D62D7">
          <w:pPr>
            <w:pStyle w:val="TOC1"/>
            <w:rPr>
              <w:rFonts w:asciiTheme="minorHAnsi" w:eastAsiaTheme="minorEastAsia" w:hAnsiTheme="minorHAnsi" w:cstheme="minorBidi"/>
              <w:szCs w:val="22"/>
            </w:rPr>
          </w:pPr>
          <w:hyperlink w:anchor="_Toc530482820" w:history="1">
            <w:r w:rsidR="00130C32" w:rsidRPr="00130C32">
              <w:rPr>
                <w:rStyle w:val="Hyperlink"/>
                <w:szCs w:val="22"/>
              </w:rPr>
              <w:t>Safer recruitment</w:t>
            </w:r>
            <w:r w:rsidR="00130C32" w:rsidRPr="00130C32">
              <w:rPr>
                <w:webHidden/>
                <w:szCs w:val="22"/>
              </w:rPr>
              <w:tab/>
            </w:r>
            <w:r w:rsidR="00130C32" w:rsidRPr="00130C32">
              <w:rPr>
                <w:webHidden/>
                <w:szCs w:val="22"/>
              </w:rPr>
              <w:fldChar w:fldCharType="begin"/>
            </w:r>
            <w:r w:rsidR="00130C32" w:rsidRPr="00130C32">
              <w:rPr>
                <w:webHidden/>
                <w:szCs w:val="22"/>
              </w:rPr>
              <w:instrText xml:space="preserve"> PAGEREF _Toc530482820 \h </w:instrText>
            </w:r>
            <w:r w:rsidR="00130C32" w:rsidRPr="00130C32">
              <w:rPr>
                <w:webHidden/>
                <w:szCs w:val="22"/>
              </w:rPr>
            </w:r>
            <w:r w:rsidR="00130C32" w:rsidRPr="00130C32">
              <w:rPr>
                <w:webHidden/>
                <w:szCs w:val="22"/>
              </w:rPr>
              <w:fldChar w:fldCharType="separate"/>
            </w:r>
            <w:r w:rsidR="00130C32" w:rsidRPr="00130C32">
              <w:rPr>
                <w:webHidden/>
                <w:szCs w:val="22"/>
              </w:rPr>
              <w:t>18</w:t>
            </w:r>
            <w:r w:rsidR="00130C32" w:rsidRPr="00130C32">
              <w:rPr>
                <w:webHidden/>
                <w:szCs w:val="22"/>
              </w:rPr>
              <w:fldChar w:fldCharType="end"/>
            </w:r>
          </w:hyperlink>
        </w:p>
        <w:p w14:paraId="7F0B4229" w14:textId="44681467" w:rsidR="00130C32" w:rsidRPr="00130C32" w:rsidRDefault="007D62D7">
          <w:pPr>
            <w:pStyle w:val="TOC1"/>
            <w:rPr>
              <w:rFonts w:asciiTheme="minorHAnsi" w:eastAsiaTheme="minorEastAsia" w:hAnsiTheme="minorHAnsi" w:cstheme="minorBidi"/>
              <w:szCs w:val="22"/>
            </w:rPr>
          </w:pPr>
          <w:hyperlink w:anchor="_Toc530482821" w:history="1">
            <w:r w:rsidR="00130C32" w:rsidRPr="00130C32">
              <w:rPr>
                <w:rStyle w:val="Hyperlink"/>
                <w:szCs w:val="22"/>
              </w:rPr>
              <w:t>The use of academy premises by other organisations</w:t>
            </w:r>
            <w:r w:rsidR="00130C32" w:rsidRPr="00130C32">
              <w:rPr>
                <w:webHidden/>
                <w:szCs w:val="22"/>
              </w:rPr>
              <w:tab/>
            </w:r>
            <w:r w:rsidR="00130C32" w:rsidRPr="00130C32">
              <w:rPr>
                <w:webHidden/>
                <w:szCs w:val="22"/>
              </w:rPr>
              <w:fldChar w:fldCharType="begin"/>
            </w:r>
            <w:r w:rsidR="00130C32" w:rsidRPr="00130C32">
              <w:rPr>
                <w:webHidden/>
                <w:szCs w:val="22"/>
              </w:rPr>
              <w:instrText xml:space="preserve"> PAGEREF _Toc530482821 \h </w:instrText>
            </w:r>
            <w:r w:rsidR="00130C32" w:rsidRPr="00130C32">
              <w:rPr>
                <w:webHidden/>
                <w:szCs w:val="22"/>
              </w:rPr>
            </w:r>
            <w:r w:rsidR="00130C32" w:rsidRPr="00130C32">
              <w:rPr>
                <w:webHidden/>
                <w:szCs w:val="22"/>
              </w:rPr>
              <w:fldChar w:fldCharType="separate"/>
            </w:r>
            <w:r w:rsidR="00130C32" w:rsidRPr="00130C32">
              <w:rPr>
                <w:webHidden/>
                <w:szCs w:val="22"/>
              </w:rPr>
              <w:t>19</w:t>
            </w:r>
            <w:r w:rsidR="00130C32" w:rsidRPr="00130C32">
              <w:rPr>
                <w:webHidden/>
                <w:szCs w:val="22"/>
              </w:rPr>
              <w:fldChar w:fldCharType="end"/>
            </w:r>
          </w:hyperlink>
        </w:p>
        <w:p w14:paraId="6DF61D4C" w14:textId="0F751BE3" w:rsidR="00130C32" w:rsidRPr="00130C32" w:rsidRDefault="007D62D7">
          <w:pPr>
            <w:pStyle w:val="TOC1"/>
            <w:rPr>
              <w:rFonts w:asciiTheme="minorHAnsi" w:eastAsiaTheme="minorEastAsia" w:hAnsiTheme="minorHAnsi" w:cstheme="minorBidi"/>
              <w:szCs w:val="22"/>
            </w:rPr>
          </w:pPr>
          <w:hyperlink w:anchor="_Toc530482822" w:history="1">
            <w:r w:rsidR="00130C32" w:rsidRPr="00130C32">
              <w:rPr>
                <w:rStyle w:val="Hyperlink"/>
                <w:szCs w:val="22"/>
              </w:rPr>
              <w:t>Security</w:t>
            </w:r>
            <w:r w:rsidR="00130C32" w:rsidRPr="00130C32">
              <w:rPr>
                <w:webHidden/>
                <w:szCs w:val="22"/>
              </w:rPr>
              <w:tab/>
            </w:r>
            <w:r w:rsidR="00130C32" w:rsidRPr="00130C32">
              <w:rPr>
                <w:webHidden/>
                <w:szCs w:val="22"/>
              </w:rPr>
              <w:fldChar w:fldCharType="begin"/>
            </w:r>
            <w:r w:rsidR="00130C32" w:rsidRPr="00130C32">
              <w:rPr>
                <w:webHidden/>
                <w:szCs w:val="22"/>
              </w:rPr>
              <w:instrText xml:space="preserve"> PAGEREF _Toc530482822 \h </w:instrText>
            </w:r>
            <w:r w:rsidR="00130C32" w:rsidRPr="00130C32">
              <w:rPr>
                <w:webHidden/>
                <w:szCs w:val="22"/>
              </w:rPr>
            </w:r>
            <w:r w:rsidR="00130C32" w:rsidRPr="00130C32">
              <w:rPr>
                <w:webHidden/>
                <w:szCs w:val="22"/>
              </w:rPr>
              <w:fldChar w:fldCharType="separate"/>
            </w:r>
            <w:r w:rsidR="00130C32" w:rsidRPr="00130C32">
              <w:rPr>
                <w:webHidden/>
                <w:szCs w:val="22"/>
              </w:rPr>
              <w:t>19</w:t>
            </w:r>
            <w:r w:rsidR="00130C32" w:rsidRPr="00130C32">
              <w:rPr>
                <w:webHidden/>
                <w:szCs w:val="22"/>
              </w:rPr>
              <w:fldChar w:fldCharType="end"/>
            </w:r>
          </w:hyperlink>
        </w:p>
        <w:p w14:paraId="15CED6EF" w14:textId="5B17B104" w:rsidR="00130C32" w:rsidRPr="00130C32" w:rsidRDefault="007D62D7">
          <w:pPr>
            <w:pStyle w:val="TOC1"/>
            <w:rPr>
              <w:rFonts w:asciiTheme="minorHAnsi" w:eastAsiaTheme="minorEastAsia" w:hAnsiTheme="minorHAnsi" w:cstheme="minorBidi"/>
              <w:szCs w:val="22"/>
            </w:rPr>
          </w:pPr>
          <w:hyperlink w:anchor="_Toc530482823" w:history="1">
            <w:r w:rsidR="00130C32" w:rsidRPr="00130C32">
              <w:rPr>
                <w:rStyle w:val="Hyperlink"/>
                <w:szCs w:val="22"/>
              </w:rPr>
              <w:t>Arrangements for review, monitoring and evaluation</w:t>
            </w:r>
            <w:r w:rsidR="00130C32" w:rsidRPr="00130C32">
              <w:rPr>
                <w:webHidden/>
                <w:szCs w:val="22"/>
              </w:rPr>
              <w:tab/>
            </w:r>
            <w:r w:rsidR="00130C32" w:rsidRPr="00130C32">
              <w:rPr>
                <w:webHidden/>
                <w:szCs w:val="22"/>
              </w:rPr>
              <w:fldChar w:fldCharType="begin"/>
            </w:r>
            <w:r w:rsidR="00130C32" w:rsidRPr="00130C32">
              <w:rPr>
                <w:webHidden/>
                <w:szCs w:val="22"/>
              </w:rPr>
              <w:instrText xml:space="preserve"> PAGEREF _Toc530482823 \h </w:instrText>
            </w:r>
            <w:r w:rsidR="00130C32" w:rsidRPr="00130C32">
              <w:rPr>
                <w:webHidden/>
                <w:szCs w:val="22"/>
              </w:rPr>
            </w:r>
            <w:r w:rsidR="00130C32" w:rsidRPr="00130C32">
              <w:rPr>
                <w:webHidden/>
                <w:szCs w:val="22"/>
              </w:rPr>
              <w:fldChar w:fldCharType="separate"/>
            </w:r>
            <w:r w:rsidR="00130C32" w:rsidRPr="00130C32">
              <w:rPr>
                <w:webHidden/>
                <w:szCs w:val="22"/>
              </w:rPr>
              <w:t>19</w:t>
            </w:r>
            <w:r w:rsidR="00130C32" w:rsidRPr="00130C32">
              <w:rPr>
                <w:webHidden/>
                <w:szCs w:val="22"/>
              </w:rPr>
              <w:fldChar w:fldCharType="end"/>
            </w:r>
          </w:hyperlink>
        </w:p>
        <w:p w14:paraId="3B185F13" w14:textId="222C8CAF" w:rsidR="00130C32" w:rsidRPr="00130C32" w:rsidRDefault="007D62D7">
          <w:pPr>
            <w:pStyle w:val="TOC1"/>
            <w:rPr>
              <w:rFonts w:asciiTheme="minorHAnsi" w:eastAsiaTheme="minorEastAsia" w:hAnsiTheme="minorHAnsi" w:cstheme="minorBidi"/>
              <w:szCs w:val="22"/>
            </w:rPr>
          </w:pPr>
          <w:hyperlink w:anchor="_Toc530482824" w:history="1">
            <w:r w:rsidR="00130C32" w:rsidRPr="00130C32">
              <w:rPr>
                <w:rStyle w:val="Hyperlink"/>
                <w:szCs w:val="22"/>
              </w:rPr>
              <w:t>Related safeguarding information, policies and procedures</w:t>
            </w:r>
            <w:r w:rsidR="00130C32" w:rsidRPr="00130C32">
              <w:rPr>
                <w:webHidden/>
                <w:szCs w:val="22"/>
              </w:rPr>
              <w:tab/>
            </w:r>
            <w:r w:rsidR="00130C32" w:rsidRPr="00130C32">
              <w:rPr>
                <w:webHidden/>
                <w:szCs w:val="22"/>
              </w:rPr>
              <w:fldChar w:fldCharType="begin"/>
            </w:r>
            <w:r w:rsidR="00130C32" w:rsidRPr="00130C32">
              <w:rPr>
                <w:webHidden/>
                <w:szCs w:val="22"/>
              </w:rPr>
              <w:instrText xml:space="preserve"> PAGEREF _Toc530482824 \h </w:instrText>
            </w:r>
            <w:r w:rsidR="00130C32" w:rsidRPr="00130C32">
              <w:rPr>
                <w:webHidden/>
                <w:szCs w:val="22"/>
              </w:rPr>
            </w:r>
            <w:r w:rsidR="00130C32" w:rsidRPr="00130C32">
              <w:rPr>
                <w:webHidden/>
                <w:szCs w:val="22"/>
              </w:rPr>
              <w:fldChar w:fldCharType="separate"/>
            </w:r>
            <w:r w:rsidR="00130C32" w:rsidRPr="00130C32">
              <w:rPr>
                <w:webHidden/>
                <w:szCs w:val="22"/>
              </w:rPr>
              <w:t>20</w:t>
            </w:r>
            <w:r w:rsidR="00130C32" w:rsidRPr="00130C32">
              <w:rPr>
                <w:webHidden/>
                <w:szCs w:val="22"/>
              </w:rPr>
              <w:fldChar w:fldCharType="end"/>
            </w:r>
          </w:hyperlink>
        </w:p>
        <w:p w14:paraId="310423FC" w14:textId="66930054" w:rsidR="00130C32" w:rsidRPr="00130C32" w:rsidRDefault="007D62D7">
          <w:pPr>
            <w:pStyle w:val="TOC1"/>
            <w:rPr>
              <w:rFonts w:asciiTheme="minorHAnsi" w:eastAsiaTheme="minorEastAsia" w:hAnsiTheme="minorHAnsi" w:cstheme="minorBidi"/>
              <w:szCs w:val="22"/>
            </w:rPr>
          </w:pPr>
          <w:hyperlink w:anchor="_Toc530482825" w:history="1">
            <w:r w:rsidR="00130C32" w:rsidRPr="00130C32">
              <w:rPr>
                <w:rStyle w:val="Hyperlink"/>
                <w:szCs w:val="22"/>
              </w:rPr>
              <w:t>Child Sexual Exploitation (CSE)</w:t>
            </w:r>
            <w:r w:rsidR="00130C32" w:rsidRPr="00130C32">
              <w:rPr>
                <w:webHidden/>
                <w:szCs w:val="22"/>
              </w:rPr>
              <w:tab/>
            </w:r>
            <w:r w:rsidR="00130C32" w:rsidRPr="00130C32">
              <w:rPr>
                <w:webHidden/>
                <w:szCs w:val="22"/>
              </w:rPr>
              <w:fldChar w:fldCharType="begin"/>
            </w:r>
            <w:r w:rsidR="00130C32" w:rsidRPr="00130C32">
              <w:rPr>
                <w:webHidden/>
                <w:szCs w:val="22"/>
              </w:rPr>
              <w:instrText xml:space="preserve"> PAGEREF _Toc530482825 \h </w:instrText>
            </w:r>
            <w:r w:rsidR="00130C32" w:rsidRPr="00130C32">
              <w:rPr>
                <w:webHidden/>
                <w:szCs w:val="22"/>
              </w:rPr>
            </w:r>
            <w:r w:rsidR="00130C32" w:rsidRPr="00130C32">
              <w:rPr>
                <w:webHidden/>
                <w:szCs w:val="22"/>
              </w:rPr>
              <w:fldChar w:fldCharType="separate"/>
            </w:r>
            <w:r w:rsidR="00130C32" w:rsidRPr="00130C32">
              <w:rPr>
                <w:webHidden/>
                <w:szCs w:val="22"/>
              </w:rPr>
              <w:t>20</w:t>
            </w:r>
            <w:r w:rsidR="00130C32" w:rsidRPr="00130C32">
              <w:rPr>
                <w:webHidden/>
                <w:szCs w:val="22"/>
              </w:rPr>
              <w:fldChar w:fldCharType="end"/>
            </w:r>
          </w:hyperlink>
        </w:p>
        <w:p w14:paraId="06E54A59" w14:textId="59EE8692" w:rsidR="00130C32" w:rsidRPr="00130C32" w:rsidRDefault="007D62D7">
          <w:pPr>
            <w:pStyle w:val="TOC1"/>
            <w:rPr>
              <w:rFonts w:asciiTheme="minorHAnsi" w:eastAsiaTheme="minorEastAsia" w:hAnsiTheme="minorHAnsi" w:cstheme="minorBidi"/>
              <w:szCs w:val="22"/>
            </w:rPr>
          </w:pPr>
          <w:hyperlink w:anchor="_Toc530482826" w:history="1">
            <w:r w:rsidR="00130C32" w:rsidRPr="00130C32">
              <w:rPr>
                <w:rStyle w:val="Hyperlink"/>
                <w:szCs w:val="22"/>
              </w:rPr>
              <w:t>The ‘Prevent Duty’</w:t>
            </w:r>
            <w:r w:rsidR="00130C32" w:rsidRPr="00130C32">
              <w:rPr>
                <w:webHidden/>
                <w:szCs w:val="22"/>
              </w:rPr>
              <w:tab/>
            </w:r>
            <w:r w:rsidR="00130C32" w:rsidRPr="00130C32">
              <w:rPr>
                <w:webHidden/>
                <w:szCs w:val="22"/>
              </w:rPr>
              <w:fldChar w:fldCharType="begin"/>
            </w:r>
            <w:r w:rsidR="00130C32" w:rsidRPr="00130C32">
              <w:rPr>
                <w:webHidden/>
                <w:szCs w:val="22"/>
              </w:rPr>
              <w:instrText xml:space="preserve"> PAGEREF _Toc530482826 \h </w:instrText>
            </w:r>
            <w:r w:rsidR="00130C32" w:rsidRPr="00130C32">
              <w:rPr>
                <w:webHidden/>
                <w:szCs w:val="22"/>
              </w:rPr>
            </w:r>
            <w:r w:rsidR="00130C32" w:rsidRPr="00130C32">
              <w:rPr>
                <w:webHidden/>
                <w:szCs w:val="22"/>
              </w:rPr>
              <w:fldChar w:fldCharType="separate"/>
            </w:r>
            <w:r w:rsidR="00130C32" w:rsidRPr="00130C32">
              <w:rPr>
                <w:webHidden/>
                <w:szCs w:val="22"/>
              </w:rPr>
              <w:t>21</w:t>
            </w:r>
            <w:r w:rsidR="00130C32" w:rsidRPr="00130C32">
              <w:rPr>
                <w:webHidden/>
                <w:szCs w:val="22"/>
              </w:rPr>
              <w:fldChar w:fldCharType="end"/>
            </w:r>
          </w:hyperlink>
        </w:p>
        <w:p w14:paraId="2561FCF8" w14:textId="6B644545" w:rsidR="00130C32" w:rsidRPr="00130C32" w:rsidRDefault="007D62D7">
          <w:pPr>
            <w:pStyle w:val="TOC1"/>
            <w:rPr>
              <w:rFonts w:asciiTheme="minorHAnsi" w:eastAsiaTheme="minorEastAsia" w:hAnsiTheme="minorHAnsi" w:cstheme="minorBidi"/>
              <w:szCs w:val="22"/>
            </w:rPr>
          </w:pPr>
          <w:hyperlink w:anchor="_Toc530482827" w:history="1">
            <w:r w:rsidR="00130C32" w:rsidRPr="00130C32">
              <w:rPr>
                <w:rStyle w:val="Hyperlink"/>
                <w:szCs w:val="22"/>
              </w:rPr>
              <w:t>So-called ‘Honour-Based’ Violence</w:t>
            </w:r>
            <w:r w:rsidR="00130C32" w:rsidRPr="00130C32">
              <w:rPr>
                <w:webHidden/>
                <w:szCs w:val="22"/>
              </w:rPr>
              <w:tab/>
            </w:r>
            <w:r w:rsidR="00130C32" w:rsidRPr="00130C32">
              <w:rPr>
                <w:webHidden/>
                <w:szCs w:val="22"/>
              </w:rPr>
              <w:fldChar w:fldCharType="begin"/>
            </w:r>
            <w:r w:rsidR="00130C32" w:rsidRPr="00130C32">
              <w:rPr>
                <w:webHidden/>
                <w:szCs w:val="22"/>
              </w:rPr>
              <w:instrText xml:space="preserve"> PAGEREF _Toc530482827 \h </w:instrText>
            </w:r>
            <w:r w:rsidR="00130C32" w:rsidRPr="00130C32">
              <w:rPr>
                <w:webHidden/>
                <w:szCs w:val="22"/>
              </w:rPr>
            </w:r>
            <w:r w:rsidR="00130C32" w:rsidRPr="00130C32">
              <w:rPr>
                <w:webHidden/>
                <w:szCs w:val="22"/>
              </w:rPr>
              <w:fldChar w:fldCharType="separate"/>
            </w:r>
            <w:r w:rsidR="00130C32" w:rsidRPr="00130C32">
              <w:rPr>
                <w:webHidden/>
                <w:szCs w:val="22"/>
              </w:rPr>
              <w:t>22</w:t>
            </w:r>
            <w:r w:rsidR="00130C32" w:rsidRPr="00130C32">
              <w:rPr>
                <w:webHidden/>
                <w:szCs w:val="22"/>
              </w:rPr>
              <w:fldChar w:fldCharType="end"/>
            </w:r>
          </w:hyperlink>
        </w:p>
        <w:p w14:paraId="3B327842" w14:textId="542A0966" w:rsidR="00130C32" w:rsidRPr="00130C32" w:rsidRDefault="007D62D7">
          <w:pPr>
            <w:pStyle w:val="TOC1"/>
            <w:rPr>
              <w:rFonts w:asciiTheme="minorHAnsi" w:eastAsiaTheme="minorEastAsia" w:hAnsiTheme="minorHAnsi" w:cstheme="minorBidi"/>
              <w:szCs w:val="22"/>
            </w:rPr>
          </w:pPr>
          <w:hyperlink w:anchor="_Toc530482828" w:history="1">
            <w:r w:rsidR="00130C32" w:rsidRPr="00130C32">
              <w:rPr>
                <w:rStyle w:val="Hyperlink"/>
                <w:szCs w:val="22"/>
              </w:rPr>
              <w:t>Child Criminal Exploitation (‘County Lines’)</w:t>
            </w:r>
            <w:r w:rsidR="00130C32" w:rsidRPr="00130C32">
              <w:rPr>
                <w:webHidden/>
                <w:szCs w:val="22"/>
              </w:rPr>
              <w:tab/>
            </w:r>
            <w:r w:rsidR="00130C32" w:rsidRPr="00130C32">
              <w:rPr>
                <w:webHidden/>
                <w:szCs w:val="22"/>
              </w:rPr>
              <w:fldChar w:fldCharType="begin"/>
            </w:r>
            <w:r w:rsidR="00130C32" w:rsidRPr="00130C32">
              <w:rPr>
                <w:webHidden/>
                <w:szCs w:val="22"/>
              </w:rPr>
              <w:instrText xml:space="preserve"> PAGEREF _Toc530482828 \h </w:instrText>
            </w:r>
            <w:r w:rsidR="00130C32" w:rsidRPr="00130C32">
              <w:rPr>
                <w:webHidden/>
                <w:szCs w:val="22"/>
              </w:rPr>
            </w:r>
            <w:r w:rsidR="00130C32" w:rsidRPr="00130C32">
              <w:rPr>
                <w:webHidden/>
                <w:szCs w:val="22"/>
              </w:rPr>
              <w:fldChar w:fldCharType="separate"/>
            </w:r>
            <w:r w:rsidR="00130C32" w:rsidRPr="00130C32">
              <w:rPr>
                <w:webHidden/>
                <w:szCs w:val="22"/>
              </w:rPr>
              <w:t>23</w:t>
            </w:r>
            <w:r w:rsidR="00130C32" w:rsidRPr="00130C32">
              <w:rPr>
                <w:webHidden/>
                <w:szCs w:val="22"/>
              </w:rPr>
              <w:fldChar w:fldCharType="end"/>
            </w:r>
          </w:hyperlink>
        </w:p>
        <w:p w14:paraId="1A3C3E5E" w14:textId="53F10ED7" w:rsidR="00130C32" w:rsidRPr="00130C32" w:rsidRDefault="007D62D7">
          <w:pPr>
            <w:pStyle w:val="TOC2"/>
            <w:rPr>
              <w:rFonts w:asciiTheme="minorHAnsi" w:eastAsiaTheme="minorEastAsia" w:hAnsiTheme="minorHAnsi" w:cstheme="minorBidi"/>
              <w:noProof/>
              <w:sz w:val="22"/>
              <w:szCs w:val="22"/>
            </w:rPr>
          </w:pPr>
          <w:hyperlink w:anchor="_Toc530482829" w:history="1">
            <w:r w:rsidR="00130C32" w:rsidRPr="00130C32">
              <w:rPr>
                <w:rStyle w:val="Hyperlink"/>
                <w:rFonts w:ascii="Arial" w:hAnsi="Arial" w:cs="Arial"/>
                <w:noProof/>
                <w:sz w:val="22"/>
                <w:szCs w:val="22"/>
              </w:rPr>
              <w:t>Further information, policies and procedures</w:t>
            </w:r>
            <w:r w:rsidR="00130C32" w:rsidRPr="00130C32">
              <w:rPr>
                <w:noProof/>
                <w:webHidden/>
                <w:sz w:val="22"/>
                <w:szCs w:val="22"/>
              </w:rPr>
              <w:tab/>
            </w:r>
            <w:r w:rsidR="00130C32" w:rsidRPr="00130C32">
              <w:rPr>
                <w:noProof/>
                <w:webHidden/>
                <w:sz w:val="22"/>
                <w:szCs w:val="22"/>
              </w:rPr>
              <w:fldChar w:fldCharType="begin"/>
            </w:r>
            <w:r w:rsidR="00130C32" w:rsidRPr="00130C32">
              <w:rPr>
                <w:noProof/>
                <w:webHidden/>
                <w:sz w:val="22"/>
                <w:szCs w:val="22"/>
              </w:rPr>
              <w:instrText xml:space="preserve"> PAGEREF _Toc530482829 \h </w:instrText>
            </w:r>
            <w:r w:rsidR="00130C32" w:rsidRPr="00130C32">
              <w:rPr>
                <w:noProof/>
                <w:webHidden/>
                <w:sz w:val="22"/>
                <w:szCs w:val="22"/>
              </w:rPr>
            </w:r>
            <w:r w:rsidR="00130C32" w:rsidRPr="00130C32">
              <w:rPr>
                <w:noProof/>
                <w:webHidden/>
                <w:sz w:val="22"/>
                <w:szCs w:val="22"/>
              </w:rPr>
              <w:fldChar w:fldCharType="separate"/>
            </w:r>
            <w:r w:rsidR="00130C32" w:rsidRPr="00130C32">
              <w:rPr>
                <w:noProof/>
                <w:webHidden/>
                <w:sz w:val="22"/>
                <w:szCs w:val="22"/>
              </w:rPr>
              <w:t>24</w:t>
            </w:r>
            <w:r w:rsidR="00130C32" w:rsidRPr="00130C32">
              <w:rPr>
                <w:noProof/>
                <w:webHidden/>
                <w:sz w:val="22"/>
                <w:szCs w:val="22"/>
              </w:rPr>
              <w:fldChar w:fldCharType="end"/>
            </w:r>
          </w:hyperlink>
        </w:p>
        <w:p w14:paraId="14314D14" w14:textId="5C5592D4" w:rsidR="00130C32" w:rsidRPr="00130C32" w:rsidRDefault="007D62D7">
          <w:pPr>
            <w:pStyle w:val="TOC1"/>
            <w:rPr>
              <w:rFonts w:asciiTheme="minorHAnsi" w:eastAsiaTheme="minorEastAsia" w:hAnsiTheme="minorHAnsi" w:cstheme="minorBidi"/>
              <w:szCs w:val="22"/>
            </w:rPr>
          </w:pPr>
          <w:hyperlink w:anchor="_Toc530482830" w:history="1">
            <w:r w:rsidR="00130C32" w:rsidRPr="00130C32">
              <w:rPr>
                <w:rStyle w:val="Hyperlink"/>
                <w:szCs w:val="22"/>
              </w:rPr>
              <w:t>Guidance</w:t>
            </w:r>
            <w:r w:rsidR="00130C32" w:rsidRPr="00130C32">
              <w:rPr>
                <w:webHidden/>
                <w:szCs w:val="22"/>
              </w:rPr>
              <w:tab/>
            </w:r>
            <w:r w:rsidR="00130C32" w:rsidRPr="00130C32">
              <w:rPr>
                <w:webHidden/>
                <w:szCs w:val="22"/>
              </w:rPr>
              <w:fldChar w:fldCharType="begin"/>
            </w:r>
            <w:r w:rsidR="00130C32" w:rsidRPr="00130C32">
              <w:rPr>
                <w:webHidden/>
                <w:szCs w:val="22"/>
              </w:rPr>
              <w:instrText xml:space="preserve"> PAGEREF _Toc530482830 \h </w:instrText>
            </w:r>
            <w:r w:rsidR="00130C32" w:rsidRPr="00130C32">
              <w:rPr>
                <w:webHidden/>
                <w:szCs w:val="22"/>
              </w:rPr>
            </w:r>
            <w:r w:rsidR="00130C32" w:rsidRPr="00130C32">
              <w:rPr>
                <w:webHidden/>
                <w:szCs w:val="22"/>
              </w:rPr>
              <w:fldChar w:fldCharType="separate"/>
            </w:r>
            <w:r w:rsidR="00130C32" w:rsidRPr="00130C32">
              <w:rPr>
                <w:webHidden/>
                <w:szCs w:val="22"/>
              </w:rPr>
              <w:t>26</w:t>
            </w:r>
            <w:r w:rsidR="00130C32" w:rsidRPr="00130C32">
              <w:rPr>
                <w:webHidden/>
                <w:szCs w:val="22"/>
              </w:rPr>
              <w:fldChar w:fldCharType="end"/>
            </w:r>
          </w:hyperlink>
        </w:p>
        <w:p w14:paraId="4266C332" w14:textId="428142C0" w:rsidR="00130C32" w:rsidRPr="00130C32" w:rsidRDefault="007D62D7">
          <w:pPr>
            <w:pStyle w:val="TOC2"/>
            <w:rPr>
              <w:rFonts w:asciiTheme="minorHAnsi" w:eastAsiaTheme="minorEastAsia" w:hAnsiTheme="minorHAnsi" w:cstheme="minorBidi"/>
              <w:noProof/>
              <w:sz w:val="22"/>
              <w:szCs w:val="22"/>
            </w:rPr>
          </w:pPr>
          <w:hyperlink w:anchor="_Toc530482831" w:history="1">
            <w:r w:rsidR="00130C32" w:rsidRPr="00130C32">
              <w:rPr>
                <w:rStyle w:val="Hyperlink"/>
                <w:rFonts w:ascii="Arial" w:hAnsi="Arial" w:cs="Arial"/>
                <w:noProof/>
                <w:sz w:val="22"/>
                <w:szCs w:val="22"/>
              </w:rPr>
              <w:t>Appendix 1 - Extract from “Keeping Children Safe in Education Part 1” (DfE, 2018)</w:t>
            </w:r>
            <w:r w:rsidR="00130C32" w:rsidRPr="00130C32">
              <w:rPr>
                <w:noProof/>
                <w:webHidden/>
                <w:sz w:val="22"/>
                <w:szCs w:val="22"/>
              </w:rPr>
              <w:tab/>
            </w:r>
            <w:r w:rsidR="00130C32" w:rsidRPr="00130C32">
              <w:rPr>
                <w:noProof/>
                <w:webHidden/>
                <w:sz w:val="22"/>
                <w:szCs w:val="22"/>
              </w:rPr>
              <w:fldChar w:fldCharType="begin"/>
            </w:r>
            <w:r w:rsidR="00130C32" w:rsidRPr="00130C32">
              <w:rPr>
                <w:noProof/>
                <w:webHidden/>
                <w:sz w:val="22"/>
                <w:szCs w:val="22"/>
              </w:rPr>
              <w:instrText xml:space="preserve"> PAGEREF _Toc530482831 \h </w:instrText>
            </w:r>
            <w:r w:rsidR="00130C32" w:rsidRPr="00130C32">
              <w:rPr>
                <w:noProof/>
                <w:webHidden/>
                <w:sz w:val="22"/>
                <w:szCs w:val="22"/>
              </w:rPr>
            </w:r>
            <w:r w:rsidR="00130C32" w:rsidRPr="00130C32">
              <w:rPr>
                <w:noProof/>
                <w:webHidden/>
                <w:sz w:val="22"/>
                <w:szCs w:val="22"/>
              </w:rPr>
              <w:fldChar w:fldCharType="separate"/>
            </w:r>
            <w:r w:rsidR="00130C32" w:rsidRPr="00130C32">
              <w:rPr>
                <w:noProof/>
                <w:webHidden/>
                <w:sz w:val="22"/>
                <w:szCs w:val="22"/>
              </w:rPr>
              <w:t>29</w:t>
            </w:r>
            <w:r w:rsidR="00130C32" w:rsidRPr="00130C32">
              <w:rPr>
                <w:noProof/>
                <w:webHidden/>
                <w:sz w:val="22"/>
                <w:szCs w:val="22"/>
              </w:rPr>
              <w:fldChar w:fldCharType="end"/>
            </w:r>
          </w:hyperlink>
        </w:p>
        <w:p w14:paraId="7B5B2137" w14:textId="5F3FB8A2" w:rsidR="00130C32" w:rsidRPr="00130C32" w:rsidRDefault="007D62D7">
          <w:pPr>
            <w:pStyle w:val="TOC2"/>
            <w:rPr>
              <w:rFonts w:asciiTheme="minorHAnsi" w:eastAsiaTheme="minorEastAsia" w:hAnsiTheme="minorHAnsi" w:cstheme="minorBidi"/>
              <w:noProof/>
              <w:sz w:val="22"/>
              <w:szCs w:val="22"/>
            </w:rPr>
          </w:pPr>
          <w:hyperlink w:anchor="_Toc530482832" w:history="1">
            <w:r w:rsidR="00130C32" w:rsidRPr="00130C32">
              <w:rPr>
                <w:rStyle w:val="Hyperlink"/>
                <w:rFonts w:ascii="Arial" w:hAnsi="Arial" w:cs="Arial"/>
                <w:noProof/>
                <w:sz w:val="22"/>
                <w:szCs w:val="22"/>
              </w:rPr>
              <w:t>Appendix 2 – Local basic guidelines for dealing with disclosures</w:t>
            </w:r>
            <w:r w:rsidR="00130C32" w:rsidRPr="00130C32">
              <w:rPr>
                <w:noProof/>
                <w:webHidden/>
                <w:sz w:val="22"/>
                <w:szCs w:val="22"/>
              </w:rPr>
              <w:tab/>
            </w:r>
            <w:r w:rsidR="00130C32" w:rsidRPr="00130C32">
              <w:rPr>
                <w:noProof/>
                <w:webHidden/>
                <w:sz w:val="22"/>
                <w:szCs w:val="22"/>
              </w:rPr>
              <w:fldChar w:fldCharType="begin"/>
            </w:r>
            <w:r w:rsidR="00130C32" w:rsidRPr="00130C32">
              <w:rPr>
                <w:noProof/>
                <w:webHidden/>
                <w:sz w:val="22"/>
                <w:szCs w:val="22"/>
              </w:rPr>
              <w:instrText xml:space="preserve"> PAGEREF _Toc530482832 \h </w:instrText>
            </w:r>
            <w:r w:rsidR="00130C32" w:rsidRPr="00130C32">
              <w:rPr>
                <w:noProof/>
                <w:webHidden/>
                <w:sz w:val="22"/>
                <w:szCs w:val="22"/>
              </w:rPr>
            </w:r>
            <w:r w:rsidR="00130C32" w:rsidRPr="00130C32">
              <w:rPr>
                <w:noProof/>
                <w:webHidden/>
                <w:sz w:val="22"/>
                <w:szCs w:val="22"/>
              </w:rPr>
              <w:fldChar w:fldCharType="separate"/>
            </w:r>
            <w:r w:rsidR="00130C32" w:rsidRPr="00130C32">
              <w:rPr>
                <w:noProof/>
                <w:webHidden/>
                <w:sz w:val="22"/>
                <w:szCs w:val="22"/>
              </w:rPr>
              <w:t>31</w:t>
            </w:r>
            <w:r w:rsidR="00130C32" w:rsidRPr="00130C32">
              <w:rPr>
                <w:noProof/>
                <w:webHidden/>
                <w:sz w:val="22"/>
                <w:szCs w:val="22"/>
              </w:rPr>
              <w:fldChar w:fldCharType="end"/>
            </w:r>
          </w:hyperlink>
        </w:p>
        <w:p w14:paraId="721622D4" w14:textId="59BBD7BB" w:rsidR="00130C32" w:rsidRPr="00130C32" w:rsidRDefault="007D62D7">
          <w:pPr>
            <w:pStyle w:val="TOC2"/>
            <w:rPr>
              <w:rFonts w:asciiTheme="minorHAnsi" w:eastAsiaTheme="minorEastAsia" w:hAnsiTheme="minorHAnsi" w:cstheme="minorBidi"/>
              <w:noProof/>
              <w:sz w:val="22"/>
              <w:szCs w:val="22"/>
            </w:rPr>
          </w:pPr>
          <w:hyperlink w:anchor="_Toc530482833" w:history="1">
            <w:r w:rsidR="00130C32" w:rsidRPr="00130C32">
              <w:rPr>
                <w:rStyle w:val="Hyperlink"/>
                <w:rFonts w:ascii="Arial" w:hAnsi="Arial" w:cs="Arial"/>
                <w:noProof/>
                <w:sz w:val="22"/>
                <w:szCs w:val="22"/>
              </w:rPr>
              <w:t>(KCC 2015</w:t>
            </w:r>
            <w:r w:rsidR="00130C32" w:rsidRPr="00130C32">
              <w:rPr>
                <w:noProof/>
                <w:webHidden/>
                <w:sz w:val="22"/>
                <w:szCs w:val="22"/>
              </w:rPr>
              <w:tab/>
            </w:r>
            <w:r w:rsidR="00130C32" w:rsidRPr="00130C32">
              <w:rPr>
                <w:noProof/>
                <w:webHidden/>
                <w:sz w:val="22"/>
                <w:szCs w:val="22"/>
              </w:rPr>
              <w:fldChar w:fldCharType="begin"/>
            </w:r>
            <w:r w:rsidR="00130C32" w:rsidRPr="00130C32">
              <w:rPr>
                <w:noProof/>
                <w:webHidden/>
                <w:sz w:val="22"/>
                <w:szCs w:val="22"/>
              </w:rPr>
              <w:instrText xml:space="preserve"> PAGEREF _Toc530482833 \h </w:instrText>
            </w:r>
            <w:r w:rsidR="00130C32" w:rsidRPr="00130C32">
              <w:rPr>
                <w:noProof/>
                <w:webHidden/>
                <w:sz w:val="22"/>
                <w:szCs w:val="22"/>
              </w:rPr>
            </w:r>
            <w:r w:rsidR="00130C32" w:rsidRPr="00130C32">
              <w:rPr>
                <w:noProof/>
                <w:webHidden/>
                <w:sz w:val="22"/>
                <w:szCs w:val="22"/>
              </w:rPr>
              <w:fldChar w:fldCharType="separate"/>
            </w:r>
            <w:r w:rsidR="00130C32" w:rsidRPr="00130C32">
              <w:rPr>
                <w:noProof/>
                <w:webHidden/>
                <w:sz w:val="22"/>
                <w:szCs w:val="22"/>
              </w:rPr>
              <w:t>31</w:t>
            </w:r>
            <w:r w:rsidR="00130C32" w:rsidRPr="00130C32">
              <w:rPr>
                <w:noProof/>
                <w:webHidden/>
                <w:sz w:val="22"/>
                <w:szCs w:val="22"/>
              </w:rPr>
              <w:fldChar w:fldCharType="end"/>
            </w:r>
          </w:hyperlink>
        </w:p>
        <w:p w14:paraId="564315ED" w14:textId="7ACDEE2A" w:rsidR="00130C32" w:rsidRPr="00130C32" w:rsidRDefault="007D62D7">
          <w:pPr>
            <w:pStyle w:val="TOC2"/>
            <w:rPr>
              <w:rFonts w:asciiTheme="minorHAnsi" w:eastAsiaTheme="minorEastAsia" w:hAnsiTheme="minorHAnsi" w:cstheme="minorBidi"/>
              <w:noProof/>
              <w:sz w:val="22"/>
              <w:szCs w:val="22"/>
            </w:rPr>
          </w:pPr>
          <w:hyperlink w:anchor="_Toc530482834" w:history="1">
            <w:r w:rsidR="00130C32" w:rsidRPr="00130C32">
              <w:rPr>
                <w:rStyle w:val="Hyperlink"/>
                <w:rFonts w:ascii="Arial" w:eastAsia="Arial" w:hAnsi="Arial" w:cs="Arial"/>
                <w:noProof/>
                <w:sz w:val="22"/>
                <w:szCs w:val="22"/>
              </w:rPr>
              <w:t>Appendix 3 – Termly report template (Three times per year)</w:t>
            </w:r>
            <w:r w:rsidR="00130C32" w:rsidRPr="00130C32">
              <w:rPr>
                <w:noProof/>
                <w:webHidden/>
                <w:sz w:val="22"/>
                <w:szCs w:val="22"/>
              </w:rPr>
              <w:tab/>
            </w:r>
            <w:r w:rsidR="00130C32" w:rsidRPr="00130C32">
              <w:rPr>
                <w:noProof/>
                <w:webHidden/>
                <w:sz w:val="22"/>
                <w:szCs w:val="22"/>
              </w:rPr>
              <w:fldChar w:fldCharType="begin"/>
            </w:r>
            <w:r w:rsidR="00130C32" w:rsidRPr="00130C32">
              <w:rPr>
                <w:noProof/>
                <w:webHidden/>
                <w:sz w:val="22"/>
                <w:szCs w:val="22"/>
              </w:rPr>
              <w:instrText xml:space="preserve"> PAGEREF _Toc530482834 \h </w:instrText>
            </w:r>
            <w:r w:rsidR="00130C32" w:rsidRPr="00130C32">
              <w:rPr>
                <w:noProof/>
                <w:webHidden/>
                <w:sz w:val="22"/>
                <w:szCs w:val="22"/>
              </w:rPr>
            </w:r>
            <w:r w:rsidR="00130C32" w:rsidRPr="00130C32">
              <w:rPr>
                <w:noProof/>
                <w:webHidden/>
                <w:sz w:val="22"/>
                <w:szCs w:val="22"/>
              </w:rPr>
              <w:fldChar w:fldCharType="separate"/>
            </w:r>
            <w:r w:rsidR="00130C32" w:rsidRPr="00130C32">
              <w:rPr>
                <w:noProof/>
                <w:webHidden/>
                <w:sz w:val="22"/>
                <w:szCs w:val="22"/>
              </w:rPr>
              <w:t>33</w:t>
            </w:r>
            <w:r w:rsidR="00130C32" w:rsidRPr="00130C32">
              <w:rPr>
                <w:noProof/>
                <w:webHidden/>
                <w:sz w:val="22"/>
                <w:szCs w:val="22"/>
              </w:rPr>
              <w:fldChar w:fldCharType="end"/>
            </w:r>
          </w:hyperlink>
        </w:p>
        <w:p w14:paraId="66AD0920" w14:textId="576B7081" w:rsidR="00130C32" w:rsidRPr="00130C32" w:rsidRDefault="007D62D7">
          <w:pPr>
            <w:pStyle w:val="TOC2"/>
            <w:rPr>
              <w:rFonts w:asciiTheme="minorHAnsi" w:eastAsiaTheme="minorEastAsia" w:hAnsiTheme="minorHAnsi" w:cstheme="minorBidi"/>
              <w:noProof/>
              <w:sz w:val="22"/>
              <w:szCs w:val="22"/>
            </w:rPr>
          </w:pPr>
          <w:hyperlink w:anchor="_Toc530482835" w:history="1">
            <w:r w:rsidR="00130C32" w:rsidRPr="00130C32">
              <w:rPr>
                <w:rStyle w:val="Hyperlink"/>
                <w:rFonts w:ascii="Arial" w:eastAsia="Arial" w:hAnsi="Arial" w:cs="Arial"/>
                <w:noProof/>
                <w:sz w:val="22"/>
                <w:szCs w:val="22"/>
              </w:rPr>
              <w:t>Appendix 4 – Annual report template</w:t>
            </w:r>
            <w:r w:rsidR="00130C32" w:rsidRPr="00130C32">
              <w:rPr>
                <w:noProof/>
                <w:webHidden/>
                <w:sz w:val="22"/>
                <w:szCs w:val="22"/>
              </w:rPr>
              <w:tab/>
            </w:r>
            <w:r w:rsidR="00130C32" w:rsidRPr="00130C32">
              <w:rPr>
                <w:noProof/>
                <w:webHidden/>
                <w:sz w:val="22"/>
                <w:szCs w:val="22"/>
              </w:rPr>
              <w:fldChar w:fldCharType="begin"/>
            </w:r>
            <w:r w:rsidR="00130C32" w:rsidRPr="00130C32">
              <w:rPr>
                <w:noProof/>
                <w:webHidden/>
                <w:sz w:val="22"/>
                <w:szCs w:val="22"/>
              </w:rPr>
              <w:instrText xml:space="preserve"> PAGEREF _Toc530482835 \h </w:instrText>
            </w:r>
            <w:r w:rsidR="00130C32" w:rsidRPr="00130C32">
              <w:rPr>
                <w:noProof/>
                <w:webHidden/>
                <w:sz w:val="22"/>
                <w:szCs w:val="22"/>
              </w:rPr>
            </w:r>
            <w:r w:rsidR="00130C32" w:rsidRPr="00130C32">
              <w:rPr>
                <w:noProof/>
                <w:webHidden/>
                <w:sz w:val="22"/>
                <w:szCs w:val="22"/>
              </w:rPr>
              <w:fldChar w:fldCharType="separate"/>
            </w:r>
            <w:r w:rsidR="00130C32" w:rsidRPr="00130C32">
              <w:rPr>
                <w:noProof/>
                <w:webHidden/>
                <w:sz w:val="22"/>
                <w:szCs w:val="22"/>
              </w:rPr>
              <w:t>34</w:t>
            </w:r>
            <w:r w:rsidR="00130C32" w:rsidRPr="00130C32">
              <w:rPr>
                <w:noProof/>
                <w:webHidden/>
                <w:sz w:val="22"/>
                <w:szCs w:val="22"/>
              </w:rPr>
              <w:fldChar w:fldCharType="end"/>
            </w:r>
          </w:hyperlink>
        </w:p>
        <w:p w14:paraId="0F0A0B5C" w14:textId="7CE26833" w:rsidR="00C254BB" w:rsidRPr="002B3D24" w:rsidRDefault="00C254BB">
          <w:pPr>
            <w:rPr>
              <w:rFonts w:ascii="Arial" w:hAnsi="Arial" w:cs="Arial"/>
              <w:sz w:val="22"/>
              <w:szCs w:val="22"/>
            </w:rPr>
          </w:pPr>
          <w:r w:rsidRPr="00130C32">
            <w:rPr>
              <w:rFonts w:ascii="Arial" w:hAnsi="Arial" w:cs="Arial"/>
              <w:b/>
              <w:bCs/>
              <w:noProof/>
              <w:color w:val="000000" w:themeColor="text1"/>
              <w:sz w:val="22"/>
              <w:szCs w:val="22"/>
            </w:rPr>
            <w:fldChar w:fldCharType="end"/>
          </w:r>
        </w:p>
      </w:sdtContent>
    </w:sdt>
    <w:p w14:paraId="23C2B352" w14:textId="49579326" w:rsidR="00C254BB" w:rsidRPr="002B3D24" w:rsidRDefault="00C254BB">
      <w:pPr>
        <w:rPr>
          <w:rFonts w:ascii="Arial" w:hAnsi="Arial" w:cs="Arial"/>
          <w:color w:val="0070C0"/>
          <w:sz w:val="22"/>
          <w:szCs w:val="22"/>
        </w:rPr>
      </w:pPr>
    </w:p>
    <w:p w14:paraId="1EE8A157" w14:textId="250E4258" w:rsidR="00C254BB" w:rsidRPr="00A608A6" w:rsidRDefault="00C254BB">
      <w:pPr>
        <w:rPr>
          <w:rFonts w:ascii="Arial" w:hAnsi="Arial" w:cs="Arial"/>
          <w:color w:val="0070C0"/>
        </w:rPr>
      </w:pPr>
    </w:p>
    <w:p w14:paraId="2CC9134F" w14:textId="7300E09C" w:rsidR="004A2916" w:rsidRPr="00A608A6" w:rsidRDefault="004A2916">
      <w:pPr>
        <w:rPr>
          <w:rFonts w:ascii="Arial" w:hAnsi="Arial" w:cs="Arial"/>
          <w:color w:val="0070C0"/>
        </w:rPr>
      </w:pPr>
    </w:p>
    <w:p w14:paraId="03B5C5AC" w14:textId="5BA73A9B" w:rsidR="004A2916" w:rsidRPr="00A608A6" w:rsidRDefault="004A2916">
      <w:pPr>
        <w:rPr>
          <w:rFonts w:ascii="Arial" w:hAnsi="Arial" w:cs="Arial"/>
          <w:color w:val="0070C0"/>
        </w:rPr>
      </w:pPr>
    </w:p>
    <w:p w14:paraId="39802BFE" w14:textId="2127DC54" w:rsidR="00697E69" w:rsidRPr="00A608A6" w:rsidRDefault="00697E69">
      <w:pPr>
        <w:rPr>
          <w:rFonts w:ascii="Arial" w:hAnsi="Arial" w:cs="Arial"/>
          <w:color w:val="0070C0"/>
        </w:rPr>
      </w:pPr>
    </w:p>
    <w:p w14:paraId="113C47E7" w14:textId="314465B6" w:rsidR="00697E69" w:rsidRPr="00A608A6" w:rsidRDefault="00697E69">
      <w:pPr>
        <w:rPr>
          <w:rFonts w:ascii="Arial" w:hAnsi="Arial" w:cs="Arial"/>
          <w:color w:val="0070C0"/>
        </w:rPr>
      </w:pPr>
    </w:p>
    <w:p w14:paraId="27FED767" w14:textId="56619203" w:rsidR="00697E69" w:rsidRDefault="00697E69">
      <w:pPr>
        <w:rPr>
          <w:rFonts w:ascii="Arial" w:hAnsi="Arial" w:cs="Arial"/>
          <w:color w:val="0070C0"/>
        </w:rPr>
      </w:pPr>
    </w:p>
    <w:p w14:paraId="782B5893" w14:textId="31F1F74A" w:rsidR="00AE3611" w:rsidRDefault="00AE3611">
      <w:pPr>
        <w:rPr>
          <w:rFonts w:ascii="Arial" w:hAnsi="Arial" w:cs="Arial"/>
          <w:color w:val="0070C0"/>
        </w:rPr>
      </w:pPr>
    </w:p>
    <w:p w14:paraId="724206F7" w14:textId="6BF2DDEE" w:rsidR="00DA5219" w:rsidRPr="00A608A6" w:rsidRDefault="00242FA0" w:rsidP="00484FBC">
      <w:pPr>
        <w:pStyle w:val="SPSHeading"/>
        <w:rPr>
          <w:szCs w:val="24"/>
        </w:rPr>
      </w:pPr>
      <w:r w:rsidRPr="00A608A6">
        <w:rPr>
          <w:noProof/>
          <w:lang w:val="en-GB" w:eastAsia="en-GB"/>
        </w:rPr>
        <w:lastRenderedPageBreak/>
        <mc:AlternateContent>
          <mc:Choice Requires="wps">
            <w:drawing>
              <wp:anchor distT="0" distB="0" distL="114300" distR="114300" simplePos="0" relativeHeight="251657728" behindDoc="0" locked="0" layoutInCell="1" allowOverlap="1" wp14:anchorId="12920684" wp14:editId="07109FEB">
                <wp:simplePos x="0" y="0"/>
                <wp:positionH relativeFrom="column">
                  <wp:posOffset>6132830</wp:posOffset>
                </wp:positionH>
                <wp:positionV relativeFrom="paragraph">
                  <wp:posOffset>376555</wp:posOffset>
                </wp:positionV>
                <wp:extent cx="795020" cy="209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9DB9B" w14:textId="77777777" w:rsidR="007D62D7" w:rsidRPr="00737A51" w:rsidRDefault="007D62D7" w:rsidP="00737A51">
                            <w:pPr>
                              <w:pStyle w:val="SPSRevisionDate"/>
                            </w:pPr>
                            <w:r w:rsidRPr="00737A51">
                              <w:t>Rev 01/12/13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920684" id="_x0000_t202" coordsize="21600,21600" o:spt="202" path="m,l,21600r21600,l21600,xe">
                <v:stroke joinstyle="miter"/>
                <v:path gradientshapeok="t" o:connecttype="rect"/>
              </v:shapetype>
              <v:shape id="Text Box 2" o:spid="_x0000_s1026" type="#_x0000_t202" style="position:absolute;margin-left:482.9pt;margin-top:29.65pt;width:62.6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9tAIAALg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" filled="f" stroked="f">
                <v:textbox>
                  <w:txbxContent>
                    <w:p w14:paraId="2289DB9B" w14:textId="77777777" w:rsidR="007D62D7" w:rsidRPr="00737A51" w:rsidRDefault="007D62D7" w:rsidP="00737A51">
                      <w:pPr>
                        <w:pStyle w:val="SPSRevisionDate"/>
                      </w:pPr>
                      <w:r w:rsidRPr="00737A51">
                        <w:t>Rev 01/12/13</w:t>
                      </w:r>
                    </w:p>
                  </w:txbxContent>
                </v:textbox>
              </v:shape>
            </w:pict>
          </mc:Fallback>
        </mc:AlternateContent>
      </w:r>
    </w:p>
    <w:p w14:paraId="296FEE50" w14:textId="2F9805E0" w:rsidR="00C254BB" w:rsidRPr="00A608A6" w:rsidRDefault="00C254BB" w:rsidP="00C23C97">
      <w:pPr>
        <w:pStyle w:val="SPSBodyText"/>
        <w:jc w:val="center"/>
        <w:rPr>
          <w:rFonts w:cs="Arial"/>
          <w:color w:val="7030A0"/>
          <w:sz w:val="28"/>
          <w:szCs w:val="24"/>
        </w:rPr>
      </w:pPr>
      <w:r w:rsidRPr="00A608A6">
        <w:rPr>
          <w:rFonts w:cs="Arial"/>
          <w:i/>
          <w:color w:val="auto"/>
          <w:sz w:val="24"/>
          <w:szCs w:val="24"/>
        </w:rPr>
        <w:t xml:space="preserve">“I have come so that they may have life and have it to the full” </w:t>
      </w:r>
      <w:r w:rsidRPr="00A608A6">
        <w:rPr>
          <w:rFonts w:cs="Arial"/>
          <w:color w:val="auto"/>
          <w:sz w:val="24"/>
          <w:szCs w:val="24"/>
        </w:rPr>
        <w:t>John 10:10</w:t>
      </w:r>
    </w:p>
    <w:p w14:paraId="57E16642" w14:textId="0A934B24" w:rsidR="00DA5219" w:rsidRPr="00E615C8" w:rsidRDefault="00320474" w:rsidP="00724673">
      <w:pPr>
        <w:pStyle w:val="Heading1"/>
      </w:pPr>
      <w:bookmarkStart w:id="0" w:name="_Toc530482797"/>
      <w:bookmarkStart w:id="1" w:name="Soneone"/>
      <w:r w:rsidRPr="00E615C8">
        <w:t>Introduction</w:t>
      </w:r>
      <w:bookmarkEnd w:id="0"/>
    </w:p>
    <w:bookmarkEnd w:id="1"/>
    <w:p w14:paraId="7D1CDC85" w14:textId="77777777" w:rsidR="00981588" w:rsidRPr="005C118A" w:rsidRDefault="008C6FB4" w:rsidP="00981588">
      <w:pPr>
        <w:pStyle w:val="SPSBodyText"/>
        <w:tabs>
          <w:tab w:val="left" w:pos="1095"/>
        </w:tabs>
        <w:jc w:val="both"/>
        <w:rPr>
          <w:rFonts w:cs="Arial"/>
          <w:color w:val="auto"/>
          <w:sz w:val="22"/>
          <w:lang w:val="en-GB"/>
        </w:rPr>
      </w:pPr>
      <w:r w:rsidRPr="00A608A6">
        <w:rPr>
          <w:rFonts w:cs="Arial"/>
          <w:sz w:val="24"/>
          <w:szCs w:val="24"/>
        </w:rPr>
        <w:tab/>
      </w:r>
      <w:r w:rsidR="007404E7" w:rsidRPr="00A608A6">
        <w:rPr>
          <w:rFonts w:cs="Arial"/>
          <w:sz w:val="24"/>
          <w:szCs w:val="24"/>
        </w:rPr>
        <w:br/>
      </w:r>
      <w:r w:rsidR="00981588" w:rsidRPr="005C118A">
        <w:rPr>
          <w:rFonts w:cs="Arial"/>
          <w:color w:val="auto"/>
          <w:sz w:val="22"/>
          <w:lang w:val="en-GB"/>
        </w:rPr>
        <w:t>This policy has been developed in accordance with the principles established by the Children Acts 1989 and 2004 and related guidance. This includes</w:t>
      </w:r>
      <w:r w:rsidR="00ED2E61" w:rsidRPr="005C118A">
        <w:rPr>
          <w:rFonts w:cs="Arial"/>
          <w:color w:val="auto"/>
          <w:sz w:val="22"/>
          <w:lang w:val="en-GB"/>
        </w:rPr>
        <w:t>:</w:t>
      </w:r>
    </w:p>
    <w:p w14:paraId="5744E5C2" w14:textId="77777777" w:rsidR="00981588" w:rsidRPr="005C118A" w:rsidRDefault="00981588" w:rsidP="00981588">
      <w:pPr>
        <w:pStyle w:val="SPSBodyText"/>
        <w:tabs>
          <w:tab w:val="left" w:pos="1095"/>
        </w:tabs>
        <w:jc w:val="both"/>
        <w:rPr>
          <w:rFonts w:cs="Arial"/>
          <w:color w:val="auto"/>
          <w:sz w:val="22"/>
          <w:lang w:val="en-GB"/>
        </w:rPr>
      </w:pPr>
    </w:p>
    <w:p w14:paraId="092F1EAB" w14:textId="53940524" w:rsidR="00981588" w:rsidRPr="005C118A" w:rsidRDefault="00981588" w:rsidP="006D37D0">
      <w:pPr>
        <w:pStyle w:val="SPSBodyText"/>
        <w:numPr>
          <w:ilvl w:val="0"/>
          <w:numId w:val="3"/>
        </w:numPr>
        <w:tabs>
          <w:tab w:val="left" w:pos="1095"/>
        </w:tabs>
        <w:jc w:val="both"/>
        <w:rPr>
          <w:rFonts w:cs="Arial"/>
          <w:color w:val="auto"/>
          <w:sz w:val="22"/>
          <w:lang w:val="en-GB"/>
        </w:rPr>
      </w:pPr>
      <w:r w:rsidRPr="005C118A">
        <w:rPr>
          <w:rFonts w:cs="Arial"/>
          <w:color w:val="auto"/>
          <w:sz w:val="22"/>
          <w:lang w:val="en-GB"/>
        </w:rPr>
        <w:t>DfE guidance Keeping</w:t>
      </w:r>
      <w:r w:rsidR="00CF38FB" w:rsidRPr="005C118A">
        <w:rPr>
          <w:rFonts w:cs="Arial"/>
          <w:color w:val="auto"/>
          <w:sz w:val="22"/>
          <w:lang w:val="en-GB"/>
        </w:rPr>
        <w:t xml:space="preserve"> Children Safe in Education 201</w:t>
      </w:r>
      <w:r w:rsidR="005570C5" w:rsidRPr="005C118A">
        <w:rPr>
          <w:rFonts w:cs="Arial"/>
          <w:color w:val="auto"/>
          <w:sz w:val="22"/>
          <w:lang w:val="en-GB"/>
        </w:rPr>
        <w:t>8</w:t>
      </w:r>
      <w:r w:rsidRPr="005C118A">
        <w:rPr>
          <w:rFonts w:cs="Arial"/>
          <w:color w:val="auto"/>
          <w:sz w:val="22"/>
          <w:lang w:val="en-GB"/>
        </w:rPr>
        <w:t xml:space="preserve"> (KCSIE) </w:t>
      </w:r>
    </w:p>
    <w:p w14:paraId="09D9D082" w14:textId="247A3556" w:rsidR="00981588" w:rsidRPr="005C118A" w:rsidRDefault="00981588" w:rsidP="00AE3611">
      <w:pPr>
        <w:pStyle w:val="SPSBodyText"/>
        <w:numPr>
          <w:ilvl w:val="0"/>
          <w:numId w:val="3"/>
        </w:numPr>
        <w:tabs>
          <w:tab w:val="left" w:pos="1095"/>
        </w:tabs>
        <w:jc w:val="both"/>
        <w:rPr>
          <w:rFonts w:cs="Arial"/>
          <w:color w:val="auto"/>
          <w:sz w:val="22"/>
          <w:lang w:val="en-GB"/>
        </w:rPr>
      </w:pPr>
      <w:r w:rsidRPr="005C118A">
        <w:rPr>
          <w:rFonts w:cs="Arial"/>
          <w:color w:val="auto"/>
          <w:sz w:val="22"/>
          <w:lang w:val="en-GB"/>
        </w:rPr>
        <w:t>Working Together to Safeguard Children 201</w:t>
      </w:r>
      <w:r w:rsidR="005570C5" w:rsidRPr="005C118A">
        <w:rPr>
          <w:rFonts w:cs="Arial"/>
          <w:color w:val="auto"/>
          <w:sz w:val="22"/>
          <w:lang w:val="en-GB"/>
        </w:rPr>
        <w:t>8</w:t>
      </w:r>
      <w:r w:rsidRPr="005C118A">
        <w:rPr>
          <w:rFonts w:cs="Arial"/>
          <w:color w:val="auto"/>
          <w:sz w:val="22"/>
          <w:lang w:val="en-GB"/>
        </w:rPr>
        <w:t xml:space="preserve"> (WTSC)  </w:t>
      </w:r>
    </w:p>
    <w:p w14:paraId="0420B9E9" w14:textId="46F0876C" w:rsidR="00981588" w:rsidRPr="005C118A" w:rsidRDefault="00981588" w:rsidP="006D37D0">
      <w:pPr>
        <w:pStyle w:val="SPSBodyText"/>
        <w:numPr>
          <w:ilvl w:val="0"/>
          <w:numId w:val="3"/>
        </w:numPr>
        <w:tabs>
          <w:tab w:val="left" w:pos="1095"/>
        </w:tabs>
        <w:jc w:val="both"/>
        <w:rPr>
          <w:rFonts w:cs="Arial"/>
          <w:color w:val="auto"/>
          <w:sz w:val="22"/>
          <w:lang w:val="en-GB"/>
        </w:rPr>
      </w:pPr>
      <w:r w:rsidRPr="005C118A">
        <w:rPr>
          <w:rFonts w:cs="Arial"/>
          <w:color w:val="auto"/>
          <w:sz w:val="22"/>
          <w:lang w:val="en-GB"/>
        </w:rPr>
        <w:t>Kent and Medway Online Safeguarding Children Procedures (201</w:t>
      </w:r>
      <w:r w:rsidR="00804055" w:rsidRPr="005C118A">
        <w:rPr>
          <w:rFonts w:cs="Arial"/>
          <w:color w:val="auto"/>
          <w:sz w:val="22"/>
          <w:lang w:val="en-GB"/>
        </w:rPr>
        <w:t>8</w:t>
      </w:r>
      <w:r w:rsidRPr="005C118A">
        <w:rPr>
          <w:rFonts w:cs="Arial"/>
          <w:color w:val="auto"/>
          <w:sz w:val="22"/>
          <w:lang w:val="en-GB"/>
        </w:rPr>
        <w:t>)</w:t>
      </w:r>
    </w:p>
    <w:p w14:paraId="722C98B0" w14:textId="6EF863ED" w:rsidR="00565734" w:rsidRPr="005C118A" w:rsidRDefault="00565734" w:rsidP="006D37D0">
      <w:pPr>
        <w:pStyle w:val="SPSBodyText"/>
        <w:numPr>
          <w:ilvl w:val="0"/>
          <w:numId w:val="3"/>
        </w:numPr>
        <w:tabs>
          <w:tab w:val="left" w:pos="1095"/>
        </w:tabs>
        <w:jc w:val="both"/>
        <w:rPr>
          <w:rFonts w:cs="Arial"/>
          <w:color w:val="auto"/>
          <w:sz w:val="22"/>
          <w:lang w:val="en-GB"/>
        </w:rPr>
      </w:pPr>
      <w:r w:rsidRPr="005C118A">
        <w:rPr>
          <w:rFonts w:cs="Arial"/>
          <w:color w:val="auto"/>
          <w:sz w:val="22"/>
          <w:lang w:val="en-GB"/>
        </w:rPr>
        <w:t>Ofsted guidance ‘Inspecting safeguarding in early years, education and skills’ (201</w:t>
      </w:r>
      <w:r w:rsidR="00AE3611" w:rsidRPr="005C118A">
        <w:rPr>
          <w:rFonts w:cs="Arial"/>
          <w:color w:val="auto"/>
          <w:sz w:val="22"/>
          <w:lang w:val="en-GB"/>
        </w:rPr>
        <w:t>8</w:t>
      </w:r>
      <w:r w:rsidRPr="005C118A">
        <w:rPr>
          <w:rFonts w:cs="Arial"/>
          <w:color w:val="auto"/>
          <w:sz w:val="22"/>
          <w:lang w:val="en-GB"/>
        </w:rPr>
        <w:t>)</w:t>
      </w:r>
    </w:p>
    <w:p w14:paraId="520FDFF3" w14:textId="0A51DB98" w:rsidR="00565734" w:rsidRPr="005C118A" w:rsidRDefault="00565734" w:rsidP="006D37D0">
      <w:pPr>
        <w:pStyle w:val="SPSBodyText"/>
        <w:numPr>
          <w:ilvl w:val="0"/>
          <w:numId w:val="3"/>
        </w:numPr>
        <w:tabs>
          <w:tab w:val="left" w:pos="1095"/>
        </w:tabs>
        <w:jc w:val="both"/>
        <w:rPr>
          <w:rFonts w:cs="Arial"/>
          <w:color w:val="auto"/>
          <w:sz w:val="22"/>
          <w:lang w:val="en-GB"/>
        </w:rPr>
      </w:pPr>
      <w:r w:rsidRPr="005C118A">
        <w:rPr>
          <w:rFonts w:cs="Arial"/>
          <w:color w:val="auto"/>
          <w:sz w:val="22"/>
          <w:lang w:val="en-GB"/>
        </w:rPr>
        <w:t>Early Years and Foundation Stage Framework 2017 (EYFS)</w:t>
      </w:r>
    </w:p>
    <w:p w14:paraId="0162019B" w14:textId="6777170B" w:rsidR="005570C5" w:rsidRPr="005C118A" w:rsidRDefault="005570C5" w:rsidP="006D37D0">
      <w:pPr>
        <w:pStyle w:val="SPSBodyText"/>
        <w:numPr>
          <w:ilvl w:val="0"/>
          <w:numId w:val="3"/>
        </w:numPr>
        <w:tabs>
          <w:tab w:val="left" w:pos="1095"/>
        </w:tabs>
        <w:jc w:val="both"/>
        <w:rPr>
          <w:rFonts w:cs="Arial"/>
          <w:color w:val="auto"/>
          <w:sz w:val="22"/>
          <w:lang w:val="en-GB"/>
        </w:rPr>
      </w:pPr>
      <w:r w:rsidRPr="005C118A">
        <w:rPr>
          <w:rFonts w:cs="Arial"/>
          <w:color w:val="auto"/>
          <w:sz w:val="22"/>
          <w:lang w:val="en-GB"/>
        </w:rPr>
        <w:t xml:space="preserve">Sexual Violence and Sexual Harassment between children </w:t>
      </w:r>
      <w:r w:rsidR="002E1508">
        <w:rPr>
          <w:rFonts w:cs="Arial"/>
          <w:color w:val="auto"/>
          <w:sz w:val="22"/>
          <w:lang w:val="en-GB"/>
        </w:rPr>
        <w:t>(</w:t>
      </w:r>
      <w:r w:rsidRPr="005C118A">
        <w:rPr>
          <w:rFonts w:cs="Arial"/>
          <w:color w:val="auto"/>
          <w:sz w:val="22"/>
          <w:lang w:val="en-GB"/>
        </w:rPr>
        <w:t>2018</w:t>
      </w:r>
      <w:r w:rsidR="002E1508">
        <w:rPr>
          <w:rFonts w:cs="Arial"/>
          <w:color w:val="auto"/>
          <w:sz w:val="22"/>
          <w:lang w:val="en-GB"/>
        </w:rPr>
        <w:t>)</w:t>
      </w:r>
    </w:p>
    <w:p w14:paraId="7688D956" w14:textId="77777777" w:rsidR="00981588" w:rsidRPr="005C118A" w:rsidRDefault="00981588" w:rsidP="00981588">
      <w:pPr>
        <w:pStyle w:val="SPSBodyText"/>
        <w:tabs>
          <w:tab w:val="left" w:pos="1095"/>
        </w:tabs>
        <w:jc w:val="both"/>
        <w:rPr>
          <w:rFonts w:cs="Arial"/>
          <w:color w:val="auto"/>
          <w:sz w:val="22"/>
          <w:lang w:val="en-GB"/>
        </w:rPr>
      </w:pPr>
    </w:p>
    <w:p w14:paraId="4B158837" w14:textId="5EBC023F" w:rsidR="00DA5219" w:rsidRPr="005C118A" w:rsidRDefault="00981588" w:rsidP="00C254BB">
      <w:pPr>
        <w:pStyle w:val="SPSBodyText"/>
        <w:tabs>
          <w:tab w:val="left" w:pos="1095"/>
        </w:tabs>
        <w:jc w:val="both"/>
        <w:rPr>
          <w:rFonts w:cs="Arial"/>
          <w:color w:val="auto"/>
          <w:sz w:val="22"/>
          <w:lang w:val="en-GB"/>
        </w:rPr>
      </w:pPr>
      <w:r w:rsidRPr="005C118A">
        <w:rPr>
          <w:rFonts w:cs="Arial"/>
          <w:color w:val="auto"/>
          <w:sz w:val="22"/>
        </w:rPr>
        <w:t xml:space="preserve">Section 175 of the Education Act 2002 requires governing bodies, local education authorities and further education institutions to make arrangements to safeguard and promote the welfare of all children </w:t>
      </w:r>
      <w:r w:rsidRPr="005C118A">
        <w:rPr>
          <w:rFonts w:cs="Arial"/>
          <w:color w:val="auto"/>
          <w:sz w:val="22"/>
          <w:lang w:val="en-GB"/>
        </w:rPr>
        <w:t>who are pupils at a</w:t>
      </w:r>
      <w:r w:rsidR="007F1F3D" w:rsidRPr="005C118A">
        <w:rPr>
          <w:rFonts w:cs="Arial"/>
          <w:color w:val="auto"/>
          <w:sz w:val="22"/>
          <w:lang w:val="en-GB"/>
        </w:rPr>
        <w:t>n</w:t>
      </w:r>
      <w:r w:rsidRPr="005C118A">
        <w:rPr>
          <w:rFonts w:cs="Arial"/>
          <w:color w:val="auto"/>
          <w:sz w:val="22"/>
          <w:lang w:val="en-GB"/>
        </w:rPr>
        <w:t xml:space="preserve"> </w:t>
      </w:r>
      <w:r w:rsidR="006200A6" w:rsidRPr="005C118A">
        <w:rPr>
          <w:rFonts w:cs="Arial"/>
          <w:color w:val="auto"/>
          <w:sz w:val="22"/>
          <w:lang w:val="en-GB"/>
        </w:rPr>
        <w:t>academy</w:t>
      </w:r>
      <w:r w:rsidRPr="005C118A">
        <w:rPr>
          <w:rFonts w:cs="Arial"/>
          <w:color w:val="auto"/>
          <w:sz w:val="22"/>
          <w:lang w:val="en-GB"/>
        </w:rPr>
        <w:t>, or who are students under 18 years of age</w:t>
      </w:r>
      <w:r w:rsidRPr="005C118A">
        <w:rPr>
          <w:rFonts w:cs="Arial"/>
          <w:color w:val="auto"/>
          <w:sz w:val="22"/>
        </w:rPr>
        <w:t>. Such arrangements will have to have regard to any guidance issued by the Secretary of State.</w:t>
      </w:r>
    </w:p>
    <w:p w14:paraId="141773FC" w14:textId="77777777" w:rsidR="00DA5219" w:rsidRPr="00E615C8" w:rsidRDefault="00320474" w:rsidP="00724673">
      <w:pPr>
        <w:pStyle w:val="Heading1"/>
      </w:pPr>
      <w:bookmarkStart w:id="2" w:name="_Toc530482798"/>
      <w:bookmarkStart w:id="3" w:name="Sonefour"/>
      <w:r w:rsidRPr="00E615C8">
        <w:t xml:space="preserve">Contact details for </w:t>
      </w:r>
      <w:r w:rsidR="00981588" w:rsidRPr="00E615C8">
        <w:t xml:space="preserve">other </w:t>
      </w:r>
      <w:r w:rsidRPr="00E615C8">
        <w:t>key personnel</w:t>
      </w:r>
      <w:bookmarkEnd w:id="2"/>
    </w:p>
    <w:bookmarkEnd w:id="3"/>
    <w:p w14:paraId="3F7B4AAA" w14:textId="77777777" w:rsidR="00981588" w:rsidRPr="0063657C" w:rsidRDefault="00981588" w:rsidP="00981588">
      <w:pPr>
        <w:rPr>
          <w:rFonts w:ascii="Arial" w:hAnsi="Arial" w:cs="Arial"/>
          <w:color w:val="008000"/>
          <w:sz w:val="28"/>
          <w:szCs w:val="28"/>
          <w:lang w:val="en-GB"/>
        </w:rPr>
      </w:pPr>
    </w:p>
    <w:p w14:paraId="77EC3AD7" w14:textId="77777777" w:rsidR="00981588" w:rsidRPr="00A608A6" w:rsidRDefault="00981588" w:rsidP="00981588">
      <w:pPr>
        <w:rPr>
          <w:rFonts w:ascii="Arial" w:hAnsi="Arial" w:cs="Arial"/>
          <w:b/>
          <w:sz w:val="22"/>
          <w:lang w:val="en-GB"/>
        </w:rPr>
      </w:pPr>
      <w:r w:rsidRPr="00A608A6">
        <w:rPr>
          <w:rFonts w:ascii="Arial" w:hAnsi="Arial" w:cs="Arial"/>
          <w:b/>
          <w:sz w:val="22"/>
          <w:lang w:val="en-GB"/>
        </w:rPr>
        <w:t>Contact details for Kent Catholic Schools’ Partnership Designated Safeguarding Leads:</w:t>
      </w:r>
    </w:p>
    <w:p w14:paraId="3C9A3734" w14:textId="77777777" w:rsidR="00981588" w:rsidRPr="00A608A6" w:rsidRDefault="00981588" w:rsidP="00981588">
      <w:pPr>
        <w:rPr>
          <w:rFonts w:ascii="Arial" w:hAnsi="Arial" w:cs="Arial"/>
          <w:b/>
          <w:sz w:val="22"/>
          <w:lang w:val="en-GB"/>
        </w:rPr>
      </w:pPr>
    </w:p>
    <w:p w14:paraId="0132412A" w14:textId="77777777" w:rsidR="001B4657" w:rsidRPr="00A608A6" w:rsidRDefault="001B4657" w:rsidP="001B4657">
      <w:pPr>
        <w:rPr>
          <w:rFonts w:ascii="Arial" w:hAnsi="Arial" w:cs="Arial"/>
          <w:b/>
          <w:sz w:val="22"/>
          <w:szCs w:val="22"/>
        </w:rPr>
      </w:pPr>
      <w:r w:rsidRPr="00A608A6">
        <w:rPr>
          <w:rFonts w:ascii="Arial" w:hAnsi="Arial" w:cs="Arial"/>
          <w:b/>
          <w:sz w:val="22"/>
          <w:szCs w:val="22"/>
        </w:rPr>
        <w:t>Lead Director:</w:t>
      </w:r>
    </w:p>
    <w:p w14:paraId="7FFA8999" w14:textId="2F13EE61" w:rsidR="001B4657" w:rsidRPr="00A608A6" w:rsidRDefault="005570C5" w:rsidP="001B4657">
      <w:pPr>
        <w:rPr>
          <w:rFonts w:ascii="Arial" w:hAnsi="Arial" w:cs="Arial"/>
          <w:b/>
          <w:sz w:val="22"/>
          <w:szCs w:val="22"/>
        </w:rPr>
      </w:pPr>
      <w:r w:rsidRPr="00A608A6">
        <w:rPr>
          <w:rFonts w:ascii="Arial" w:hAnsi="Arial" w:cs="Arial"/>
          <w:b/>
          <w:sz w:val="22"/>
          <w:szCs w:val="22"/>
        </w:rPr>
        <w:t xml:space="preserve">Geoffrey </w:t>
      </w:r>
      <w:r w:rsidR="001B33BE" w:rsidRPr="00A608A6">
        <w:rPr>
          <w:rFonts w:ascii="Arial" w:hAnsi="Arial" w:cs="Arial"/>
          <w:b/>
          <w:sz w:val="22"/>
          <w:szCs w:val="22"/>
        </w:rPr>
        <w:t>Randells</w:t>
      </w:r>
      <w:r w:rsidR="00A71307">
        <w:rPr>
          <w:rFonts w:ascii="Arial" w:hAnsi="Arial" w:cs="Arial"/>
          <w:b/>
          <w:sz w:val="22"/>
          <w:szCs w:val="22"/>
        </w:rPr>
        <w:t>, Foundation Director</w:t>
      </w:r>
    </w:p>
    <w:p w14:paraId="497DAC44" w14:textId="77777777" w:rsidR="001B4657" w:rsidRPr="00A608A6" w:rsidRDefault="001B4657" w:rsidP="001B4657">
      <w:pPr>
        <w:rPr>
          <w:rFonts w:ascii="Arial" w:hAnsi="Arial" w:cs="Arial"/>
          <w:sz w:val="22"/>
          <w:szCs w:val="22"/>
        </w:rPr>
      </w:pPr>
      <w:r w:rsidRPr="00A608A6">
        <w:rPr>
          <w:rFonts w:ascii="Arial" w:hAnsi="Arial" w:cs="Arial"/>
          <w:b/>
          <w:sz w:val="22"/>
          <w:szCs w:val="22"/>
        </w:rPr>
        <w:t xml:space="preserve">Email: </w:t>
      </w:r>
      <w:hyperlink r:id="rId9" w:history="1">
        <w:r w:rsidRPr="00A608A6">
          <w:rPr>
            <w:rStyle w:val="Hyperlink"/>
            <w:rFonts w:ascii="Arial" w:hAnsi="Arial" w:cs="Arial"/>
            <w:sz w:val="22"/>
            <w:szCs w:val="22"/>
          </w:rPr>
          <w:t>kcsp@kcsp.org.uk</w:t>
        </w:r>
      </w:hyperlink>
      <w:r w:rsidRPr="00A608A6">
        <w:rPr>
          <w:rFonts w:ascii="Arial" w:hAnsi="Arial" w:cs="Arial"/>
          <w:sz w:val="22"/>
          <w:szCs w:val="22"/>
        </w:rPr>
        <w:t xml:space="preserve"> </w:t>
      </w:r>
    </w:p>
    <w:p w14:paraId="7546917B" w14:textId="77777777" w:rsidR="001B4657" w:rsidRPr="00A608A6" w:rsidRDefault="001B4657" w:rsidP="001B4657">
      <w:pPr>
        <w:rPr>
          <w:rFonts w:ascii="Arial" w:hAnsi="Arial" w:cs="Arial"/>
          <w:lang w:val="en-GB"/>
        </w:rPr>
      </w:pPr>
      <w:r w:rsidRPr="00A608A6">
        <w:rPr>
          <w:rFonts w:ascii="Arial" w:hAnsi="Arial" w:cs="Arial"/>
          <w:b/>
          <w:sz w:val="22"/>
        </w:rPr>
        <w:t xml:space="preserve">Telephone: </w:t>
      </w:r>
      <w:r w:rsidRPr="00A608A6">
        <w:rPr>
          <w:rFonts w:ascii="Arial" w:hAnsi="Arial" w:cs="Arial"/>
          <w:sz w:val="22"/>
        </w:rPr>
        <w:t>01622 232662</w:t>
      </w:r>
    </w:p>
    <w:p w14:paraId="2C457F52" w14:textId="77777777" w:rsidR="001B4657" w:rsidRPr="00A608A6" w:rsidRDefault="001B4657" w:rsidP="00981588">
      <w:pPr>
        <w:rPr>
          <w:rFonts w:ascii="Arial" w:hAnsi="Arial" w:cs="Arial"/>
          <w:b/>
          <w:sz w:val="22"/>
          <w:lang w:val="en-GB"/>
        </w:rPr>
      </w:pPr>
    </w:p>
    <w:p w14:paraId="03448B5A" w14:textId="77777777" w:rsidR="00981588" w:rsidRPr="00A608A6" w:rsidRDefault="00981588" w:rsidP="00981588">
      <w:pPr>
        <w:rPr>
          <w:rFonts w:ascii="Arial" w:hAnsi="Arial" w:cs="Arial"/>
          <w:b/>
          <w:sz w:val="22"/>
          <w:lang w:val="en-GB"/>
        </w:rPr>
      </w:pPr>
      <w:r w:rsidRPr="00A608A6">
        <w:rPr>
          <w:rFonts w:ascii="Arial" w:hAnsi="Arial" w:cs="Arial"/>
          <w:b/>
          <w:sz w:val="22"/>
          <w:lang w:val="en-GB"/>
        </w:rPr>
        <w:t xml:space="preserve">Lead Officer: </w:t>
      </w:r>
    </w:p>
    <w:p w14:paraId="77A2BDC7" w14:textId="395DBF2C" w:rsidR="00981588" w:rsidRPr="00A608A6" w:rsidRDefault="00981588" w:rsidP="00981588">
      <w:pPr>
        <w:rPr>
          <w:rFonts w:ascii="Arial" w:hAnsi="Arial" w:cs="Arial"/>
          <w:b/>
          <w:sz w:val="22"/>
          <w:lang w:val="en-GB"/>
        </w:rPr>
      </w:pPr>
      <w:r w:rsidRPr="00A608A6">
        <w:rPr>
          <w:rFonts w:ascii="Arial" w:hAnsi="Arial" w:cs="Arial"/>
          <w:b/>
          <w:sz w:val="22"/>
          <w:lang w:val="en-GB"/>
        </w:rPr>
        <w:t xml:space="preserve">Clive Webster, Chief Executive Officer </w:t>
      </w:r>
      <w:r w:rsidR="00A71307">
        <w:rPr>
          <w:rFonts w:ascii="Arial" w:hAnsi="Arial" w:cs="Arial"/>
          <w:b/>
          <w:sz w:val="22"/>
          <w:lang w:val="en-GB"/>
        </w:rPr>
        <w:t>and Partnership Director</w:t>
      </w:r>
    </w:p>
    <w:p w14:paraId="39578371" w14:textId="77777777" w:rsidR="00981588" w:rsidRPr="00A608A6" w:rsidRDefault="00981588" w:rsidP="00981588">
      <w:pPr>
        <w:rPr>
          <w:rFonts w:ascii="Arial" w:hAnsi="Arial" w:cs="Arial"/>
          <w:sz w:val="22"/>
          <w:lang w:val="en-GB"/>
        </w:rPr>
      </w:pPr>
      <w:r w:rsidRPr="00A608A6">
        <w:rPr>
          <w:rFonts w:ascii="Arial" w:hAnsi="Arial" w:cs="Arial"/>
          <w:b/>
          <w:sz w:val="22"/>
          <w:lang w:val="en-GB"/>
        </w:rPr>
        <w:t xml:space="preserve">Email: </w:t>
      </w:r>
      <w:hyperlink r:id="rId10" w:history="1">
        <w:r w:rsidR="001B11C5" w:rsidRPr="00A608A6">
          <w:rPr>
            <w:rStyle w:val="Hyperlink"/>
            <w:rFonts w:ascii="Arial" w:hAnsi="Arial" w:cs="Arial"/>
            <w:sz w:val="22"/>
            <w:lang w:val="en-GB"/>
          </w:rPr>
          <w:t>cwebster@kcsp.org.uk</w:t>
        </w:r>
      </w:hyperlink>
      <w:r w:rsidR="001B11C5" w:rsidRPr="00A608A6">
        <w:rPr>
          <w:rFonts w:ascii="Arial" w:hAnsi="Arial" w:cs="Arial"/>
          <w:sz w:val="22"/>
          <w:lang w:val="en-GB"/>
        </w:rPr>
        <w:t xml:space="preserve"> </w:t>
      </w:r>
    </w:p>
    <w:p w14:paraId="5F5E17B3" w14:textId="42A25732" w:rsidR="007404E7" w:rsidRPr="00A608A6" w:rsidRDefault="00981588" w:rsidP="001B4657">
      <w:pPr>
        <w:rPr>
          <w:rFonts w:ascii="Arial" w:hAnsi="Arial" w:cs="Arial"/>
          <w:sz w:val="22"/>
        </w:rPr>
      </w:pPr>
      <w:r w:rsidRPr="00A608A6">
        <w:rPr>
          <w:rFonts w:ascii="Arial" w:hAnsi="Arial" w:cs="Arial"/>
          <w:b/>
          <w:sz w:val="22"/>
          <w:lang w:val="en-GB"/>
        </w:rPr>
        <w:t xml:space="preserve">Telephone: </w:t>
      </w:r>
      <w:r w:rsidRPr="00A608A6">
        <w:rPr>
          <w:rFonts w:ascii="Arial" w:hAnsi="Arial" w:cs="Arial"/>
          <w:sz w:val="22"/>
        </w:rPr>
        <w:t>01622 232662</w:t>
      </w:r>
    </w:p>
    <w:p w14:paraId="68F7E00B" w14:textId="77777777" w:rsidR="001B4657" w:rsidRPr="00A608A6" w:rsidRDefault="001B4657" w:rsidP="001B4657">
      <w:pPr>
        <w:rPr>
          <w:rFonts w:ascii="Arial" w:hAnsi="Arial" w:cs="Arial"/>
          <w:sz w:val="22"/>
          <w:szCs w:val="22"/>
        </w:rPr>
      </w:pPr>
    </w:p>
    <w:p w14:paraId="5DBE1886" w14:textId="40800D33" w:rsidR="00486EFF" w:rsidRPr="00E615C8" w:rsidRDefault="00ED6F78" w:rsidP="00724673">
      <w:pPr>
        <w:pStyle w:val="Heading1"/>
      </w:pPr>
      <w:bookmarkStart w:id="4" w:name="_Toc530482799"/>
      <w:bookmarkStart w:id="5" w:name="Sonefive"/>
      <w:r w:rsidRPr="00E615C8">
        <w:t>Aims of this policy</w:t>
      </w:r>
      <w:bookmarkEnd w:id="4"/>
    </w:p>
    <w:p w14:paraId="0B873160" w14:textId="77777777" w:rsidR="005C43EC" w:rsidRPr="00A608A6" w:rsidRDefault="005C43EC" w:rsidP="005C43EC">
      <w:pPr>
        <w:rPr>
          <w:rFonts w:ascii="Arial" w:hAnsi="Arial" w:cs="Arial"/>
        </w:rPr>
      </w:pPr>
    </w:p>
    <w:p w14:paraId="60BFC0BE" w14:textId="172A0363" w:rsidR="003B0B71" w:rsidRPr="00A608A6" w:rsidRDefault="00486EFF" w:rsidP="00724673">
      <w:pPr>
        <w:rPr>
          <w:rFonts w:ascii="Arial" w:hAnsi="Arial" w:cs="Arial"/>
          <w:sz w:val="22"/>
          <w:lang w:val="en-GB"/>
        </w:rPr>
      </w:pPr>
      <w:r w:rsidRPr="00A608A6">
        <w:rPr>
          <w:rFonts w:ascii="Arial" w:hAnsi="Arial" w:cs="Arial"/>
          <w:color w:val="000000"/>
          <w:sz w:val="22"/>
          <w:lang w:val="en-GB"/>
        </w:rPr>
        <w:t>Kent Catholic Schools’ Partnership (KCSP) and</w:t>
      </w:r>
      <w:r w:rsidR="000571E1" w:rsidRPr="00A608A6">
        <w:rPr>
          <w:rFonts w:ascii="Arial" w:hAnsi="Arial" w:cs="Arial"/>
          <w:sz w:val="22"/>
          <w:lang w:val="en-GB"/>
        </w:rPr>
        <w:t xml:space="preserve"> each of its academies</w:t>
      </w:r>
      <w:r w:rsidRPr="00A608A6">
        <w:rPr>
          <w:rFonts w:ascii="Arial" w:hAnsi="Arial" w:cs="Arial"/>
          <w:sz w:val="22"/>
          <w:lang w:val="en-GB"/>
        </w:rPr>
        <w:t xml:space="preserve"> recognis</w:t>
      </w:r>
      <w:r w:rsidR="00E544D9" w:rsidRPr="00A608A6">
        <w:rPr>
          <w:rFonts w:ascii="Arial" w:hAnsi="Arial" w:cs="Arial"/>
          <w:sz w:val="22"/>
          <w:lang w:val="en-GB"/>
        </w:rPr>
        <w:t>e the importance of providing a</w:t>
      </w:r>
      <w:r w:rsidRPr="00A608A6">
        <w:rPr>
          <w:rFonts w:ascii="Arial" w:hAnsi="Arial" w:cs="Arial"/>
          <w:sz w:val="22"/>
          <w:lang w:val="en-GB"/>
        </w:rPr>
        <w:t xml:space="preserve"> C</w:t>
      </w:r>
      <w:r w:rsidR="00D238AD">
        <w:rPr>
          <w:rFonts w:ascii="Arial" w:hAnsi="Arial" w:cs="Arial"/>
          <w:sz w:val="22"/>
          <w:lang w:val="en-GB"/>
        </w:rPr>
        <w:t>atholic</w:t>
      </w:r>
      <w:r w:rsidRPr="00A608A6">
        <w:rPr>
          <w:rFonts w:ascii="Arial" w:hAnsi="Arial" w:cs="Arial"/>
          <w:sz w:val="22"/>
          <w:lang w:val="en-GB"/>
        </w:rPr>
        <w:t xml:space="preserve"> ethos and environment within </w:t>
      </w:r>
      <w:r w:rsidR="000571E1" w:rsidRPr="00A608A6">
        <w:rPr>
          <w:rFonts w:ascii="Arial" w:hAnsi="Arial" w:cs="Arial"/>
          <w:sz w:val="22"/>
          <w:lang w:val="en-GB"/>
        </w:rPr>
        <w:t xml:space="preserve">the academy </w:t>
      </w:r>
      <w:r w:rsidRPr="00A608A6">
        <w:rPr>
          <w:rFonts w:ascii="Arial" w:hAnsi="Arial" w:cs="Arial"/>
          <w:sz w:val="22"/>
          <w:lang w:val="en-GB"/>
        </w:rPr>
        <w:t>that will help children to feel safe, secure and respected; encourage them to talk openly; and enable them to feel confident that they will be listened to.</w:t>
      </w:r>
      <w:r w:rsidR="003B0B71" w:rsidRPr="00A608A6">
        <w:rPr>
          <w:rFonts w:ascii="Arial" w:hAnsi="Arial" w:cs="Arial"/>
          <w:sz w:val="22"/>
          <w:lang w:val="en-GB"/>
        </w:rPr>
        <w:t xml:space="preserve"> All those directly connected (staff, governors, </w:t>
      </w:r>
      <w:r w:rsidR="00D238AD">
        <w:rPr>
          <w:rFonts w:ascii="Arial" w:hAnsi="Arial" w:cs="Arial"/>
          <w:sz w:val="22"/>
          <w:lang w:val="en-GB"/>
        </w:rPr>
        <w:t xml:space="preserve">directors, </w:t>
      </w:r>
      <w:r w:rsidR="003B0B71" w:rsidRPr="00A608A6">
        <w:rPr>
          <w:rFonts w:ascii="Arial" w:hAnsi="Arial" w:cs="Arial"/>
          <w:sz w:val="22"/>
          <w:lang w:val="en-GB"/>
        </w:rPr>
        <w:t xml:space="preserve">clergy, other volunteers, parents, </w:t>
      </w:r>
      <w:r w:rsidR="00080B90" w:rsidRPr="00A608A6">
        <w:rPr>
          <w:rFonts w:ascii="Arial" w:hAnsi="Arial" w:cs="Arial"/>
          <w:sz w:val="22"/>
          <w:lang w:val="en-GB"/>
        </w:rPr>
        <w:t>care</w:t>
      </w:r>
      <w:r w:rsidR="001114D3" w:rsidRPr="00A608A6">
        <w:rPr>
          <w:rFonts w:ascii="Arial" w:hAnsi="Arial" w:cs="Arial"/>
          <w:sz w:val="22"/>
          <w:lang w:val="en-GB"/>
        </w:rPr>
        <w:t xml:space="preserve">rs, </w:t>
      </w:r>
      <w:r w:rsidR="003B0B71" w:rsidRPr="00A608A6">
        <w:rPr>
          <w:rFonts w:ascii="Arial" w:hAnsi="Arial" w:cs="Arial"/>
          <w:sz w:val="22"/>
          <w:lang w:val="en-GB"/>
        </w:rPr>
        <w:t>families and pupils) have an essential role to play in making it safe and secure.</w:t>
      </w:r>
    </w:p>
    <w:p w14:paraId="375220BA" w14:textId="77777777" w:rsidR="00486EFF" w:rsidRPr="00A608A6" w:rsidRDefault="00486EFF" w:rsidP="00724673">
      <w:pPr>
        <w:rPr>
          <w:rFonts w:ascii="Arial" w:hAnsi="Arial" w:cs="Arial"/>
          <w:sz w:val="22"/>
          <w:lang w:val="en-GB"/>
        </w:rPr>
      </w:pPr>
    </w:p>
    <w:p w14:paraId="64BE4208" w14:textId="0114203E" w:rsidR="00486EFF" w:rsidRPr="00A608A6" w:rsidRDefault="00486EFF" w:rsidP="00724673">
      <w:pPr>
        <w:rPr>
          <w:rFonts w:ascii="Arial" w:hAnsi="Arial" w:cs="Arial"/>
          <w:sz w:val="22"/>
          <w:lang w:val="en-GB"/>
        </w:rPr>
      </w:pPr>
      <w:r w:rsidRPr="00A608A6">
        <w:rPr>
          <w:rFonts w:ascii="Arial" w:hAnsi="Arial" w:cs="Arial"/>
          <w:sz w:val="22"/>
          <w:lang w:val="en-GB"/>
        </w:rPr>
        <w:t>We recognise that children</w:t>
      </w:r>
      <w:r w:rsidR="001114D3" w:rsidRPr="00A608A6">
        <w:rPr>
          <w:rFonts w:ascii="Arial" w:hAnsi="Arial" w:cs="Arial"/>
          <w:sz w:val="22"/>
          <w:lang w:val="en-GB"/>
        </w:rPr>
        <w:t xml:space="preserve"> and young people</w:t>
      </w:r>
      <w:r w:rsidRPr="00A608A6">
        <w:rPr>
          <w:rFonts w:ascii="Arial" w:hAnsi="Arial" w:cs="Arial"/>
          <w:sz w:val="22"/>
          <w:lang w:val="en-GB"/>
        </w:rPr>
        <w:t xml:space="preserve"> who are abused, at risk of abuse or witness violence are likely to be affected deeply; e.g., showing low self-esteem and may find it difficult to develop a sense of </w:t>
      </w:r>
      <w:r w:rsidR="007F1F3D" w:rsidRPr="00A608A6">
        <w:rPr>
          <w:rFonts w:ascii="Arial" w:hAnsi="Arial" w:cs="Arial"/>
          <w:sz w:val="22"/>
          <w:lang w:val="en-GB"/>
        </w:rPr>
        <w:t>self-worth</w:t>
      </w:r>
      <w:r w:rsidRPr="00A608A6">
        <w:rPr>
          <w:rFonts w:ascii="Arial" w:hAnsi="Arial" w:cs="Arial"/>
          <w:sz w:val="22"/>
          <w:lang w:val="en-GB"/>
        </w:rPr>
        <w:t xml:space="preserve">. They may feel helplessness, humiliation and some sense of blame. </w:t>
      </w:r>
      <w:r w:rsidR="00724673">
        <w:rPr>
          <w:rFonts w:ascii="Arial" w:hAnsi="Arial" w:cs="Arial"/>
          <w:sz w:val="22"/>
          <w:lang w:val="en-GB"/>
        </w:rPr>
        <w:t>School</w:t>
      </w:r>
      <w:r w:rsidRPr="00A608A6">
        <w:rPr>
          <w:rFonts w:ascii="Arial" w:hAnsi="Arial" w:cs="Arial"/>
          <w:sz w:val="22"/>
          <w:lang w:val="en-GB"/>
        </w:rPr>
        <w:t xml:space="preserve"> may be the only stable, secure and predictable element in their lives.</w:t>
      </w:r>
    </w:p>
    <w:p w14:paraId="53D1376D" w14:textId="2A317E1E" w:rsidR="00486EFF" w:rsidRPr="00A608A6" w:rsidRDefault="000571E1" w:rsidP="00486EFF">
      <w:pPr>
        <w:rPr>
          <w:rFonts w:ascii="Arial" w:hAnsi="Arial" w:cs="Arial"/>
          <w:sz w:val="22"/>
          <w:lang w:val="en-GB"/>
        </w:rPr>
      </w:pPr>
      <w:r w:rsidRPr="00A608A6">
        <w:rPr>
          <w:rFonts w:ascii="Arial" w:hAnsi="Arial" w:cs="Arial"/>
          <w:sz w:val="22"/>
          <w:lang w:val="en-GB"/>
        </w:rPr>
        <w:t>We</w:t>
      </w:r>
      <w:r w:rsidR="00486EFF" w:rsidRPr="00A608A6">
        <w:rPr>
          <w:rFonts w:ascii="Arial" w:hAnsi="Arial" w:cs="Arial"/>
          <w:sz w:val="22"/>
          <w:lang w:val="en-GB"/>
        </w:rPr>
        <w:t xml:space="preserve"> will ensure the welfare and safety of </w:t>
      </w:r>
      <w:r w:rsidR="00486EFF" w:rsidRPr="00A608A6">
        <w:rPr>
          <w:rFonts w:ascii="Arial" w:hAnsi="Arial" w:cs="Arial"/>
          <w:sz w:val="22"/>
          <w:u w:val="single"/>
          <w:lang w:val="en-GB"/>
        </w:rPr>
        <w:t>all</w:t>
      </w:r>
      <w:r w:rsidR="00486EFF" w:rsidRPr="00A608A6">
        <w:rPr>
          <w:rFonts w:ascii="Arial" w:hAnsi="Arial" w:cs="Arial"/>
          <w:sz w:val="22"/>
          <w:lang w:val="en-GB"/>
        </w:rPr>
        <w:t xml:space="preserve"> pupils through:</w:t>
      </w:r>
    </w:p>
    <w:p w14:paraId="1C484377" w14:textId="77777777" w:rsidR="00486EFF" w:rsidRPr="00A608A6" w:rsidRDefault="00486EFF" w:rsidP="00486EFF">
      <w:pPr>
        <w:rPr>
          <w:rFonts w:ascii="Arial" w:hAnsi="Arial" w:cs="Arial"/>
          <w:sz w:val="22"/>
          <w:lang w:val="en-GB"/>
        </w:rPr>
      </w:pPr>
    </w:p>
    <w:p w14:paraId="1B50F12B" w14:textId="77777777" w:rsidR="00486EFF" w:rsidRPr="00A608A6" w:rsidRDefault="00486EFF" w:rsidP="006D37D0">
      <w:pPr>
        <w:numPr>
          <w:ilvl w:val="0"/>
          <w:numId w:val="4"/>
        </w:numPr>
        <w:rPr>
          <w:rFonts w:ascii="Arial" w:hAnsi="Arial" w:cs="Arial"/>
          <w:sz w:val="22"/>
          <w:lang w:val="en-GB"/>
        </w:rPr>
      </w:pPr>
      <w:r w:rsidRPr="00A608A6">
        <w:rPr>
          <w:rFonts w:ascii="Arial" w:hAnsi="Arial" w:cs="Arial"/>
          <w:sz w:val="22"/>
          <w:lang w:val="en-GB"/>
        </w:rPr>
        <w:t>P</w:t>
      </w:r>
      <w:r w:rsidR="003B0B71" w:rsidRPr="00A608A6">
        <w:rPr>
          <w:rFonts w:ascii="Arial" w:hAnsi="Arial" w:cs="Arial"/>
          <w:sz w:val="22"/>
          <w:lang w:val="en-GB"/>
        </w:rPr>
        <w:t>l</w:t>
      </w:r>
      <w:r w:rsidRPr="00A608A6">
        <w:rPr>
          <w:rFonts w:ascii="Arial" w:hAnsi="Arial" w:cs="Arial"/>
          <w:sz w:val="22"/>
          <w:lang w:val="en-GB"/>
        </w:rPr>
        <w:t>acing children’s welfare as our paramount concern</w:t>
      </w:r>
      <w:r w:rsidRPr="00A608A6">
        <w:rPr>
          <w:rFonts w:ascii="Arial" w:hAnsi="Arial" w:cs="Arial"/>
          <w:sz w:val="22"/>
          <w:lang w:val="en-GB"/>
        </w:rPr>
        <w:br/>
      </w:r>
    </w:p>
    <w:p w14:paraId="0B40B64C" w14:textId="77777777" w:rsidR="00486EFF" w:rsidRPr="00A608A6" w:rsidRDefault="00E544D9" w:rsidP="006D37D0">
      <w:pPr>
        <w:numPr>
          <w:ilvl w:val="0"/>
          <w:numId w:val="4"/>
        </w:numPr>
        <w:rPr>
          <w:rFonts w:ascii="Arial" w:hAnsi="Arial" w:cs="Arial"/>
          <w:sz w:val="22"/>
          <w:lang w:val="en-GB"/>
        </w:rPr>
      </w:pPr>
      <w:r w:rsidRPr="00A608A6">
        <w:rPr>
          <w:rFonts w:ascii="Arial" w:hAnsi="Arial" w:cs="Arial"/>
          <w:sz w:val="22"/>
          <w:lang w:val="en-GB"/>
        </w:rPr>
        <w:t>w</w:t>
      </w:r>
      <w:r w:rsidR="00486EFF" w:rsidRPr="00A608A6">
        <w:rPr>
          <w:rFonts w:ascii="Arial" w:hAnsi="Arial" w:cs="Arial"/>
          <w:sz w:val="22"/>
          <w:lang w:val="en-GB"/>
        </w:rPr>
        <w:t>elcoming, listening to and speaking with children at all times in a manner that leaves them feeling loved, valued and cared for</w:t>
      </w:r>
    </w:p>
    <w:p w14:paraId="4C9E3383" w14:textId="77777777" w:rsidR="00486EFF" w:rsidRPr="00A608A6" w:rsidRDefault="00486EFF" w:rsidP="00486EFF">
      <w:pPr>
        <w:ind w:left="360"/>
        <w:rPr>
          <w:rFonts w:ascii="Arial" w:hAnsi="Arial" w:cs="Arial"/>
          <w:sz w:val="22"/>
          <w:lang w:val="en-GB"/>
        </w:rPr>
      </w:pPr>
    </w:p>
    <w:p w14:paraId="6C2B0161" w14:textId="77777777" w:rsidR="00486EFF" w:rsidRPr="00A608A6" w:rsidRDefault="00486EFF" w:rsidP="006D37D0">
      <w:pPr>
        <w:numPr>
          <w:ilvl w:val="0"/>
          <w:numId w:val="4"/>
        </w:numPr>
        <w:rPr>
          <w:rFonts w:ascii="Arial" w:hAnsi="Arial" w:cs="Arial"/>
          <w:sz w:val="22"/>
          <w:lang w:val="en-GB"/>
        </w:rPr>
      </w:pPr>
      <w:r w:rsidRPr="00A608A6">
        <w:rPr>
          <w:rFonts w:ascii="Arial" w:hAnsi="Arial" w:cs="Arial"/>
          <w:sz w:val="22"/>
          <w:lang w:val="en-GB"/>
        </w:rPr>
        <w:t>ensuring the content of the curriculum includes social, emotional, psychological and spiritual aspects of learning</w:t>
      </w:r>
    </w:p>
    <w:p w14:paraId="48E0C971" w14:textId="77777777" w:rsidR="00486EFF" w:rsidRPr="00A608A6" w:rsidRDefault="00486EFF" w:rsidP="00486EFF">
      <w:pPr>
        <w:rPr>
          <w:rFonts w:ascii="Arial" w:hAnsi="Arial" w:cs="Arial"/>
          <w:sz w:val="22"/>
          <w:lang w:val="en-GB"/>
        </w:rPr>
      </w:pPr>
    </w:p>
    <w:p w14:paraId="729CE0C5" w14:textId="77777777" w:rsidR="00486EFF" w:rsidRPr="00A608A6" w:rsidRDefault="00486EFF" w:rsidP="006D37D0">
      <w:pPr>
        <w:numPr>
          <w:ilvl w:val="0"/>
          <w:numId w:val="4"/>
        </w:numPr>
        <w:rPr>
          <w:rFonts w:ascii="Arial" w:hAnsi="Arial" w:cs="Arial"/>
          <w:sz w:val="22"/>
          <w:lang w:val="en-GB"/>
        </w:rPr>
      </w:pPr>
      <w:r w:rsidRPr="00A608A6">
        <w:rPr>
          <w:rFonts w:ascii="Arial" w:hAnsi="Arial" w:cs="Arial"/>
          <w:sz w:val="22"/>
          <w:lang w:val="en-GB"/>
        </w:rPr>
        <w:t>ensuring that child protection is included in the curriculum to help children stay safe, recognise when they do not feel safe and identify who they might/can talk to</w:t>
      </w:r>
    </w:p>
    <w:p w14:paraId="0767D4EA" w14:textId="77777777" w:rsidR="00486EFF" w:rsidRPr="00A608A6" w:rsidRDefault="00486EFF" w:rsidP="00486EFF">
      <w:pPr>
        <w:rPr>
          <w:rFonts w:ascii="Arial" w:hAnsi="Arial" w:cs="Arial"/>
          <w:sz w:val="22"/>
          <w:lang w:val="en-GB"/>
        </w:rPr>
      </w:pPr>
    </w:p>
    <w:p w14:paraId="355FC57D" w14:textId="77777777" w:rsidR="00486EFF" w:rsidRPr="00A608A6" w:rsidRDefault="00486EFF" w:rsidP="006D37D0">
      <w:pPr>
        <w:numPr>
          <w:ilvl w:val="0"/>
          <w:numId w:val="4"/>
        </w:numPr>
        <w:rPr>
          <w:rFonts w:ascii="Arial" w:hAnsi="Arial" w:cs="Arial"/>
          <w:sz w:val="22"/>
          <w:lang w:val="en-GB"/>
        </w:rPr>
      </w:pPr>
      <w:r w:rsidRPr="00A608A6">
        <w:rPr>
          <w:rFonts w:ascii="Arial" w:hAnsi="Arial" w:cs="Arial"/>
          <w:sz w:val="22"/>
          <w:lang w:val="en-GB"/>
        </w:rPr>
        <w:t>providing suitable support and guidance so that pupils have a range of appropriate adults to approach if they are in difficulties</w:t>
      </w:r>
    </w:p>
    <w:p w14:paraId="362813E5" w14:textId="77777777" w:rsidR="00486EFF" w:rsidRPr="00A608A6" w:rsidRDefault="00486EFF" w:rsidP="00486EFF">
      <w:pPr>
        <w:rPr>
          <w:rFonts w:ascii="Arial" w:hAnsi="Arial" w:cs="Arial"/>
          <w:sz w:val="22"/>
          <w:lang w:val="en-GB"/>
        </w:rPr>
      </w:pPr>
    </w:p>
    <w:p w14:paraId="3A8FF69B" w14:textId="77777777" w:rsidR="00486EFF" w:rsidRPr="00A608A6" w:rsidRDefault="00486EFF" w:rsidP="006D37D0">
      <w:pPr>
        <w:numPr>
          <w:ilvl w:val="0"/>
          <w:numId w:val="4"/>
        </w:numPr>
        <w:rPr>
          <w:rFonts w:ascii="Arial" w:hAnsi="Arial" w:cs="Arial"/>
          <w:sz w:val="22"/>
          <w:lang w:val="en-GB"/>
        </w:rPr>
      </w:pPr>
      <w:r w:rsidRPr="00A608A6">
        <w:rPr>
          <w:rFonts w:ascii="Arial" w:hAnsi="Arial" w:cs="Arial"/>
          <w:sz w:val="22"/>
          <w:lang w:val="en-GB"/>
        </w:rPr>
        <w:t>promoting a positive, supportive, neutral and secure environment where pupils can develop a growing sense of always being valued and heard in their own right</w:t>
      </w:r>
    </w:p>
    <w:p w14:paraId="3FF47DE9" w14:textId="77777777" w:rsidR="00486EFF" w:rsidRPr="00A608A6" w:rsidRDefault="00486EFF" w:rsidP="00486EFF">
      <w:pPr>
        <w:rPr>
          <w:rFonts w:ascii="Arial" w:hAnsi="Arial" w:cs="Arial"/>
          <w:sz w:val="22"/>
          <w:lang w:val="en-GB"/>
        </w:rPr>
      </w:pPr>
    </w:p>
    <w:p w14:paraId="218F392D" w14:textId="77777777" w:rsidR="00486EFF" w:rsidRPr="00A608A6" w:rsidRDefault="00486EFF" w:rsidP="006D37D0">
      <w:pPr>
        <w:numPr>
          <w:ilvl w:val="0"/>
          <w:numId w:val="4"/>
        </w:numPr>
        <w:rPr>
          <w:rFonts w:ascii="Arial" w:hAnsi="Arial" w:cs="Arial"/>
          <w:sz w:val="22"/>
          <w:lang w:val="en-GB"/>
        </w:rPr>
      </w:pPr>
      <w:r w:rsidRPr="00A608A6">
        <w:rPr>
          <w:rFonts w:ascii="Arial" w:hAnsi="Arial" w:cs="Arial"/>
          <w:sz w:val="22"/>
          <w:lang w:val="en-GB"/>
        </w:rPr>
        <w:t>ensuring all steps are taken to maintain site security and pupils’ physical safety</w:t>
      </w:r>
    </w:p>
    <w:p w14:paraId="0E912B8C" w14:textId="77777777" w:rsidR="00E544D9" w:rsidRPr="00A608A6" w:rsidRDefault="00E544D9" w:rsidP="00E544D9">
      <w:pPr>
        <w:pStyle w:val="ListParagraph"/>
        <w:rPr>
          <w:rFonts w:ascii="Arial" w:hAnsi="Arial" w:cs="Arial"/>
          <w:sz w:val="22"/>
          <w:lang w:val="en-GB"/>
        </w:rPr>
      </w:pPr>
    </w:p>
    <w:p w14:paraId="7240562D" w14:textId="499AA5C7" w:rsidR="00E544D9" w:rsidRPr="00A608A6" w:rsidRDefault="00E544D9" w:rsidP="006D37D0">
      <w:pPr>
        <w:numPr>
          <w:ilvl w:val="0"/>
          <w:numId w:val="4"/>
        </w:numPr>
        <w:rPr>
          <w:rFonts w:ascii="Arial" w:hAnsi="Arial" w:cs="Arial"/>
          <w:sz w:val="22"/>
          <w:lang w:val="en-GB"/>
        </w:rPr>
      </w:pPr>
      <w:r w:rsidRPr="00A608A6">
        <w:rPr>
          <w:rFonts w:ascii="Arial" w:hAnsi="Arial" w:cs="Arial"/>
          <w:sz w:val="22"/>
          <w:lang w:val="en-GB"/>
        </w:rPr>
        <w:t xml:space="preserve">ensuring that all adults within our </w:t>
      </w:r>
      <w:r w:rsidR="006200A6" w:rsidRPr="00A608A6">
        <w:rPr>
          <w:rFonts w:ascii="Arial" w:hAnsi="Arial" w:cs="Arial"/>
          <w:sz w:val="22"/>
          <w:lang w:val="en-GB"/>
        </w:rPr>
        <w:t>academy</w:t>
      </w:r>
      <w:r w:rsidRPr="00A608A6">
        <w:rPr>
          <w:rFonts w:ascii="Arial" w:hAnsi="Arial" w:cs="Arial"/>
          <w:sz w:val="22"/>
          <w:lang w:val="en-GB"/>
        </w:rPr>
        <w:t xml:space="preserve"> who have access to children have been checked as to their suitability</w:t>
      </w:r>
    </w:p>
    <w:p w14:paraId="2936DEA8" w14:textId="77777777" w:rsidR="00486EFF" w:rsidRPr="00A608A6" w:rsidRDefault="00486EFF" w:rsidP="00486EFF">
      <w:pPr>
        <w:rPr>
          <w:rFonts w:ascii="Arial" w:hAnsi="Arial" w:cs="Arial"/>
          <w:sz w:val="22"/>
          <w:lang w:val="en-GB"/>
        </w:rPr>
      </w:pPr>
    </w:p>
    <w:p w14:paraId="3908927F" w14:textId="498F47D0" w:rsidR="00486EFF" w:rsidRPr="00A608A6" w:rsidRDefault="00486EFF" w:rsidP="006D37D0">
      <w:pPr>
        <w:numPr>
          <w:ilvl w:val="0"/>
          <w:numId w:val="4"/>
        </w:numPr>
        <w:rPr>
          <w:rFonts w:ascii="Arial" w:hAnsi="Arial" w:cs="Arial"/>
          <w:sz w:val="22"/>
          <w:lang w:val="en-GB"/>
        </w:rPr>
      </w:pPr>
      <w:r w:rsidRPr="00A608A6">
        <w:rPr>
          <w:rFonts w:ascii="Arial" w:hAnsi="Arial" w:cs="Arial"/>
          <w:sz w:val="22"/>
          <w:lang w:val="en-GB"/>
        </w:rPr>
        <w:t>working with parents and carers to build an understanding of their and the</w:t>
      </w:r>
      <w:r w:rsidR="00E544D9" w:rsidRPr="00A608A6">
        <w:rPr>
          <w:rFonts w:ascii="Arial" w:hAnsi="Arial" w:cs="Arial"/>
          <w:sz w:val="22"/>
          <w:lang w:val="en-GB"/>
        </w:rPr>
        <w:t xml:space="preserve"> </w:t>
      </w:r>
      <w:r w:rsidR="006200A6" w:rsidRPr="00A608A6">
        <w:rPr>
          <w:rFonts w:ascii="Arial" w:hAnsi="Arial" w:cs="Arial"/>
          <w:sz w:val="22"/>
          <w:lang w:val="en-GB"/>
        </w:rPr>
        <w:t>academy</w:t>
      </w:r>
      <w:r w:rsidRPr="00A608A6">
        <w:rPr>
          <w:rFonts w:ascii="Arial" w:hAnsi="Arial" w:cs="Arial"/>
          <w:sz w:val="22"/>
          <w:lang w:val="en-GB"/>
        </w:rPr>
        <w:t>’s responsibility to ensure the welfare of all children including the need for referral to other agencies in some situations</w:t>
      </w:r>
    </w:p>
    <w:p w14:paraId="18E8E635" w14:textId="77777777" w:rsidR="00486EFF" w:rsidRPr="00A608A6" w:rsidRDefault="00486EFF" w:rsidP="00486EFF">
      <w:pPr>
        <w:rPr>
          <w:rFonts w:ascii="Arial" w:hAnsi="Arial" w:cs="Arial"/>
          <w:sz w:val="22"/>
          <w:lang w:val="en-GB"/>
        </w:rPr>
      </w:pPr>
    </w:p>
    <w:p w14:paraId="39D45173" w14:textId="32EC6D65" w:rsidR="00486EFF" w:rsidRPr="00A608A6" w:rsidRDefault="00486EFF" w:rsidP="006D37D0">
      <w:pPr>
        <w:numPr>
          <w:ilvl w:val="0"/>
          <w:numId w:val="4"/>
        </w:numPr>
        <w:rPr>
          <w:rFonts w:ascii="Arial" w:hAnsi="Arial" w:cs="Arial"/>
          <w:sz w:val="22"/>
          <w:lang w:val="en-GB"/>
        </w:rPr>
      </w:pPr>
      <w:r w:rsidRPr="00A608A6">
        <w:rPr>
          <w:rFonts w:ascii="Arial" w:hAnsi="Arial" w:cs="Arial"/>
          <w:sz w:val="22"/>
          <w:lang w:val="en-GB"/>
        </w:rPr>
        <w:t xml:space="preserve">ensuring all staff are able to recognise the signs and symptoms of abuse or risk of abuse, and are aware of the </w:t>
      </w:r>
      <w:r w:rsidR="006200A6" w:rsidRPr="00A608A6">
        <w:rPr>
          <w:rFonts w:ascii="Arial" w:hAnsi="Arial" w:cs="Arial"/>
          <w:sz w:val="22"/>
          <w:lang w:val="en-GB"/>
        </w:rPr>
        <w:t>academy</w:t>
      </w:r>
      <w:r w:rsidRPr="00A608A6">
        <w:rPr>
          <w:rFonts w:ascii="Arial" w:hAnsi="Arial" w:cs="Arial"/>
          <w:sz w:val="22"/>
          <w:lang w:val="en-GB"/>
        </w:rPr>
        <w:t>’s procedures and lines of communication, and individual staf</w:t>
      </w:r>
      <w:r w:rsidR="00E544D9" w:rsidRPr="00A608A6">
        <w:rPr>
          <w:rFonts w:ascii="Arial" w:hAnsi="Arial" w:cs="Arial"/>
          <w:sz w:val="22"/>
          <w:lang w:val="en-GB"/>
        </w:rPr>
        <w:t>f responsibilities within those</w:t>
      </w:r>
    </w:p>
    <w:p w14:paraId="21458C96" w14:textId="77777777" w:rsidR="00486EFF" w:rsidRPr="00A608A6" w:rsidRDefault="00486EFF" w:rsidP="00486EFF">
      <w:pPr>
        <w:rPr>
          <w:rFonts w:ascii="Arial" w:hAnsi="Arial" w:cs="Arial"/>
          <w:sz w:val="22"/>
          <w:lang w:val="en-GB"/>
        </w:rPr>
      </w:pPr>
    </w:p>
    <w:p w14:paraId="042F07E0" w14:textId="330DA6BE" w:rsidR="00486EFF" w:rsidRPr="00A608A6" w:rsidRDefault="00486EFF" w:rsidP="006D37D0">
      <w:pPr>
        <w:numPr>
          <w:ilvl w:val="0"/>
          <w:numId w:val="4"/>
        </w:numPr>
        <w:rPr>
          <w:rFonts w:ascii="Arial" w:hAnsi="Arial" w:cs="Arial"/>
          <w:sz w:val="22"/>
          <w:lang w:val="en-GB"/>
        </w:rPr>
      </w:pPr>
      <w:r w:rsidRPr="00A608A6">
        <w:rPr>
          <w:rFonts w:ascii="Arial" w:hAnsi="Arial" w:cs="Arial"/>
          <w:sz w:val="22"/>
          <w:lang w:val="en-GB"/>
        </w:rPr>
        <w:t>monitoring children and young people who have been identified as having welfare or protection concerns; keeping confidential records which are stored securely and shared appropriately with other professionals in a timely manner</w:t>
      </w:r>
    </w:p>
    <w:p w14:paraId="1B4DC464" w14:textId="77777777" w:rsidR="00486EFF" w:rsidRPr="00A608A6" w:rsidRDefault="00486EFF" w:rsidP="00486EFF">
      <w:pPr>
        <w:rPr>
          <w:rFonts w:ascii="Arial" w:hAnsi="Arial" w:cs="Arial"/>
          <w:sz w:val="22"/>
          <w:lang w:val="en-GB"/>
        </w:rPr>
      </w:pPr>
    </w:p>
    <w:p w14:paraId="3926ABD6" w14:textId="4B171EEA" w:rsidR="00486EFF" w:rsidRPr="00A608A6" w:rsidRDefault="00486EFF" w:rsidP="00C254BB">
      <w:pPr>
        <w:numPr>
          <w:ilvl w:val="0"/>
          <w:numId w:val="4"/>
        </w:numPr>
        <w:rPr>
          <w:rFonts w:ascii="Arial" w:hAnsi="Arial" w:cs="Arial"/>
          <w:sz w:val="22"/>
          <w:lang w:val="en-GB"/>
        </w:rPr>
      </w:pPr>
      <w:r w:rsidRPr="00A608A6">
        <w:rPr>
          <w:rFonts w:ascii="Arial" w:hAnsi="Arial" w:cs="Arial"/>
          <w:sz w:val="22"/>
          <w:lang w:val="en-GB"/>
        </w:rPr>
        <w:t xml:space="preserve">developing </w:t>
      </w:r>
      <w:r w:rsidR="007F1F3D" w:rsidRPr="00A608A6">
        <w:rPr>
          <w:rFonts w:ascii="Arial" w:hAnsi="Arial" w:cs="Arial"/>
          <w:sz w:val="22"/>
          <w:lang w:val="en-GB"/>
        </w:rPr>
        <w:t>effective, supportive</w:t>
      </w:r>
      <w:r w:rsidRPr="00A608A6">
        <w:rPr>
          <w:rFonts w:ascii="Arial" w:hAnsi="Arial" w:cs="Arial"/>
          <w:sz w:val="22"/>
          <w:lang w:val="en-GB"/>
        </w:rPr>
        <w:t xml:space="preserve"> and swift liaison with other agencies</w:t>
      </w:r>
      <w:r w:rsidR="00E544D9" w:rsidRPr="00A608A6">
        <w:rPr>
          <w:rFonts w:ascii="Arial" w:hAnsi="Arial" w:cs="Arial"/>
          <w:sz w:val="22"/>
          <w:lang w:val="en-GB"/>
        </w:rPr>
        <w:t>.</w:t>
      </w:r>
    </w:p>
    <w:p w14:paraId="016626C1" w14:textId="77777777" w:rsidR="00C254BB" w:rsidRPr="00E615C8" w:rsidRDefault="00F42040" w:rsidP="00724673">
      <w:pPr>
        <w:pStyle w:val="Heading1"/>
      </w:pPr>
      <w:bookmarkStart w:id="6" w:name="_Toc530482800"/>
      <w:r w:rsidRPr="00E615C8">
        <w:t xml:space="preserve">The </w:t>
      </w:r>
      <w:r w:rsidR="00833914" w:rsidRPr="00E615C8">
        <w:t>M</w:t>
      </w:r>
      <w:r w:rsidRPr="00E615C8">
        <w:t xml:space="preserve">anagement of </w:t>
      </w:r>
      <w:r w:rsidR="003C1257" w:rsidRPr="00E615C8">
        <w:t>S</w:t>
      </w:r>
      <w:r w:rsidRPr="00E615C8">
        <w:t>afeguarding</w:t>
      </w:r>
      <w:bookmarkEnd w:id="6"/>
    </w:p>
    <w:p w14:paraId="24177D24" w14:textId="2E4562F2" w:rsidR="00320474" w:rsidRPr="00A608A6" w:rsidRDefault="00F71619" w:rsidP="00C254BB">
      <w:pPr>
        <w:pStyle w:val="Heading2"/>
        <w:rPr>
          <w:rFonts w:ascii="Arial" w:hAnsi="Arial" w:cs="Arial"/>
          <w:color w:val="auto"/>
          <w:sz w:val="22"/>
        </w:rPr>
      </w:pPr>
      <w:bookmarkStart w:id="7" w:name="_Toc530482801"/>
      <w:r w:rsidRPr="00A608A6">
        <w:rPr>
          <w:rFonts w:ascii="Arial" w:hAnsi="Arial" w:cs="Arial"/>
          <w:color w:val="auto"/>
          <w:sz w:val="22"/>
        </w:rPr>
        <w:t xml:space="preserve">Roles and </w:t>
      </w:r>
      <w:r w:rsidR="00320474" w:rsidRPr="00A608A6">
        <w:rPr>
          <w:rFonts w:ascii="Arial" w:hAnsi="Arial" w:cs="Arial"/>
          <w:color w:val="auto"/>
          <w:sz w:val="22"/>
        </w:rPr>
        <w:t>Responsibilities</w:t>
      </w:r>
      <w:bookmarkEnd w:id="7"/>
    </w:p>
    <w:bookmarkEnd w:id="5"/>
    <w:p w14:paraId="34289CE7" w14:textId="77777777" w:rsidR="007404E7" w:rsidRPr="00A608A6" w:rsidRDefault="007404E7" w:rsidP="00DA5219">
      <w:pPr>
        <w:pStyle w:val="SPSBodyText"/>
        <w:rPr>
          <w:rFonts w:cs="Arial"/>
          <w:sz w:val="24"/>
          <w:szCs w:val="24"/>
        </w:rPr>
      </w:pPr>
    </w:p>
    <w:p w14:paraId="1518270F" w14:textId="6CC0F4AE" w:rsidR="00E43318" w:rsidRPr="00A608A6" w:rsidRDefault="00C23C97" w:rsidP="00E43318">
      <w:pPr>
        <w:rPr>
          <w:rFonts w:ascii="Arial" w:hAnsi="Arial" w:cs="Arial"/>
          <w:b/>
          <w:sz w:val="22"/>
          <w:szCs w:val="22"/>
          <w:lang w:val="en-GB"/>
        </w:rPr>
      </w:pPr>
      <w:r w:rsidRPr="00A608A6">
        <w:rPr>
          <w:rFonts w:ascii="Arial" w:hAnsi="Arial" w:cs="Arial"/>
          <w:sz w:val="22"/>
          <w:szCs w:val="22"/>
        </w:rPr>
        <w:t>Academies</w:t>
      </w:r>
      <w:r w:rsidR="00D02B1C" w:rsidRPr="00A608A6">
        <w:rPr>
          <w:rFonts w:ascii="Arial" w:hAnsi="Arial" w:cs="Arial"/>
          <w:sz w:val="22"/>
          <w:szCs w:val="22"/>
        </w:rPr>
        <w:t xml:space="preserve"> form part of the wider</w:t>
      </w:r>
      <w:r w:rsidR="00833914" w:rsidRPr="00A608A6">
        <w:rPr>
          <w:rFonts w:ascii="Arial" w:hAnsi="Arial" w:cs="Arial"/>
          <w:sz w:val="22"/>
          <w:szCs w:val="22"/>
        </w:rPr>
        <w:t xml:space="preserve"> safeguarding</w:t>
      </w:r>
      <w:r w:rsidR="003C1257" w:rsidRPr="00A608A6">
        <w:rPr>
          <w:rFonts w:ascii="Arial" w:hAnsi="Arial" w:cs="Arial"/>
          <w:sz w:val="22"/>
          <w:szCs w:val="22"/>
        </w:rPr>
        <w:t xml:space="preserve"> system for children</w:t>
      </w:r>
      <w:r w:rsidR="0008356D" w:rsidRPr="00A608A6">
        <w:rPr>
          <w:rFonts w:ascii="Arial" w:hAnsi="Arial" w:cs="Arial"/>
          <w:sz w:val="22"/>
          <w:szCs w:val="22"/>
        </w:rPr>
        <w:t xml:space="preserve"> and therefore, everyone who comes into contact with children and their families has a role to play in safeguarding children.</w:t>
      </w:r>
      <w:r w:rsidR="00E43318" w:rsidRPr="00A608A6">
        <w:rPr>
          <w:rFonts w:ascii="Arial" w:hAnsi="Arial" w:cs="Arial"/>
          <w:sz w:val="22"/>
          <w:szCs w:val="22"/>
        </w:rPr>
        <w:t xml:space="preserve"> </w:t>
      </w:r>
      <w:r w:rsidR="00E43318" w:rsidRPr="00A608A6">
        <w:rPr>
          <w:rFonts w:ascii="Arial" w:hAnsi="Arial" w:cs="Arial"/>
          <w:b/>
          <w:sz w:val="22"/>
          <w:szCs w:val="22"/>
          <w:lang w:val="en-GB"/>
        </w:rPr>
        <w:t xml:space="preserve">The role of the </w:t>
      </w:r>
      <w:r w:rsidR="00724673">
        <w:rPr>
          <w:rFonts w:ascii="Arial" w:hAnsi="Arial" w:cs="Arial"/>
          <w:b/>
          <w:sz w:val="22"/>
          <w:szCs w:val="22"/>
          <w:lang w:val="en-GB"/>
        </w:rPr>
        <w:t>academy</w:t>
      </w:r>
      <w:r w:rsidR="00E43318" w:rsidRPr="00A608A6">
        <w:rPr>
          <w:rFonts w:ascii="Arial" w:hAnsi="Arial" w:cs="Arial"/>
          <w:b/>
          <w:sz w:val="22"/>
          <w:szCs w:val="22"/>
          <w:lang w:val="en-GB"/>
        </w:rPr>
        <w:t xml:space="preserve"> in situations where there are child protection concerns is NOT to investigate but to recognise and refer.</w:t>
      </w:r>
    </w:p>
    <w:p w14:paraId="5A9F1575" w14:textId="77777777" w:rsidR="003C1257" w:rsidRPr="00A608A6" w:rsidRDefault="003C1257" w:rsidP="00486EFF">
      <w:pPr>
        <w:pStyle w:val="NormalWeb"/>
        <w:spacing w:before="0" w:beforeAutospacing="0" w:after="0" w:afterAutospacing="0"/>
        <w:rPr>
          <w:rFonts w:ascii="Arial" w:hAnsi="Arial" w:cs="Arial"/>
          <w:sz w:val="22"/>
        </w:rPr>
      </w:pPr>
    </w:p>
    <w:p w14:paraId="24070D63" w14:textId="77777777" w:rsidR="003C1257" w:rsidRPr="00A608A6" w:rsidRDefault="003C1257" w:rsidP="00486EFF">
      <w:pPr>
        <w:pStyle w:val="NormalWeb"/>
        <w:spacing w:before="0" w:beforeAutospacing="0" w:after="0" w:afterAutospacing="0"/>
        <w:rPr>
          <w:rFonts w:ascii="Arial" w:hAnsi="Arial" w:cs="Arial"/>
          <w:b/>
          <w:sz w:val="22"/>
        </w:rPr>
      </w:pPr>
      <w:r w:rsidRPr="00A608A6">
        <w:rPr>
          <w:rFonts w:ascii="Arial" w:hAnsi="Arial" w:cs="Arial"/>
          <w:b/>
          <w:sz w:val="22"/>
        </w:rPr>
        <w:t>All staff, clergy and volunteers</w:t>
      </w:r>
      <w:r w:rsidR="0008356D" w:rsidRPr="00A608A6">
        <w:rPr>
          <w:rFonts w:ascii="Arial" w:hAnsi="Arial" w:cs="Arial"/>
          <w:b/>
          <w:sz w:val="22"/>
        </w:rPr>
        <w:t xml:space="preserve"> have a responsibility to</w:t>
      </w:r>
      <w:r w:rsidRPr="00A608A6">
        <w:rPr>
          <w:rFonts w:ascii="Arial" w:hAnsi="Arial" w:cs="Arial"/>
          <w:b/>
          <w:sz w:val="22"/>
        </w:rPr>
        <w:t>:</w:t>
      </w:r>
    </w:p>
    <w:p w14:paraId="3D994750" w14:textId="3CC427DF" w:rsidR="003C1257" w:rsidRPr="00A608A6" w:rsidRDefault="003C1257" w:rsidP="006D37D0">
      <w:pPr>
        <w:pStyle w:val="NormalWeb"/>
        <w:numPr>
          <w:ilvl w:val="0"/>
          <w:numId w:val="8"/>
        </w:numPr>
        <w:spacing w:before="0" w:beforeAutospacing="0" w:after="0" w:afterAutospacing="0"/>
        <w:rPr>
          <w:rFonts w:ascii="Arial" w:hAnsi="Arial" w:cs="Arial"/>
          <w:sz w:val="22"/>
        </w:rPr>
      </w:pPr>
      <w:r w:rsidRPr="00A608A6">
        <w:rPr>
          <w:rFonts w:ascii="Arial" w:hAnsi="Arial" w:cs="Arial"/>
          <w:sz w:val="22"/>
        </w:rPr>
        <w:t xml:space="preserve">raise </w:t>
      </w:r>
      <w:r w:rsidR="0008356D" w:rsidRPr="00A608A6">
        <w:rPr>
          <w:rFonts w:ascii="Arial" w:hAnsi="Arial" w:cs="Arial"/>
          <w:b/>
          <w:sz w:val="22"/>
          <w:u w:val="single"/>
        </w:rPr>
        <w:t>any</w:t>
      </w:r>
      <w:r w:rsidR="0008356D" w:rsidRPr="00A608A6">
        <w:rPr>
          <w:rFonts w:ascii="Arial" w:hAnsi="Arial" w:cs="Arial"/>
          <w:b/>
          <w:sz w:val="22"/>
        </w:rPr>
        <w:t xml:space="preserve"> </w:t>
      </w:r>
      <w:r w:rsidRPr="00A608A6">
        <w:rPr>
          <w:rFonts w:ascii="Arial" w:hAnsi="Arial" w:cs="Arial"/>
          <w:sz w:val="22"/>
        </w:rPr>
        <w:t>concerns about children who may be in need of extra help or who are suffering, or are likely to suffer, significant harm with the Designated Safeguarding Lead</w:t>
      </w:r>
      <w:r w:rsidR="0008356D" w:rsidRPr="00A608A6">
        <w:rPr>
          <w:rFonts w:ascii="Arial" w:hAnsi="Arial" w:cs="Arial"/>
          <w:sz w:val="22"/>
        </w:rPr>
        <w:t>(s)</w:t>
      </w:r>
      <w:r w:rsidRPr="00A608A6">
        <w:rPr>
          <w:rFonts w:ascii="Arial" w:hAnsi="Arial" w:cs="Arial"/>
          <w:sz w:val="22"/>
        </w:rPr>
        <w:t xml:space="preserve"> </w:t>
      </w:r>
      <w:r w:rsidR="001B4657" w:rsidRPr="00A608A6">
        <w:rPr>
          <w:rFonts w:ascii="Arial" w:hAnsi="Arial" w:cs="Arial"/>
          <w:sz w:val="22"/>
        </w:rPr>
        <w:t xml:space="preserve">or Deputy </w:t>
      </w:r>
      <w:r w:rsidR="001B4657" w:rsidRPr="00A608A6">
        <w:rPr>
          <w:rFonts w:ascii="Arial" w:hAnsi="Arial" w:cs="Arial"/>
          <w:sz w:val="22"/>
        </w:rPr>
        <w:lastRenderedPageBreak/>
        <w:t xml:space="preserve">Designated Safeguarding Lead </w:t>
      </w:r>
      <w:r w:rsidR="0008356D" w:rsidRPr="00A608A6">
        <w:rPr>
          <w:rFonts w:ascii="Arial" w:hAnsi="Arial" w:cs="Arial"/>
          <w:sz w:val="22"/>
        </w:rPr>
        <w:t>without delay</w:t>
      </w:r>
      <w:r w:rsidR="001B4657" w:rsidRPr="00A608A6">
        <w:rPr>
          <w:rFonts w:ascii="Arial" w:hAnsi="Arial" w:cs="Arial"/>
          <w:sz w:val="22"/>
        </w:rPr>
        <w:t>. The DSL or Deputy DSL</w:t>
      </w:r>
      <w:r w:rsidRPr="00A608A6">
        <w:rPr>
          <w:rFonts w:ascii="Arial" w:hAnsi="Arial" w:cs="Arial"/>
          <w:sz w:val="22"/>
        </w:rPr>
        <w:t xml:space="preserve"> will take </w:t>
      </w:r>
      <w:r w:rsidR="00724673">
        <w:rPr>
          <w:rFonts w:ascii="Arial" w:hAnsi="Arial" w:cs="Arial"/>
          <w:sz w:val="22"/>
        </w:rPr>
        <w:t xml:space="preserve">the </w:t>
      </w:r>
      <w:r w:rsidRPr="00A608A6">
        <w:rPr>
          <w:rFonts w:ascii="Arial" w:hAnsi="Arial" w:cs="Arial"/>
          <w:sz w:val="22"/>
        </w:rPr>
        <w:t>appropriate action</w:t>
      </w:r>
    </w:p>
    <w:p w14:paraId="3C519251" w14:textId="07F441F1" w:rsidR="003C1257" w:rsidRPr="00A608A6" w:rsidRDefault="003C1257" w:rsidP="006D37D0">
      <w:pPr>
        <w:pStyle w:val="NormalWeb"/>
        <w:numPr>
          <w:ilvl w:val="0"/>
          <w:numId w:val="8"/>
        </w:numPr>
        <w:spacing w:before="0" w:beforeAutospacing="0" w:after="0" w:afterAutospacing="0"/>
        <w:rPr>
          <w:rFonts w:ascii="Arial" w:hAnsi="Arial" w:cs="Arial"/>
          <w:sz w:val="22"/>
        </w:rPr>
      </w:pPr>
      <w:r w:rsidRPr="00A608A6">
        <w:rPr>
          <w:rFonts w:ascii="Arial" w:hAnsi="Arial" w:cs="Arial"/>
          <w:sz w:val="22"/>
        </w:rPr>
        <w:t>provide a safe environment in which children can learn</w:t>
      </w:r>
      <w:r w:rsidR="001B4657" w:rsidRPr="00A608A6">
        <w:rPr>
          <w:rFonts w:ascii="Arial" w:hAnsi="Arial" w:cs="Arial"/>
          <w:sz w:val="22"/>
        </w:rPr>
        <w:t>.</w:t>
      </w:r>
    </w:p>
    <w:p w14:paraId="55F00676" w14:textId="7400E26C" w:rsidR="005B64AD" w:rsidRPr="00A608A6" w:rsidRDefault="0072067E" w:rsidP="0072067E">
      <w:pPr>
        <w:pStyle w:val="ListParagraph"/>
        <w:numPr>
          <w:ilvl w:val="0"/>
          <w:numId w:val="8"/>
        </w:numPr>
        <w:rPr>
          <w:rFonts w:ascii="Arial" w:hAnsi="Arial" w:cs="Arial"/>
          <w:sz w:val="22"/>
        </w:rPr>
      </w:pPr>
      <w:r w:rsidRPr="00A608A6">
        <w:rPr>
          <w:rFonts w:ascii="Arial" w:hAnsi="Arial" w:cs="Arial"/>
          <w:sz w:val="22"/>
        </w:rPr>
        <w:t>read and understand</w:t>
      </w:r>
      <w:r w:rsidR="005B64AD" w:rsidRPr="00A608A6">
        <w:rPr>
          <w:rFonts w:ascii="Arial" w:hAnsi="Arial" w:cs="Arial"/>
          <w:sz w:val="22"/>
        </w:rPr>
        <w:t>:</w:t>
      </w:r>
    </w:p>
    <w:p w14:paraId="0B321758" w14:textId="63B0C3DF" w:rsidR="005B64AD" w:rsidRPr="00A608A6" w:rsidRDefault="005B64AD" w:rsidP="005B64AD">
      <w:pPr>
        <w:pStyle w:val="ListParagraph"/>
        <w:numPr>
          <w:ilvl w:val="1"/>
          <w:numId w:val="8"/>
        </w:numPr>
        <w:rPr>
          <w:rFonts w:ascii="Arial" w:hAnsi="Arial" w:cs="Arial"/>
          <w:sz w:val="22"/>
        </w:rPr>
      </w:pPr>
      <w:r w:rsidRPr="00A608A6">
        <w:rPr>
          <w:rFonts w:ascii="Arial" w:hAnsi="Arial" w:cs="Arial"/>
          <w:sz w:val="22"/>
        </w:rPr>
        <w:t>This Child Protection &amp; Safeguarding policy</w:t>
      </w:r>
      <w:r w:rsidR="0072067E" w:rsidRPr="00A608A6">
        <w:rPr>
          <w:rFonts w:ascii="Arial" w:hAnsi="Arial" w:cs="Arial"/>
          <w:sz w:val="22"/>
        </w:rPr>
        <w:t xml:space="preserve"> </w:t>
      </w:r>
    </w:p>
    <w:p w14:paraId="5233BB95" w14:textId="0335A7F6" w:rsidR="005B64AD" w:rsidRPr="00A608A6" w:rsidRDefault="0072067E" w:rsidP="005B64AD">
      <w:pPr>
        <w:pStyle w:val="ListParagraph"/>
        <w:numPr>
          <w:ilvl w:val="1"/>
          <w:numId w:val="8"/>
        </w:numPr>
        <w:rPr>
          <w:rFonts w:ascii="Arial" w:hAnsi="Arial" w:cs="Arial"/>
          <w:sz w:val="22"/>
        </w:rPr>
      </w:pPr>
      <w:r w:rsidRPr="00A608A6">
        <w:rPr>
          <w:rFonts w:ascii="Arial" w:hAnsi="Arial" w:cs="Arial"/>
          <w:sz w:val="22"/>
        </w:rPr>
        <w:t>Part one of the DfE guidance “</w:t>
      </w:r>
      <w:r w:rsidRPr="00A608A6">
        <w:rPr>
          <w:rFonts w:ascii="Arial" w:hAnsi="Arial" w:cs="Arial"/>
          <w:i/>
          <w:sz w:val="22"/>
        </w:rPr>
        <w:t>Keeping Children Safe in Education”</w:t>
      </w:r>
      <w:r w:rsidRPr="00A608A6">
        <w:rPr>
          <w:rFonts w:ascii="Arial" w:hAnsi="Arial" w:cs="Arial"/>
          <w:sz w:val="22"/>
        </w:rPr>
        <w:t xml:space="preserve"> that covers </w:t>
      </w:r>
      <w:r w:rsidRPr="00A608A6">
        <w:rPr>
          <w:rFonts w:ascii="Arial" w:hAnsi="Arial" w:cs="Arial"/>
          <w:sz w:val="22"/>
          <w:lang w:val="en-GB"/>
        </w:rPr>
        <w:t xml:space="preserve">essential </w:t>
      </w:r>
      <w:r w:rsidRPr="00A608A6">
        <w:rPr>
          <w:rFonts w:ascii="Arial" w:hAnsi="Arial" w:cs="Arial"/>
          <w:sz w:val="22"/>
        </w:rPr>
        <w:t>Safeguarding information</w:t>
      </w:r>
      <w:r w:rsidR="005B64AD" w:rsidRPr="00A608A6">
        <w:rPr>
          <w:rFonts w:ascii="Arial" w:hAnsi="Arial" w:cs="Arial"/>
          <w:sz w:val="22"/>
        </w:rPr>
        <w:t>; and academy leaders and staff that work directly with children should also read A</w:t>
      </w:r>
      <w:r w:rsidR="0063657C" w:rsidRPr="00A608A6">
        <w:rPr>
          <w:rFonts w:ascii="Arial" w:hAnsi="Arial" w:cs="Arial"/>
          <w:sz w:val="22"/>
        </w:rPr>
        <w:t>ppendix</w:t>
      </w:r>
      <w:r w:rsidR="005B64AD" w:rsidRPr="00A608A6">
        <w:rPr>
          <w:rFonts w:ascii="Arial" w:hAnsi="Arial" w:cs="Arial"/>
          <w:sz w:val="22"/>
        </w:rPr>
        <w:t xml:space="preserve"> </w:t>
      </w:r>
      <w:r w:rsidR="0063657C" w:rsidRPr="00A608A6">
        <w:rPr>
          <w:rFonts w:ascii="Arial" w:hAnsi="Arial" w:cs="Arial"/>
          <w:sz w:val="22"/>
        </w:rPr>
        <w:t>1</w:t>
      </w:r>
      <w:r w:rsidR="005B64AD" w:rsidRPr="00A608A6">
        <w:rPr>
          <w:rFonts w:ascii="Arial" w:hAnsi="Arial" w:cs="Arial"/>
          <w:sz w:val="22"/>
        </w:rPr>
        <w:t>;</w:t>
      </w:r>
    </w:p>
    <w:p w14:paraId="7BE194C6" w14:textId="60FB4E3B" w:rsidR="0072067E" w:rsidRPr="00A608A6" w:rsidRDefault="005B64AD" w:rsidP="005B64AD">
      <w:pPr>
        <w:pStyle w:val="ListParagraph"/>
        <w:numPr>
          <w:ilvl w:val="1"/>
          <w:numId w:val="8"/>
        </w:numPr>
        <w:rPr>
          <w:rFonts w:ascii="Arial" w:hAnsi="Arial" w:cs="Arial"/>
          <w:sz w:val="22"/>
        </w:rPr>
      </w:pPr>
      <w:r w:rsidRPr="00A608A6">
        <w:rPr>
          <w:rFonts w:ascii="Arial" w:hAnsi="Arial" w:cs="Arial"/>
          <w:sz w:val="22"/>
        </w:rPr>
        <w:t>Trust Staff Code of Conduct;</w:t>
      </w:r>
    </w:p>
    <w:p w14:paraId="2614343A" w14:textId="696D8FED" w:rsidR="005B64AD" w:rsidRPr="00A608A6" w:rsidRDefault="005B64AD" w:rsidP="005B64AD">
      <w:pPr>
        <w:pStyle w:val="ListParagraph"/>
        <w:numPr>
          <w:ilvl w:val="1"/>
          <w:numId w:val="8"/>
        </w:numPr>
        <w:rPr>
          <w:rFonts w:ascii="Arial" w:hAnsi="Arial" w:cs="Arial"/>
          <w:sz w:val="22"/>
        </w:rPr>
      </w:pPr>
      <w:r w:rsidRPr="00A608A6">
        <w:rPr>
          <w:rFonts w:ascii="Arial" w:hAnsi="Arial" w:cs="Arial"/>
          <w:sz w:val="22"/>
        </w:rPr>
        <w:t>The Academy’s Behaviour policy</w:t>
      </w:r>
    </w:p>
    <w:p w14:paraId="05EEC21E" w14:textId="08435709" w:rsidR="005B64AD" w:rsidRPr="00A608A6" w:rsidRDefault="005B64AD" w:rsidP="005B64AD">
      <w:pPr>
        <w:pStyle w:val="ListParagraph"/>
        <w:numPr>
          <w:ilvl w:val="1"/>
          <w:numId w:val="8"/>
        </w:numPr>
        <w:rPr>
          <w:rFonts w:ascii="Arial" w:hAnsi="Arial" w:cs="Arial"/>
          <w:sz w:val="22"/>
        </w:rPr>
      </w:pPr>
      <w:r w:rsidRPr="00A608A6">
        <w:rPr>
          <w:rFonts w:ascii="Arial" w:hAnsi="Arial" w:cs="Arial"/>
          <w:sz w:val="22"/>
        </w:rPr>
        <w:t>The Procedure for Children Missing Education;</w:t>
      </w:r>
    </w:p>
    <w:p w14:paraId="40927D9D" w14:textId="23F51729" w:rsidR="0072067E" w:rsidRPr="00A608A6" w:rsidRDefault="005B64AD" w:rsidP="00A608A6">
      <w:pPr>
        <w:pStyle w:val="ListParagraph"/>
        <w:ind w:left="1440"/>
        <w:rPr>
          <w:rFonts w:ascii="Arial" w:hAnsi="Arial" w:cs="Arial"/>
          <w:sz w:val="22"/>
        </w:rPr>
      </w:pPr>
      <w:r w:rsidRPr="00A608A6">
        <w:rPr>
          <w:rFonts w:ascii="Arial" w:hAnsi="Arial" w:cs="Arial"/>
          <w:sz w:val="22"/>
        </w:rPr>
        <w:t>‘What to do if you’re worried a child is being abused’</w:t>
      </w:r>
    </w:p>
    <w:p w14:paraId="2B972CFD" w14:textId="77777777" w:rsidR="003C1257" w:rsidRPr="00A608A6" w:rsidRDefault="003C1257" w:rsidP="003C1257">
      <w:pPr>
        <w:pStyle w:val="NormalWeb"/>
        <w:spacing w:before="0" w:beforeAutospacing="0" w:after="0" w:afterAutospacing="0"/>
        <w:rPr>
          <w:rFonts w:ascii="Arial" w:hAnsi="Arial" w:cs="Arial"/>
          <w:sz w:val="22"/>
        </w:rPr>
      </w:pPr>
    </w:p>
    <w:p w14:paraId="61A5B2EF" w14:textId="5F2EFC94" w:rsidR="003C1257" w:rsidRPr="00A608A6" w:rsidRDefault="003C1257" w:rsidP="00486EFF">
      <w:pPr>
        <w:pStyle w:val="NormalWeb"/>
        <w:spacing w:before="0" w:beforeAutospacing="0" w:after="0" w:afterAutospacing="0"/>
        <w:rPr>
          <w:rFonts w:ascii="Arial" w:hAnsi="Arial" w:cs="Arial"/>
          <w:b/>
          <w:sz w:val="22"/>
        </w:rPr>
      </w:pPr>
      <w:r w:rsidRPr="00A608A6">
        <w:rPr>
          <w:rFonts w:ascii="Arial" w:hAnsi="Arial" w:cs="Arial"/>
          <w:b/>
          <w:sz w:val="22"/>
        </w:rPr>
        <w:t xml:space="preserve">The </w:t>
      </w:r>
      <w:r w:rsidRPr="00A608A6">
        <w:rPr>
          <w:rFonts w:ascii="Arial" w:hAnsi="Arial" w:cs="Arial"/>
          <w:b/>
          <w:sz w:val="22"/>
          <w:u w:val="single"/>
        </w:rPr>
        <w:t>Designated Safeguarding Lead/s (DSL/s)</w:t>
      </w:r>
      <w:r w:rsidRPr="00A608A6">
        <w:rPr>
          <w:rFonts w:ascii="Arial" w:hAnsi="Arial" w:cs="Arial"/>
          <w:b/>
          <w:sz w:val="22"/>
        </w:rPr>
        <w:t xml:space="preserve"> have overall responsibility for the day to day oversight of safeguarding and child protection systems in </w:t>
      </w:r>
      <w:r w:rsidR="00C23C97" w:rsidRPr="00A608A6">
        <w:rPr>
          <w:rFonts w:ascii="Arial" w:hAnsi="Arial" w:cs="Arial"/>
          <w:b/>
          <w:sz w:val="22"/>
        </w:rPr>
        <w:t>the academy</w:t>
      </w:r>
      <w:r w:rsidRPr="00A608A6">
        <w:rPr>
          <w:rFonts w:ascii="Arial" w:hAnsi="Arial" w:cs="Arial"/>
          <w:b/>
          <w:sz w:val="22"/>
        </w:rPr>
        <w:t>. This includes:</w:t>
      </w:r>
    </w:p>
    <w:p w14:paraId="2CCE708A" w14:textId="77777777" w:rsidR="003C1257" w:rsidRPr="00A608A6" w:rsidRDefault="003C1257" w:rsidP="006D37D0">
      <w:pPr>
        <w:pStyle w:val="NormalWeb"/>
        <w:numPr>
          <w:ilvl w:val="0"/>
          <w:numId w:val="9"/>
        </w:numPr>
        <w:spacing w:before="0" w:beforeAutospacing="0" w:after="0" w:afterAutospacing="0"/>
        <w:rPr>
          <w:rFonts w:ascii="Arial" w:hAnsi="Arial" w:cs="Arial"/>
          <w:sz w:val="22"/>
        </w:rPr>
      </w:pPr>
      <w:r w:rsidRPr="00A608A6">
        <w:rPr>
          <w:rFonts w:ascii="Arial" w:hAnsi="Arial" w:cs="Arial"/>
          <w:sz w:val="22"/>
        </w:rPr>
        <w:t>acting as a consultant for staff</w:t>
      </w:r>
      <w:r w:rsidR="00995C7F" w:rsidRPr="00A608A6">
        <w:rPr>
          <w:rFonts w:ascii="Arial" w:hAnsi="Arial" w:cs="Arial"/>
          <w:sz w:val="22"/>
        </w:rPr>
        <w:t>,</w:t>
      </w:r>
      <w:r w:rsidRPr="00A608A6">
        <w:rPr>
          <w:rFonts w:ascii="Arial" w:hAnsi="Arial" w:cs="Arial"/>
          <w:sz w:val="22"/>
        </w:rPr>
        <w:t xml:space="preserve"> volunteers</w:t>
      </w:r>
      <w:r w:rsidR="00995C7F" w:rsidRPr="00A608A6">
        <w:rPr>
          <w:rFonts w:ascii="Arial" w:hAnsi="Arial" w:cs="Arial"/>
          <w:sz w:val="22"/>
        </w:rPr>
        <w:t xml:space="preserve"> and clergy</w:t>
      </w:r>
      <w:r w:rsidRPr="00A608A6">
        <w:rPr>
          <w:rFonts w:ascii="Arial" w:hAnsi="Arial" w:cs="Arial"/>
          <w:sz w:val="22"/>
        </w:rPr>
        <w:t xml:space="preserve"> to discuss concerns</w:t>
      </w:r>
    </w:p>
    <w:p w14:paraId="06C01F53" w14:textId="77777777" w:rsidR="003C1257" w:rsidRPr="00A608A6" w:rsidRDefault="003C1257" w:rsidP="006D37D0">
      <w:pPr>
        <w:pStyle w:val="NormalWeb"/>
        <w:numPr>
          <w:ilvl w:val="0"/>
          <w:numId w:val="9"/>
        </w:numPr>
        <w:spacing w:before="0" w:beforeAutospacing="0" w:after="0" w:afterAutospacing="0"/>
        <w:rPr>
          <w:rFonts w:ascii="Arial" w:hAnsi="Arial" w:cs="Arial"/>
          <w:sz w:val="22"/>
        </w:rPr>
      </w:pPr>
      <w:r w:rsidRPr="00A608A6">
        <w:rPr>
          <w:rFonts w:ascii="Arial" w:hAnsi="Arial" w:cs="Arial"/>
          <w:sz w:val="22"/>
        </w:rPr>
        <w:t>maintaining a confidential recording system</w:t>
      </w:r>
      <w:r w:rsidR="00E43318" w:rsidRPr="00A608A6">
        <w:rPr>
          <w:rFonts w:ascii="Arial" w:hAnsi="Arial" w:cs="Arial"/>
          <w:sz w:val="22"/>
        </w:rPr>
        <w:t xml:space="preserve"> regarding individual children </w:t>
      </w:r>
    </w:p>
    <w:p w14:paraId="137E67AE" w14:textId="77777777" w:rsidR="00E43318" w:rsidRPr="00A608A6" w:rsidRDefault="00E43318" w:rsidP="006D37D0">
      <w:pPr>
        <w:pStyle w:val="NormalWeb"/>
        <w:numPr>
          <w:ilvl w:val="0"/>
          <w:numId w:val="9"/>
        </w:numPr>
        <w:spacing w:before="0" w:beforeAutospacing="0" w:after="0" w:afterAutospacing="0"/>
        <w:rPr>
          <w:rFonts w:ascii="Arial" w:hAnsi="Arial" w:cs="Arial"/>
          <w:sz w:val="22"/>
        </w:rPr>
      </w:pPr>
      <w:r w:rsidRPr="00A608A6">
        <w:rPr>
          <w:rFonts w:ascii="Arial" w:hAnsi="Arial" w:cs="Arial"/>
          <w:sz w:val="22"/>
        </w:rPr>
        <w:t>making immediate and on-going assessments of potential risk</w:t>
      </w:r>
    </w:p>
    <w:p w14:paraId="735C3E59" w14:textId="373B64D4" w:rsidR="00E43318" w:rsidRPr="00A608A6" w:rsidRDefault="00E43318" w:rsidP="006D37D0">
      <w:pPr>
        <w:pStyle w:val="NormalWeb"/>
        <w:numPr>
          <w:ilvl w:val="0"/>
          <w:numId w:val="9"/>
        </w:numPr>
        <w:spacing w:before="0" w:beforeAutospacing="0" w:after="0" w:afterAutospacing="0"/>
        <w:rPr>
          <w:rFonts w:ascii="Arial" w:hAnsi="Arial" w:cs="Arial"/>
          <w:sz w:val="22"/>
        </w:rPr>
      </w:pPr>
      <w:r w:rsidRPr="00A608A6">
        <w:rPr>
          <w:rFonts w:ascii="Arial" w:hAnsi="Arial" w:cs="Arial"/>
          <w:sz w:val="22"/>
        </w:rPr>
        <w:t xml:space="preserve">putting in place </w:t>
      </w:r>
      <w:r w:rsidR="00AE3611">
        <w:rPr>
          <w:rFonts w:ascii="Arial" w:hAnsi="Arial" w:cs="Arial"/>
          <w:sz w:val="22"/>
        </w:rPr>
        <w:t xml:space="preserve">and publicising </w:t>
      </w:r>
      <w:r w:rsidRPr="00A608A6">
        <w:rPr>
          <w:rFonts w:ascii="Arial" w:hAnsi="Arial" w:cs="Arial"/>
          <w:sz w:val="22"/>
        </w:rPr>
        <w:t>an appropriate back-up accessibility protocol for times when the DSL/s are unavailable</w:t>
      </w:r>
    </w:p>
    <w:p w14:paraId="34D0C8C1" w14:textId="77777777" w:rsidR="003C1257" w:rsidRPr="00A608A6" w:rsidRDefault="003C1257" w:rsidP="006D37D0">
      <w:pPr>
        <w:pStyle w:val="NormalWeb"/>
        <w:numPr>
          <w:ilvl w:val="0"/>
          <w:numId w:val="9"/>
        </w:numPr>
        <w:spacing w:before="0" w:beforeAutospacing="0" w:after="0" w:afterAutospacing="0"/>
        <w:rPr>
          <w:rFonts w:ascii="Arial" w:hAnsi="Arial" w:cs="Arial"/>
          <w:sz w:val="22"/>
        </w:rPr>
      </w:pPr>
      <w:r w:rsidRPr="00A608A6">
        <w:rPr>
          <w:rFonts w:ascii="Arial" w:hAnsi="Arial" w:cs="Arial"/>
          <w:sz w:val="22"/>
        </w:rPr>
        <w:t>co-ordinating safeguarding action for individual children</w:t>
      </w:r>
    </w:p>
    <w:p w14:paraId="48B267A8" w14:textId="77777777" w:rsidR="003C1257" w:rsidRPr="00A608A6" w:rsidRDefault="003C1257" w:rsidP="006D37D0">
      <w:pPr>
        <w:pStyle w:val="NormalWeb"/>
        <w:numPr>
          <w:ilvl w:val="0"/>
          <w:numId w:val="9"/>
        </w:numPr>
        <w:spacing w:before="0" w:beforeAutospacing="0" w:after="0" w:afterAutospacing="0"/>
        <w:rPr>
          <w:rFonts w:ascii="Arial" w:hAnsi="Arial" w:cs="Arial"/>
          <w:sz w:val="22"/>
        </w:rPr>
      </w:pPr>
      <w:r w:rsidRPr="00A608A6">
        <w:rPr>
          <w:rFonts w:ascii="Arial" w:hAnsi="Arial" w:cs="Arial"/>
          <w:sz w:val="22"/>
        </w:rPr>
        <w:t>liaising with other agencies and professionals</w:t>
      </w:r>
    </w:p>
    <w:p w14:paraId="7F3F862C" w14:textId="77777777" w:rsidR="003C1257" w:rsidRPr="00A608A6" w:rsidRDefault="003C1257" w:rsidP="006D37D0">
      <w:pPr>
        <w:pStyle w:val="NormalWeb"/>
        <w:numPr>
          <w:ilvl w:val="0"/>
          <w:numId w:val="9"/>
        </w:numPr>
        <w:spacing w:before="0" w:beforeAutospacing="0" w:after="0" w:afterAutospacing="0"/>
        <w:rPr>
          <w:rFonts w:ascii="Arial" w:hAnsi="Arial" w:cs="Arial"/>
          <w:sz w:val="22"/>
        </w:rPr>
      </w:pPr>
      <w:r w:rsidRPr="00A608A6">
        <w:rPr>
          <w:rFonts w:ascii="Arial" w:hAnsi="Arial" w:cs="Arial"/>
          <w:sz w:val="22"/>
        </w:rPr>
        <w:t>ensuring that locally established procedures are followed and making referrals as necessary</w:t>
      </w:r>
    </w:p>
    <w:p w14:paraId="430B46A3" w14:textId="1AA68009" w:rsidR="003C1257" w:rsidRPr="00A608A6" w:rsidRDefault="003C1257" w:rsidP="006D37D0">
      <w:pPr>
        <w:pStyle w:val="NormalWeb"/>
        <w:numPr>
          <w:ilvl w:val="0"/>
          <w:numId w:val="9"/>
        </w:numPr>
        <w:spacing w:before="0" w:beforeAutospacing="0" w:after="0" w:afterAutospacing="0"/>
        <w:rPr>
          <w:rFonts w:ascii="Arial" w:hAnsi="Arial" w:cs="Arial"/>
          <w:sz w:val="22"/>
        </w:rPr>
      </w:pPr>
      <w:r w:rsidRPr="00A608A6">
        <w:rPr>
          <w:rFonts w:ascii="Arial" w:hAnsi="Arial" w:cs="Arial"/>
          <w:sz w:val="22"/>
        </w:rPr>
        <w:t xml:space="preserve">representing or ensuring the </w:t>
      </w:r>
      <w:r w:rsidR="006200A6" w:rsidRPr="00A608A6">
        <w:rPr>
          <w:rFonts w:ascii="Arial" w:hAnsi="Arial" w:cs="Arial"/>
          <w:sz w:val="22"/>
        </w:rPr>
        <w:t>academy</w:t>
      </w:r>
      <w:r w:rsidRPr="00A608A6">
        <w:rPr>
          <w:rFonts w:ascii="Arial" w:hAnsi="Arial" w:cs="Arial"/>
          <w:sz w:val="22"/>
        </w:rPr>
        <w:t xml:space="preserve"> is appropriately represented at inter-agency safeguarding meetings (including Child Protection conferences)</w:t>
      </w:r>
    </w:p>
    <w:p w14:paraId="22A1B069" w14:textId="011AF356" w:rsidR="003C1257" w:rsidRPr="00A608A6" w:rsidRDefault="003C1257" w:rsidP="006D37D0">
      <w:pPr>
        <w:pStyle w:val="NormalWeb"/>
        <w:numPr>
          <w:ilvl w:val="0"/>
          <w:numId w:val="9"/>
        </w:numPr>
        <w:spacing w:before="0" w:beforeAutospacing="0" w:after="0" w:afterAutospacing="0"/>
        <w:rPr>
          <w:rFonts w:ascii="Arial" w:hAnsi="Arial" w:cs="Arial"/>
          <w:sz w:val="22"/>
        </w:rPr>
      </w:pPr>
      <w:r w:rsidRPr="00A608A6">
        <w:rPr>
          <w:rFonts w:ascii="Arial" w:hAnsi="Arial" w:cs="Arial"/>
          <w:sz w:val="22"/>
        </w:rPr>
        <w:t xml:space="preserve">managing and monitoring the </w:t>
      </w:r>
      <w:r w:rsidR="006200A6" w:rsidRPr="00A608A6">
        <w:rPr>
          <w:rFonts w:ascii="Arial" w:hAnsi="Arial" w:cs="Arial"/>
          <w:sz w:val="22"/>
        </w:rPr>
        <w:t>academy</w:t>
      </w:r>
      <w:r w:rsidRPr="00A608A6">
        <w:rPr>
          <w:rFonts w:ascii="Arial" w:hAnsi="Arial" w:cs="Arial"/>
          <w:sz w:val="22"/>
        </w:rPr>
        <w:t>’s part in Early Help/Child in Need/Child Protection plans</w:t>
      </w:r>
    </w:p>
    <w:p w14:paraId="2FF973C7" w14:textId="25E61F50" w:rsidR="00E43318" w:rsidRPr="00A608A6" w:rsidRDefault="0008356D" w:rsidP="00C254BB">
      <w:pPr>
        <w:pStyle w:val="NormalWeb"/>
        <w:numPr>
          <w:ilvl w:val="0"/>
          <w:numId w:val="11"/>
        </w:numPr>
        <w:spacing w:before="0" w:beforeAutospacing="0" w:after="0" w:afterAutospacing="0"/>
        <w:rPr>
          <w:rFonts w:ascii="Arial" w:hAnsi="Arial" w:cs="Arial"/>
          <w:sz w:val="22"/>
        </w:rPr>
      </w:pPr>
      <w:r w:rsidRPr="00A608A6">
        <w:rPr>
          <w:rFonts w:ascii="Arial" w:hAnsi="Arial" w:cs="Arial"/>
          <w:sz w:val="22"/>
        </w:rPr>
        <w:t xml:space="preserve">ensuring that safeguarding </w:t>
      </w:r>
      <w:r w:rsidR="003C1257" w:rsidRPr="00A608A6">
        <w:rPr>
          <w:rFonts w:ascii="Arial" w:hAnsi="Arial" w:cs="Arial"/>
          <w:sz w:val="22"/>
        </w:rPr>
        <w:t xml:space="preserve">training </w:t>
      </w:r>
      <w:r w:rsidRPr="00A608A6">
        <w:rPr>
          <w:rFonts w:ascii="Arial" w:hAnsi="Arial" w:cs="Arial"/>
          <w:sz w:val="22"/>
        </w:rPr>
        <w:t>for</w:t>
      </w:r>
      <w:r w:rsidR="003C1257" w:rsidRPr="00A608A6">
        <w:rPr>
          <w:rFonts w:ascii="Arial" w:hAnsi="Arial" w:cs="Arial"/>
          <w:sz w:val="22"/>
        </w:rPr>
        <w:t xml:space="preserve"> all </w:t>
      </w:r>
      <w:r w:rsidR="006200A6" w:rsidRPr="00A608A6">
        <w:rPr>
          <w:rFonts w:ascii="Arial" w:hAnsi="Arial" w:cs="Arial"/>
          <w:sz w:val="22"/>
        </w:rPr>
        <w:t>academy</w:t>
      </w:r>
      <w:r w:rsidR="003C1257" w:rsidRPr="00A608A6">
        <w:rPr>
          <w:rFonts w:ascii="Arial" w:hAnsi="Arial" w:cs="Arial"/>
          <w:sz w:val="22"/>
        </w:rPr>
        <w:t xml:space="preserve"> staff, clergy and volunteers</w:t>
      </w:r>
      <w:r w:rsidRPr="00A608A6">
        <w:rPr>
          <w:rFonts w:ascii="Arial" w:hAnsi="Arial" w:cs="Arial"/>
          <w:sz w:val="22"/>
        </w:rPr>
        <w:t xml:space="preserve"> is kept up to date</w:t>
      </w:r>
    </w:p>
    <w:p w14:paraId="0FDB65A6" w14:textId="4A0C15CB" w:rsidR="001F43ED" w:rsidRDefault="001F43ED" w:rsidP="00C254BB">
      <w:pPr>
        <w:pStyle w:val="NormalWeb"/>
        <w:numPr>
          <w:ilvl w:val="0"/>
          <w:numId w:val="11"/>
        </w:numPr>
        <w:spacing w:before="0" w:beforeAutospacing="0" w:after="0" w:afterAutospacing="0"/>
        <w:rPr>
          <w:rFonts w:ascii="Arial" w:hAnsi="Arial" w:cs="Arial"/>
          <w:sz w:val="22"/>
        </w:rPr>
      </w:pPr>
      <w:r w:rsidRPr="00A608A6">
        <w:rPr>
          <w:rFonts w:ascii="Arial" w:hAnsi="Arial" w:cs="Arial"/>
          <w:sz w:val="22"/>
        </w:rPr>
        <w:t>ensuring that all staff, volunteers and clergy have read and are familiar with the appropriate level of safeguarding guidance</w:t>
      </w:r>
    </w:p>
    <w:p w14:paraId="4CACE071" w14:textId="541D4514" w:rsidR="008A7E26" w:rsidRPr="00A608A6" w:rsidRDefault="008A7E26" w:rsidP="00C254BB">
      <w:pPr>
        <w:pStyle w:val="NormalWeb"/>
        <w:numPr>
          <w:ilvl w:val="0"/>
          <w:numId w:val="11"/>
        </w:numPr>
        <w:spacing w:before="0" w:beforeAutospacing="0" w:after="0" w:afterAutospacing="0"/>
        <w:rPr>
          <w:rFonts w:ascii="Arial" w:hAnsi="Arial" w:cs="Arial"/>
          <w:sz w:val="22"/>
        </w:rPr>
      </w:pPr>
      <w:r>
        <w:rPr>
          <w:rFonts w:ascii="Arial" w:hAnsi="Arial" w:cs="Arial"/>
          <w:sz w:val="22"/>
        </w:rPr>
        <w:t>responsibility for monitoring the safeguarding of pupil’s educated offsite</w:t>
      </w:r>
    </w:p>
    <w:p w14:paraId="69EFB37C" w14:textId="1490B83B" w:rsidR="002C096E" w:rsidRPr="00A608A6" w:rsidRDefault="00A32E08" w:rsidP="00C254BB">
      <w:pPr>
        <w:pStyle w:val="NormalWeb"/>
        <w:numPr>
          <w:ilvl w:val="0"/>
          <w:numId w:val="11"/>
        </w:numPr>
        <w:spacing w:before="0" w:beforeAutospacing="0" w:after="0" w:afterAutospacing="0"/>
        <w:rPr>
          <w:rFonts w:ascii="Arial" w:hAnsi="Arial" w:cs="Arial"/>
          <w:sz w:val="22"/>
        </w:rPr>
      </w:pPr>
      <w:r w:rsidRPr="00A608A6">
        <w:rPr>
          <w:rFonts w:ascii="Arial" w:hAnsi="Arial" w:cs="Arial"/>
          <w:sz w:val="22"/>
        </w:rPr>
        <w:t>consult</w:t>
      </w:r>
      <w:r w:rsidR="00E43318" w:rsidRPr="00A608A6">
        <w:rPr>
          <w:rFonts w:ascii="Arial" w:hAnsi="Arial" w:cs="Arial"/>
          <w:sz w:val="22"/>
        </w:rPr>
        <w:t>ing</w:t>
      </w:r>
      <w:r w:rsidRPr="00A608A6">
        <w:rPr>
          <w:rFonts w:ascii="Arial" w:hAnsi="Arial" w:cs="Arial"/>
          <w:sz w:val="22"/>
        </w:rPr>
        <w:t xml:space="preserve"> with the KCC Area Education Safeguarding Adviser to help with any decision making about a child. Advice may also be sought from KCC’s Early Help Coordination Team or Specialist Children’s Services (SCS) Duty Social Workers who offer opportunities for consultation as part of the Child in Need/Child Protection process.</w:t>
      </w:r>
    </w:p>
    <w:p w14:paraId="6ED7484D" w14:textId="1A971230" w:rsidR="00A32E08" w:rsidRPr="00A608A6" w:rsidRDefault="000F7BED" w:rsidP="00C254BB">
      <w:pPr>
        <w:pStyle w:val="NormalWeb"/>
        <w:numPr>
          <w:ilvl w:val="0"/>
          <w:numId w:val="11"/>
        </w:numPr>
        <w:spacing w:before="0" w:beforeAutospacing="0" w:after="0" w:afterAutospacing="0"/>
        <w:rPr>
          <w:rFonts w:ascii="Arial" w:hAnsi="Arial" w:cs="Arial"/>
          <w:sz w:val="22"/>
        </w:rPr>
      </w:pPr>
      <w:r w:rsidRPr="00A608A6">
        <w:rPr>
          <w:rFonts w:ascii="Arial" w:hAnsi="Arial" w:cs="Arial"/>
          <w:sz w:val="22"/>
        </w:rPr>
        <w:t>p</w:t>
      </w:r>
      <w:r w:rsidR="002C096E" w:rsidRPr="00A608A6">
        <w:rPr>
          <w:rFonts w:ascii="Arial" w:hAnsi="Arial" w:cs="Arial"/>
          <w:sz w:val="22"/>
        </w:rPr>
        <w:t>roduc</w:t>
      </w:r>
      <w:r w:rsidRPr="00A608A6">
        <w:rPr>
          <w:rFonts w:ascii="Arial" w:hAnsi="Arial" w:cs="Arial"/>
          <w:sz w:val="22"/>
        </w:rPr>
        <w:t>ing</w:t>
      </w:r>
      <w:r w:rsidR="002C096E" w:rsidRPr="00A608A6">
        <w:rPr>
          <w:rFonts w:ascii="Arial" w:hAnsi="Arial" w:cs="Arial"/>
          <w:sz w:val="22"/>
        </w:rPr>
        <w:t xml:space="preserve"> data and information for </w:t>
      </w:r>
      <w:r w:rsidR="003A6DEF" w:rsidRPr="00A608A6">
        <w:rPr>
          <w:rFonts w:ascii="Arial" w:hAnsi="Arial" w:cs="Arial"/>
          <w:sz w:val="22"/>
        </w:rPr>
        <w:t xml:space="preserve">the termly </w:t>
      </w:r>
      <w:r w:rsidR="008A7E26">
        <w:rPr>
          <w:rFonts w:ascii="Arial" w:hAnsi="Arial" w:cs="Arial"/>
          <w:sz w:val="22"/>
        </w:rPr>
        <w:t xml:space="preserve">(three times per year) </w:t>
      </w:r>
      <w:r w:rsidR="003A6DEF" w:rsidRPr="00A608A6">
        <w:rPr>
          <w:rFonts w:ascii="Arial" w:hAnsi="Arial" w:cs="Arial"/>
          <w:sz w:val="22"/>
        </w:rPr>
        <w:t>incident</w:t>
      </w:r>
      <w:r w:rsidR="002C096E" w:rsidRPr="00A608A6">
        <w:rPr>
          <w:rFonts w:ascii="Arial" w:hAnsi="Arial" w:cs="Arial"/>
          <w:sz w:val="22"/>
        </w:rPr>
        <w:t xml:space="preserve"> </w:t>
      </w:r>
      <w:r w:rsidR="007F1F3D" w:rsidRPr="00A608A6">
        <w:rPr>
          <w:rFonts w:ascii="Arial" w:hAnsi="Arial" w:cs="Arial"/>
          <w:sz w:val="22"/>
        </w:rPr>
        <w:t>report and</w:t>
      </w:r>
      <w:r w:rsidR="003A6DEF" w:rsidRPr="00A608A6">
        <w:rPr>
          <w:rFonts w:ascii="Arial" w:hAnsi="Arial" w:cs="Arial"/>
          <w:sz w:val="22"/>
        </w:rPr>
        <w:t xml:space="preserve"> annual report </w:t>
      </w:r>
      <w:r w:rsidR="002C096E" w:rsidRPr="00A608A6">
        <w:rPr>
          <w:rFonts w:ascii="Arial" w:hAnsi="Arial" w:cs="Arial"/>
          <w:sz w:val="22"/>
        </w:rPr>
        <w:t>for the Governing Body and the Trust Board regarding the monitoring and adherence to this safeguarding policy</w:t>
      </w:r>
      <w:r w:rsidR="003A6DEF" w:rsidRPr="00A608A6">
        <w:rPr>
          <w:rFonts w:ascii="Arial" w:hAnsi="Arial" w:cs="Arial"/>
          <w:sz w:val="22"/>
        </w:rPr>
        <w:t>. Template</w:t>
      </w:r>
      <w:r w:rsidR="005C118A">
        <w:rPr>
          <w:rFonts w:ascii="Arial" w:hAnsi="Arial" w:cs="Arial"/>
          <w:sz w:val="22"/>
        </w:rPr>
        <w:t>s for</w:t>
      </w:r>
      <w:r w:rsidR="003A6DEF" w:rsidRPr="00A608A6">
        <w:rPr>
          <w:rFonts w:ascii="Arial" w:hAnsi="Arial" w:cs="Arial"/>
          <w:sz w:val="22"/>
        </w:rPr>
        <w:t xml:space="preserve"> termly and annual reports can be found at Appendix 3 and 4.</w:t>
      </w:r>
    </w:p>
    <w:p w14:paraId="53FD9840" w14:textId="77777777" w:rsidR="0008356D" w:rsidRPr="00A608A6" w:rsidRDefault="0008356D" w:rsidP="0008356D">
      <w:pPr>
        <w:pStyle w:val="NormalWeb"/>
        <w:spacing w:before="0" w:beforeAutospacing="0" w:after="0" w:afterAutospacing="0"/>
        <w:ind w:left="360"/>
        <w:rPr>
          <w:rFonts w:ascii="Arial" w:hAnsi="Arial" w:cs="Arial"/>
          <w:sz w:val="22"/>
        </w:rPr>
      </w:pPr>
    </w:p>
    <w:p w14:paraId="7660CCB4" w14:textId="69D49E40" w:rsidR="00724673" w:rsidRPr="00FE7688" w:rsidRDefault="00724673" w:rsidP="001B4657">
      <w:pPr>
        <w:pStyle w:val="NormalWeb"/>
        <w:spacing w:before="0" w:beforeAutospacing="0" w:after="0" w:afterAutospacing="0"/>
        <w:rPr>
          <w:rFonts w:ascii="Arial" w:hAnsi="Arial" w:cs="Arial"/>
          <w:b/>
          <w:sz w:val="22"/>
          <w:szCs w:val="22"/>
        </w:rPr>
      </w:pPr>
      <w:r w:rsidRPr="00FE7688">
        <w:rPr>
          <w:rFonts w:ascii="Arial" w:hAnsi="Arial" w:cs="Arial"/>
          <w:b/>
          <w:sz w:val="22"/>
          <w:szCs w:val="22"/>
        </w:rPr>
        <w:t xml:space="preserve">The Trust Lead Safeguarding Officer </w:t>
      </w:r>
      <w:r w:rsidR="00FE7688" w:rsidRPr="00FE7688">
        <w:rPr>
          <w:rFonts w:ascii="Arial" w:hAnsi="Arial" w:cs="Arial"/>
          <w:b/>
          <w:sz w:val="22"/>
          <w:szCs w:val="22"/>
        </w:rPr>
        <w:t xml:space="preserve">and the Trust Lead Safeguarding Director and </w:t>
      </w:r>
      <w:r w:rsidRPr="00FE7688">
        <w:rPr>
          <w:rFonts w:ascii="Arial" w:hAnsi="Arial" w:cs="Arial"/>
          <w:b/>
          <w:sz w:val="22"/>
          <w:szCs w:val="22"/>
        </w:rPr>
        <w:t>will:</w:t>
      </w:r>
    </w:p>
    <w:p w14:paraId="04CA7D76" w14:textId="10778D45" w:rsidR="00724673" w:rsidRPr="00724673" w:rsidRDefault="00724673" w:rsidP="00724673">
      <w:pPr>
        <w:pStyle w:val="NormalWeb"/>
        <w:numPr>
          <w:ilvl w:val="0"/>
          <w:numId w:val="56"/>
        </w:numPr>
        <w:spacing w:before="0" w:beforeAutospacing="0" w:after="0" w:afterAutospacing="0"/>
        <w:rPr>
          <w:rFonts w:ascii="Arial" w:hAnsi="Arial" w:cs="Arial"/>
          <w:b/>
          <w:sz w:val="22"/>
        </w:rPr>
      </w:pPr>
      <w:r>
        <w:rPr>
          <w:rFonts w:ascii="Arial" w:hAnsi="Arial" w:cs="Arial"/>
          <w:sz w:val="22"/>
        </w:rPr>
        <w:t>ensure that this model Child Protection &amp; Safeguarding policy is updated and reviewed annually and made available to academies for their use</w:t>
      </w:r>
    </w:p>
    <w:p w14:paraId="557357C6" w14:textId="7798452D" w:rsidR="00724673" w:rsidRDefault="00724673" w:rsidP="00724673">
      <w:pPr>
        <w:pStyle w:val="NormalWeb"/>
        <w:numPr>
          <w:ilvl w:val="0"/>
          <w:numId w:val="56"/>
        </w:numPr>
        <w:spacing w:before="0" w:beforeAutospacing="0" w:after="0" w:afterAutospacing="0"/>
        <w:rPr>
          <w:rFonts w:ascii="Arial" w:hAnsi="Arial" w:cs="Arial"/>
          <w:b/>
          <w:sz w:val="22"/>
        </w:rPr>
      </w:pPr>
      <w:r>
        <w:rPr>
          <w:rFonts w:ascii="Arial" w:hAnsi="Arial" w:cs="Arial"/>
          <w:sz w:val="22"/>
        </w:rPr>
        <w:t>review the termly and annual reports from Governing Bodies regarding the monitoring and adherence of this policy and provide a report to the Trust Board on the impact of the policy and make recommendations for action if required</w:t>
      </w:r>
    </w:p>
    <w:p w14:paraId="03E7DDCB" w14:textId="77777777" w:rsidR="00724673" w:rsidRDefault="00724673" w:rsidP="001B4657">
      <w:pPr>
        <w:pStyle w:val="NormalWeb"/>
        <w:spacing w:before="0" w:beforeAutospacing="0" w:after="0" w:afterAutospacing="0"/>
        <w:rPr>
          <w:rFonts w:ascii="Arial" w:hAnsi="Arial" w:cs="Arial"/>
          <w:b/>
          <w:sz w:val="22"/>
        </w:rPr>
      </w:pPr>
    </w:p>
    <w:p w14:paraId="5A3ACEB2" w14:textId="77777777" w:rsidR="0035441B" w:rsidRDefault="0035441B" w:rsidP="001B4657">
      <w:pPr>
        <w:pStyle w:val="NormalWeb"/>
        <w:spacing w:before="0" w:beforeAutospacing="0" w:after="0" w:afterAutospacing="0"/>
        <w:rPr>
          <w:rFonts w:ascii="Arial" w:hAnsi="Arial" w:cs="Arial"/>
          <w:b/>
          <w:sz w:val="22"/>
        </w:rPr>
      </w:pPr>
    </w:p>
    <w:p w14:paraId="6BB207DA" w14:textId="0F416134" w:rsidR="001B4657" w:rsidRPr="00A608A6" w:rsidRDefault="001B4657" w:rsidP="001B4657">
      <w:pPr>
        <w:pStyle w:val="NormalWeb"/>
        <w:spacing w:before="0" w:beforeAutospacing="0" w:after="0" w:afterAutospacing="0"/>
        <w:rPr>
          <w:rFonts w:ascii="Arial" w:hAnsi="Arial" w:cs="Arial"/>
          <w:sz w:val="22"/>
        </w:rPr>
      </w:pPr>
      <w:r w:rsidRPr="00A608A6">
        <w:rPr>
          <w:rFonts w:ascii="Arial" w:hAnsi="Arial" w:cs="Arial"/>
          <w:b/>
          <w:sz w:val="22"/>
        </w:rPr>
        <w:t>The Trust Board</w:t>
      </w:r>
      <w:r w:rsidRPr="00A608A6">
        <w:rPr>
          <w:rFonts w:ascii="Arial" w:hAnsi="Arial" w:cs="Arial"/>
          <w:sz w:val="22"/>
        </w:rPr>
        <w:t xml:space="preserve"> will:</w:t>
      </w:r>
    </w:p>
    <w:p w14:paraId="416220AF" w14:textId="3E7BD19B" w:rsidR="001B4657" w:rsidRPr="00A608A6" w:rsidRDefault="001B4657" w:rsidP="0008356D">
      <w:pPr>
        <w:pStyle w:val="NormalWeb"/>
        <w:numPr>
          <w:ilvl w:val="0"/>
          <w:numId w:val="12"/>
        </w:numPr>
        <w:spacing w:before="0" w:beforeAutospacing="0" w:after="0" w:afterAutospacing="0"/>
        <w:rPr>
          <w:rFonts w:ascii="Arial" w:hAnsi="Arial" w:cs="Arial"/>
          <w:sz w:val="22"/>
        </w:rPr>
      </w:pPr>
      <w:r w:rsidRPr="00A608A6">
        <w:rPr>
          <w:rFonts w:ascii="Arial" w:hAnsi="Arial" w:cs="Arial"/>
          <w:sz w:val="22"/>
        </w:rPr>
        <w:t xml:space="preserve">receive reports from </w:t>
      </w:r>
      <w:r w:rsidR="00724673">
        <w:rPr>
          <w:rFonts w:ascii="Arial" w:hAnsi="Arial" w:cs="Arial"/>
          <w:sz w:val="22"/>
        </w:rPr>
        <w:t xml:space="preserve">the Trust Lead Safeguarding Director and the Trust Lead Safeguarding Officer </w:t>
      </w:r>
      <w:r w:rsidRPr="00A608A6">
        <w:rPr>
          <w:rFonts w:ascii="Arial" w:hAnsi="Arial" w:cs="Arial"/>
          <w:sz w:val="22"/>
        </w:rPr>
        <w:t xml:space="preserve">regarding the </w:t>
      </w:r>
      <w:r w:rsidR="00724673">
        <w:rPr>
          <w:rFonts w:ascii="Arial" w:hAnsi="Arial" w:cs="Arial"/>
          <w:sz w:val="22"/>
        </w:rPr>
        <w:t>impact of this policy and take decisions on any recommended actions.</w:t>
      </w:r>
    </w:p>
    <w:p w14:paraId="6C8CAC11" w14:textId="77777777" w:rsidR="001B4657" w:rsidRPr="00A608A6" w:rsidRDefault="001B4657" w:rsidP="0008356D">
      <w:pPr>
        <w:pStyle w:val="NormalWeb"/>
        <w:spacing w:before="0" w:beforeAutospacing="0" w:after="0" w:afterAutospacing="0"/>
        <w:rPr>
          <w:rFonts w:ascii="Arial" w:hAnsi="Arial" w:cs="Arial"/>
          <w:b/>
          <w:sz w:val="22"/>
        </w:rPr>
      </w:pPr>
    </w:p>
    <w:p w14:paraId="42C6A6D7" w14:textId="77777777" w:rsidR="0008356D" w:rsidRPr="00A608A6" w:rsidRDefault="0008356D" w:rsidP="0008356D">
      <w:pPr>
        <w:pStyle w:val="NormalWeb"/>
        <w:spacing w:before="0" w:beforeAutospacing="0" w:after="0" w:afterAutospacing="0"/>
        <w:rPr>
          <w:rFonts w:ascii="Arial" w:hAnsi="Arial" w:cs="Arial"/>
          <w:b/>
          <w:sz w:val="22"/>
        </w:rPr>
      </w:pPr>
      <w:r w:rsidRPr="00A608A6">
        <w:rPr>
          <w:rFonts w:ascii="Arial" w:hAnsi="Arial" w:cs="Arial"/>
          <w:b/>
          <w:sz w:val="22"/>
        </w:rPr>
        <w:t>The Lead Safeguarding Governor</w:t>
      </w:r>
      <w:r w:rsidR="00997CC2" w:rsidRPr="00A608A6">
        <w:rPr>
          <w:rFonts w:ascii="Arial" w:hAnsi="Arial" w:cs="Arial"/>
          <w:b/>
          <w:sz w:val="22"/>
        </w:rPr>
        <w:t xml:space="preserve"> will ensure that:</w:t>
      </w:r>
    </w:p>
    <w:p w14:paraId="59FB6CE8" w14:textId="77777777" w:rsidR="00997CC2" w:rsidRPr="00A608A6" w:rsidRDefault="00997CC2" w:rsidP="006D37D0">
      <w:pPr>
        <w:pStyle w:val="NormalWeb"/>
        <w:numPr>
          <w:ilvl w:val="0"/>
          <w:numId w:val="10"/>
        </w:numPr>
        <w:spacing w:before="0" w:beforeAutospacing="0" w:after="0" w:afterAutospacing="0"/>
        <w:rPr>
          <w:rFonts w:ascii="Arial" w:hAnsi="Arial" w:cs="Arial"/>
          <w:sz w:val="22"/>
        </w:rPr>
      </w:pPr>
      <w:r w:rsidRPr="00A608A6">
        <w:rPr>
          <w:rFonts w:ascii="Arial" w:hAnsi="Arial" w:cs="Arial"/>
          <w:sz w:val="22"/>
        </w:rPr>
        <w:t>this policy is effective and interlinks with related policies</w:t>
      </w:r>
    </w:p>
    <w:p w14:paraId="1D8DE237" w14:textId="77777777" w:rsidR="00997CC2" w:rsidRPr="00A608A6" w:rsidRDefault="00997CC2" w:rsidP="006D37D0">
      <w:pPr>
        <w:pStyle w:val="NormalWeb"/>
        <w:numPr>
          <w:ilvl w:val="0"/>
          <w:numId w:val="10"/>
        </w:numPr>
        <w:spacing w:before="0" w:beforeAutospacing="0" w:after="0" w:afterAutospacing="0"/>
        <w:rPr>
          <w:rFonts w:ascii="Arial" w:hAnsi="Arial" w:cs="Arial"/>
          <w:sz w:val="22"/>
        </w:rPr>
      </w:pPr>
      <w:r w:rsidRPr="00A608A6">
        <w:rPr>
          <w:rFonts w:ascii="Arial" w:hAnsi="Arial" w:cs="Arial"/>
          <w:sz w:val="22"/>
        </w:rPr>
        <w:t>locally agreed procedures are in place and being followed</w:t>
      </w:r>
    </w:p>
    <w:p w14:paraId="672C1AF7" w14:textId="27E820EF" w:rsidR="00997CC2" w:rsidRPr="00A608A6" w:rsidRDefault="00997CC2" w:rsidP="006D37D0">
      <w:pPr>
        <w:pStyle w:val="NormalWeb"/>
        <w:numPr>
          <w:ilvl w:val="0"/>
          <w:numId w:val="10"/>
        </w:numPr>
        <w:spacing w:before="0" w:beforeAutospacing="0" w:after="0" w:afterAutospacing="0"/>
        <w:rPr>
          <w:rFonts w:ascii="Arial" w:hAnsi="Arial" w:cs="Arial"/>
          <w:sz w:val="22"/>
        </w:rPr>
      </w:pPr>
      <w:r w:rsidRPr="00A608A6">
        <w:rPr>
          <w:rFonts w:ascii="Arial" w:hAnsi="Arial" w:cs="Arial"/>
          <w:sz w:val="22"/>
        </w:rPr>
        <w:t>the policy and structures supporting safeguarding children are reviewed annual</w:t>
      </w:r>
      <w:r w:rsidR="001B4657" w:rsidRPr="00A608A6">
        <w:rPr>
          <w:rFonts w:ascii="Arial" w:hAnsi="Arial" w:cs="Arial"/>
          <w:sz w:val="22"/>
        </w:rPr>
        <w:t>ly in line with th</w:t>
      </w:r>
      <w:r w:rsidR="0041627A">
        <w:rPr>
          <w:rFonts w:ascii="Arial" w:hAnsi="Arial" w:cs="Arial"/>
          <w:sz w:val="22"/>
        </w:rPr>
        <w:t>is p</w:t>
      </w:r>
      <w:r w:rsidR="001B4657" w:rsidRPr="00A608A6">
        <w:rPr>
          <w:rFonts w:ascii="Arial" w:hAnsi="Arial" w:cs="Arial"/>
          <w:sz w:val="22"/>
        </w:rPr>
        <w:t>olicy</w:t>
      </w:r>
    </w:p>
    <w:p w14:paraId="17CAB674" w14:textId="54C6B6C1" w:rsidR="001B4657" w:rsidRPr="00A608A6" w:rsidRDefault="001B4657" w:rsidP="006D37D0">
      <w:pPr>
        <w:pStyle w:val="NormalWeb"/>
        <w:numPr>
          <w:ilvl w:val="0"/>
          <w:numId w:val="10"/>
        </w:numPr>
        <w:spacing w:before="0" w:beforeAutospacing="0" w:after="0" w:afterAutospacing="0"/>
        <w:rPr>
          <w:rFonts w:ascii="Arial" w:hAnsi="Arial" w:cs="Arial"/>
          <w:sz w:val="22"/>
        </w:rPr>
      </w:pPr>
      <w:r w:rsidRPr="00A608A6">
        <w:rPr>
          <w:rFonts w:ascii="Arial" w:hAnsi="Arial" w:cs="Arial"/>
          <w:sz w:val="22"/>
        </w:rPr>
        <w:t xml:space="preserve">the training provision is adequate for DSL and all staff, clergy and volunteers who work in the </w:t>
      </w:r>
      <w:r w:rsidR="006200A6" w:rsidRPr="00A608A6">
        <w:rPr>
          <w:rFonts w:ascii="Arial" w:hAnsi="Arial" w:cs="Arial"/>
          <w:sz w:val="22"/>
        </w:rPr>
        <w:t>academy</w:t>
      </w:r>
      <w:r w:rsidRPr="00A608A6">
        <w:rPr>
          <w:rFonts w:ascii="Arial" w:hAnsi="Arial" w:cs="Arial"/>
          <w:sz w:val="22"/>
        </w:rPr>
        <w:t>.</w:t>
      </w:r>
    </w:p>
    <w:p w14:paraId="22135E68" w14:textId="151FA1A9" w:rsidR="0008356D" w:rsidRPr="00A608A6" w:rsidRDefault="00B2142C" w:rsidP="00C254BB">
      <w:pPr>
        <w:pStyle w:val="NormalWeb"/>
        <w:numPr>
          <w:ilvl w:val="0"/>
          <w:numId w:val="10"/>
        </w:numPr>
        <w:spacing w:before="0" w:beforeAutospacing="0" w:after="0" w:afterAutospacing="0"/>
        <w:rPr>
          <w:rFonts w:ascii="Arial" w:hAnsi="Arial" w:cs="Arial"/>
          <w:b/>
          <w:sz w:val="22"/>
        </w:rPr>
      </w:pPr>
      <w:r w:rsidRPr="00A608A6">
        <w:rPr>
          <w:rFonts w:ascii="Arial" w:hAnsi="Arial" w:cs="Arial"/>
          <w:sz w:val="22"/>
        </w:rPr>
        <w:t>T</w:t>
      </w:r>
      <w:r w:rsidR="002C096E" w:rsidRPr="00A608A6">
        <w:rPr>
          <w:rFonts w:ascii="Arial" w:hAnsi="Arial" w:cs="Arial"/>
          <w:sz w:val="22"/>
        </w:rPr>
        <w:t xml:space="preserve">ermly </w:t>
      </w:r>
      <w:r w:rsidRPr="00A608A6">
        <w:rPr>
          <w:rFonts w:ascii="Arial" w:hAnsi="Arial" w:cs="Arial"/>
          <w:sz w:val="22"/>
        </w:rPr>
        <w:t xml:space="preserve">and annual </w:t>
      </w:r>
      <w:r w:rsidR="002C096E" w:rsidRPr="00A608A6">
        <w:rPr>
          <w:rFonts w:ascii="Arial" w:hAnsi="Arial" w:cs="Arial"/>
          <w:sz w:val="22"/>
        </w:rPr>
        <w:t>report</w:t>
      </w:r>
      <w:r w:rsidRPr="00A608A6">
        <w:rPr>
          <w:rFonts w:ascii="Arial" w:hAnsi="Arial" w:cs="Arial"/>
          <w:sz w:val="22"/>
        </w:rPr>
        <w:t>s</w:t>
      </w:r>
      <w:r w:rsidR="002C096E" w:rsidRPr="00A608A6">
        <w:rPr>
          <w:rFonts w:ascii="Arial" w:hAnsi="Arial" w:cs="Arial"/>
          <w:sz w:val="22"/>
        </w:rPr>
        <w:t xml:space="preserve"> </w:t>
      </w:r>
      <w:r w:rsidRPr="00A608A6">
        <w:rPr>
          <w:rFonts w:ascii="Arial" w:hAnsi="Arial" w:cs="Arial"/>
          <w:sz w:val="22"/>
        </w:rPr>
        <w:t>are</w:t>
      </w:r>
      <w:r w:rsidR="002C096E" w:rsidRPr="00A608A6">
        <w:rPr>
          <w:rFonts w:ascii="Arial" w:hAnsi="Arial" w:cs="Arial"/>
          <w:sz w:val="22"/>
        </w:rPr>
        <w:t xml:space="preserve"> produced for the </w:t>
      </w:r>
      <w:r w:rsidRPr="00A608A6">
        <w:rPr>
          <w:rFonts w:ascii="Arial" w:hAnsi="Arial" w:cs="Arial"/>
          <w:sz w:val="22"/>
        </w:rPr>
        <w:t xml:space="preserve">GB and </w:t>
      </w:r>
      <w:r w:rsidR="002C096E" w:rsidRPr="00A608A6">
        <w:rPr>
          <w:rFonts w:ascii="Arial" w:hAnsi="Arial" w:cs="Arial"/>
          <w:sz w:val="22"/>
        </w:rPr>
        <w:t>Trust Board regarding the monitoring</w:t>
      </w:r>
      <w:r w:rsidR="000F7BED" w:rsidRPr="00A608A6">
        <w:rPr>
          <w:rFonts w:ascii="Arial" w:hAnsi="Arial" w:cs="Arial"/>
          <w:sz w:val="22"/>
        </w:rPr>
        <w:t xml:space="preserve"> of</w:t>
      </w:r>
      <w:r w:rsidR="002C096E" w:rsidRPr="00A608A6">
        <w:rPr>
          <w:rFonts w:ascii="Arial" w:hAnsi="Arial" w:cs="Arial"/>
          <w:sz w:val="22"/>
        </w:rPr>
        <w:t xml:space="preserve"> and adherence</w:t>
      </w:r>
      <w:r w:rsidR="000F7BED" w:rsidRPr="00A608A6">
        <w:rPr>
          <w:rFonts w:ascii="Arial" w:hAnsi="Arial" w:cs="Arial"/>
          <w:sz w:val="22"/>
        </w:rPr>
        <w:t xml:space="preserve"> to</w:t>
      </w:r>
      <w:r w:rsidR="002C096E" w:rsidRPr="00A608A6">
        <w:rPr>
          <w:rFonts w:ascii="Arial" w:hAnsi="Arial" w:cs="Arial"/>
          <w:sz w:val="22"/>
        </w:rPr>
        <w:t xml:space="preserve"> of this safeguarding policy. </w:t>
      </w:r>
    </w:p>
    <w:p w14:paraId="220DA513" w14:textId="77777777" w:rsidR="002C096E" w:rsidRPr="00A608A6" w:rsidRDefault="002C096E" w:rsidP="002C096E">
      <w:pPr>
        <w:pStyle w:val="NormalWeb"/>
        <w:spacing w:before="0" w:beforeAutospacing="0" w:after="0" w:afterAutospacing="0"/>
        <w:ind w:left="720"/>
        <w:rPr>
          <w:rFonts w:ascii="Arial" w:hAnsi="Arial" w:cs="Arial"/>
          <w:b/>
          <w:sz w:val="22"/>
        </w:rPr>
      </w:pPr>
    </w:p>
    <w:p w14:paraId="5C198C1A" w14:textId="7440FB15" w:rsidR="00D24B8B" w:rsidRPr="00A608A6" w:rsidRDefault="0008356D" w:rsidP="0008356D">
      <w:pPr>
        <w:pStyle w:val="NormalWeb"/>
        <w:spacing w:before="0" w:beforeAutospacing="0" w:after="0" w:afterAutospacing="0"/>
        <w:rPr>
          <w:rFonts w:ascii="Arial" w:hAnsi="Arial" w:cs="Arial"/>
          <w:sz w:val="22"/>
        </w:rPr>
      </w:pPr>
      <w:r w:rsidRPr="00A608A6">
        <w:rPr>
          <w:rFonts w:ascii="Arial" w:hAnsi="Arial" w:cs="Arial"/>
          <w:b/>
          <w:sz w:val="22"/>
        </w:rPr>
        <w:t xml:space="preserve">The </w:t>
      </w:r>
      <w:r w:rsidR="005C118A">
        <w:rPr>
          <w:rFonts w:ascii="Arial" w:hAnsi="Arial" w:cs="Arial"/>
          <w:b/>
          <w:sz w:val="22"/>
        </w:rPr>
        <w:t>Executive Principal/Headteacher</w:t>
      </w:r>
      <w:r w:rsidRPr="00A608A6">
        <w:rPr>
          <w:rFonts w:ascii="Arial" w:hAnsi="Arial" w:cs="Arial"/>
          <w:b/>
          <w:sz w:val="22"/>
        </w:rPr>
        <w:t xml:space="preserve"> and the Governing Body </w:t>
      </w:r>
      <w:r w:rsidR="00D24B8B" w:rsidRPr="00A608A6">
        <w:rPr>
          <w:rFonts w:ascii="Arial" w:hAnsi="Arial" w:cs="Arial"/>
          <w:sz w:val="22"/>
        </w:rPr>
        <w:t>will:</w:t>
      </w:r>
    </w:p>
    <w:p w14:paraId="5B20B6DB" w14:textId="310F7CEA" w:rsidR="0008356D" w:rsidRPr="00A608A6" w:rsidRDefault="00D24B8B" w:rsidP="00D24B8B">
      <w:pPr>
        <w:pStyle w:val="NormalWeb"/>
        <w:numPr>
          <w:ilvl w:val="0"/>
          <w:numId w:val="13"/>
        </w:numPr>
        <w:spacing w:before="0" w:beforeAutospacing="0" w:after="0" w:afterAutospacing="0"/>
        <w:rPr>
          <w:rFonts w:ascii="Arial" w:hAnsi="Arial" w:cs="Arial"/>
          <w:sz w:val="22"/>
        </w:rPr>
      </w:pPr>
      <w:r w:rsidRPr="00A608A6">
        <w:rPr>
          <w:rFonts w:ascii="Arial" w:hAnsi="Arial" w:cs="Arial"/>
          <w:sz w:val="22"/>
        </w:rPr>
        <w:t xml:space="preserve">ensure that </w:t>
      </w:r>
      <w:r w:rsidR="0008356D" w:rsidRPr="00A608A6">
        <w:rPr>
          <w:rFonts w:ascii="Arial" w:hAnsi="Arial" w:cs="Arial"/>
          <w:sz w:val="22"/>
        </w:rPr>
        <w:t xml:space="preserve">the DSL is properly supported in this role in respect of both </w:t>
      </w:r>
      <w:r w:rsidR="00E43318" w:rsidRPr="00A608A6">
        <w:rPr>
          <w:rFonts w:ascii="Arial" w:hAnsi="Arial" w:cs="Arial"/>
          <w:sz w:val="22"/>
        </w:rPr>
        <w:t xml:space="preserve">dedicated </w:t>
      </w:r>
      <w:r w:rsidR="0008356D" w:rsidRPr="00A608A6">
        <w:rPr>
          <w:rFonts w:ascii="Arial" w:hAnsi="Arial" w:cs="Arial"/>
          <w:sz w:val="22"/>
        </w:rPr>
        <w:t>time a</w:t>
      </w:r>
      <w:r w:rsidR="00E43318" w:rsidRPr="00A608A6">
        <w:rPr>
          <w:rFonts w:ascii="Arial" w:hAnsi="Arial" w:cs="Arial"/>
          <w:sz w:val="22"/>
        </w:rPr>
        <w:t>n</w:t>
      </w:r>
      <w:r w:rsidR="0008356D" w:rsidRPr="00A608A6">
        <w:rPr>
          <w:rFonts w:ascii="Arial" w:hAnsi="Arial" w:cs="Arial"/>
          <w:sz w:val="22"/>
        </w:rPr>
        <w:t xml:space="preserve">d resources </w:t>
      </w:r>
      <w:r w:rsidRPr="00A608A6">
        <w:rPr>
          <w:rFonts w:ascii="Arial" w:hAnsi="Arial" w:cs="Arial"/>
          <w:sz w:val="22"/>
        </w:rPr>
        <w:t>to deliver the role effectively</w:t>
      </w:r>
      <w:r w:rsidR="002C096E" w:rsidRPr="00A608A6">
        <w:rPr>
          <w:rFonts w:ascii="Arial" w:hAnsi="Arial" w:cs="Arial"/>
          <w:sz w:val="22"/>
        </w:rPr>
        <w:t>, and check that required actions have been taken</w:t>
      </w:r>
    </w:p>
    <w:p w14:paraId="1113E19A" w14:textId="77777777" w:rsidR="00D24B8B" w:rsidRPr="00A608A6" w:rsidRDefault="00D24B8B" w:rsidP="00D24B8B">
      <w:pPr>
        <w:pStyle w:val="ListParagraph"/>
        <w:numPr>
          <w:ilvl w:val="0"/>
          <w:numId w:val="13"/>
        </w:numPr>
        <w:rPr>
          <w:rFonts w:ascii="Arial" w:hAnsi="Arial" w:cs="Arial"/>
          <w:sz w:val="22"/>
          <w:lang w:val="en-GB"/>
        </w:rPr>
      </w:pPr>
      <w:r w:rsidRPr="00A608A6">
        <w:rPr>
          <w:rFonts w:ascii="Arial" w:hAnsi="Arial" w:cs="Arial"/>
          <w:sz w:val="22"/>
          <w:lang w:val="en-GB"/>
        </w:rPr>
        <w:t>ensure that staff are enabled to attend relevant safeguarding meetings, including Child Protection Conferences, Core Groups, Strategy Meetings, Child in Need meetings and Early Help Teams around the Child / Family</w:t>
      </w:r>
    </w:p>
    <w:p w14:paraId="2E2A208D" w14:textId="77777777" w:rsidR="0041627A" w:rsidRPr="0041627A" w:rsidRDefault="00D24B8B" w:rsidP="0041627A">
      <w:pPr>
        <w:pStyle w:val="ListParagraph"/>
        <w:numPr>
          <w:ilvl w:val="0"/>
          <w:numId w:val="13"/>
        </w:numPr>
        <w:rPr>
          <w:rFonts w:ascii="Arial" w:hAnsi="Arial"/>
        </w:rPr>
      </w:pPr>
      <w:r w:rsidRPr="0041627A">
        <w:rPr>
          <w:rFonts w:ascii="Arial" w:hAnsi="Arial" w:cs="Arial"/>
          <w:sz w:val="22"/>
          <w:lang w:val="en-GB"/>
        </w:rPr>
        <w:t xml:space="preserve">will work to establish strong and co-operative relationships with relevant </w:t>
      </w:r>
      <w:r w:rsidR="001B4657" w:rsidRPr="0041627A">
        <w:rPr>
          <w:rFonts w:ascii="Arial" w:hAnsi="Arial" w:cs="Arial"/>
          <w:sz w:val="22"/>
          <w:lang w:val="en-GB"/>
        </w:rPr>
        <w:t>professionals in other agencies</w:t>
      </w:r>
    </w:p>
    <w:p w14:paraId="1F910519" w14:textId="58E85EB6" w:rsidR="007404E7" w:rsidRPr="003579AB" w:rsidRDefault="001B4657" w:rsidP="0041627A">
      <w:pPr>
        <w:pStyle w:val="ListParagraph"/>
        <w:numPr>
          <w:ilvl w:val="0"/>
          <w:numId w:val="13"/>
        </w:numPr>
        <w:rPr>
          <w:rFonts w:ascii="Arial" w:hAnsi="Arial"/>
        </w:rPr>
      </w:pPr>
      <w:r w:rsidRPr="0041627A">
        <w:rPr>
          <w:rFonts w:ascii="Arial" w:hAnsi="Arial" w:cs="Arial"/>
          <w:sz w:val="22"/>
          <w:lang w:val="en-GB"/>
        </w:rPr>
        <w:t xml:space="preserve">ensure the DSL provides an annual report to the Governing Body </w:t>
      </w:r>
      <w:r w:rsidR="00B2142C" w:rsidRPr="0041627A">
        <w:rPr>
          <w:rFonts w:ascii="Arial" w:hAnsi="Arial" w:cs="Arial"/>
          <w:sz w:val="22"/>
          <w:lang w:val="en-GB"/>
        </w:rPr>
        <w:t xml:space="preserve">and the Trust Board </w:t>
      </w:r>
      <w:r w:rsidRPr="0041627A">
        <w:rPr>
          <w:rFonts w:ascii="Arial" w:hAnsi="Arial" w:cs="Arial"/>
          <w:sz w:val="22"/>
          <w:lang w:val="en-GB"/>
        </w:rPr>
        <w:t>detailing safeguarding training undertaken by all staff and will maintain up to date registers of who has been trained.</w:t>
      </w:r>
    </w:p>
    <w:p w14:paraId="2F3E7172" w14:textId="33016E11" w:rsidR="00BD355A" w:rsidRPr="0041627A" w:rsidRDefault="003579AB" w:rsidP="0041627A">
      <w:pPr>
        <w:pStyle w:val="ListParagraph"/>
        <w:numPr>
          <w:ilvl w:val="0"/>
          <w:numId w:val="13"/>
        </w:numPr>
        <w:rPr>
          <w:rFonts w:ascii="Arial" w:hAnsi="Arial"/>
        </w:rPr>
      </w:pPr>
      <w:r>
        <w:rPr>
          <w:rFonts w:ascii="Arial" w:hAnsi="Arial" w:cs="Arial"/>
          <w:sz w:val="22"/>
          <w:lang w:val="en-GB"/>
        </w:rPr>
        <w:t>e</w:t>
      </w:r>
      <w:r w:rsidR="00BD355A">
        <w:rPr>
          <w:rFonts w:ascii="Arial" w:hAnsi="Arial" w:cs="Arial"/>
          <w:sz w:val="22"/>
          <w:lang w:val="en-GB"/>
        </w:rPr>
        <w:t xml:space="preserve">nsure that the Single Central Record is accurate and up to date by carrying out regular checks. </w:t>
      </w:r>
    </w:p>
    <w:p w14:paraId="197D5AF0" w14:textId="3DABACD4" w:rsidR="005B3A2B" w:rsidRPr="00E615C8" w:rsidRDefault="00320474" w:rsidP="00724673">
      <w:pPr>
        <w:pStyle w:val="Heading1"/>
      </w:pPr>
      <w:bookmarkStart w:id="8" w:name="_Toc530482802"/>
      <w:r w:rsidRPr="00E615C8">
        <w:t>Procedures</w:t>
      </w:r>
      <w:bookmarkEnd w:id="8"/>
      <w:r w:rsidR="00A32E08" w:rsidRPr="00E615C8">
        <w:br/>
      </w:r>
    </w:p>
    <w:p w14:paraId="79166E45" w14:textId="47BAAB4B" w:rsidR="00486EFF" w:rsidRPr="00A608A6" w:rsidRDefault="000571E1" w:rsidP="00486EFF">
      <w:pPr>
        <w:rPr>
          <w:rStyle w:val="Hyperlink"/>
          <w:rFonts w:ascii="Arial" w:hAnsi="Arial" w:cs="Arial"/>
          <w:sz w:val="22"/>
        </w:rPr>
      </w:pPr>
      <w:r w:rsidRPr="00A608A6">
        <w:rPr>
          <w:rFonts w:ascii="Arial" w:hAnsi="Arial" w:cs="Arial"/>
          <w:sz w:val="22"/>
          <w:lang w:val="en-GB"/>
        </w:rPr>
        <w:t>We</w:t>
      </w:r>
      <w:r w:rsidR="00486EFF" w:rsidRPr="00A608A6">
        <w:rPr>
          <w:rFonts w:ascii="Arial" w:hAnsi="Arial" w:cs="Arial"/>
          <w:color w:val="008000"/>
          <w:sz w:val="22"/>
          <w:lang w:val="en-GB"/>
        </w:rPr>
        <w:t xml:space="preserve"> </w:t>
      </w:r>
      <w:r w:rsidR="00486EFF" w:rsidRPr="00A608A6">
        <w:rPr>
          <w:rFonts w:ascii="Arial" w:hAnsi="Arial" w:cs="Arial"/>
          <w:sz w:val="22"/>
          <w:lang w:val="en-GB"/>
        </w:rPr>
        <w:t xml:space="preserve">adhere to the Kent </w:t>
      </w:r>
      <w:r w:rsidR="00124F8F" w:rsidRPr="00A608A6">
        <w:rPr>
          <w:rFonts w:ascii="Arial" w:hAnsi="Arial" w:cs="Arial"/>
          <w:sz w:val="22"/>
          <w:lang w:val="en-GB"/>
        </w:rPr>
        <w:t xml:space="preserve">Local </w:t>
      </w:r>
      <w:r w:rsidR="00F00B9E" w:rsidRPr="00A608A6">
        <w:rPr>
          <w:rFonts w:ascii="Arial" w:hAnsi="Arial" w:cs="Arial"/>
          <w:sz w:val="22"/>
          <w:lang w:val="en-GB"/>
        </w:rPr>
        <w:t>Safeguarding Children</w:t>
      </w:r>
      <w:r w:rsidR="00486EFF" w:rsidRPr="00A608A6">
        <w:rPr>
          <w:rFonts w:ascii="Arial" w:hAnsi="Arial" w:cs="Arial"/>
          <w:sz w:val="22"/>
          <w:lang w:val="en-GB"/>
        </w:rPr>
        <w:t xml:space="preserve"> Board (K</w:t>
      </w:r>
      <w:r w:rsidR="00124F8F" w:rsidRPr="00A608A6">
        <w:rPr>
          <w:rFonts w:ascii="Arial" w:hAnsi="Arial" w:cs="Arial"/>
          <w:sz w:val="22"/>
          <w:lang w:val="en-GB"/>
        </w:rPr>
        <w:t>ent L</w:t>
      </w:r>
      <w:r w:rsidR="00486EFF" w:rsidRPr="00A608A6">
        <w:rPr>
          <w:rFonts w:ascii="Arial" w:hAnsi="Arial" w:cs="Arial"/>
          <w:sz w:val="22"/>
          <w:lang w:val="en-GB"/>
        </w:rPr>
        <w:t>SCB) Safeguarding Children Procedures (</w:t>
      </w:r>
      <w:r w:rsidR="0072067E" w:rsidRPr="00A608A6">
        <w:rPr>
          <w:rFonts w:ascii="Arial" w:hAnsi="Arial" w:cs="Arial"/>
          <w:sz w:val="22"/>
          <w:lang w:val="en-GB"/>
        </w:rPr>
        <w:t>Online, April 201</w:t>
      </w:r>
      <w:r w:rsidR="0041627A">
        <w:rPr>
          <w:rFonts w:ascii="Arial" w:hAnsi="Arial" w:cs="Arial"/>
          <w:sz w:val="22"/>
          <w:lang w:val="en-GB"/>
        </w:rPr>
        <w:t>8</w:t>
      </w:r>
      <w:r w:rsidR="00486EFF" w:rsidRPr="00A608A6">
        <w:rPr>
          <w:rFonts w:ascii="Arial" w:hAnsi="Arial" w:cs="Arial"/>
          <w:sz w:val="22"/>
          <w:lang w:val="en-GB"/>
        </w:rPr>
        <w:t xml:space="preserve">). </w:t>
      </w:r>
      <w:r w:rsidR="00486EFF" w:rsidRPr="00A608A6">
        <w:rPr>
          <w:rFonts w:ascii="Arial" w:hAnsi="Arial" w:cs="Arial"/>
          <w:sz w:val="22"/>
        </w:rPr>
        <w:t xml:space="preserve">The full </w:t>
      </w:r>
      <w:r w:rsidR="00124F8F" w:rsidRPr="00A608A6">
        <w:rPr>
          <w:rFonts w:ascii="Arial" w:hAnsi="Arial" w:cs="Arial"/>
          <w:sz w:val="22"/>
        </w:rPr>
        <w:t>Kent L</w:t>
      </w:r>
      <w:r w:rsidR="00486EFF" w:rsidRPr="00A608A6">
        <w:rPr>
          <w:rFonts w:ascii="Arial" w:hAnsi="Arial" w:cs="Arial"/>
          <w:sz w:val="22"/>
        </w:rPr>
        <w:t xml:space="preserve">SCB procedures document and additional guidance relating to specific safeguarding issues can be found on </w:t>
      </w:r>
      <w:r w:rsidR="007F1F3D" w:rsidRPr="00A608A6">
        <w:rPr>
          <w:rFonts w:ascii="Arial" w:hAnsi="Arial" w:cs="Arial"/>
          <w:sz w:val="22"/>
        </w:rPr>
        <w:t>their</w:t>
      </w:r>
      <w:r w:rsidR="00486EFF" w:rsidRPr="00A608A6">
        <w:rPr>
          <w:rFonts w:ascii="Arial" w:hAnsi="Arial" w:cs="Arial"/>
          <w:sz w:val="22"/>
        </w:rPr>
        <w:t xml:space="preserve"> website </w:t>
      </w:r>
      <w:hyperlink r:id="rId11" w:history="1">
        <w:r w:rsidR="001B11C5" w:rsidRPr="00A608A6">
          <w:rPr>
            <w:rStyle w:val="Hyperlink"/>
            <w:rFonts w:ascii="Arial" w:hAnsi="Arial" w:cs="Arial"/>
            <w:sz w:val="22"/>
          </w:rPr>
          <w:t>www.kscb.org.uk</w:t>
        </w:r>
      </w:hyperlink>
      <w:r w:rsidR="00486EFF" w:rsidRPr="00A608A6">
        <w:rPr>
          <w:rStyle w:val="Hyperlink"/>
          <w:rFonts w:ascii="Arial" w:hAnsi="Arial" w:cs="Arial"/>
          <w:sz w:val="22"/>
        </w:rPr>
        <w:t>.</w:t>
      </w:r>
    </w:p>
    <w:p w14:paraId="332466C4" w14:textId="77777777" w:rsidR="00F00B9E" w:rsidRPr="00A608A6" w:rsidRDefault="00F00B9E" w:rsidP="00486EFF">
      <w:pPr>
        <w:rPr>
          <w:rStyle w:val="Hyperlink"/>
          <w:rFonts w:ascii="Arial" w:hAnsi="Arial" w:cs="Arial"/>
          <w:sz w:val="22"/>
        </w:rPr>
      </w:pPr>
    </w:p>
    <w:p w14:paraId="16873178" w14:textId="64AF31F2" w:rsidR="00F00B9E" w:rsidRPr="00A608A6" w:rsidRDefault="00F00B9E" w:rsidP="00486EFF">
      <w:pPr>
        <w:rPr>
          <w:rStyle w:val="Hyperlink"/>
          <w:rFonts w:ascii="Arial" w:hAnsi="Arial" w:cs="Arial"/>
          <w:color w:val="auto"/>
          <w:sz w:val="22"/>
          <w:u w:val="none"/>
        </w:rPr>
      </w:pPr>
      <w:r w:rsidRPr="00A608A6">
        <w:rPr>
          <w:rStyle w:val="Hyperlink"/>
          <w:rFonts w:ascii="Arial" w:hAnsi="Arial" w:cs="Arial"/>
          <w:color w:val="auto"/>
          <w:sz w:val="22"/>
          <w:u w:val="none"/>
        </w:rPr>
        <w:t>Where a child lives outside of Kent</w:t>
      </w:r>
      <w:r w:rsidR="00FE7688">
        <w:rPr>
          <w:rStyle w:val="Hyperlink"/>
          <w:rFonts w:ascii="Arial" w:hAnsi="Arial" w:cs="Arial"/>
          <w:color w:val="auto"/>
          <w:sz w:val="22"/>
          <w:u w:val="none"/>
        </w:rPr>
        <w:t>,</w:t>
      </w:r>
      <w:r w:rsidRPr="00A608A6">
        <w:rPr>
          <w:rStyle w:val="Hyperlink"/>
          <w:rFonts w:ascii="Arial" w:hAnsi="Arial" w:cs="Arial"/>
          <w:color w:val="auto"/>
          <w:sz w:val="22"/>
          <w:u w:val="none"/>
        </w:rPr>
        <w:t xml:space="preserve"> the </w:t>
      </w:r>
      <w:r w:rsidR="006200A6" w:rsidRPr="00A608A6">
        <w:rPr>
          <w:rStyle w:val="Hyperlink"/>
          <w:rFonts w:ascii="Arial" w:hAnsi="Arial" w:cs="Arial"/>
          <w:color w:val="auto"/>
          <w:sz w:val="22"/>
          <w:u w:val="none"/>
        </w:rPr>
        <w:t>academy</w:t>
      </w:r>
      <w:r w:rsidRPr="00A608A6">
        <w:rPr>
          <w:rStyle w:val="Hyperlink"/>
          <w:rFonts w:ascii="Arial" w:hAnsi="Arial" w:cs="Arial"/>
          <w:color w:val="auto"/>
          <w:sz w:val="22"/>
          <w:u w:val="none"/>
        </w:rPr>
        <w:t xml:space="preserve"> will follow the procedures for that area’s Local Safeguarding Children’s Board.</w:t>
      </w:r>
    </w:p>
    <w:p w14:paraId="1AD1B17F" w14:textId="7993028A" w:rsidR="0072067E" w:rsidRPr="00A608A6" w:rsidRDefault="0072067E" w:rsidP="00486EFF">
      <w:pPr>
        <w:rPr>
          <w:rFonts w:ascii="Arial" w:hAnsi="Arial" w:cs="Arial"/>
          <w:sz w:val="22"/>
          <w:lang w:val="en-GB"/>
        </w:rPr>
      </w:pPr>
    </w:p>
    <w:p w14:paraId="17D56B2F" w14:textId="6AD536DF" w:rsidR="0072067E" w:rsidRPr="00A608A6" w:rsidRDefault="0072067E" w:rsidP="00486EFF">
      <w:pPr>
        <w:rPr>
          <w:rFonts w:ascii="Arial" w:hAnsi="Arial" w:cs="Arial"/>
          <w:sz w:val="22"/>
          <w:lang w:val="en-GB"/>
        </w:rPr>
      </w:pPr>
      <w:r w:rsidRPr="00A608A6">
        <w:rPr>
          <w:rFonts w:ascii="Arial" w:hAnsi="Arial" w:cs="Arial"/>
          <w:sz w:val="22"/>
          <w:lang w:val="en-GB"/>
        </w:rPr>
        <w:t>Additional guidance for staff includes:</w:t>
      </w:r>
    </w:p>
    <w:p w14:paraId="52E11621" w14:textId="77777777" w:rsidR="0072067E" w:rsidRPr="00A608A6" w:rsidRDefault="0072067E" w:rsidP="0072067E">
      <w:pPr>
        <w:pStyle w:val="ListParagraph"/>
        <w:numPr>
          <w:ilvl w:val="0"/>
          <w:numId w:val="48"/>
        </w:numPr>
        <w:rPr>
          <w:rFonts w:ascii="Arial" w:hAnsi="Arial" w:cs="Arial"/>
          <w:sz w:val="22"/>
          <w:lang w:val="en-GB"/>
        </w:rPr>
      </w:pPr>
      <w:r w:rsidRPr="00A608A6">
        <w:rPr>
          <w:rFonts w:ascii="Arial" w:hAnsi="Arial" w:cs="Arial"/>
          <w:sz w:val="22"/>
          <w:lang w:val="en-GB"/>
        </w:rPr>
        <w:t xml:space="preserve">‘What to do if you are Worried About a Child Being Abused’ (DfE 2015) </w:t>
      </w:r>
    </w:p>
    <w:p w14:paraId="201AD538" w14:textId="5B96B767" w:rsidR="0072067E" w:rsidRPr="00A608A6" w:rsidRDefault="0072067E" w:rsidP="0072067E">
      <w:pPr>
        <w:pStyle w:val="ListParagraph"/>
        <w:numPr>
          <w:ilvl w:val="0"/>
          <w:numId w:val="48"/>
        </w:numPr>
        <w:rPr>
          <w:rFonts w:ascii="Arial" w:hAnsi="Arial" w:cs="Arial"/>
          <w:sz w:val="22"/>
          <w:lang w:val="en-GB"/>
        </w:rPr>
      </w:pPr>
      <w:r w:rsidRPr="00A608A6">
        <w:rPr>
          <w:rFonts w:ascii="Arial" w:hAnsi="Arial" w:cs="Arial"/>
          <w:sz w:val="22"/>
          <w:lang w:val="en-GB"/>
        </w:rPr>
        <w:t>Information Sharing advice for safeguarding practitioners (201</w:t>
      </w:r>
      <w:r w:rsidR="0041627A">
        <w:rPr>
          <w:rFonts w:ascii="Arial" w:hAnsi="Arial" w:cs="Arial"/>
          <w:sz w:val="22"/>
          <w:lang w:val="en-GB"/>
        </w:rPr>
        <w:t>8</w:t>
      </w:r>
      <w:r w:rsidRPr="00A608A6">
        <w:rPr>
          <w:rFonts w:ascii="Arial" w:hAnsi="Arial" w:cs="Arial"/>
          <w:sz w:val="22"/>
          <w:lang w:val="en-GB"/>
        </w:rPr>
        <w:t xml:space="preserve">) </w:t>
      </w:r>
    </w:p>
    <w:p w14:paraId="40728808" w14:textId="77777777" w:rsidR="0072067E" w:rsidRPr="00A608A6" w:rsidRDefault="0072067E" w:rsidP="0072067E">
      <w:pPr>
        <w:pStyle w:val="ListParagraph"/>
        <w:numPr>
          <w:ilvl w:val="0"/>
          <w:numId w:val="48"/>
        </w:numPr>
        <w:rPr>
          <w:rFonts w:ascii="Arial" w:hAnsi="Arial" w:cs="Arial"/>
          <w:sz w:val="22"/>
          <w:lang w:val="en-GB"/>
        </w:rPr>
      </w:pPr>
      <w:r w:rsidRPr="00A608A6">
        <w:rPr>
          <w:rFonts w:ascii="Arial" w:hAnsi="Arial" w:cs="Arial"/>
          <w:sz w:val="22"/>
          <w:lang w:val="en-GB"/>
        </w:rPr>
        <w:t>Kent and Medway Inter-Agency Threshold Criteria for Children in Need</w:t>
      </w:r>
    </w:p>
    <w:p w14:paraId="04D967B6" w14:textId="77777777" w:rsidR="0072067E" w:rsidRPr="00A608A6" w:rsidRDefault="0072067E" w:rsidP="0072067E">
      <w:pPr>
        <w:pStyle w:val="ListParagraph"/>
        <w:numPr>
          <w:ilvl w:val="0"/>
          <w:numId w:val="48"/>
        </w:numPr>
        <w:rPr>
          <w:rFonts w:ascii="Arial" w:hAnsi="Arial" w:cs="Arial"/>
          <w:sz w:val="22"/>
          <w:lang w:val="en-GB"/>
        </w:rPr>
      </w:pPr>
      <w:r w:rsidRPr="00A608A6">
        <w:rPr>
          <w:rFonts w:ascii="Arial" w:hAnsi="Arial" w:cs="Arial"/>
          <w:sz w:val="22"/>
          <w:lang w:val="en-GB"/>
        </w:rPr>
        <w:t>The Assessment Framework for Children in Need and their Families (2000)</w:t>
      </w:r>
    </w:p>
    <w:p w14:paraId="10A6ED7E" w14:textId="1EED0A17" w:rsidR="0072067E" w:rsidRPr="00A608A6" w:rsidRDefault="0072067E" w:rsidP="0072067E">
      <w:pPr>
        <w:rPr>
          <w:rFonts w:ascii="Arial" w:hAnsi="Arial" w:cs="Arial"/>
          <w:sz w:val="22"/>
          <w:lang w:val="en-GB"/>
        </w:rPr>
      </w:pPr>
    </w:p>
    <w:p w14:paraId="25C04A80" w14:textId="082E3B22" w:rsidR="0031412A" w:rsidRPr="0063657C" w:rsidRDefault="0072067E" w:rsidP="0041627A">
      <w:pPr>
        <w:pStyle w:val="NormalWeb"/>
        <w:spacing w:before="0" w:beforeAutospacing="0" w:after="0" w:afterAutospacing="0"/>
        <w:rPr>
          <w:rFonts w:ascii="Arial" w:hAnsi="Arial" w:cs="Arial"/>
          <w:sz w:val="22"/>
        </w:rPr>
      </w:pPr>
      <w:r w:rsidRPr="00A608A6">
        <w:rPr>
          <w:rFonts w:ascii="Arial" w:hAnsi="Arial" w:cs="Arial"/>
          <w:sz w:val="22"/>
        </w:rPr>
        <w:t>‘What to do if you are worried about a child being abused’ (DfE 2015) identifies that there are four key steps for professionals to follow to help identify and respond appropriately to possible abuse</w:t>
      </w:r>
      <w:r w:rsidR="0041627A">
        <w:rPr>
          <w:rFonts w:ascii="Arial" w:hAnsi="Arial" w:cs="Arial"/>
          <w:sz w:val="22"/>
        </w:rPr>
        <w:t xml:space="preserve"> </w:t>
      </w:r>
      <w:r w:rsidRPr="00A608A6">
        <w:rPr>
          <w:rFonts w:ascii="Arial" w:hAnsi="Arial" w:cs="Arial"/>
          <w:sz w:val="22"/>
        </w:rPr>
        <w:t>and/or neglect. All staff members are expected to be aware of and follow this approach:</w:t>
      </w:r>
      <w:r w:rsidR="0031412A" w:rsidRPr="00A608A6">
        <w:rPr>
          <w:rFonts w:ascii="Arial" w:hAnsi="Arial" w:cs="Arial"/>
          <w:noProof/>
        </w:rPr>
        <w:drawing>
          <wp:inline distT="0" distB="0" distL="0" distR="0" wp14:anchorId="2B9BE83F" wp14:editId="2E594E77">
            <wp:extent cx="5632450" cy="23876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31155" t="26906" r="33553" b="42157"/>
                    <a:stretch>
                      <a:fillRect/>
                    </a:stretch>
                  </pic:blipFill>
                  <pic:spPr bwMode="auto">
                    <a:xfrm>
                      <a:off x="0" y="0"/>
                      <a:ext cx="5632450" cy="2387600"/>
                    </a:xfrm>
                    <a:prstGeom prst="rect">
                      <a:avLst/>
                    </a:prstGeom>
                    <a:noFill/>
                    <a:ln>
                      <a:noFill/>
                    </a:ln>
                  </pic:spPr>
                </pic:pic>
              </a:graphicData>
            </a:graphic>
          </wp:inline>
        </w:drawing>
      </w:r>
      <w:r w:rsidR="0031412A" w:rsidRPr="00A608A6">
        <w:rPr>
          <w:rFonts w:ascii="Arial" w:hAnsi="Arial" w:cs="Arial"/>
          <w:noProof/>
        </w:rPr>
        <w:br/>
      </w:r>
    </w:p>
    <w:p w14:paraId="5CF6CF4A" w14:textId="77777777" w:rsidR="0031412A" w:rsidRPr="0041627A" w:rsidRDefault="0031412A" w:rsidP="00A608A6">
      <w:pPr>
        <w:pStyle w:val="NormalWeb"/>
        <w:spacing w:before="0" w:beforeAutospacing="0" w:after="0" w:afterAutospacing="0"/>
        <w:rPr>
          <w:rFonts w:ascii="Arial" w:hAnsi="Arial" w:cs="Arial"/>
          <w:sz w:val="22"/>
        </w:rPr>
      </w:pPr>
      <w:r w:rsidRPr="0041627A">
        <w:rPr>
          <w:rFonts w:ascii="Arial" w:hAnsi="Arial" w:cs="Arial"/>
          <w:sz w:val="22"/>
        </w:rPr>
        <w:t xml:space="preserve">It may not always be appropriate to go through all four stages sequentially and if a child is in immediate danger or is at risk of harm, a referral should be made immediately to children’s social care and/or the police. </w:t>
      </w:r>
    </w:p>
    <w:p w14:paraId="037B2BF8" w14:textId="77777777" w:rsidR="0031412A" w:rsidRPr="0041627A" w:rsidRDefault="0031412A" w:rsidP="0031412A">
      <w:pPr>
        <w:pStyle w:val="NormalWeb"/>
        <w:spacing w:before="0" w:beforeAutospacing="0" w:after="0" w:afterAutospacing="0"/>
        <w:ind w:left="720"/>
        <w:rPr>
          <w:rFonts w:ascii="Arial" w:hAnsi="Arial" w:cs="Arial"/>
          <w:sz w:val="22"/>
        </w:rPr>
      </w:pPr>
    </w:p>
    <w:p w14:paraId="275273A8" w14:textId="3F69F12E" w:rsidR="0031412A" w:rsidRPr="0041627A" w:rsidRDefault="0031412A" w:rsidP="00A608A6">
      <w:pPr>
        <w:pStyle w:val="NormalWeb"/>
        <w:spacing w:before="0" w:beforeAutospacing="0" w:after="0" w:afterAutospacing="0"/>
        <w:rPr>
          <w:rFonts w:ascii="Arial" w:hAnsi="Arial" w:cs="Arial"/>
          <w:sz w:val="22"/>
        </w:rPr>
      </w:pPr>
      <w:r w:rsidRPr="0041627A">
        <w:rPr>
          <w:rFonts w:ascii="Arial" w:hAnsi="Arial" w:cs="Arial"/>
          <w:b/>
          <w:sz w:val="22"/>
        </w:rPr>
        <w:t xml:space="preserve">The role of the </w:t>
      </w:r>
      <w:r w:rsidR="0061139F" w:rsidRPr="0041627A">
        <w:rPr>
          <w:rFonts w:ascii="Arial" w:hAnsi="Arial" w:cs="Arial"/>
          <w:b/>
          <w:sz w:val="22"/>
        </w:rPr>
        <w:t>academy</w:t>
      </w:r>
      <w:r w:rsidRPr="0041627A">
        <w:rPr>
          <w:rFonts w:ascii="Arial" w:hAnsi="Arial" w:cs="Arial"/>
          <w:b/>
          <w:sz w:val="22"/>
        </w:rPr>
        <w:t xml:space="preserve"> in situations where there are child protection concerns is NOT to investigate but to recognise and refer.</w:t>
      </w:r>
    </w:p>
    <w:p w14:paraId="212BAE1A" w14:textId="77777777" w:rsidR="0031412A" w:rsidRPr="0041627A" w:rsidRDefault="0031412A" w:rsidP="0031412A">
      <w:pPr>
        <w:pStyle w:val="NormalWeb"/>
        <w:spacing w:before="0" w:beforeAutospacing="0" w:after="0" w:afterAutospacing="0"/>
        <w:rPr>
          <w:rFonts w:ascii="Arial" w:hAnsi="Arial" w:cs="Arial"/>
          <w:sz w:val="22"/>
        </w:rPr>
      </w:pPr>
    </w:p>
    <w:p w14:paraId="23C2EC85" w14:textId="77777777" w:rsidR="0031412A" w:rsidRPr="0041627A" w:rsidRDefault="0031412A" w:rsidP="00A608A6">
      <w:pPr>
        <w:pStyle w:val="NormalWeb"/>
        <w:spacing w:before="0" w:beforeAutospacing="0" w:after="0" w:afterAutospacing="0"/>
        <w:rPr>
          <w:rFonts w:ascii="Arial" w:hAnsi="Arial" w:cs="Arial"/>
          <w:sz w:val="22"/>
        </w:rPr>
      </w:pPr>
      <w:r w:rsidRPr="0041627A">
        <w:rPr>
          <w:rFonts w:ascii="Arial" w:hAnsi="Arial" w:cs="Arial"/>
          <w:sz w:val="22"/>
        </w:rPr>
        <w:t xml:space="preserve">It is the responsibility of the DSL to receive and collate information regarding individual children, to make immediate and on-going assessments of potential risk and to decide actions necessary (with parents / carers in most cases). This includes the need to make referrals to partner agencies and services. </w:t>
      </w:r>
    </w:p>
    <w:p w14:paraId="07F87254" w14:textId="77777777" w:rsidR="0031412A" w:rsidRPr="0041627A" w:rsidRDefault="0031412A" w:rsidP="0031412A">
      <w:pPr>
        <w:pStyle w:val="NormalWeb"/>
        <w:numPr>
          <w:ilvl w:val="1"/>
          <w:numId w:val="47"/>
        </w:numPr>
        <w:spacing w:before="0" w:beforeAutospacing="0" w:after="0" w:afterAutospacing="0"/>
        <w:rPr>
          <w:rFonts w:ascii="Arial" w:hAnsi="Arial" w:cs="Arial"/>
          <w:sz w:val="22"/>
        </w:rPr>
      </w:pPr>
      <w:r w:rsidRPr="0041627A">
        <w:rPr>
          <w:rFonts w:ascii="Arial" w:hAnsi="Arial" w:cs="Arial"/>
          <w:sz w:val="22"/>
        </w:rPr>
        <w:t>To help with this decision s/he may choose to consult with the Area Education Safeguarding Adviser from the Education Safeguarding Team and/or the Education Safeguarding Adviser (Online Protection) for online safety concerns.</w:t>
      </w:r>
    </w:p>
    <w:p w14:paraId="6146A2FB" w14:textId="77777777" w:rsidR="0031412A" w:rsidRPr="0041627A" w:rsidRDefault="0031412A" w:rsidP="0031412A">
      <w:pPr>
        <w:pStyle w:val="NormalWeb"/>
        <w:numPr>
          <w:ilvl w:val="1"/>
          <w:numId w:val="47"/>
        </w:numPr>
        <w:spacing w:before="0" w:beforeAutospacing="0" w:after="0" w:afterAutospacing="0"/>
        <w:rPr>
          <w:rFonts w:ascii="Arial" w:hAnsi="Arial" w:cs="Arial"/>
          <w:sz w:val="22"/>
        </w:rPr>
      </w:pPr>
      <w:r w:rsidRPr="0041627A">
        <w:rPr>
          <w:rFonts w:ascii="Arial" w:hAnsi="Arial" w:cs="Arial"/>
          <w:sz w:val="22"/>
        </w:rPr>
        <w:t xml:space="preserve">Advice may also be sought from the Early Help Triage Team. </w:t>
      </w:r>
      <w:r w:rsidRPr="0041627A">
        <w:rPr>
          <w:rFonts w:ascii="Arial" w:hAnsi="Arial" w:cs="Arial"/>
          <w:b/>
          <w:color w:val="FF0000"/>
          <w:sz w:val="22"/>
          <w:szCs w:val="22"/>
        </w:rPr>
        <w:t>Note – this process is currently under review and therefore may change</w:t>
      </w:r>
      <w:r w:rsidRPr="0041627A">
        <w:rPr>
          <w:rFonts w:ascii="Arial" w:hAnsi="Arial" w:cs="Arial"/>
          <w:sz w:val="22"/>
          <w:szCs w:val="22"/>
        </w:rPr>
        <w:t>.</w:t>
      </w:r>
    </w:p>
    <w:p w14:paraId="6DE7664D" w14:textId="77777777" w:rsidR="0031412A" w:rsidRPr="0041627A" w:rsidRDefault="0031412A" w:rsidP="0031412A">
      <w:pPr>
        <w:pStyle w:val="NormalWeb"/>
        <w:numPr>
          <w:ilvl w:val="1"/>
          <w:numId w:val="47"/>
        </w:numPr>
        <w:spacing w:before="0" w:beforeAutospacing="0" w:after="0" w:afterAutospacing="0"/>
        <w:rPr>
          <w:rFonts w:ascii="Arial" w:hAnsi="Arial" w:cs="Arial"/>
          <w:sz w:val="22"/>
        </w:rPr>
      </w:pPr>
      <w:r w:rsidRPr="0041627A">
        <w:rPr>
          <w:rFonts w:ascii="Arial" w:hAnsi="Arial" w:cs="Arial"/>
          <w:sz w:val="22"/>
        </w:rPr>
        <w:t xml:space="preserve">Issues discussed during consultations may include the urgency and gravity of the concerns for a child or young person and the extent to which parents/carers are made aware of these. </w:t>
      </w:r>
      <w:r w:rsidRPr="0041627A">
        <w:rPr>
          <w:rFonts w:ascii="Arial" w:hAnsi="Arial" w:cs="Arial"/>
          <w:sz w:val="22"/>
        </w:rPr>
        <w:br/>
        <w:t xml:space="preserve"> </w:t>
      </w:r>
    </w:p>
    <w:p w14:paraId="614C801F" w14:textId="2AACD2DC" w:rsidR="0031412A" w:rsidRPr="0041627A" w:rsidRDefault="0031412A" w:rsidP="00A608A6">
      <w:pPr>
        <w:pStyle w:val="NormalWeb"/>
        <w:spacing w:before="0" w:beforeAutospacing="0" w:after="0" w:afterAutospacing="0"/>
        <w:rPr>
          <w:rFonts w:ascii="Arial" w:hAnsi="Arial" w:cs="Arial"/>
          <w:sz w:val="22"/>
        </w:rPr>
      </w:pPr>
      <w:r w:rsidRPr="0041627A">
        <w:rPr>
          <w:rFonts w:ascii="Arial" w:hAnsi="Arial" w:cs="Arial"/>
          <w:sz w:val="22"/>
        </w:rPr>
        <w:t xml:space="preserve">All members of staff are made aware of the Early Help </w:t>
      </w:r>
      <w:r w:rsidR="001B33BE" w:rsidRPr="0041627A">
        <w:rPr>
          <w:rFonts w:ascii="Arial" w:hAnsi="Arial" w:cs="Arial"/>
          <w:sz w:val="22"/>
        </w:rPr>
        <w:t>process and</w:t>
      </w:r>
      <w:r w:rsidRPr="0041627A">
        <w:rPr>
          <w:rFonts w:ascii="Arial" w:hAnsi="Arial" w:cs="Arial"/>
          <w:sz w:val="22"/>
        </w:rPr>
        <w:t xml:space="preserve"> understand their role within it. This includes identifying emerging problems, liaising with the DSL, </w:t>
      </w:r>
      <w:r w:rsidR="00F62AE5">
        <w:rPr>
          <w:rFonts w:ascii="Arial" w:hAnsi="Arial" w:cs="Arial"/>
          <w:sz w:val="22"/>
        </w:rPr>
        <w:t xml:space="preserve">gaining appropriate consents, </w:t>
      </w:r>
      <w:r w:rsidRPr="0041627A">
        <w:rPr>
          <w:rFonts w:ascii="Arial" w:hAnsi="Arial" w:cs="Arial"/>
          <w:sz w:val="22"/>
        </w:rPr>
        <w:t xml:space="preserve">sharing information with other professionals to support early identification and assessment and, in some cases, acting as the lead professional in undertaking an early help assessment. </w:t>
      </w:r>
    </w:p>
    <w:p w14:paraId="4EDC11AF" w14:textId="77777777" w:rsidR="0031412A" w:rsidRPr="0041627A" w:rsidRDefault="0031412A" w:rsidP="0031412A">
      <w:pPr>
        <w:pStyle w:val="NormalWeb"/>
        <w:spacing w:before="0" w:beforeAutospacing="0" w:after="0" w:afterAutospacing="0"/>
        <w:ind w:left="720"/>
        <w:rPr>
          <w:rFonts w:ascii="Arial" w:hAnsi="Arial" w:cs="Arial"/>
          <w:sz w:val="22"/>
        </w:rPr>
      </w:pPr>
    </w:p>
    <w:p w14:paraId="6B9F3A0B" w14:textId="432210AC" w:rsidR="0031412A" w:rsidRPr="0041627A" w:rsidRDefault="0031412A" w:rsidP="00A608A6">
      <w:pPr>
        <w:pStyle w:val="NormalWeb"/>
        <w:spacing w:before="0" w:beforeAutospacing="0" w:after="0" w:afterAutospacing="0"/>
        <w:rPr>
          <w:rFonts w:ascii="Arial" w:hAnsi="Arial" w:cs="Arial"/>
          <w:sz w:val="22"/>
        </w:rPr>
      </w:pPr>
      <w:r w:rsidRPr="0041627A">
        <w:rPr>
          <w:rFonts w:ascii="Arial" w:hAnsi="Arial" w:cs="Arial"/>
          <w:sz w:val="22"/>
        </w:rPr>
        <w:t xml:space="preserve">If Early Help is assessed to be </w:t>
      </w:r>
      <w:r w:rsidR="001B33BE" w:rsidRPr="0041627A">
        <w:rPr>
          <w:rFonts w:ascii="Arial" w:hAnsi="Arial" w:cs="Arial"/>
          <w:sz w:val="22"/>
        </w:rPr>
        <w:t>appropriate,</w:t>
      </w:r>
      <w:r w:rsidRPr="0041627A">
        <w:rPr>
          <w:rFonts w:ascii="Arial" w:hAnsi="Arial" w:cs="Arial"/>
          <w:sz w:val="22"/>
        </w:rPr>
        <w:t xml:space="preserve"> then the DSL will support staff members involved with the family in liaising with other agencies and submitting an Early Help Notification Form. The DSL will keep all Early Help cases under constant review and will give consideration to making a referral to S</w:t>
      </w:r>
      <w:r w:rsidR="000F2EEF">
        <w:rPr>
          <w:rFonts w:ascii="Arial" w:hAnsi="Arial" w:cs="Arial"/>
          <w:sz w:val="22"/>
        </w:rPr>
        <w:t xml:space="preserve">pecialist </w:t>
      </w:r>
      <w:r w:rsidRPr="0041627A">
        <w:rPr>
          <w:rFonts w:ascii="Arial" w:hAnsi="Arial" w:cs="Arial"/>
          <w:sz w:val="22"/>
        </w:rPr>
        <w:t>C</w:t>
      </w:r>
      <w:r w:rsidR="000F2EEF">
        <w:rPr>
          <w:rFonts w:ascii="Arial" w:hAnsi="Arial" w:cs="Arial"/>
          <w:sz w:val="22"/>
        </w:rPr>
        <w:t xml:space="preserve">hildren’s </w:t>
      </w:r>
      <w:r w:rsidRPr="0041627A">
        <w:rPr>
          <w:rFonts w:ascii="Arial" w:hAnsi="Arial" w:cs="Arial"/>
          <w:sz w:val="22"/>
        </w:rPr>
        <w:t>S</w:t>
      </w:r>
      <w:r w:rsidR="000F2EEF">
        <w:rPr>
          <w:rFonts w:ascii="Arial" w:hAnsi="Arial" w:cs="Arial"/>
          <w:sz w:val="22"/>
        </w:rPr>
        <w:t>ervices</w:t>
      </w:r>
      <w:r w:rsidRPr="0041627A">
        <w:rPr>
          <w:rFonts w:ascii="Arial" w:hAnsi="Arial" w:cs="Arial"/>
          <w:sz w:val="22"/>
        </w:rPr>
        <w:t xml:space="preserve"> if the situation doesn’t appear to be improving for the child. </w:t>
      </w:r>
    </w:p>
    <w:p w14:paraId="56829F2C" w14:textId="77777777" w:rsidR="0031412A" w:rsidRPr="0041627A" w:rsidRDefault="0031412A" w:rsidP="0031412A">
      <w:pPr>
        <w:pStyle w:val="NormalWeb"/>
        <w:spacing w:before="0" w:beforeAutospacing="0" w:after="0" w:afterAutospacing="0"/>
        <w:rPr>
          <w:rFonts w:ascii="Arial" w:hAnsi="Arial" w:cs="Arial"/>
          <w:sz w:val="22"/>
        </w:rPr>
      </w:pPr>
    </w:p>
    <w:p w14:paraId="6C213977" w14:textId="242AE525" w:rsidR="0031412A" w:rsidRPr="0041627A" w:rsidRDefault="0031412A" w:rsidP="00A608A6">
      <w:pPr>
        <w:pStyle w:val="NormalWeb"/>
        <w:spacing w:before="0" w:beforeAutospacing="0" w:after="0" w:afterAutospacing="0"/>
        <w:rPr>
          <w:rFonts w:ascii="Arial" w:hAnsi="Arial" w:cs="Arial"/>
          <w:sz w:val="22"/>
        </w:rPr>
      </w:pPr>
      <w:r w:rsidRPr="0041627A">
        <w:rPr>
          <w:rFonts w:ascii="Arial" w:hAnsi="Arial" w:cs="Arial"/>
          <w:sz w:val="22"/>
        </w:rPr>
        <w:t>New referrals to services will be made using the agreed Kent process i.e. the Early Help Notification form or Inter-Agency Referral Form for referrals to S</w:t>
      </w:r>
      <w:r w:rsidR="0072067E" w:rsidRPr="0041627A">
        <w:rPr>
          <w:rFonts w:ascii="Arial" w:hAnsi="Arial" w:cs="Arial"/>
          <w:sz w:val="22"/>
        </w:rPr>
        <w:t xml:space="preserve">pecialist </w:t>
      </w:r>
      <w:r w:rsidRPr="0041627A">
        <w:rPr>
          <w:rFonts w:ascii="Arial" w:hAnsi="Arial" w:cs="Arial"/>
          <w:sz w:val="22"/>
        </w:rPr>
        <w:t>C</w:t>
      </w:r>
      <w:r w:rsidR="0072067E" w:rsidRPr="0041627A">
        <w:rPr>
          <w:rFonts w:ascii="Arial" w:hAnsi="Arial" w:cs="Arial"/>
          <w:sz w:val="22"/>
        </w:rPr>
        <w:t xml:space="preserve">hildren’s </w:t>
      </w:r>
      <w:r w:rsidRPr="0041627A">
        <w:rPr>
          <w:rFonts w:ascii="Arial" w:hAnsi="Arial" w:cs="Arial"/>
          <w:sz w:val="22"/>
        </w:rPr>
        <w:t>S</w:t>
      </w:r>
      <w:r w:rsidR="0072067E" w:rsidRPr="0041627A">
        <w:rPr>
          <w:rFonts w:ascii="Arial" w:hAnsi="Arial" w:cs="Arial"/>
          <w:sz w:val="22"/>
        </w:rPr>
        <w:t>ervices (SCS)</w:t>
      </w:r>
      <w:r w:rsidRPr="0041627A">
        <w:rPr>
          <w:rFonts w:ascii="Arial" w:hAnsi="Arial" w:cs="Arial"/>
          <w:sz w:val="22"/>
        </w:rPr>
        <w:t xml:space="preserve">. These will be made with reference to the Kent Interagency Threshold Criteria for Children in Need (KSCB). In situations where there are felt to be urgent or grave concerns, a telephone referral will be made prior to the form being completed and sent to the Central Duty Team. Concerns for children who are already known to services will be passed to the allocated worker / team. </w:t>
      </w:r>
    </w:p>
    <w:p w14:paraId="51A68C4E" w14:textId="77777777" w:rsidR="0031412A" w:rsidRPr="0041627A" w:rsidRDefault="0031412A" w:rsidP="0031412A">
      <w:pPr>
        <w:pStyle w:val="NormalWeb"/>
        <w:spacing w:before="0" w:beforeAutospacing="0" w:after="0" w:afterAutospacing="0"/>
        <w:rPr>
          <w:rFonts w:ascii="Arial" w:hAnsi="Arial" w:cs="Arial"/>
          <w:sz w:val="22"/>
        </w:rPr>
      </w:pPr>
    </w:p>
    <w:p w14:paraId="7D6172C2" w14:textId="77777777" w:rsidR="0031412A" w:rsidRPr="0041627A" w:rsidRDefault="0031412A" w:rsidP="00A608A6">
      <w:pPr>
        <w:pStyle w:val="NormalWeb"/>
        <w:spacing w:before="0" w:beforeAutospacing="0" w:after="0" w:afterAutospacing="0"/>
        <w:rPr>
          <w:rFonts w:ascii="Arial" w:hAnsi="Arial" w:cs="Arial"/>
          <w:sz w:val="22"/>
        </w:rPr>
      </w:pPr>
      <w:r w:rsidRPr="0041627A">
        <w:rPr>
          <w:rFonts w:ascii="Arial" w:hAnsi="Arial" w:cs="Arial"/>
          <w:sz w:val="22"/>
        </w:rPr>
        <w:t>All members of staff are aware of the process for making referrals to SCS for statutory assessments under the Children Act 1989 that may follow a referral, along with the role they might be expected to play in such assessments.</w:t>
      </w:r>
    </w:p>
    <w:p w14:paraId="1E7C884C" w14:textId="77777777" w:rsidR="0031412A" w:rsidRPr="0041627A" w:rsidRDefault="0031412A" w:rsidP="0031412A">
      <w:pPr>
        <w:pStyle w:val="NormalWeb"/>
        <w:spacing w:before="0" w:beforeAutospacing="0" w:after="0" w:afterAutospacing="0"/>
        <w:rPr>
          <w:rFonts w:ascii="Arial" w:hAnsi="Arial" w:cs="Arial"/>
          <w:sz w:val="22"/>
        </w:rPr>
      </w:pPr>
    </w:p>
    <w:p w14:paraId="500B72FE" w14:textId="0D05E97F" w:rsidR="0031412A" w:rsidRPr="00A608A6" w:rsidRDefault="0031412A" w:rsidP="0072067E">
      <w:pPr>
        <w:pStyle w:val="NormalWeb"/>
        <w:spacing w:before="0" w:beforeAutospacing="0" w:after="0" w:afterAutospacing="0"/>
        <w:rPr>
          <w:rFonts w:ascii="Arial" w:hAnsi="Arial" w:cs="Arial"/>
          <w:sz w:val="20"/>
        </w:rPr>
      </w:pPr>
      <w:r w:rsidRPr="00A608A6">
        <w:rPr>
          <w:rFonts w:ascii="Arial" w:hAnsi="Arial" w:cs="Arial"/>
          <w:b/>
          <w:bCs/>
          <w:sz w:val="20"/>
          <w:szCs w:val="22"/>
        </w:rPr>
        <w:t>In all but the most exceptional circumstances, parents /carers will be made aware of the concerns for their child at the earliest possible stage. In the event of a referral to Specialist Children’s Services being necessary, parents/carers will be informed and consent to this will be sought,</w:t>
      </w:r>
      <w:r w:rsidRPr="00A608A6">
        <w:rPr>
          <w:rFonts w:ascii="Arial" w:hAnsi="Arial" w:cs="Arial"/>
          <w:sz w:val="20"/>
          <w:szCs w:val="22"/>
        </w:rPr>
        <w:t xml:space="preserve"> </w:t>
      </w:r>
      <w:r w:rsidRPr="00A608A6">
        <w:rPr>
          <w:rFonts w:ascii="Arial" w:hAnsi="Arial" w:cs="Arial"/>
          <w:b/>
          <w:bCs/>
          <w:sz w:val="20"/>
          <w:szCs w:val="22"/>
        </w:rPr>
        <w:t xml:space="preserve">unless there is a valid reason not to do so, for example if to do so would put a child at risk of harm </w:t>
      </w:r>
      <w:r w:rsidR="005C118A">
        <w:rPr>
          <w:rFonts w:ascii="Arial" w:hAnsi="Arial" w:cs="Arial"/>
          <w:b/>
          <w:bCs/>
          <w:sz w:val="20"/>
          <w:szCs w:val="22"/>
        </w:rPr>
        <w:t>or</w:t>
      </w:r>
      <w:r w:rsidRPr="00A608A6">
        <w:rPr>
          <w:rFonts w:ascii="Arial" w:hAnsi="Arial" w:cs="Arial"/>
          <w:b/>
          <w:bCs/>
          <w:sz w:val="20"/>
          <w:szCs w:val="22"/>
        </w:rPr>
        <w:t xml:space="preserve"> would undermine a criminal investigation</w:t>
      </w:r>
      <w:r w:rsidRPr="00A608A6">
        <w:rPr>
          <w:rFonts w:ascii="Arial" w:hAnsi="Arial" w:cs="Arial"/>
          <w:b/>
          <w:bCs/>
          <w:sz w:val="20"/>
        </w:rPr>
        <w:t>.</w:t>
      </w:r>
    </w:p>
    <w:p w14:paraId="64647A5D" w14:textId="77777777" w:rsidR="0031412A" w:rsidRPr="00A608A6" w:rsidRDefault="0031412A" w:rsidP="0031412A">
      <w:pPr>
        <w:pStyle w:val="NormalWeb"/>
        <w:spacing w:before="0" w:beforeAutospacing="0" w:after="0" w:afterAutospacing="0"/>
        <w:rPr>
          <w:rFonts w:ascii="Arial" w:hAnsi="Arial" w:cs="Arial"/>
          <w:b/>
          <w:sz w:val="22"/>
        </w:rPr>
      </w:pPr>
    </w:p>
    <w:p w14:paraId="2587D797" w14:textId="31A0827E" w:rsidR="005B3A2B" w:rsidRPr="00A608A6" w:rsidRDefault="005B3A2B" w:rsidP="00C254BB">
      <w:pPr>
        <w:pStyle w:val="Heading2"/>
        <w:rPr>
          <w:rFonts w:ascii="Arial" w:hAnsi="Arial" w:cs="Arial"/>
          <w:color w:val="auto"/>
          <w:sz w:val="22"/>
        </w:rPr>
      </w:pPr>
      <w:bookmarkStart w:id="9" w:name="_Toc530482803"/>
      <w:r w:rsidRPr="00A608A6">
        <w:rPr>
          <w:rFonts w:ascii="Arial" w:hAnsi="Arial" w:cs="Arial"/>
          <w:color w:val="auto"/>
          <w:sz w:val="22"/>
        </w:rPr>
        <w:t xml:space="preserve">What </w:t>
      </w:r>
      <w:r w:rsidR="00C23C97" w:rsidRPr="00A608A6">
        <w:rPr>
          <w:rFonts w:ascii="Arial" w:hAnsi="Arial" w:cs="Arial"/>
          <w:color w:val="auto"/>
          <w:sz w:val="22"/>
        </w:rPr>
        <w:t xml:space="preserve">to </w:t>
      </w:r>
      <w:r w:rsidRPr="00A608A6">
        <w:rPr>
          <w:rFonts w:ascii="Arial" w:hAnsi="Arial" w:cs="Arial"/>
          <w:color w:val="auto"/>
          <w:sz w:val="22"/>
        </w:rPr>
        <w:t xml:space="preserve">do in the absence of the </w:t>
      </w:r>
      <w:r w:rsidR="006200A6" w:rsidRPr="00A608A6">
        <w:rPr>
          <w:rFonts w:ascii="Arial" w:hAnsi="Arial" w:cs="Arial"/>
          <w:color w:val="auto"/>
          <w:sz w:val="22"/>
        </w:rPr>
        <w:t>academy</w:t>
      </w:r>
      <w:r w:rsidRPr="00A608A6">
        <w:rPr>
          <w:rFonts w:ascii="Arial" w:hAnsi="Arial" w:cs="Arial"/>
          <w:color w:val="auto"/>
          <w:sz w:val="22"/>
        </w:rPr>
        <w:t>’s DSL</w:t>
      </w:r>
      <w:r w:rsidR="00E43318" w:rsidRPr="00A608A6">
        <w:rPr>
          <w:rFonts w:ascii="Arial" w:hAnsi="Arial" w:cs="Arial"/>
          <w:color w:val="auto"/>
          <w:sz w:val="22"/>
        </w:rPr>
        <w:t xml:space="preserve"> or Deputy DSL</w:t>
      </w:r>
      <w:bookmarkEnd w:id="9"/>
    </w:p>
    <w:p w14:paraId="67667639" w14:textId="115CD675" w:rsidR="00486EFF" w:rsidRPr="00A608A6" w:rsidRDefault="00486EFF" w:rsidP="00486EFF">
      <w:pPr>
        <w:pStyle w:val="NormalWeb"/>
        <w:spacing w:before="0" w:beforeAutospacing="0" w:after="0" w:afterAutospacing="0"/>
        <w:rPr>
          <w:rFonts w:ascii="Arial" w:hAnsi="Arial" w:cs="Arial"/>
          <w:sz w:val="22"/>
        </w:rPr>
      </w:pPr>
      <w:r w:rsidRPr="00A608A6">
        <w:rPr>
          <w:rFonts w:ascii="Arial" w:hAnsi="Arial" w:cs="Arial"/>
          <w:sz w:val="22"/>
        </w:rPr>
        <w:t xml:space="preserve">In the absence of the availability of the </w:t>
      </w:r>
      <w:r w:rsidR="006200A6" w:rsidRPr="00A608A6">
        <w:rPr>
          <w:rFonts w:ascii="Arial" w:hAnsi="Arial" w:cs="Arial"/>
          <w:sz w:val="22"/>
        </w:rPr>
        <w:t>academy</w:t>
      </w:r>
      <w:r w:rsidRPr="00A608A6">
        <w:rPr>
          <w:rFonts w:ascii="Arial" w:hAnsi="Arial" w:cs="Arial"/>
          <w:sz w:val="22"/>
        </w:rPr>
        <w:t xml:space="preserve">’s own DSL to discuss an immediate and urgent concern, staff can seek advice from </w:t>
      </w:r>
      <w:r w:rsidR="00F62AE5">
        <w:rPr>
          <w:rFonts w:ascii="Arial" w:hAnsi="Arial" w:cs="Arial"/>
          <w:sz w:val="22"/>
        </w:rPr>
        <w:t xml:space="preserve">the Academy Principal/Headteacher, </w:t>
      </w:r>
      <w:r w:rsidR="005B3A2B" w:rsidRPr="00A608A6">
        <w:rPr>
          <w:rFonts w:ascii="Arial" w:hAnsi="Arial" w:cs="Arial"/>
          <w:sz w:val="22"/>
        </w:rPr>
        <w:t xml:space="preserve">the </w:t>
      </w:r>
      <w:r w:rsidR="00BF7D30" w:rsidRPr="00A608A6">
        <w:rPr>
          <w:rFonts w:ascii="Arial" w:hAnsi="Arial" w:cs="Arial"/>
          <w:sz w:val="22"/>
        </w:rPr>
        <w:t xml:space="preserve">KCC </w:t>
      </w:r>
      <w:r w:rsidRPr="00A608A6">
        <w:rPr>
          <w:rFonts w:ascii="Arial" w:hAnsi="Arial" w:cs="Arial"/>
          <w:sz w:val="22"/>
        </w:rPr>
        <w:t>Education Safeguarding Team or Specialist Children’s Service</w:t>
      </w:r>
      <w:r w:rsidR="00CA4AC6" w:rsidRPr="00A608A6">
        <w:rPr>
          <w:rFonts w:ascii="Arial" w:hAnsi="Arial" w:cs="Arial"/>
          <w:sz w:val="22"/>
        </w:rPr>
        <w:t xml:space="preserve">s details of which can be found on page </w:t>
      </w:r>
      <w:r w:rsidR="0072067E" w:rsidRPr="00A608A6">
        <w:rPr>
          <w:rFonts w:ascii="Arial" w:hAnsi="Arial" w:cs="Arial"/>
          <w:sz w:val="22"/>
        </w:rPr>
        <w:t>2</w:t>
      </w:r>
      <w:r w:rsidR="00CA4AC6" w:rsidRPr="00A608A6">
        <w:rPr>
          <w:rFonts w:ascii="Arial" w:hAnsi="Arial" w:cs="Arial"/>
          <w:sz w:val="22"/>
        </w:rPr>
        <w:t xml:space="preserve"> of this policy.</w:t>
      </w:r>
    </w:p>
    <w:p w14:paraId="002CC58F" w14:textId="120FEE1F" w:rsidR="00486EFF" w:rsidRPr="00A608A6" w:rsidRDefault="00E43318" w:rsidP="00C254BB">
      <w:pPr>
        <w:pStyle w:val="Heading2"/>
        <w:rPr>
          <w:rFonts w:ascii="Arial" w:hAnsi="Arial" w:cs="Arial"/>
          <w:color w:val="auto"/>
          <w:sz w:val="22"/>
          <w:szCs w:val="22"/>
        </w:rPr>
      </w:pPr>
      <w:bookmarkStart w:id="10" w:name="_Toc530482804"/>
      <w:r w:rsidRPr="00A608A6">
        <w:rPr>
          <w:rFonts w:ascii="Arial" w:hAnsi="Arial" w:cs="Arial"/>
          <w:color w:val="auto"/>
          <w:sz w:val="22"/>
          <w:szCs w:val="22"/>
        </w:rPr>
        <w:t>What to do if you remain concerned about a child</w:t>
      </w:r>
      <w:bookmarkEnd w:id="10"/>
      <w:r w:rsidRPr="00A608A6">
        <w:rPr>
          <w:rFonts w:ascii="Arial" w:hAnsi="Arial" w:cs="Arial"/>
          <w:color w:val="auto"/>
          <w:sz w:val="22"/>
          <w:szCs w:val="22"/>
        </w:rPr>
        <w:t xml:space="preserve"> </w:t>
      </w:r>
    </w:p>
    <w:p w14:paraId="50A3A2EA" w14:textId="71897D85" w:rsidR="00486EFF" w:rsidRPr="00A608A6" w:rsidRDefault="0034466E" w:rsidP="00486EFF">
      <w:pPr>
        <w:pStyle w:val="NormalWeb"/>
        <w:spacing w:before="0" w:beforeAutospacing="0" w:after="0" w:afterAutospacing="0"/>
        <w:rPr>
          <w:rFonts w:ascii="Arial" w:hAnsi="Arial" w:cs="Arial"/>
          <w:sz w:val="22"/>
          <w:szCs w:val="22"/>
        </w:rPr>
      </w:pPr>
      <w:r w:rsidRPr="00A608A6">
        <w:rPr>
          <w:rFonts w:ascii="Arial" w:hAnsi="Arial" w:cs="Arial"/>
          <w:sz w:val="22"/>
          <w:szCs w:val="22"/>
        </w:rPr>
        <w:t xml:space="preserve">On occasion, a member of </w:t>
      </w:r>
      <w:r w:rsidR="00486EFF" w:rsidRPr="00A608A6">
        <w:rPr>
          <w:rFonts w:ascii="Arial" w:hAnsi="Arial" w:cs="Arial"/>
          <w:sz w:val="22"/>
          <w:szCs w:val="22"/>
        </w:rPr>
        <w:t>staff</w:t>
      </w:r>
      <w:r w:rsidR="00483C93" w:rsidRPr="00A608A6">
        <w:rPr>
          <w:rFonts w:ascii="Arial" w:hAnsi="Arial" w:cs="Arial"/>
          <w:sz w:val="22"/>
          <w:szCs w:val="22"/>
        </w:rPr>
        <w:t>, clergy</w:t>
      </w:r>
      <w:r w:rsidR="00486EFF" w:rsidRPr="00A608A6">
        <w:rPr>
          <w:rFonts w:ascii="Arial" w:hAnsi="Arial" w:cs="Arial"/>
          <w:sz w:val="22"/>
          <w:szCs w:val="22"/>
        </w:rPr>
        <w:t xml:space="preserve"> or volunteer may pass information about a child to the </w:t>
      </w:r>
      <w:r w:rsidR="007F1F3D" w:rsidRPr="00A608A6">
        <w:rPr>
          <w:rFonts w:ascii="Arial" w:hAnsi="Arial" w:cs="Arial"/>
          <w:sz w:val="22"/>
          <w:szCs w:val="22"/>
        </w:rPr>
        <w:t>DSL but</w:t>
      </w:r>
      <w:r w:rsidR="00486EFF" w:rsidRPr="00A608A6">
        <w:rPr>
          <w:rFonts w:ascii="Arial" w:hAnsi="Arial" w:cs="Arial"/>
          <w:sz w:val="22"/>
          <w:szCs w:val="22"/>
        </w:rPr>
        <w:t xml:space="preserve"> remain anxious about action subsequently taken. Staff or volunteers should feel able to clarify with the DSL further progress, so that they can reassure themselves the child is </w:t>
      </w:r>
      <w:r w:rsidR="007F1F3D" w:rsidRPr="00A608A6">
        <w:rPr>
          <w:rFonts w:ascii="Arial" w:hAnsi="Arial" w:cs="Arial"/>
          <w:sz w:val="22"/>
          <w:szCs w:val="22"/>
        </w:rPr>
        <w:t>safe,</w:t>
      </w:r>
      <w:r w:rsidR="00486EFF" w:rsidRPr="00A608A6">
        <w:rPr>
          <w:rFonts w:ascii="Arial" w:hAnsi="Arial" w:cs="Arial"/>
          <w:sz w:val="22"/>
          <w:szCs w:val="22"/>
        </w:rPr>
        <w:t xml:space="preserve"> and their welfare is being considered. If </w:t>
      </w:r>
      <w:r w:rsidR="00E43318" w:rsidRPr="00A608A6">
        <w:rPr>
          <w:rFonts w:ascii="Arial" w:hAnsi="Arial" w:cs="Arial"/>
          <w:sz w:val="22"/>
          <w:szCs w:val="22"/>
        </w:rPr>
        <w:t xml:space="preserve">in </w:t>
      </w:r>
      <w:r w:rsidR="00486EFF" w:rsidRPr="00A608A6">
        <w:rPr>
          <w:rFonts w:ascii="Arial" w:hAnsi="Arial" w:cs="Arial"/>
          <w:sz w:val="22"/>
          <w:szCs w:val="22"/>
        </w:rPr>
        <w:t>following this process, the staff member or volunteer remains concerned that appropriate action is not being taken, it is the responsibility of that staff member or volunteer to seek further direct consultation from either a member of the Education Safeguarding Team or the local Specialist Children’s Services Team who will be able to discuss the concern and advise on appropriate action to be taken.</w:t>
      </w:r>
    </w:p>
    <w:p w14:paraId="5EC404D0" w14:textId="77777777" w:rsidR="00B635B9" w:rsidRPr="00A608A6" w:rsidRDefault="00B635B9" w:rsidP="00C254BB">
      <w:pPr>
        <w:pStyle w:val="SPSSubHeading"/>
        <w:rPr>
          <w:rFonts w:ascii="Arial" w:hAnsi="Arial"/>
          <w:color w:val="auto"/>
          <w:sz w:val="22"/>
          <w:szCs w:val="22"/>
        </w:rPr>
      </w:pPr>
    </w:p>
    <w:p w14:paraId="0F28D559" w14:textId="60A2549A" w:rsidR="005570C5" w:rsidRPr="00A608A6" w:rsidRDefault="00B635B9" w:rsidP="00C254BB">
      <w:pPr>
        <w:pStyle w:val="SPSSubHeading"/>
        <w:rPr>
          <w:rFonts w:ascii="Arial" w:hAnsi="Arial"/>
          <w:b w:val="0"/>
          <w:bCs/>
          <w:color w:val="auto"/>
          <w:sz w:val="22"/>
          <w:szCs w:val="22"/>
        </w:rPr>
      </w:pPr>
      <w:r w:rsidRPr="00484FBC">
        <w:rPr>
          <w:rStyle w:val="SPSHeadingChar"/>
          <w:b/>
          <w:color w:val="auto"/>
        </w:rPr>
        <w:t>Child/ children missing education</w:t>
      </w:r>
      <w:r w:rsidR="000F2EEF">
        <w:rPr>
          <w:rStyle w:val="SPSHeadingChar"/>
          <w:b/>
          <w:color w:val="auto"/>
          <w:sz w:val="32"/>
        </w:rPr>
        <w:br/>
      </w:r>
      <w:r w:rsidRPr="00A608A6">
        <w:rPr>
          <w:rFonts w:ascii="Arial" w:hAnsi="Arial"/>
          <w:color w:val="auto"/>
          <w:sz w:val="22"/>
          <w:szCs w:val="22"/>
          <w:u w:val="single"/>
        </w:rPr>
        <w:br/>
      </w:r>
      <w:r w:rsidR="005570C5" w:rsidRPr="00A608A6">
        <w:rPr>
          <w:rFonts w:ascii="Arial" w:hAnsi="Arial"/>
          <w:b w:val="0"/>
          <w:bCs/>
          <w:color w:val="auto"/>
          <w:sz w:val="22"/>
          <w:szCs w:val="22"/>
        </w:rPr>
        <w:t>Knowing where children are during school hours is an extremely important aspect of Safeguarding. Missing school can be an indicator of abuse and neglect and may also raise concerns about other safeguarding issues, including the criminal exploitation of children.</w:t>
      </w:r>
      <w:r w:rsidR="00F05869" w:rsidRPr="00A608A6">
        <w:rPr>
          <w:rFonts w:ascii="Arial" w:hAnsi="Arial"/>
          <w:b w:val="0"/>
          <w:bCs/>
          <w:color w:val="auto"/>
          <w:sz w:val="22"/>
          <w:szCs w:val="22"/>
        </w:rPr>
        <w:t xml:space="preserve"> </w:t>
      </w:r>
      <w:r w:rsidR="005570C5" w:rsidRPr="00A608A6">
        <w:rPr>
          <w:rFonts w:ascii="Arial" w:hAnsi="Arial"/>
          <w:b w:val="0"/>
          <w:bCs/>
          <w:color w:val="auto"/>
          <w:sz w:val="22"/>
          <w:szCs w:val="22"/>
        </w:rPr>
        <w:t>We monitor attendance carefu</w:t>
      </w:r>
      <w:r w:rsidR="00F05869" w:rsidRPr="00A608A6">
        <w:rPr>
          <w:rFonts w:ascii="Arial" w:hAnsi="Arial"/>
          <w:b w:val="0"/>
          <w:bCs/>
          <w:color w:val="auto"/>
          <w:sz w:val="22"/>
          <w:szCs w:val="22"/>
        </w:rPr>
        <w:t>l</w:t>
      </w:r>
      <w:r w:rsidR="005570C5" w:rsidRPr="00A608A6">
        <w:rPr>
          <w:rFonts w:ascii="Arial" w:hAnsi="Arial"/>
          <w:b w:val="0"/>
          <w:bCs/>
          <w:color w:val="auto"/>
          <w:sz w:val="22"/>
          <w:szCs w:val="22"/>
        </w:rPr>
        <w:t>ly and address poor or irregular attendance without delay</w:t>
      </w:r>
      <w:r w:rsidR="00F05869" w:rsidRPr="00A608A6">
        <w:rPr>
          <w:rFonts w:ascii="Arial" w:hAnsi="Arial"/>
          <w:b w:val="0"/>
          <w:bCs/>
          <w:color w:val="auto"/>
          <w:sz w:val="22"/>
          <w:szCs w:val="22"/>
        </w:rPr>
        <w:t xml:space="preserve"> as set out in the attendance policy which can be found on the academy website.</w:t>
      </w:r>
    </w:p>
    <w:p w14:paraId="2136853C" w14:textId="43A21E39" w:rsidR="005570C5" w:rsidRPr="00A608A6" w:rsidRDefault="005570C5" w:rsidP="00C254BB">
      <w:pPr>
        <w:pStyle w:val="SPSSubHeading"/>
        <w:rPr>
          <w:rFonts w:ascii="Arial" w:hAnsi="Arial"/>
          <w:b w:val="0"/>
          <w:bCs/>
          <w:color w:val="auto"/>
          <w:sz w:val="22"/>
          <w:szCs w:val="22"/>
        </w:rPr>
      </w:pPr>
    </w:p>
    <w:p w14:paraId="3D6E38DD" w14:textId="2C7FEA34" w:rsidR="005570C5" w:rsidRPr="00A608A6" w:rsidRDefault="005570C5" w:rsidP="00C254BB">
      <w:pPr>
        <w:pStyle w:val="SPSSubHeading"/>
        <w:rPr>
          <w:rFonts w:ascii="Arial" w:hAnsi="Arial"/>
          <w:b w:val="0"/>
          <w:bCs/>
          <w:color w:val="auto"/>
          <w:sz w:val="22"/>
          <w:szCs w:val="22"/>
        </w:rPr>
      </w:pPr>
      <w:r w:rsidRPr="00A608A6">
        <w:rPr>
          <w:rFonts w:ascii="Arial" w:hAnsi="Arial"/>
          <w:b w:val="0"/>
          <w:bCs/>
          <w:color w:val="auto"/>
          <w:sz w:val="22"/>
          <w:szCs w:val="22"/>
        </w:rPr>
        <w:t>We will always follow up with parents/carers when pupils are not at school. This means we need to have at least two up to date contact numbers for parents/carers. Parents should remember to update the academy as soon as possible if the numbers change.</w:t>
      </w:r>
    </w:p>
    <w:p w14:paraId="4248A6CE" w14:textId="78340579" w:rsidR="005570C5" w:rsidRPr="00A608A6" w:rsidRDefault="005570C5" w:rsidP="00C254BB">
      <w:pPr>
        <w:pStyle w:val="SPSSubHeading"/>
        <w:rPr>
          <w:rFonts w:ascii="Arial" w:hAnsi="Arial"/>
          <w:b w:val="0"/>
          <w:bCs/>
          <w:color w:val="auto"/>
          <w:sz w:val="22"/>
          <w:szCs w:val="22"/>
        </w:rPr>
      </w:pPr>
    </w:p>
    <w:p w14:paraId="7EC2EE96" w14:textId="2AA72233" w:rsidR="005570C5" w:rsidRPr="00A608A6" w:rsidRDefault="005570C5" w:rsidP="00C254BB">
      <w:pPr>
        <w:pStyle w:val="SPSSubHeading"/>
        <w:rPr>
          <w:rFonts w:ascii="Arial" w:hAnsi="Arial"/>
          <w:b w:val="0"/>
          <w:bCs/>
          <w:color w:val="auto"/>
          <w:sz w:val="22"/>
          <w:szCs w:val="22"/>
        </w:rPr>
      </w:pPr>
      <w:r w:rsidRPr="00A608A6">
        <w:rPr>
          <w:rFonts w:ascii="Arial" w:hAnsi="Arial"/>
          <w:b w:val="0"/>
          <w:bCs/>
          <w:color w:val="auto"/>
          <w:sz w:val="22"/>
          <w:szCs w:val="22"/>
        </w:rPr>
        <w:t>In response to the guidance in Keeping Children Safe in Education (2018) the academy has:</w:t>
      </w:r>
    </w:p>
    <w:p w14:paraId="68D7B932" w14:textId="1CE2DD14" w:rsidR="005570C5" w:rsidRPr="00A608A6" w:rsidRDefault="005570C5" w:rsidP="005570C5">
      <w:pPr>
        <w:pStyle w:val="SPSSubHeading"/>
        <w:numPr>
          <w:ilvl w:val="0"/>
          <w:numId w:val="40"/>
        </w:numPr>
        <w:rPr>
          <w:rFonts w:ascii="Arial" w:hAnsi="Arial"/>
          <w:b w:val="0"/>
          <w:bCs/>
          <w:color w:val="auto"/>
          <w:sz w:val="22"/>
          <w:szCs w:val="22"/>
        </w:rPr>
      </w:pPr>
      <w:r w:rsidRPr="00A608A6">
        <w:rPr>
          <w:rFonts w:ascii="Arial" w:hAnsi="Arial"/>
          <w:b w:val="0"/>
          <w:bCs/>
          <w:color w:val="auto"/>
          <w:sz w:val="22"/>
          <w:szCs w:val="22"/>
        </w:rPr>
        <w:t>Staff who understand what to do when children do not attend regularly</w:t>
      </w:r>
    </w:p>
    <w:p w14:paraId="46480F39" w14:textId="1C8E8C54" w:rsidR="005570C5" w:rsidRPr="00A608A6" w:rsidRDefault="005570C5" w:rsidP="005570C5">
      <w:pPr>
        <w:pStyle w:val="SPSSubHeading"/>
        <w:numPr>
          <w:ilvl w:val="0"/>
          <w:numId w:val="40"/>
        </w:numPr>
        <w:rPr>
          <w:rFonts w:ascii="Arial" w:hAnsi="Arial"/>
          <w:b w:val="0"/>
          <w:bCs/>
          <w:color w:val="auto"/>
          <w:sz w:val="22"/>
          <w:szCs w:val="22"/>
        </w:rPr>
      </w:pPr>
      <w:r w:rsidRPr="00A608A6">
        <w:rPr>
          <w:rFonts w:ascii="Arial" w:hAnsi="Arial"/>
          <w:b w:val="0"/>
          <w:bCs/>
          <w:color w:val="auto"/>
          <w:sz w:val="22"/>
          <w:szCs w:val="22"/>
        </w:rPr>
        <w:t xml:space="preserve">Appropriate policies, procedures and responses for pupils who go missing from education (especially on repeat occasions) </w:t>
      </w:r>
    </w:p>
    <w:p w14:paraId="29ED83AB" w14:textId="49ACA782" w:rsidR="005570C5" w:rsidRPr="00A608A6" w:rsidRDefault="005570C5" w:rsidP="005570C5">
      <w:pPr>
        <w:pStyle w:val="SPSSubHeading"/>
        <w:numPr>
          <w:ilvl w:val="0"/>
          <w:numId w:val="40"/>
        </w:numPr>
        <w:rPr>
          <w:rFonts w:ascii="Arial" w:hAnsi="Arial"/>
          <w:b w:val="0"/>
          <w:bCs/>
          <w:color w:val="auto"/>
          <w:sz w:val="22"/>
          <w:szCs w:val="22"/>
        </w:rPr>
      </w:pPr>
      <w:r w:rsidRPr="00A608A6">
        <w:rPr>
          <w:rFonts w:ascii="Arial" w:hAnsi="Arial"/>
          <w:b w:val="0"/>
          <w:bCs/>
          <w:color w:val="auto"/>
          <w:sz w:val="22"/>
          <w:szCs w:val="22"/>
        </w:rPr>
        <w:t>Staff who know the signs and triggers for travelling to conflict zones, FGM and forced marriage</w:t>
      </w:r>
    </w:p>
    <w:p w14:paraId="7FA2FA84" w14:textId="00FD9421" w:rsidR="005570C5" w:rsidRPr="00A608A6" w:rsidRDefault="005570C5" w:rsidP="005570C5">
      <w:pPr>
        <w:pStyle w:val="SPSSubHeading"/>
        <w:numPr>
          <w:ilvl w:val="0"/>
          <w:numId w:val="40"/>
        </w:numPr>
        <w:rPr>
          <w:rFonts w:ascii="Arial" w:hAnsi="Arial"/>
          <w:b w:val="0"/>
          <w:bCs/>
          <w:color w:val="auto"/>
          <w:sz w:val="22"/>
          <w:szCs w:val="22"/>
        </w:rPr>
      </w:pPr>
      <w:r w:rsidRPr="00A608A6">
        <w:rPr>
          <w:rFonts w:ascii="Arial" w:hAnsi="Arial"/>
          <w:b w:val="0"/>
          <w:bCs/>
          <w:color w:val="auto"/>
          <w:sz w:val="22"/>
          <w:szCs w:val="22"/>
        </w:rPr>
        <w:t>Procedures to inform the local authority when we plan to take pupils off-roll when they:</w:t>
      </w:r>
    </w:p>
    <w:p w14:paraId="1B2877B4" w14:textId="6CB6A4EC" w:rsidR="005570C5" w:rsidRPr="00A608A6" w:rsidRDefault="005570C5" w:rsidP="005570C5">
      <w:pPr>
        <w:pStyle w:val="SPSSubHeading"/>
        <w:numPr>
          <w:ilvl w:val="1"/>
          <w:numId w:val="40"/>
        </w:numPr>
        <w:rPr>
          <w:rFonts w:ascii="Arial" w:hAnsi="Arial"/>
          <w:b w:val="0"/>
          <w:bCs/>
          <w:color w:val="auto"/>
          <w:sz w:val="22"/>
          <w:szCs w:val="22"/>
        </w:rPr>
      </w:pPr>
      <w:r w:rsidRPr="00A608A6">
        <w:rPr>
          <w:rFonts w:ascii="Arial" w:hAnsi="Arial"/>
          <w:b w:val="0"/>
          <w:bCs/>
          <w:color w:val="auto"/>
          <w:sz w:val="22"/>
          <w:szCs w:val="22"/>
        </w:rPr>
        <w:t>Leave the academy to be home educat</w:t>
      </w:r>
      <w:r w:rsidR="005C118A">
        <w:rPr>
          <w:rFonts w:ascii="Arial" w:hAnsi="Arial"/>
          <w:b w:val="0"/>
          <w:bCs/>
          <w:color w:val="auto"/>
          <w:sz w:val="22"/>
          <w:szCs w:val="22"/>
        </w:rPr>
        <w:t>ed</w:t>
      </w:r>
    </w:p>
    <w:p w14:paraId="0B456A1A" w14:textId="248B6050" w:rsidR="005570C5" w:rsidRPr="00A608A6" w:rsidRDefault="005570C5" w:rsidP="005570C5">
      <w:pPr>
        <w:pStyle w:val="SPSSubHeading"/>
        <w:numPr>
          <w:ilvl w:val="1"/>
          <w:numId w:val="40"/>
        </w:numPr>
        <w:rPr>
          <w:rFonts w:ascii="Arial" w:hAnsi="Arial"/>
          <w:b w:val="0"/>
          <w:bCs/>
          <w:color w:val="auto"/>
          <w:sz w:val="22"/>
          <w:szCs w:val="22"/>
        </w:rPr>
      </w:pPr>
      <w:r w:rsidRPr="00A608A6">
        <w:rPr>
          <w:rFonts w:ascii="Arial" w:hAnsi="Arial"/>
          <w:b w:val="0"/>
          <w:bCs/>
          <w:color w:val="auto"/>
          <w:sz w:val="22"/>
          <w:szCs w:val="22"/>
        </w:rPr>
        <w:t>Move away from the ac</w:t>
      </w:r>
      <w:r w:rsidR="00FE7688">
        <w:rPr>
          <w:rFonts w:ascii="Arial" w:hAnsi="Arial"/>
          <w:b w:val="0"/>
          <w:bCs/>
          <w:color w:val="auto"/>
          <w:sz w:val="22"/>
          <w:szCs w:val="22"/>
        </w:rPr>
        <w:t>a</w:t>
      </w:r>
      <w:r w:rsidRPr="00A608A6">
        <w:rPr>
          <w:rFonts w:ascii="Arial" w:hAnsi="Arial"/>
          <w:b w:val="0"/>
          <w:bCs/>
          <w:color w:val="auto"/>
          <w:sz w:val="22"/>
          <w:szCs w:val="22"/>
        </w:rPr>
        <w:t>demy’s location</w:t>
      </w:r>
    </w:p>
    <w:p w14:paraId="788B6656" w14:textId="69B49506" w:rsidR="005570C5" w:rsidRPr="00A608A6" w:rsidRDefault="005570C5" w:rsidP="005570C5">
      <w:pPr>
        <w:pStyle w:val="SPSSubHeading"/>
        <w:numPr>
          <w:ilvl w:val="1"/>
          <w:numId w:val="40"/>
        </w:numPr>
        <w:rPr>
          <w:rFonts w:ascii="Arial" w:hAnsi="Arial"/>
          <w:b w:val="0"/>
          <w:bCs/>
          <w:color w:val="auto"/>
          <w:sz w:val="22"/>
          <w:szCs w:val="22"/>
        </w:rPr>
      </w:pPr>
      <w:r w:rsidRPr="00A608A6">
        <w:rPr>
          <w:rFonts w:ascii="Arial" w:hAnsi="Arial"/>
          <w:b w:val="0"/>
          <w:bCs/>
          <w:color w:val="auto"/>
          <w:sz w:val="22"/>
          <w:szCs w:val="22"/>
        </w:rPr>
        <w:t>Remain medically unfit beyond compulsory school age</w:t>
      </w:r>
    </w:p>
    <w:p w14:paraId="4FC5FCE4" w14:textId="6C9171EA" w:rsidR="005570C5" w:rsidRPr="00A608A6" w:rsidRDefault="005570C5" w:rsidP="005570C5">
      <w:pPr>
        <w:pStyle w:val="SPSSubHeading"/>
        <w:numPr>
          <w:ilvl w:val="1"/>
          <w:numId w:val="40"/>
        </w:numPr>
        <w:rPr>
          <w:rFonts w:ascii="Arial" w:hAnsi="Arial"/>
          <w:b w:val="0"/>
          <w:bCs/>
          <w:color w:val="auto"/>
          <w:sz w:val="22"/>
          <w:szCs w:val="22"/>
        </w:rPr>
      </w:pPr>
      <w:r w:rsidRPr="00A608A6">
        <w:rPr>
          <w:rFonts w:ascii="Arial" w:hAnsi="Arial"/>
          <w:b w:val="0"/>
          <w:bCs/>
          <w:color w:val="auto"/>
          <w:sz w:val="22"/>
          <w:szCs w:val="22"/>
        </w:rPr>
        <w:t>Are in custody for four months or more (and will not return to school afterwards): or</w:t>
      </w:r>
    </w:p>
    <w:p w14:paraId="22CC1871" w14:textId="31410926" w:rsidR="005570C5" w:rsidRPr="00A608A6" w:rsidRDefault="005570C5" w:rsidP="005570C5">
      <w:pPr>
        <w:pStyle w:val="SPSSubHeading"/>
        <w:numPr>
          <w:ilvl w:val="1"/>
          <w:numId w:val="40"/>
        </w:numPr>
        <w:rPr>
          <w:rFonts w:ascii="Arial" w:hAnsi="Arial"/>
          <w:b w:val="0"/>
          <w:bCs/>
          <w:color w:val="auto"/>
          <w:sz w:val="22"/>
          <w:szCs w:val="22"/>
        </w:rPr>
      </w:pPr>
      <w:r w:rsidRPr="00A608A6">
        <w:rPr>
          <w:rFonts w:ascii="Arial" w:hAnsi="Arial"/>
          <w:b w:val="0"/>
          <w:bCs/>
          <w:color w:val="auto"/>
          <w:sz w:val="22"/>
          <w:szCs w:val="22"/>
        </w:rPr>
        <w:t>Are permanently excluded.</w:t>
      </w:r>
    </w:p>
    <w:p w14:paraId="2708C1E2" w14:textId="1602D518" w:rsidR="005570C5" w:rsidRPr="00A608A6" w:rsidRDefault="005570C5" w:rsidP="005570C5">
      <w:pPr>
        <w:pStyle w:val="SPSSubHeading"/>
        <w:rPr>
          <w:rFonts w:ascii="Arial" w:hAnsi="Arial"/>
          <w:b w:val="0"/>
          <w:bCs/>
          <w:color w:val="auto"/>
          <w:sz w:val="22"/>
          <w:szCs w:val="22"/>
        </w:rPr>
      </w:pPr>
    </w:p>
    <w:p w14:paraId="05B5B2F8" w14:textId="76626DF6" w:rsidR="005570C5" w:rsidRPr="00A608A6" w:rsidRDefault="005570C5" w:rsidP="005570C5">
      <w:pPr>
        <w:pStyle w:val="SPSSubHeading"/>
        <w:rPr>
          <w:rFonts w:ascii="Arial" w:hAnsi="Arial"/>
          <w:b w:val="0"/>
          <w:bCs/>
          <w:color w:val="auto"/>
          <w:sz w:val="22"/>
          <w:szCs w:val="22"/>
        </w:rPr>
      </w:pPr>
      <w:r w:rsidRPr="00A608A6">
        <w:rPr>
          <w:rFonts w:ascii="Arial" w:hAnsi="Arial"/>
          <w:b w:val="0"/>
          <w:bCs/>
          <w:color w:val="auto"/>
          <w:sz w:val="22"/>
          <w:szCs w:val="22"/>
        </w:rPr>
        <w:t>We will ensure that pupils who are expected to attend the academy but fail to take up the place are referred to the local authority.</w:t>
      </w:r>
    </w:p>
    <w:p w14:paraId="39215E98" w14:textId="77777777" w:rsidR="005570C5" w:rsidRPr="00A608A6" w:rsidRDefault="005570C5" w:rsidP="005570C5">
      <w:pPr>
        <w:pStyle w:val="SPSSubHeading"/>
        <w:rPr>
          <w:rFonts w:ascii="Arial" w:hAnsi="Arial"/>
          <w:b w:val="0"/>
          <w:bCs/>
          <w:color w:val="auto"/>
          <w:sz w:val="22"/>
          <w:szCs w:val="22"/>
        </w:rPr>
      </w:pPr>
    </w:p>
    <w:p w14:paraId="736DEBA1" w14:textId="3CC38887" w:rsidR="005570C5" w:rsidRPr="00A608A6" w:rsidRDefault="005570C5" w:rsidP="005570C5">
      <w:pPr>
        <w:pStyle w:val="SPSSubHeading"/>
        <w:rPr>
          <w:rFonts w:ascii="Arial" w:hAnsi="Arial"/>
          <w:b w:val="0"/>
          <w:bCs/>
          <w:color w:val="auto"/>
          <w:sz w:val="22"/>
          <w:szCs w:val="22"/>
        </w:rPr>
      </w:pPr>
      <w:r w:rsidRPr="00A608A6">
        <w:rPr>
          <w:rFonts w:ascii="Arial" w:hAnsi="Arial"/>
          <w:b w:val="0"/>
          <w:bCs/>
          <w:color w:val="auto"/>
          <w:sz w:val="22"/>
          <w:szCs w:val="22"/>
        </w:rPr>
        <w:t>When a pupil leaves the academy, we will rec</w:t>
      </w:r>
      <w:r w:rsidR="00F05869" w:rsidRPr="00A608A6">
        <w:rPr>
          <w:rFonts w:ascii="Arial" w:hAnsi="Arial"/>
          <w:b w:val="0"/>
          <w:bCs/>
          <w:color w:val="auto"/>
          <w:sz w:val="22"/>
          <w:szCs w:val="22"/>
        </w:rPr>
        <w:t>ord the name of the pupil’s new school and their expected start date.</w:t>
      </w:r>
    </w:p>
    <w:p w14:paraId="345965CE" w14:textId="77777777" w:rsidR="00F05869" w:rsidRPr="00A608A6" w:rsidRDefault="00F05869" w:rsidP="005570C5">
      <w:pPr>
        <w:pStyle w:val="SPSSubHeading"/>
        <w:rPr>
          <w:rFonts w:ascii="Arial" w:hAnsi="Arial"/>
          <w:b w:val="0"/>
          <w:bCs/>
          <w:color w:val="auto"/>
          <w:sz w:val="22"/>
          <w:szCs w:val="22"/>
        </w:rPr>
      </w:pPr>
    </w:p>
    <w:p w14:paraId="20F97BCD" w14:textId="5D3E013C" w:rsidR="00B635B9" w:rsidRPr="00A608A6" w:rsidRDefault="00F05869" w:rsidP="00C254BB">
      <w:pPr>
        <w:pStyle w:val="SPSSubHeading"/>
        <w:rPr>
          <w:rFonts w:ascii="Arial" w:hAnsi="Arial"/>
          <w:b w:val="0"/>
          <w:bCs/>
          <w:color w:val="auto"/>
          <w:sz w:val="22"/>
          <w:szCs w:val="22"/>
        </w:rPr>
      </w:pPr>
      <w:r w:rsidRPr="00A608A6">
        <w:rPr>
          <w:rFonts w:ascii="Arial" w:hAnsi="Arial"/>
          <w:b w:val="0"/>
          <w:bCs/>
          <w:color w:val="auto"/>
          <w:sz w:val="22"/>
          <w:szCs w:val="22"/>
        </w:rPr>
        <w:t>We will</w:t>
      </w:r>
      <w:r w:rsidR="008A60A6" w:rsidRPr="00A608A6">
        <w:rPr>
          <w:rFonts w:ascii="Arial" w:hAnsi="Arial"/>
          <w:b w:val="0"/>
          <w:bCs/>
          <w:color w:val="auto"/>
          <w:sz w:val="22"/>
          <w:szCs w:val="22"/>
        </w:rPr>
        <w:t xml:space="preserve"> inform the local authority of any pupil who fails to attend school regularly or has been absent without the </w:t>
      </w:r>
      <w:r w:rsidR="006200A6" w:rsidRPr="00A608A6">
        <w:rPr>
          <w:rFonts w:ascii="Arial" w:hAnsi="Arial"/>
          <w:b w:val="0"/>
          <w:bCs/>
          <w:color w:val="auto"/>
          <w:sz w:val="22"/>
          <w:szCs w:val="22"/>
        </w:rPr>
        <w:t>academy</w:t>
      </w:r>
      <w:r w:rsidR="008A60A6" w:rsidRPr="00A608A6">
        <w:rPr>
          <w:rFonts w:ascii="Arial" w:hAnsi="Arial"/>
          <w:b w:val="0"/>
          <w:bCs/>
          <w:color w:val="auto"/>
          <w:sz w:val="22"/>
          <w:szCs w:val="22"/>
        </w:rPr>
        <w:t>’s permission for more than 10 days. The full procedure</w:t>
      </w:r>
      <w:r w:rsidR="005D5762" w:rsidRPr="00A608A6">
        <w:rPr>
          <w:rFonts w:ascii="Arial" w:hAnsi="Arial"/>
          <w:b w:val="0"/>
          <w:bCs/>
          <w:color w:val="auto"/>
          <w:sz w:val="22"/>
          <w:szCs w:val="22"/>
          <w:lang w:val="en-GB"/>
        </w:rPr>
        <w:t>, as circulated by KCSP</w:t>
      </w:r>
      <w:r w:rsidR="000E731D" w:rsidRPr="00A608A6">
        <w:rPr>
          <w:rFonts w:ascii="Arial" w:hAnsi="Arial"/>
          <w:b w:val="0"/>
          <w:bCs/>
          <w:color w:val="auto"/>
          <w:sz w:val="22"/>
          <w:szCs w:val="22"/>
          <w:lang w:val="en-GB"/>
        </w:rPr>
        <w:t xml:space="preserve"> in April 2016 in consultation with the local authority,</w:t>
      </w:r>
      <w:r w:rsidR="008A60A6" w:rsidRPr="00A608A6">
        <w:rPr>
          <w:rFonts w:ascii="Arial" w:hAnsi="Arial"/>
          <w:b w:val="0"/>
          <w:bCs/>
          <w:color w:val="auto"/>
          <w:sz w:val="22"/>
          <w:szCs w:val="22"/>
        </w:rPr>
        <w:t xml:space="preserve"> can be found on the </w:t>
      </w:r>
      <w:r w:rsidR="006200A6" w:rsidRPr="00A608A6">
        <w:rPr>
          <w:rFonts w:ascii="Arial" w:hAnsi="Arial"/>
          <w:b w:val="0"/>
          <w:bCs/>
          <w:color w:val="auto"/>
          <w:sz w:val="22"/>
          <w:szCs w:val="22"/>
        </w:rPr>
        <w:t>academy</w:t>
      </w:r>
      <w:r w:rsidR="008A60A6" w:rsidRPr="00A608A6">
        <w:rPr>
          <w:rFonts w:ascii="Arial" w:hAnsi="Arial"/>
          <w:b w:val="0"/>
          <w:bCs/>
          <w:color w:val="auto"/>
          <w:sz w:val="22"/>
          <w:szCs w:val="22"/>
        </w:rPr>
        <w:t>’s website</w:t>
      </w:r>
      <w:r w:rsidR="000571E1" w:rsidRPr="00A608A6">
        <w:rPr>
          <w:rFonts w:ascii="Arial" w:hAnsi="Arial"/>
          <w:b w:val="0"/>
          <w:bCs/>
          <w:color w:val="auto"/>
          <w:sz w:val="22"/>
          <w:szCs w:val="22"/>
        </w:rPr>
        <w:t>.</w:t>
      </w:r>
    </w:p>
    <w:p w14:paraId="4F4A30F9" w14:textId="5478FD6B" w:rsidR="0004148F" w:rsidRPr="00A608A6" w:rsidRDefault="0004148F" w:rsidP="00C254BB">
      <w:pPr>
        <w:pStyle w:val="SPSSubHeading"/>
        <w:rPr>
          <w:rFonts w:ascii="Arial" w:hAnsi="Arial"/>
          <w:color w:val="auto"/>
          <w:sz w:val="22"/>
          <w:szCs w:val="22"/>
        </w:rPr>
      </w:pPr>
    </w:p>
    <w:p w14:paraId="409EDA2C" w14:textId="71184916" w:rsidR="0004148F" w:rsidRPr="000F2EEF" w:rsidRDefault="005B6F71" w:rsidP="005C43EC">
      <w:pPr>
        <w:pStyle w:val="SPSSubText"/>
        <w:rPr>
          <w:rFonts w:cs="Arial"/>
          <w:b/>
          <w:color w:val="auto"/>
          <w:sz w:val="22"/>
          <w:szCs w:val="22"/>
        </w:rPr>
      </w:pPr>
      <w:r w:rsidRPr="000F2EEF">
        <w:rPr>
          <w:rFonts w:cs="Arial"/>
          <w:b/>
          <w:color w:val="auto"/>
          <w:sz w:val="22"/>
          <w:szCs w:val="22"/>
        </w:rPr>
        <w:t>Private Fostering</w:t>
      </w:r>
    </w:p>
    <w:p w14:paraId="6C840347" w14:textId="795733A1" w:rsidR="005B6F71" w:rsidRPr="00A608A6" w:rsidRDefault="005B6F71" w:rsidP="005B6F71">
      <w:pPr>
        <w:shd w:val="clear" w:color="auto" w:fill="FFFFFF"/>
        <w:spacing w:before="100" w:beforeAutospacing="1" w:after="100" w:afterAutospacing="1"/>
        <w:rPr>
          <w:rFonts w:ascii="Arial" w:hAnsi="Arial" w:cs="Arial"/>
          <w:sz w:val="22"/>
          <w:szCs w:val="22"/>
          <w:lang w:eastAsia="en-GB"/>
        </w:rPr>
      </w:pPr>
      <w:r w:rsidRPr="00A608A6">
        <w:rPr>
          <w:rFonts w:ascii="Arial" w:hAnsi="Arial" w:cs="Arial"/>
          <w:sz w:val="22"/>
          <w:szCs w:val="22"/>
          <w:lang w:eastAsia="en-GB"/>
        </w:rPr>
        <w:t>Parents and carers often fail to notify schools about private fostering arrangements even though they are legally required to notify the local authority.  Often this is because they are unaware of the requirements</w:t>
      </w:r>
      <w:r w:rsidR="00FE7688">
        <w:rPr>
          <w:rFonts w:ascii="Arial" w:hAnsi="Arial" w:cs="Arial"/>
          <w:sz w:val="22"/>
          <w:szCs w:val="22"/>
          <w:lang w:eastAsia="en-GB"/>
        </w:rPr>
        <w:t xml:space="preserve"> or</w:t>
      </w:r>
      <w:r w:rsidRPr="00A608A6">
        <w:rPr>
          <w:rFonts w:ascii="Arial" w:hAnsi="Arial" w:cs="Arial"/>
          <w:sz w:val="22"/>
          <w:szCs w:val="22"/>
          <w:lang w:eastAsia="en-GB"/>
        </w:rPr>
        <w:t> </w:t>
      </w:r>
      <w:r w:rsidR="00FE7688">
        <w:rPr>
          <w:rFonts w:ascii="Arial" w:hAnsi="Arial" w:cs="Arial"/>
          <w:sz w:val="22"/>
          <w:szCs w:val="22"/>
          <w:lang w:eastAsia="en-GB"/>
        </w:rPr>
        <w:t>t</w:t>
      </w:r>
      <w:r w:rsidRPr="00A608A6">
        <w:rPr>
          <w:rFonts w:ascii="Arial" w:hAnsi="Arial" w:cs="Arial"/>
          <w:sz w:val="22"/>
          <w:szCs w:val="22"/>
          <w:lang w:eastAsia="en-GB"/>
        </w:rPr>
        <w:t>hey believe that this is a private family arrangement which does not concern anybody else. This lack of awareness means that many privately fostered children remain hidden and can be vulnerable.</w:t>
      </w:r>
    </w:p>
    <w:p w14:paraId="5BF81C05" w14:textId="77777777" w:rsidR="005C43EC" w:rsidRPr="00A608A6" w:rsidRDefault="005B6F71" w:rsidP="005C43EC">
      <w:pPr>
        <w:rPr>
          <w:rFonts w:ascii="Arial" w:hAnsi="Arial" w:cs="Arial"/>
          <w:sz w:val="22"/>
          <w:szCs w:val="22"/>
        </w:rPr>
      </w:pPr>
      <w:r w:rsidRPr="00A608A6">
        <w:rPr>
          <w:rFonts w:ascii="Arial" w:hAnsi="Arial" w:cs="Arial"/>
          <w:sz w:val="22"/>
          <w:szCs w:val="22"/>
        </w:rPr>
        <w:t>What is private fostering?</w:t>
      </w:r>
    </w:p>
    <w:p w14:paraId="4501923E" w14:textId="1CF9D727" w:rsidR="005B6F71" w:rsidRPr="00A608A6" w:rsidRDefault="005B6F71" w:rsidP="005C43EC">
      <w:pPr>
        <w:rPr>
          <w:rFonts w:ascii="Arial" w:hAnsi="Arial" w:cs="Arial"/>
          <w:sz w:val="22"/>
          <w:szCs w:val="22"/>
        </w:rPr>
      </w:pPr>
      <w:r w:rsidRPr="00A608A6">
        <w:rPr>
          <w:rFonts w:ascii="Arial" w:hAnsi="Arial" w:cs="Arial"/>
          <w:sz w:val="22"/>
          <w:szCs w:val="22"/>
        </w:rPr>
        <w:br/>
        <w:t xml:space="preserve">Private fostering occurs when a child under 16 (or 18 if the child is disabled) is cared for and lives with an adult who is </w:t>
      </w:r>
      <w:r w:rsidR="005C118A">
        <w:rPr>
          <w:rFonts w:ascii="Arial" w:hAnsi="Arial" w:cs="Arial"/>
          <w:sz w:val="22"/>
          <w:szCs w:val="22"/>
        </w:rPr>
        <w:t xml:space="preserve">not </w:t>
      </w:r>
      <w:r w:rsidRPr="00A608A6">
        <w:rPr>
          <w:rFonts w:ascii="Arial" w:hAnsi="Arial" w:cs="Arial"/>
          <w:sz w:val="22"/>
          <w:szCs w:val="22"/>
        </w:rPr>
        <w:t xml:space="preserve">a </w:t>
      </w:r>
      <w:r w:rsidR="005C118A">
        <w:rPr>
          <w:rFonts w:ascii="Arial" w:hAnsi="Arial" w:cs="Arial"/>
          <w:sz w:val="22"/>
          <w:szCs w:val="22"/>
        </w:rPr>
        <w:t xml:space="preserve">close </w:t>
      </w:r>
      <w:r w:rsidR="00036D97">
        <w:rPr>
          <w:rFonts w:ascii="Arial" w:hAnsi="Arial" w:cs="Arial"/>
          <w:sz w:val="22"/>
          <w:szCs w:val="22"/>
        </w:rPr>
        <w:t xml:space="preserve">family </w:t>
      </w:r>
      <w:r w:rsidRPr="00A608A6">
        <w:rPr>
          <w:rFonts w:ascii="Arial" w:hAnsi="Arial" w:cs="Arial"/>
          <w:sz w:val="22"/>
          <w:szCs w:val="22"/>
        </w:rPr>
        <w:t xml:space="preserve">relative for 28 days or more. </w:t>
      </w:r>
      <w:r w:rsidR="00036D97">
        <w:rPr>
          <w:rFonts w:ascii="Arial" w:hAnsi="Arial" w:cs="Arial"/>
          <w:sz w:val="22"/>
          <w:szCs w:val="22"/>
        </w:rPr>
        <w:t xml:space="preserve">A close family relative is defined as </w:t>
      </w:r>
      <w:r w:rsidR="00036D97" w:rsidRPr="00036D97">
        <w:rPr>
          <w:rFonts w:ascii="Arial" w:hAnsi="Arial" w:cs="Arial"/>
          <w:sz w:val="22"/>
          <w:szCs w:val="22"/>
        </w:rPr>
        <w:t>a ‘grandparent, brother, sister, uncle or aunt’ and includes half-siblings and step-parents; it does not include great-aunts or uncles, great grandparents or cousins.</w:t>
      </w:r>
      <w:r w:rsidRPr="00A608A6">
        <w:rPr>
          <w:rFonts w:ascii="Arial" w:hAnsi="Arial" w:cs="Arial"/>
          <w:sz w:val="22"/>
          <w:szCs w:val="22"/>
        </w:rPr>
        <w:t xml:space="preserve"> Private fostering is a private arrangement made by the parent(s), (or those with parental responsibility) for someone to care for their child because they are unable to do so (permanently or temporarily). This may be due to parental ill health, a parent going abroad or in to prison, a child being bought to the UK to study English or the relationship between the child and parent has broken down.</w:t>
      </w:r>
    </w:p>
    <w:p w14:paraId="60C825A2" w14:textId="77777777" w:rsidR="005C43EC" w:rsidRPr="00A608A6" w:rsidRDefault="005C43EC" w:rsidP="005C43EC">
      <w:pPr>
        <w:rPr>
          <w:rFonts w:ascii="Arial" w:hAnsi="Arial" w:cs="Arial"/>
          <w:sz w:val="22"/>
          <w:szCs w:val="22"/>
        </w:rPr>
      </w:pPr>
    </w:p>
    <w:p w14:paraId="00107CA2" w14:textId="0C91B0AE" w:rsidR="005B6F71" w:rsidRPr="00A608A6" w:rsidRDefault="005B6F71" w:rsidP="005C43EC">
      <w:pPr>
        <w:rPr>
          <w:rFonts w:ascii="Arial" w:hAnsi="Arial" w:cs="Arial"/>
          <w:sz w:val="22"/>
          <w:szCs w:val="22"/>
        </w:rPr>
      </w:pPr>
      <w:r w:rsidRPr="00A608A6">
        <w:rPr>
          <w:rFonts w:ascii="Arial" w:hAnsi="Arial" w:cs="Arial"/>
          <w:sz w:val="22"/>
          <w:szCs w:val="22"/>
        </w:rPr>
        <w:t xml:space="preserve">Academy staff play an essential role in identifying privately fostered children. If you know a child is being privately </w:t>
      </w:r>
      <w:r w:rsidR="007F1F3D" w:rsidRPr="00A608A6">
        <w:rPr>
          <w:rFonts w:ascii="Arial" w:hAnsi="Arial" w:cs="Arial"/>
          <w:sz w:val="22"/>
          <w:szCs w:val="22"/>
        </w:rPr>
        <w:t>fostered,</w:t>
      </w:r>
      <w:r w:rsidRPr="00A608A6">
        <w:rPr>
          <w:rFonts w:ascii="Arial" w:hAnsi="Arial" w:cs="Arial"/>
          <w:sz w:val="22"/>
          <w:szCs w:val="22"/>
        </w:rPr>
        <w:t xml:space="preserve"> you should tell the parent/carer that they must report the arrangement to Kent County Council at least six weeks before it happens or within 48 hours if the arrangement is current having been made in an emergency.</w:t>
      </w:r>
    </w:p>
    <w:p w14:paraId="521E79E4" w14:textId="77777777" w:rsidR="005C43EC" w:rsidRPr="00A608A6" w:rsidRDefault="005C43EC" w:rsidP="005C43EC">
      <w:pPr>
        <w:rPr>
          <w:rFonts w:ascii="Arial" w:hAnsi="Arial" w:cs="Arial"/>
          <w:sz w:val="22"/>
          <w:szCs w:val="22"/>
        </w:rPr>
      </w:pPr>
    </w:p>
    <w:p w14:paraId="290A90DB" w14:textId="017EB9C3" w:rsidR="000571E1" w:rsidRPr="00A608A6" w:rsidRDefault="00486EFF" w:rsidP="005C43EC">
      <w:pPr>
        <w:rPr>
          <w:rFonts w:ascii="Arial" w:hAnsi="Arial" w:cs="Arial"/>
          <w:sz w:val="22"/>
          <w:szCs w:val="22"/>
        </w:rPr>
      </w:pPr>
      <w:r w:rsidRPr="00A608A6">
        <w:rPr>
          <w:rFonts w:ascii="Arial" w:hAnsi="Arial" w:cs="Arial"/>
          <w:sz w:val="22"/>
          <w:szCs w:val="22"/>
        </w:rPr>
        <w:t>Parents</w:t>
      </w:r>
      <w:r w:rsidR="00483C93" w:rsidRPr="00A608A6">
        <w:rPr>
          <w:rFonts w:ascii="Arial" w:hAnsi="Arial" w:cs="Arial"/>
          <w:sz w:val="22"/>
          <w:szCs w:val="22"/>
        </w:rPr>
        <w:t xml:space="preserve"> and carers</w:t>
      </w:r>
      <w:r w:rsidRPr="00A608A6">
        <w:rPr>
          <w:rFonts w:ascii="Arial" w:hAnsi="Arial" w:cs="Arial"/>
          <w:sz w:val="22"/>
          <w:szCs w:val="22"/>
        </w:rPr>
        <w:t xml:space="preserve"> can obtain a copy of the </w:t>
      </w:r>
      <w:r w:rsidR="006200A6" w:rsidRPr="00A608A6">
        <w:rPr>
          <w:rFonts w:ascii="Arial" w:hAnsi="Arial" w:cs="Arial"/>
          <w:sz w:val="22"/>
          <w:szCs w:val="22"/>
        </w:rPr>
        <w:t>academy</w:t>
      </w:r>
      <w:r w:rsidRPr="00A608A6">
        <w:rPr>
          <w:rFonts w:ascii="Arial" w:hAnsi="Arial" w:cs="Arial"/>
          <w:sz w:val="22"/>
          <w:szCs w:val="22"/>
        </w:rPr>
        <w:t xml:space="preserve"> </w:t>
      </w:r>
      <w:r w:rsidR="0004148F" w:rsidRPr="00A608A6">
        <w:rPr>
          <w:rFonts w:ascii="Arial" w:hAnsi="Arial" w:cs="Arial"/>
          <w:sz w:val="22"/>
          <w:szCs w:val="22"/>
        </w:rPr>
        <w:t xml:space="preserve">Child Protection &amp; </w:t>
      </w:r>
      <w:r w:rsidRPr="00A608A6">
        <w:rPr>
          <w:rFonts w:ascii="Arial" w:hAnsi="Arial" w:cs="Arial"/>
          <w:sz w:val="22"/>
          <w:szCs w:val="22"/>
        </w:rPr>
        <w:t xml:space="preserve">Safeguarding Policy and other related policies on request or can view via the </w:t>
      </w:r>
      <w:r w:rsidR="006200A6" w:rsidRPr="00A608A6">
        <w:rPr>
          <w:rFonts w:ascii="Arial" w:hAnsi="Arial" w:cs="Arial"/>
          <w:sz w:val="22"/>
          <w:szCs w:val="22"/>
        </w:rPr>
        <w:t>academy</w:t>
      </w:r>
      <w:r w:rsidRPr="00A608A6">
        <w:rPr>
          <w:rFonts w:ascii="Arial" w:hAnsi="Arial" w:cs="Arial"/>
          <w:sz w:val="22"/>
          <w:szCs w:val="22"/>
        </w:rPr>
        <w:t xml:space="preserve"> website</w:t>
      </w:r>
      <w:r w:rsidR="000571E1" w:rsidRPr="00A608A6">
        <w:rPr>
          <w:rFonts w:ascii="Arial" w:hAnsi="Arial" w:cs="Arial"/>
          <w:sz w:val="22"/>
          <w:szCs w:val="22"/>
        </w:rPr>
        <w:t>.</w:t>
      </w:r>
    </w:p>
    <w:p w14:paraId="1D923D37" w14:textId="7EE31828" w:rsidR="00320474" w:rsidRPr="00E615C8" w:rsidRDefault="00320474" w:rsidP="00724673">
      <w:pPr>
        <w:pStyle w:val="Heading1"/>
      </w:pPr>
      <w:bookmarkStart w:id="11" w:name="_Toc530482805"/>
      <w:bookmarkStart w:id="12" w:name="Stwotwo"/>
      <w:r w:rsidRPr="00E615C8">
        <w:t>Induction and training</w:t>
      </w:r>
      <w:bookmarkEnd w:id="11"/>
    </w:p>
    <w:p w14:paraId="0E432BC5" w14:textId="77777777" w:rsidR="00486EFF" w:rsidRPr="00A608A6" w:rsidRDefault="00486EFF" w:rsidP="00486EFF">
      <w:pPr>
        <w:pStyle w:val="SPSSectionHeading"/>
        <w:rPr>
          <w:rFonts w:cs="Arial"/>
          <w:b w:val="0"/>
          <w:color w:val="auto"/>
          <w:lang w:val="en-GB"/>
        </w:rPr>
      </w:pPr>
    </w:p>
    <w:p w14:paraId="28982F5B" w14:textId="1D858F6B" w:rsidR="008C6052" w:rsidRPr="00A608A6" w:rsidRDefault="00486EFF" w:rsidP="00486EFF">
      <w:pPr>
        <w:pStyle w:val="SPSSectionHeading"/>
        <w:rPr>
          <w:rFonts w:cs="Arial"/>
          <w:b w:val="0"/>
          <w:color w:val="auto"/>
          <w:sz w:val="22"/>
          <w:lang w:val="en-GB"/>
        </w:rPr>
      </w:pPr>
      <w:r w:rsidRPr="00A608A6">
        <w:rPr>
          <w:rFonts w:cs="Arial"/>
          <w:b w:val="0"/>
          <w:color w:val="auto"/>
          <w:sz w:val="22"/>
          <w:lang w:val="en-GB"/>
        </w:rPr>
        <w:t>All staff</w:t>
      </w:r>
      <w:r w:rsidR="00825DC3" w:rsidRPr="00A608A6">
        <w:rPr>
          <w:rFonts w:cs="Arial"/>
          <w:b w:val="0"/>
          <w:color w:val="auto"/>
          <w:sz w:val="22"/>
          <w:lang w:val="en-GB"/>
        </w:rPr>
        <w:t xml:space="preserve"> and volunteers</w:t>
      </w:r>
      <w:r w:rsidR="00FE7688">
        <w:rPr>
          <w:rFonts w:cs="Arial"/>
          <w:b w:val="0"/>
          <w:color w:val="auto"/>
          <w:sz w:val="22"/>
          <w:lang w:val="en-GB"/>
        </w:rPr>
        <w:t xml:space="preserve"> (including directors and clergy)</w:t>
      </w:r>
      <w:r w:rsidRPr="00A608A6">
        <w:rPr>
          <w:rFonts w:cs="Arial"/>
          <w:b w:val="0"/>
          <w:color w:val="auto"/>
          <w:sz w:val="22"/>
          <w:lang w:val="en-GB"/>
        </w:rPr>
        <w:t xml:space="preserve"> will be</w:t>
      </w:r>
      <w:r w:rsidR="00FE7688">
        <w:rPr>
          <w:rFonts w:cs="Arial"/>
          <w:b w:val="0"/>
          <w:color w:val="auto"/>
          <w:sz w:val="22"/>
          <w:lang w:val="en-GB"/>
        </w:rPr>
        <w:t xml:space="preserve"> given </w:t>
      </w:r>
      <w:r w:rsidRPr="00A608A6">
        <w:rPr>
          <w:rFonts w:cs="Arial"/>
          <w:b w:val="0"/>
          <w:color w:val="auto"/>
          <w:sz w:val="22"/>
          <w:lang w:val="en-GB"/>
        </w:rPr>
        <w:t xml:space="preserve">an appropriate level of safeguarding training. </w:t>
      </w:r>
    </w:p>
    <w:p w14:paraId="28CBB140" w14:textId="77777777" w:rsidR="008C6052" w:rsidRPr="00A608A6" w:rsidRDefault="008C6052" w:rsidP="00486EFF">
      <w:pPr>
        <w:pStyle w:val="SPSSectionHeading"/>
        <w:rPr>
          <w:rFonts w:cs="Arial"/>
          <w:b w:val="0"/>
          <w:color w:val="auto"/>
          <w:sz w:val="22"/>
          <w:lang w:val="en-GB"/>
        </w:rPr>
      </w:pPr>
    </w:p>
    <w:p w14:paraId="53A31EFA" w14:textId="7106C639" w:rsidR="008C6052" w:rsidRPr="00A608A6" w:rsidRDefault="008C6052" w:rsidP="00486EFF">
      <w:pPr>
        <w:pStyle w:val="SPSSectionHeading"/>
        <w:rPr>
          <w:rFonts w:cs="Arial"/>
          <w:b w:val="0"/>
          <w:color w:val="auto"/>
          <w:sz w:val="22"/>
          <w:lang w:val="en-GB"/>
        </w:rPr>
      </w:pPr>
      <w:r w:rsidRPr="00A608A6">
        <w:rPr>
          <w:rFonts w:cs="Arial"/>
          <w:b w:val="0"/>
          <w:color w:val="auto"/>
          <w:sz w:val="22"/>
          <w:lang w:val="en-GB"/>
        </w:rPr>
        <w:t>Induction training – this is mandatory and must include:</w:t>
      </w:r>
    </w:p>
    <w:p w14:paraId="2BEF7A2F" w14:textId="4139AC50" w:rsidR="008C6052" w:rsidRPr="00A608A6" w:rsidRDefault="008C6052" w:rsidP="008C6052">
      <w:pPr>
        <w:pStyle w:val="SPSSectionHeading"/>
        <w:numPr>
          <w:ilvl w:val="0"/>
          <w:numId w:val="42"/>
        </w:numPr>
        <w:rPr>
          <w:rFonts w:cs="Arial"/>
          <w:b w:val="0"/>
          <w:color w:val="auto"/>
          <w:sz w:val="22"/>
          <w:lang w:val="en-GB"/>
        </w:rPr>
      </w:pPr>
      <w:r w:rsidRPr="00A608A6">
        <w:rPr>
          <w:rFonts w:cs="Arial"/>
          <w:b w:val="0"/>
          <w:color w:val="auto"/>
          <w:sz w:val="22"/>
          <w:lang w:val="en-GB"/>
        </w:rPr>
        <w:t>child protection and safeguarding policy</w:t>
      </w:r>
    </w:p>
    <w:p w14:paraId="3E14F276" w14:textId="2ED9723F" w:rsidR="008C6052" w:rsidRPr="00A608A6" w:rsidRDefault="008C6052" w:rsidP="008C6052">
      <w:pPr>
        <w:pStyle w:val="SPSSectionHeading"/>
        <w:numPr>
          <w:ilvl w:val="0"/>
          <w:numId w:val="42"/>
        </w:numPr>
        <w:rPr>
          <w:rFonts w:cs="Arial"/>
          <w:b w:val="0"/>
          <w:color w:val="auto"/>
          <w:sz w:val="22"/>
          <w:lang w:val="en-GB"/>
        </w:rPr>
      </w:pPr>
      <w:r w:rsidRPr="00A608A6">
        <w:rPr>
          <w:rFonts w:cs="Arial"/>
          <w:b w:val="0"/>
          <w:color w:val="auto"/>
          <w:sz w:val="22"/>
          <w:lang w:val="en-GB"/>
        </w:rPr>
        <w:t>behaviour policy</w:t>
      </w:r>
    </w:p>
    <w:p w14:paraId="55C2C09F" w14:textId="212683A8" w:rsidR="008C6052" w:rsidRPr="00A608A6" w:rsidRDefault="008C6052" w:rsidP="008C6052">
      <w:pPr>
        <w:pStyle w:val="SPSSectionHeading"/>
        <w:numPr>
          <w:ilvl w:val="0"/>
          <w:numId w:val="42"/>
        </w:numPr>
        <w:rPr>
          <w:rFonts w:cs="Arial"/>
          <w:b w:val="0"/>
          <w:color w:val="auto"/>
          <w:sz w:val="22"/>
          <w:lang w:val="en-GB"/>
        </w:rPr>
      </w:pPr>
      <w:r w:rsidRPr="00A608A6">
        <w:rPr>
          <w:rFonts w:cs="Arial"/>
          <w:b w:val="0"/>
          <w:color w:val="auto"/>
          <w:sz w:val="22"/>
          <w:lang w:val="en-GB"/>
        </w:rPr>
        <w:t>staff code of conduct</w:t>
      </w:r>
    </w:p>
    <w:p w14:paraId="246519B8" w14:textId="3824B9AE" w:rsidR="008C6052" w:rsidRPr="00A608A6" w:rsidRDefault="008C6052" w:rsidP="008C6052">
      <w:pPr>
        <w:pStyle w:val="SPSSectionHeading"/>
        <w:numPr>
          <w:ilvl w:val="0"/>
          <w:numId w:val="42"/>
        </w:numPr>
        <w:rPr>
          <w:rFonts w:cs="Arial"/>
          <w:b w:val="0"/>
          <w:color w:val="auto"/>
          <w:sz w:val="22"/>
          <w:lang w:val="en-GB"/>
        </w:rPr>
      </w:pPr>
      <w:r w:rsidRPr="00A608A6">
        <w:rPr>
          <w:rFonts w:cs="Arial"/>
          <w:b w:val="0"/>
          <w:color w:val="auto"/>
          <w:sz w:val="22"/>
          <w:lang w:val="en-GB"/>
        </w:rPr>
        <w:t>the safeguarding response to children who go missing from education; and</w:t>
      </w:r>
    </w:p>
    <w:p w14:paraId="73F42292" w14:textId="20A873A4" w:rsidR="008C6052" w:rsidRPr="00A608A6" w:rsidRDefault="008C6052" w:rsidP="008C6052">
      <w:pPr>
        <w:pStyle w:val="SPSSectionHeading"/>
        <w:numPr>
          <w:ilvl w:val="0"/>
          <w:numId w:val="42"/>
        </w:numPr>
        <w:rPr>
          <w:rFonts w:cs="Arial"/>
          <w:b w:val="0"/>
          <w:color w:val="auto"/>
          <w:sz w:val="22"/>
          <w:lang w:val="en-GB"/>
        </w:rPr>
      </w:pPr>
      <w:r w:rsidRPr="00A608A6">
        <w:rPr>
          <w:rFonts w:cs="Arial"/>
          <w:b w:val="0"/>
          <w:color w:val="auto"/>
          <w:sz w:val="22"/>
          <w:lang w:val="en-GB"/>
        </w:rPr>
        <w:t>the role of the designated safeguarding lead (including the identity of the designated safeguarding lead and any deputies) see KCSIE 2018.</w:t>
      </w:r>
    </w:p>
    <w:p w14:paraId="519AF38F" w14:textId="2891BEFC" w:rsidR="008C6052" w:rsidRPr="00A608A6" w:rsidRDefault="008C6052" w:rsidP="00A608A6">
      <w:pPr>
        <w:pStyle w:val="SPSSectionHeading"/>
        <w:ind w:left="360"/>
        <w:rPr>
          <w:rFonts w:cs="Arial"/>
          <w:b w:val="0"/>
          <w:color w:val="auto"/>
          <w:sz w:val="22"/>
          <w:lang w:val="en-GB"/>
        </w:rPr>
      </w:pPr>
    </w:p>
    <w:p w14:paraId="10EAD74C" w14:textId="77777777" w:rsidR="00FE7688" w:rsidRDefault="00486EFF" w:rsidP="00486EFF">
      <w:pPr>
        <w:pStyle w:val="SPSSectionHeading"/>
        <w:rPr>
          <w:rFonts w:cs="Arial"/>
          <w:b w:val="0"/>
          <w:color w:val="auto"/>
          <w:sz w:val="22"/>
          <w:lang w:val="en-GB"/>
        </w:rPr>
      </w:pPr>
      <w:r w:rsidRPr="00A608A6">
        <w:rPr>
          <w:rFonts w:cs="Arial"/>
          <w:b w:val="0"/>
          <w:color w:val="auto"/>
          <w:sz w:val="22"/>
          <w:lang w:val="en-GB"/>
        </w:rPr>
        <w:t xml:space="preserve">This will include internal </w:t>
      </w:r>
      <w:r w:rsidR="006200A6" w:rsidRPr="00A608A6">
        <w:rPr>
          <w:rFonts w:cs="Arial"/>
          <w:b w:val="0"/>
          <w:color w:val="auto"/>
          <w:sz w:val="22"/>
          <w:lang w:val="en-GB"/>
        </w:rPr>
        <w:t>academy</w:t>
      </w:r>
      <w:r w:rsidRPr="00A608A6">
        <w:rPr>
          <w:rFonts w:cs="Arial"/>
          <w:b w:val="0"/>
          <w:color w:val="auto"/>
          <w:sz w:val="22"/>
          <w:lang w:val="en-GB"/>
        </w:rPr>
        <w:t xml:space="preserve"> responsibilities, child protection processes, how to recognise and respond to signs and symptoms of concern and abuse and safe working practice.  Training is organised by the DSL in line with </w:t>
      </w:r>
      <w:r w:rsidR="00FE7688">
        <w:rPr>
          <w:rFonts w:cs="Arial"/>
          <w:b w:val="0"/>
          <w:color w:val="auto"/>
          <w:sz w:val="22"/>
          <w:lang w:val="en-GB"/>
        </w:rPr>
        <w:t xml:space="preserve">Trust, </w:t>
      </w:r>
      <w:r w:rsidRPr="00A608A6">
        <w:rPr>
          <w:rFonts w:cs="Arial"/>
          <w:b w:val="0"/>
          <w:color w:val="auto"/>
          <w:sz w:val="22"/>
          <w:lang w:val="en-GB"/>
        </w:rPr>
        <w:t xml:space="preserve">government, local and diocesan guidance that currently requires this to be updated </w:t>
      </w:r>
      <w:r w:rsidR="002C096E" w:rsidRPr="00A608A6">
        <w:rPr>
          <w:rFonts w:cs="Arial"/>
          <w:b w:val="0"/>
          <w:color w:val="auto"/>
          <w:sz w:val="22"/>
          <w:lang w:val="en-GB"/>
        </w:rPr>
        <w:t>annually</w:t>
      </w:r>
      <w:r w:rsidR="000F2EEF">
        <w:rPr>
          <w:rFonts w:cs="Arial"/>
          <w:b w:val="0"/>
          <w:color w:val="auto"/>
          <w:sz w:val="22"/>
          <w:lang w:val="en-GB"/>
        </w:rPr>
        <w:t>.</w:t>
      </w:r>
      <w:r w:rsidR="00FE7688">
        <w:rPr>
          <w:rFonts w:cs="Arial"/>
          <w:b w:val="0"/>
          <w:color w:val="auto"/>
          <w:sz w:val="22"/>
          <w:lang w:val="en-GB"/>
        </w:rPr>
        <w:t xml:space="preserve"> In addition to this annual update: </w:t>
      </w:r>
    </w:p>
    <w:p w14:paraId="1AA2AD49" w14:textId="77777777" w:rsidR="00FE7688" w:rsidRDefault="00FE7688" w:rsidP="00486EFF">
      <w:pPr>
        <w:pStyle w:val="SPSSectionHeading"/>
        <w:rPr>
          <w:rFonts w:cs="Arial"/>
          <w:b w:val="0"/>
          <w:color w:val="auto"/>
          <w:sz w:val="22"/>
          <w:lang w:val="en-GB"/>
        </w:rPr>
      </w:pPr>
    </w:p>
    <w:p w14:paraId="072F6AE3" w14:textId="0E630062" w:rsidR="00FE7688" w:rsidRDefault="00FE7688" w:rsidP="00FE7688">
      <w:pPr>
        <w:pStyle w:val="SPSSectionHeading"/>
        <w:numPr>
          <w:ilvl w:val="0"/>
          <w:numId w:val="57"/>
        </w:numPr>
        <w:rPr>
          <w:rFonts w:cs="Arial"/>
          <w:b w:val="0"/>
          <w:color w:val="auto"/>
          <w:sz w:val="22"/>
          <w:lang w:val="en-GB"/>
        </w:rPr>
      </w:pPr>
      <w:r w:rsidRPr="00FE7688">
        <w:rPr>
          <w:rFonts w:cs="Arial"/>
          <w:b w:val="0"/>
          <w:color w:val="auto"/>
          <w:sz w:val="22"/>
          <w:lang w:val="en-GB"/>
        </w:rPr>
        <w:t xml:space="preserve">The </w:t>
      </w:r>
      <w:r w:rsidR="00506A58">
        <w:rPr>
          <w:rFonts w:cs="Arial"/>
          <w:b w:val="0"/>
          <w:color w:val="auto"/>
          <w:sz w:val="22"/>
          <w:lang w:val="en-GB"/>
        </w:rPr>
        <w:t>Executive Principal/</w:t>
      </w:r>
      <w:r w:rsidRPr="00FE7688">
        <w:rPr>
          <w:rFonts w:cs="Arial"/>
          <w:b w:val="0"/>
          <w:color w:val="auto"/>
          <w:sz w:val="22"/>
          <w:lang w:val="en-GB"/>
        </w:rPr>
        <w:t>Headteacher will ensure the DSL(s) attend the required DSL safeguarding training when they first take up the role and that they continue to update their knowledge on an on-going basis and at least every 2 years as required by guidance.</w:t>
      </w:r>
    </w:p>
    <w:p w14:paraId="4E7386B9" w14:textId="6922C066" w:rsidR="00486EFF" w:rsidRPr="00A608A6" w:rsidRDefault="00486EFF" w:rsidP="00FE7688">
      <w:pPr>
        <w:pStyle w:val="SPSSectionHeading"/>
        <w:numPr>
          <w:ilvl w:val="0"/>
          <w:numId w:val="57"/>
        </w:numPr>
        <w:rPr>
          <w:rFonts w:cs="Arial"/>
          <w:b w:val="0"/>
          <w:color w:val="auto"/>
          <w:sz w:val="22"/>
          <w:lang w:val="en-GB"/>
        </w:rPr>
      </w:pPr>
      <w:r w:rsidRPr="00A608A6">
        <w:rPr>
          <w:rFonts w:cs="Arial"/>
          <w:b w:val="0"/>
          <w:color w:val="auto"/>
          <w:sz w:val="22"/>
          <w:lang w:val="en-GB"/>
        </w:rPr>
        <w:t xml:space="preserve">The </w:t>
      </w:r>
      <w:r w:rsidR="0034466E" w:rsidRPr="00A608A6">
        <w:rPr>
          <w:rFonts w:cs="Arial"/>
          <w:b w:val="0"/>
          <w:color w:val="auto"/>
          <w:sz w:val="22"/>
          <w:lang w:val="en-GB"/>
        </w:rPr>
        <w:t xml:space="preserve">lead </w:t>
      </w:r>
      <w:r w:rsidRPr="00A608A6">
        <w:rPr>
          <w:rFonts w:cs="Arial"/>
          <w:b w:val="0"/>
          <w:color w:val="auto"/>
          <w:sz w:val="22"/>
          <w:lang w:val="en-GB"/>
        </w:rPr>
        <w:t xml:space="preserve">governor should receive safeguarding training from a strategic perspective </w:t>
      </w:r>
      <w:r w:rsidR="00FE7688">
        <w:rPr>
          <w:rFonts w:cs="Arial"/>
          <w:b w:val="0"/>
          <w:color w:val="auto"/>
          <w:sz w:val="22"/>
          <w:lang w:val="en-GB"/>
        </w:rPr>
        <w:t>u</w:t>
      </w:r>
      <w:r w:rsidR="00FE7688" w:rsidRPr="00FE7688">
        <w:rPr>
          <w:b w:val="0"/>
          <w:color w:val="auto"/>
          <w:sz w:val="22"/>
        </w:rPr>
        <w:t xml:space="preserve">pon commencement of their role and then on a </w:t>
      </w:r>
      <w:r w:rsidR="001B33BE" w:rsidRPr="00FE7688">
        <w:rPr>
          <w:b w:val="0"/>
          <w:color w:val="auto"/>
          <w:sz w:val="22"/>
        </w:rPr>
        <w:t>three-yearly</w:t>
      </w:r>
      <w:r w:rsidR="00FE7688" w:rsidRPr="00FE7688">
        <w:rPr>
          <w:b w:val="0"/>
          <w:color w:val="auto"/>
          <w:sz w:val="22"/>
        </w:rPr>
        <w:t xml:space="preserve"> basis</w:t>
      </w:r>
      <w:r w:rsidR="00FE7688">
        <w:rPr>
          <w:b w:val="0"/>
          <w:color w:val="auto"/>
          <w:sz w:val="22"/>
        </w:rPr>
        <w:t>,</w:t>
      </w:r>
      <w:r w:rsidRPr="00A608A6">
        <w:rPr>
          <w:rFonts w:cs="Arial"/>
          <w:b w:val="0"/>
          <w:color w:val="auto"/>
          <w:sz w:val="22"/>
          <w:lang w:val="en-GB"/>
        </w:rPr>
        <w:t xml:space="preserve"> to be disseminated </w:t>
      </w:r>
      <w:r w:rsidR="0034466E" w:rsidRPr="00A608A6">
        <w:rPr>
          <w:rFonts w:cs="Arial"/>
          <w:b w:val="0"/>
          <w:color w:val="auto"/>
          <w:sz w:val="22"/>
          <w:lang w:val="en-GB"/>
        </w:rPr>
        <w:t xml:space="preserve">by them </w:t>
      </w:r>
      <w:r w:rsidRPr="00A608A6">
        <w:rPr>
          <w:rFonts w:cs="Arial"/>
          <w:b w:val="0"/>
          <w:color w:val="auto"/>
          <w:sz w:val="22"/>
          <w:lang w:val="en-GB"/>
        </w:rPr>
        <w:t>to the rest of the</w:t>
      </w:r>
      <w:r w:rsidR="00E43318" w:rsidRPr="00A608A6">
        <w:rPr>
          <w:rFonts w:cs="Arial"/>
          <w:b w:val="0"/>
          <w:color w:val="auto"/>
          <w:sz w:val="22"/>
          <w:lang w:val="en-GB"/>
        </w:rPr>
        <w:t xml:space="preserve"> </w:t>
      </w:r>
      <w:r w:rsidRPr="00A608A6">
        <w:rPr>
          <w:rFonts w:cs="Arial"/>
          <w:b w:val="0"/>
          <w:color w:val="auto"/>
          <w:sz w:val="22"/>
          <w:lang w:val="en-GB"/>
        </w:rPr>
        <w:t>Governing Body.</w:t>
      </w:r>
    </w:p>
    <w:p w14:paraId="2062115A" w14:textId="77777777" w:rsidR="00486EFF" w:rsidRPr="00A608A6" w:rsidRDefault="00486EFF" w:rsidP="00486EFF">
      <w:pPr>
        <w:pStyle w:val="SPSSectionHeading"/>
        <w:rPr>
          <w:rFonts w:cs="Arial"/>
          <w:b w:val="0"/>
          <w:color w:val="auto"/>
          <w:sz w:val="22"/>
          <w:lang w:val="en-GB"/>
        </w:rPr>
      </w:pPr>
    </w:p>
    <w:p w14:paraId="6D407D3D" w14:textId="454CB556" w:rsidR="00486EFF" w:rsidRPr="00A608A6" w:rsidRDefault="00486EFF" w:rsidP="00486EFF">
      <w:pPr>
        <w:pStyle w:val="SPSSectionHeading"/>
        <w:rPr>
          <w:rFonts w:cs="Arial"/>
          <w:b w:val="0"/>
          <w:color w:val="auto"/>
          <w:sz w:val="22"/>
          <w:lang w:val="en-GB"/>
        </w:rPr>
      </w:pPr>
      <w:r w:rsidRPr="00A608A6">
        <w:rPr>
          <w:rFonts w:cs="Arial"/>
          <w:b w:val="0"/>
          <w:color w:val="auto"/>
          <w:sz w:val="22"/>
          <w:lang w:val="en-GB"/>
        </w:rPr>
        <w:t>The DSL will ensure that all new staff</w:t>
      </w:r>
      <w:r w:rsidR="00995C7F" w:rsidRPr="00A608A6">
        <w:rPr>
          <w:rFonts w:cs="Arial"/>
          <w:b w:val="0"/>
          <w:color w:val="auto"/>
          <w:sz w:val="22"/>
          <w:lang w:val="en-GB"/>
        </w:rPr>
        <w:t>,</w:t>
      </w:r>
      <w:r w:rsidRPr="00A608A6">
        <w:rPr>
          <w:rFonts w:cs="Arial"/>
          <w:b w:val="0"/>
          <w:color w:val="auto"/>
          <w:sz w:val="22"/>
          <w:lang w:val="en-GB"/>
        </w:rPr>
        <w:t xml:space="preserve"> </w:t>
      </w:r>
      <w:r w:rsidR="00995C7F" w:rsidRPr="00A608A6">
        <w:rPr>
          <w:rFonts w:cs="Arial"/>
          <w:b w:val="0"/>
          <w:color w:val="auto"/>
          <w:sz w:val="22"/>
          <w:lang w:val="en-GB"/>
        </w:rPr>
        <w:t>v</w:t>
      </w:r>
      <w:r w:rsidRPr="00A608A6">
        <w:rPr>
          <w:rFonts w:cs="Arial"/>
          <w:b w:val="0"/>
          <w:color w:val="auto"/>
          <w:sz w:val="22"/>
          <w:lang w:val="en-GB"/>
        </w:rPr>
        <w:t>olunteers</w:t>
      </w:r>
      <w:r w:rsidR="00995C7F" w:rsidRPr="00A608A6">
        <w:rPr>
          <w:rFonts w:cs="Arial"/>
          <w:b w:val="0"/>
          <w:color w:val="auto"/>
          <w:sz w:val="22"/>
          <w:lang w:val="en-GB"/>
        </w:rPr>
        <w:t xml:space="preserve"> and clergy</w:t>
      </w:r>
      <w:r w:rsidRPr="00A608A6">
        <w:rPr>
          <w:rFonts w:cs="Arial"/>
          <w:b w:val="0"/>
          <w:color w:val="auto"/>
          <w:sz w:val="22"/>
          <w:lang w:val="en-GB"/>
        </w:rPr>
        <w:t xml:space="preserve"> are appropriately inducted </w:t>
      </w:r>
      <w:r w:rsidR="007F1F3D" w:rsidRPr="00A608A6">
        <w:rPr>
          <w:rFonts w:cs="Arial"/>
          <w:b w:val="0"/>
          <w:color w:val="auto"/>
          <w:sz w:val="22"/>
          <w:lang w:val="en-GB"/>
        </w:rPr>
        <w:t>about</w:t>
      </w:r>
      <w:r w:rsidRPr="00A608A6">
        <w:rPr>
          <w:rFonts w:cs="Arial"/>
          <w:b w:val="0"/>
          <w:color w:val="auto"/>
          <w:sz w:val="22"/>
          <w:lang w:val="en-GB"/>
        </w:rPr>
        <w:t xml:space="preserve"> the </w:t>
      </w:r>
      <w:r w:rsidR="006200A6" w:rsidRPr="00A608A6">
        <w:rPr>
          <w:rFonts w:cs="Arial"/>
          <w:b w:val="0"/>
          <w:color w:val="auto"/>
          <w:sz w:val="22"/>
          <w:lang w:val="en-GB"/>
        </w:rPr>
        <w:t>academy</w:t>
      </w:r>
      <w:r w:rsidRPr="00A608A6">
        <w:rPr>
          <w:rFonts w:cs="Arial"/>
          <w:b w:val="0"/>
          <w:color w:val="auto"/>
          <w:sz w:val="22"/>
          <w:lang w:val="en-GB"/>
        </w:rPr>
        <w:t xml:space="preserve">’s internal safeguarding procedures and communication lines. A </w:t>
      </w:r>
      <w:hyperlink r:id="rId13" w:history="1">
        <w:r w:rsidR="00E43318" w:rsidRPr="00A608A6">
          <w:rPr>
            <w:rStyle w:val="Hyperlink"/>
            <w:rFonts w:cs="Arial"/>
            <w:b w:val="0"/>
            <w:bCs/>
            <w:sz w:val="22"/>
            <w:lang w:val="en-GB"/>
          </w:rPr>
          <w:t xml:space="preserve">Safeguarding Children and Child Protection </w:t>
        </w:r>
        <w:r w:rsidR="00E43318" w:rsidRPr="00A608A6">
          <w:rPr>
            <w:rStyle w:val="Hyperlink"/>
            <w:rFonts w:cs="Arial"/>
            <w:b w:val="0"/>
            <w:sz w:val="22"/>
            <w:lang w:val="en-GB"/>
          </w:rPr>
          <w:t xml:space="preserve">- </w:t>
        </w:r>
        <w:r w:rsidR="00E43318" w:rsidRPr="00A608A6">
          <w:rPr>
            <w:rStyle w:val="Hyperlink"/>
            <w:rFonts w:cs="Arial"/>
            <w:b w:val="0"/>
            <w:bCs/>
            <w:sz w:val="22"/>
            <w:lang w:val="en-GB"/>
          </w:rPr>
          <w:t>Induction Leaflet Guidelines for School Staff</w:t>
        </w:r>
      </w:hyperlink>
      <w:r w:rsidR="00E43318" w:rsidRPr="00A608A6">
        <w:rPr>
          <w:rFonts w:cs="Arial"/>
          <w:b w:val="0"/>
          <w:color w:val="auto"/>
          <w:sz w:val="22"/>
          <w:lang w:val="en-GB"/>
        </w:rPr>
        <w:t xml:space="preserve"> </w:t>
      </w:r>
      <w:r w:rsidRPr="00A608A6">
        <w:rPr>
          <w:rFonts w:cs="Arial"/>
          <w:b w:val="0"/>
          <w:color w:val="auto"/>
          <w:sz w:val="22"/>
          <w:lang w:val="en-GB"/>
        </w:rPr>
        <w:t>sheet</w:t>
      </w:r>
      <w:r w:rsidR="00E43318" w:rsidRPr="00A608A6">
        <w:rPr>
          <w:rFonts w:cs="Arial"/>
          <w:b w:val="0"/>
          <w:color w:val="auto"/>
          <w:sz w:val="22"/>
          <w:lang w:val="en-GB"/>
        </w:rPr>
        <w:t xml:space="preserve"> </w:t>
      </w:r>
      <w:r w:rsidRPr="00A608A6">
        <w:rPr>
          <w:rFonts w:cs="Arial"/>
          <w:b w:val="0"/>
          <w:color w:val="auto"/>
          <w:sz w:val="22"/>
          <w:lang w:val="en-GB"/>
        </w:rPr>
        <w:t>is available to be given to staff</w:t>
      </w:r>
      <w:r w:rsidR="00995C7F" w:rsidRPr="00A608A6">
        <w:rPr>
          <w:rFonts w:cs="Arial"/>
          <w:b w:val="0"/>
          <w:color w:val="auto"/>
          <w:sz w:val="22"/>
          <w:lang w:val="en-GB"/>
        </w:rPr>
        <w:t>,</w:t>
      </w:r>
      <w:r w:rsidRPr="00A608A6">
        <w:rPr>
          <w:rFonts w:cs="Arial"/>
          <w:b w:val="0"/>
          <w:color w:val="auto"/>
          <w:sz w:val="22"/>
          <w:lang w:val="en-GB"/>
        </w:rPr>
        <w:t xml:space="preserve"> volunteers</w:t>
      </w:r>
      <w:r w:rsidR="00995C7F" w:rsidRPr="00A608A6">
        <w:rPr>
          <w:rFonts w:cs="Arial"/>
          <w:b w:val="0"/>
          <w:color w:val="auto"/>
          <w:sz w:val="22"/>
          <w:lang w:val="en-GB"/>
        </w:rPr>
        <w:t xml:space="preserve"> and clergy</w:t>
      </w:r>
      <w:r w:rsidRPr="00A608A6">
        <w:rPr>
          <w:rFonts w:cs="Arial"/>
          <w:b w:val="0"/>
          <w:color w:val="auto"/>
          <w:sz w:val="22"/>
          <w:lang w:val="en-GB"/>
        </w:rPr>
        <w:t xml:space="preserve"> to support this process.</w:t>
      </w:r>
    </w:p>
    <w:p w14:paraId="201943FD" w14:textId="77777777" w:rsidR="00486EFF" w:rsidRPr="00A608A6" w:rsidRDefault="00486EFF" w:rsidP="007404E7">
      <w:pPr>
        <w:pStyle w:val="SPSSectionHeading"/>
        <w:rPr>
          <w:rFonts w:cs="Arial"/>
          <w:b w:val="0"/>
          <w:color w:val="7030A0"/>
          <w:sz w:val="22"/>
        </w:rPr>
      </w:pPr>
    </w:p>
    <w:p w14:paraId="0451F956" w14:textId="77777777" w:rsidR="00320474" w:rsidRPr="00E615C8" w:rsidRDefault="00320474" w:rsidP="00724673">
      <w:pPr>
        <w:pStyle w:val="Heading1"/>
      </w:pPr>
      <w:bookmarkStart w:id="13" w:name="_Toc530482806"/>
      <w:r w:rsidRPr="00E615C8">
        <w:t>Record keeping</w:t>
      </w:r>
      <w:bookmarkEnd w:id="13"/>
    </w:p>
    <w:p w14:paraId="57D7031A" w14:textId="77777777" w:rsidR="00320474" w:rsidRPr="00A608A6" w:rsidRDefault="00320474" w:rsidP="007404E7">
      <w:pPr>
        <w:pStyle w:val="SPSSectionHeading"/>
        <w:rPr>
          <w:rFonts w:cs="Arial"/>
          <w:color w:val="7030A0"/>
          <w:sz w:val="36"/>
          <w:szCs w:val="36"/>
        </w:rPr>
      </w:pPr>
    </w:p>
    <w:p w14:paraId="7DCCB842" w14:textId="0DDF0BB4" w:rsidR="0061139F" w:rsidRPr="00506A58" w:rsidRDefault="00486EFF" w:rsidP="00486EFF">
      <w:pPr>
        <w:pStyle w:val="SPSSectionHeading"/>
        <w:rPr>
          <w:rFonts w:cs="Arial"/>
          <w:b w:val="0"/>
          <w:color w:val="auto"/>
          <w:sz w:val="22"/>
          <w:lang w:val="en-GB"/>
        </w:rPr>
      </w:pPr>
      <w:r w:rsidRPr="00506A58">
        <w:rPr>
          <w:rFonts w:cs="Arial"/>
          <w:b w:val="0"/>
          <w:color w:val="auto"/>
          <w:sz w:val="22"/>
          <w:lang w:val="en-GB"/>
        </w:rPr>
        <w:t>Staff</w:t>
      </w:r>
      <w:r w:rsidR="00995C7F" w:rsidRPr="00506A58">
        <w:rPr>
          <w:rFonts w:cs="Arial"/>
          <w:b w:val="0"/>
          <w:color w:val="auto"/>
          <w:sz w:val="22"/>
          <w:lang w:val="en-GB"/>
        </w:rPr>
        <w:t>,</w:t>
      </w:r>
      <w:r w:rsidRPr="00506A58">
        <w:rPr>
          <w:rFonts w:cs="Arial"/>
          <w:b w:val="0"/>
          <w:color w:val="auto"/>
          <w:sz w:val="22"/>
          <w:lang w:val="en-GB"/>
        </w:rPr>
        <w:t xml:space="preserve"> volunteers</w:t>
      </w:r>
      <w:r w:rsidR="00995C7F" w:rsidRPr="00506A58">
        <w:rPr>
          <w:rFonts w:cs="Arial"/>
          <w:b w:val="0"/>
          <w:color w:val="auto"/>
          <w:sz w:val="22"/>
          <w:lang w:val="en-GB"/>
        </w:rPr>
        <w:t xml:space="preserve"> and clergy</w:t>
      </w:r>
      <w:r w:rsidRPr="00506A58">
        <w:rPr>
          <w:rFonts w:cs="Arial"/>
          <w:b w:val="0"/>
          <w:color w:val="auto"/>
          <w:sz w:val="22"/>
          <w:lang w:val="en-GB"/>
        </w:rPr>
        <w:t xml:space="preserve"> must record any welfare concern that they have about a child </w:t>
      </w:r>
      <w:r w:rsidR="00825DC3" w:rsidRPr="00506A58">
        <w:rPr>
          <w:rFonts w:cs="Arial"/>
          <w:b w:val="0"/>
          <w:color w:val="auto"/>
          <w:sz w:val="22"/>
          <w:lang w:val="en-GB"/>
        </w:rPr>
        <w:t xml:space="preserve">or young person </w:t>
      </w:r>
      <w:r w:rsidRPr="00506A58">
        <w:rPr>
          <w:rFonts w:cs="Arial"/>
          <w:b w:val="0"/>
          <w:color w:val="auto"/>
          <w:sz w:val="22"/>
          <w:lang w:val="en-GB"/>
        </w:rPr>
        <w:t xml:space="preserve">on the </w:t>
      </w:r>
      <w:r w:rsidR="006200A6" w:rsidRPr="00506A58">
        <w:rPr>
          <w:rFonts w:cs="Arial"/>
          <w:b w:val="0"/>
          <w:color w:val="auto"/>
          <w:sz w:val="22"/>
          <w:lang w:val="en-GB"/>
        </w:rPr>
        <w:t>academy</w:t>
      </w:r>
      <w:r w:rsidRPr="00506A58">
        <w:rPr>
          <w:rFonts w:cs="Arial"/>
          <w:b w:val="0"/>
          <w:color w:val="auto"/>
          <w:sz w:val="22"/>
          <w:lang w:val="en-GB"/>
        </w:rPr>
        <w:t>’s safeguarding incident/concern form (with a body map where injuries have been observed)</w:t>
      </w:r>
      <w:r w:rsidR="0061139F" w:rsidRPr="00506A58">
        <w:rPr>
          <w:rFonts w:cs="Arial"/>
          <w:b w:val="0"/>
          <w:color w:val="auto"/>
          <w:sz w:val="22"/>
          <w:lang w:val="en-GB"/>
        </w:rPr>
        <w:t xml:space="preserve">. The academy incident/concern form can be found: </w:t>
      </w:r>
      <w:r w:rsidR="00437558" w:rsidRPr="00437558">
        <w:rPr>
          <w:rFonts w:cs="Arial"/>
          <w:b w:val="0"/>
          <w:color w:val="auto"/>
          <w:sz w:val="22"/>
          <w:lang w:val="en-GB"/>
        </w:rPr>
        <w:t>in all classrooms and offices</w:t>
      </w:r>
      <w:r w:rsidR="0061139F" w:rsidRPr="00506A58">
        <w:rPr>
          <w:rFonts w:cs="Arial"/>
          <w:b w:val="0"/>
          <w:color w:val="auto"/>
          <w:sz w:val="22"/>
          <w:lang w:val="en-GB"/>
        </w:rPr>
        <w:t>. The DSL should be informed that a concern has been raised by</w:t>
      </w:r>
      <w:r w:rsidR="00437558">
        <w:rPr>
          <w:rFonts w:cs="Arial"/>
          <w:b w:val="0"/>
          <w:color w:val="auto"/>
          <w:sz w:val="22"/>
          <w:lang w:val="en-GB"/>
        </w:rPr>
        <w:t xml:space="preserve"> a face-to-face meeting</w:t>
      </w:r>
      <w:r w:rsidR="0061139F" w:rsidRPr="00506A58">
        <w:rPr>
          <w:rFonts w:cs="Arial"/>
          <w:b w:val="0"/>
          <w:color w:val="auto"/>
          <w:sz w:val="22"/>
          <w:lang w:val="en-GB"/>
        </w:rPr>
        <w:t>.</w:t>
      </w:r>
      <w:r w:rsidR="00CA4AC6" w:rsidRPr="00506A58">
        <w:rPr>
          <w:rFonts w:cs="Arial"/>
          <w:b w:val="0"/>
          <w:color w:val="auto"/>
          <w:sz w:val="22"/>
          <w:lang w:val="en-GB"/>
        </w:rPr>
        <w:t xml:space="preserve"> </w:t>
      </w:r>
      <w:r w:rsidR="0061139F" w:rsidRPr="00506A58">
        <w:rPr>
          <w:rFonts w:cs="Arial"/>
          <w:b w:val="0"/>
          <w:color w:val="auto"/>
          <w:sz w:val="22"/>
          <w:lang w:val="en-GB"/>
        </w:rPr>
        <w:t>R</w:t>
      </w:r>
      <w:r w:rsidRPr="00506A58">
        <w:rPr>
          <w:rFonts w:cs="Arial"/>
          <w:b w:val="0"/>
          <w:color w:val="auto"/>
          <w:sz w:val="22"/>
          <w:lang w:val="en-GB"/>
        </w:rPr>
        <w:t>ecords must be completed as soon as possible after the incident/event and must be signed and dated.</w:t>
      </w:r>
      <w:r w:rsidR="007D12A1" w:rsidRPr="00506A58">
        <w:rPr>
          <w:rFonts w:cs="Arial"/>
          <w:b w:val="0"/>
          <w:color w:val="auto"/>
          <w:sz w:val="22"/>
          <w:lang w:val="en-GB"/>
        </w:rPr>
        <w:t xml:space="preserve"> Any verbal conversations should be promptly recorded in writing.</w:t>
      </w:r>
      <w:r w:rsidR="0061139F" w:rsidRPr="00506A58">
        <w:rPr>
          <w:rFonts w:cs="Arial"/>
          <w:b w:val="0"/>
          <w:color w:val="auto"/>
          <w:sz w:val="22"/>
          <w:lang w:val="en-GB"/>
        </w:rPr>
        <w:t xml:space="preserve"> </w:t>
      </w:r>
    </w:p>
    <w:p w14:paraId="0BDF0ADF" w14:textId="77777777" w:rsidR="0061139F" w:rsidRPr="00A608A6" w:rsidRDefault="0061139F" w:rsidP="00486EFF">
      <w:pPr>
        <w:pStyle w:val="SPSSectionHeading"/>
        <w:rPr>
          <w:rFonts w:cs="Arial"/>
          <w:b w:val="0"/>
          <w:color w:val="000000"/>
          <w:sz w:val="22"/>
          <w:lang w:val="en-GB"/>
        </w:rPr>
      </w:pPr>
    </w:p>
    <w:p w14:paraId="61616B89" w14:textId="77777777" w:rsidR="007D12A1" w:rsidRPr="00A608A6" w:rsidRDefault="007D12A1" w:rsidP="00486EFF">
      <w:pPr>
        <w:pStyle w:val="SPSSectionHeading"/>
        <w:rPr>
          <w:rFonts w:cs="Arial"/>
          <w:b w:val="0"/>
          <w:color w:val="000000"/>
          <w:sz w:val="22"/>
          <w:lang w:val="en-GB"/>
        </w:rPr>
      </w:pPr>
    </w:p>
    <w:p w14:paraId="21B9B3E4" w14:textId="652D502F" w:rsidR="00486EFF" w:rsidRPr="00A608A6" w:rsidRDefault="00486EFF" w:rsidP="00486EFF">
      <w:pPr>
        <w:pStyle w:val="SPSSectionHeading"/>
        <w:rPr>
          <w:rFonts w:cs="Arial"/>
          <w:color w:val="000000"/>
          <w:sz w:val="22"/>
          <w:lang w:val="en-GB"/>
        </w:rPr>
      </w:pPr>
      <w:r w:rsidRPr="00A608A6">
        <w:rPr>
          <w:rFonts w:cs="Arial"/>
          <w:b w:val="0"/>
          <w:color w:val="000000"/>
          <w:sz w:val="22"/>
          <w:lang w:val="en-GB"/>
        </w:rPr>
        <w:t xml:space="preserve">Safeguarding records are kept separate from all other records relating to the child </w:t>
      </w:r>
      <w:r w:rsidR="004B33FC" w:rsidRPr="00A608A6">
        <w:rPr>
          <w:rFonts w:cs="Arial"/>
          <w:b w:val="0"/>
          <w:color w:val="000000"/>
          <w:sz w:val="22"/>
          <w:lang w:val="en-GB"/>
        </w:rPr>
        <w:t xml:space="preserve">or young person </w:t>
      </w:r>
      <w:r w:rsidRPr="00A608A6">
        <w:rPr>
          <w:rFonts w:cs="Arial"/>
          <w:b w:val="0"/>
          <w:color w:val="000000"/>
          <w:sz w:val="22"/>
          <w:lang w:val="en-GB"/>
        </w:rPr>
        <w:t xml:space="preserve">in </w:t>
      </w:r>
      <w:r w:rsidR="000F2EEF">
        <w:rPr>
          <w:rFonts w:cs="Arial"/>
          <w:b w:val="0"/>
          <w:color w:val="000000"/>
          <w:sz w:val="22"/>
          <w:lang w:val="en-GB"/>
        </w:rPr>
        <w:t>the academy</w:t>
      </w:r>
      <w:r w:rsidRPr="00A608A6">
        <w:rPr>
          <w:rFonts w:cs="Arial"/>
          <w:b w:val="0"/>
          <w:color w:val="000000"/>
          <w:sz w:val="22"/>
          <w:lang w:val="en-GB"/>
        </w:rPr>
        <w:t>. They are retained centrally and securely by the DSL and are shared on a ‘need to know’ basis only.</w:t>
      </w:r>
      <w:r w:rsidR="000F2EEF">
        <w:rPr>
          <w:rFonts w:cs="Arial"/>
          <w:b w:val="0"/>
          <w:color w:val="000000"/>
          <w:sz w:val="22"/>
          <w:lang w:val="en-GB"/>
        </w:rPr>
        <w:t xml:space="preserve"> The DSL will ensure that the record keeping processes adhere to the KCSP Records Management policy and the Data Protection Act 2018.</w:t>
      </w:r>
      <w:r w:rsidRPr="00A608A6">
        <w:rPr>
          <w:rFonts w:cs="Arial"/>
          <w:b w:val="0"/>
          <w:color w:val="000000"/>
          <w:sz w:val="22"/>
          <w:lang w:val="en-GB"/>
        </w:rPr>
        <w:t xml:space="preserve"> </w:t>
      </w:r>
      <w:r w:rsidRPr="00A608A6">
        <w:rPr>
          <w:rFonts w:cs="Arial"/>
          <w:color w:val="000000"/>
          <w:sz w:val="22"/>
          <w:lang w:val="en-GB"/>
        </w:rPr>
        <w:t>In the event that the DSL</w:t>
      </w:r>
      <w:r w:rsidR="00E43318" w:rsidRPr="00A608A6">
        <w:rPr>
          <w:rFonts w:cs="Arial"/>
          <w:color w:val="000000"/>
          <w:sz w:val="22"/>
          <w:lang w:val="en-GB"/>
        </w:rPr>
        <w:t xml:space="preserve"> or Deputy</w:t>
      </w:r>
      <w:r w:rsidRPr="00A608A6">
        <w:rPr>
          <w:rFonts w:cs="Arial"/>
          <w:color w:val="000000"/>
          <w:sz w:val="22"/>
          <w:lang w:val="en-GB"/>
        </w:rPr>
        <w:t xml:space="preserve"> </w:t>
      </w:r>
      <w:r w:rsidR="00E43318" w:rsidRPr="00A608A6">
        <w:rPr>
          <w:rFonts w:cs="Arial"/>
          <w:color w:val="000000"/>
          <w:sz w:val="22"/>
          <w:lang w:val="en-GB"/>
        </w:rPr>
        <w:t xml:space="preserve">DSL </w:t>
      </w:r>
      <w:r w:rsidRPr="00A608A6">
        <w:rPr>
          <w:rFonts w:cs="Arial"/>
          <w:color w:val="000000"/>
          <w:sz w:val="22"/>
          <w:lang w:val="en-GB"/>
        </w:rPr>
        <w:t>is unavailable and urgent access is needed, a secure accessibility protocol is in place</w:t>
      </w:r>
      <w:r w:rsidR="0061139F" w:rsidRPr="00A608A6">
        <w:rPr>
          <w:rFonts w:cs="Arial"/>
          <w:color w:val="000000"/>
          <w:sz w:val="22"/>
          <w:lang w:val="en-GB"/>
        </w:rPr>
        <w:t xml:space="preserve"> and can be found </w:t>
      </w:r>
      <w:r w:rsidR="00437558" w:rsidRPr="00437558">
        <w:rPr>
          <w:rFonts w:cs="Arial"/>
          <w:color w:val="000000"/>
          <w:sz w:val="22"/>
          <w:lang w:val="en-GB"/>
        </w:rPr>
        <w:t>wi</w:t>
      </w:r>
      <w:r w:rsidR="00437558">
        <w:rPr>
          <w:rFonts w:cs="Arial"/>
          <w:color w:val="000000"/>
          <w:sz w:val="22"/>
          <w:lang w:val="en-GB"/>
        </w:rPr>
        <w:t>th the office manager (</w:t>
      </w:r>
      <w:r w:rsidR="00437558" w:rsidRPr="00437558">
        <w:rPr>
          <w:rFonts w:cs="Arial"/>
          <w:color w:val="000000"/>
          <w:sz w:val="22"/>
          <w:lang w:val="en-GB"/>
        </w:rPr>
        <w:t xml:space="preserve">Mrs D </w:t>
      </w:r>
      <w:proofErr w:type="spellStart"/>
      <w:r w:rsidR="00437558" w:rsidRPr="00437558">
        <w:rPr>
          <w:rFonts w:cs="Arial"/>
          <w:color w:val="000000"/>
          <w:sz w:val="22"/>
          <w:lang w:val="en-GB"/>
        </w:rPr>
        <w:t>Sargeant</w:t>
      </w:r>
      <w:proofErr w:type="spellEnd"/>
      <w:r w:rsidR="00437558" w:rsidRPr="00437558">
        <w:rPr>
          <w:rFonts w:cs="Arial"/>
          <w:color w:val="000000"/>
          <w:sz w:val="22"/>
          <w:lang w:val="en-GB"/>
        </w:rPr>
        <w:t>)</w:t>
      </w:r>
      <w:r w:rsidRPr="00437558">
        <w:rPr>
          <w:rFonts w:cs="Arial"/>
          <w:color w:val="000000"/>
          <w:sz w:val="22"/>
          <w:lang w:val="en-GB"/>
        </w:rPr>
        <w:t>.</w:t>
      </w:r>
    </w:p>
    <w:p w14:paraId="6C36FBEE" w14:textId="77777777" w:rsidR="00486EFF" w:rsidRPr="00A608A6" w:rsidRDefault="00486EFF" w:rsidP="00486EFF">
      <w:pPr>
        <w:pStyle w:val="SPSSectionHeading"/>
        <w:rPr>
          <w:rFonts w:cs="Arial"/>
          <w:b w:val="0"/>
          <w:color w:val="000000"/>
          <w:sz w:val="22"/>
          <w:lang w:val="en-GB"/>
        </w:rPr>
      </w:pPr>
    </w:p>
    <w:p w14:paraId="146BCBF4" w14:textId="58CACCB7" w:rsidR="00486EFF" w:rsidRPr="00A608A6" w:rsidRDefault="00486EFF" w:rsidP="00486EFF">
      <w:pPr>
        <w:pStyle w:val="SPSSectionHeading"/>
        <w:rPr>
          <w:rFonts w:cs="Arial"/>
          <w:b w:val="0"/>
          <w:color w:val="000000"/>
          <w:sz w:val="22"/>
          <w:lang w:val="en-GB"/>
        </w:rPr>
      </w:pPr>
      <w:r w:rsidRPr="00A608A6">
        <w:rPr>
          <w:rFonts w:cs="Arial"/>
          <w:b w:val="0"/>
          <w:color w:val="000000"/>
          <w:sz w:val="22"/>
          <w:lang w:val="en-GB"/>
        </w:rPr>
        <w:t xml:space="preserve">The </w:t>
      </w:r>
      <w:r w:rsidR="00506A58">
        <w:rPr>
          <w:rFonts w:cs="Arial"/>
          <w:b w:val="0"/>
          <w:color w:val="000000"/>
          <w:sz w:val="22"/>
          <w:lang w:val="en-GB"/>
        </w:rPr>
        <w:t>Executive Principal/</w:t>
      </w:r>
      <w:r w:rsidRPr="00A608A6">
        <w:rPr>
          <w:rFonts w:cs="Arial"/>
          <w:b w:val="0"/>
          <w:color w:val="000000"/>
          <w:sz w:val="22"/>
          <w:lang w:val="en-GB"/>
        </w:rPr>
        <w:t>Head</w:t>
      </w:r>
      <w:r w:rsidR="00BF7D30" w:rsidRPr="00A608A6">
        <w:rPr>
          <w:rFonts w:cs="Arial"/>
          <w:b w:val="0"/>
          <w:color w:val="000000"/>
          <w:sz w:val="22"/>
          <w:lang w:val="en-GB"/>
        </w:rPr>
        <w:t>t</w:t>
      </w:r>
      <w:r w:rsidRPr="00A608A6">
        <w:rPr>
          <w:rFonts w:cs="Arial"/>
          <w:b w:val="0"/>
          <w:color w:val="000000"/>
          <w:sz w:val="22"/>
          <w:lang w:val="en-GB"/>
        </w:rPr>
        <w:t>eacher</w:t>
      </w:r>
      <w:r w:rsidR="00BF7D30" w:rsidRPr="00A608A6">
        <w:rPr>
          <w:rFonts w:cs="Arial"/>
          <w:b w:val="0"/>
          <w:color w:val="000000"/>
          <w:sz w:val="22"/>
          <w:lang w:val="en-GB"/>
        </w:rPr>
        <w:t>/Principal</w:t>
      </w:r>
      <w:r w:rsidRPr="00A608A6">
        <w:rPr>
          <w:rFonts w:cs="Arial"/>
          <w:b w:val="0"/>
          <w:color w:val="000000"/>
          <w:sz w:val="22"/>
          <w:lang w:val="en-GB"/>
        </w:rPr>
        <w:t xml:space="preserve"> will be kept informed of any significant issues by the DSL.</w:t>
      </w:r>
    </w:p>
    <w:p w14:paraId="067C181A" w14:textId="77777777" w:rsidR="00486EFF" w:rsidRPr="00A608A6" w:rsidRDefault="00486EFF" w:rsidP="00486EFF">
      <w:pPr>
        <w:pStyle w:val="SPSSectionHeading"/>
        <w:rPr>
          <w:rFonts w:cs="Arial"/>
          <w:b w:val="0"/>
          <w:color w:val="000000"/>
          <w:sz w:val="22"/>
          <w:lang w:val="en-GB"/>
        </w:rPr>
      </w:pPr>
    </w:p>
    <w:p w14:paraId="61B5435B" w14:textId="47385ABC" w:rsidR="00486EFF" w:rsidRPr="00A608A6" w:rsidRDefault="00486EFF" w:rsidP="00486EFF">
      <w:pPr>
        <w:pStyle w:val="SPSSectionHeading"/>
        <w:rPr>
          <w:rFonts w:cs="Arial"/>
          <w:b w:val="0"/>
          <w:i/>
          <w:color w:val="000000"/>
          <w:sz w:val="22"/>
          <w:lang w:val="en-GB"/>
        </w:rPr>
      </w:pPr>
      <w:r w:rsidRPr="00A608A6">
        <w:rPr>
          <w:rFonts w:cs="Arial"/>
          <w:b w:val="0"/>
          <w:color w:val="000000"/>
          <w:sz w:val="22"/>
        </w:rPr>
        <w:t>Detailed guidance on Record Keeping is found in a separate document</w:t>
      </w:r>
      <w:r w:rsidRPr="00A608A6">
        <w:rPr>
          <w:rFonts w:cs="Arial"/>
          <w:b w:val="0"/>
          <w:i/>
          <w:color w:val="000000"/>
          <w:sz w:val="22"/>
        </w:rPr>
        <w:t xml:space="preserve"> </w:t>
      </w:r>
      <w:r w:rsidRPr="00A608A6">
        <w:rPr>
          <w:rFonts w:cs="Arial"/>
          <w:b w:val="0"/>
          <w:color w:val="000000"/>
          <w:sz w:val="22"/>
        </w:rPr>
        <w:t>“</w:t>
      </w:r>
      <w:hyperlink r:id="rId14" w:history="1">
        <w:hyperlink r:id="rId15" w:history="1">
          <w:r w:rsidR="001F43ED" w:rsidRPr="00A608A6">
            <w:rPr>
              <w:rStyle w:val="Hyperlink"/>
              <w:rFonts w:cs="Arial"/>
              <w:sz w:val="22"/>
            </w:rPr>
            <w:t>Guidelines for Recording Keeping</w:t>
          </w:r>
        </w:hyperlink>
      </w:hyperlink>
      <w:r w:rsidRPr="00A608A6">
        <w:rPr>
          <w:rFonts w:cs="Arial"/>
          <w:b w:val="0"/>
          <w:color w:val="000000"/>
          <w:sz w:val="22"/>
          <w:lang w:val="en-GB"/>
        </w:rPr>
        <w:t>”</w:t>
      </w:r>
      <w:r w:rsidRPr="00A608A6">
        <w:rPr>
          <w:rFonts w:cs="Arial"/>
          <w:b w:val="0"/>
          <w:i/>
          <w:color w:val="000000"/>
          <w:sz w:val="22"/>
          <w:lang w:val="en-GB"/>
        </w:rPr>
        <w:t xml:space="preserve"> – </w:t>
      </w:r>
      <w:r w:rsidRPr="00A608A6">
        <w:rPr>
          <w:rFonts w:cs="Arial"/>
          <w:b w:val="0"/>
          <w:color w:val="000000"/>
          <w:sz w:val="22"/>
          <w:lang w:val="en-GB"/>
        </w:rPr>
        <w:t>Staff</w:t>
      </w:r>
      <w:r w:rsidR="00995C7F" w:rsidRPr="00A608A6">
        <w:rPr>
          <w:rFonts w:cs="Arial"/>
          <w:b w:val="0"/>
          <w:color w:val="000000"/>
          <w:sz w:val="22"/>
          <w:lang w:val="en-GB"/>
        </w:rPr>
        <w:t>,</w:t>
      </w:r>
      <w:r w:rsidRPr="00A608A6">
        <w:rPr>
          <w:rFonts w:cs="Arial"/>
          <w:b w:val="0"/>
          <w:color w:val="000000"/>
          <w:sz w:val="22"/>
          <w:lang w:val="en-GB"/>
        </w:rPr>
        <w:t xml:space="preserve"> volunteers</w:t>
      </w:r>
      <w:r w:rsidR="00995C7F" w:rsidRPr="00A608A6">
        <w:rPr>
          <w:rFonts w:cs="Arial"/>
          <w:b w:val="0"/>
          <w:color w:val="000000"/>
          <w:sz w:val="22"/>
          <w:lang w:val="en-GB"/>
        </w:rPr>
        <w:t xml:space="preserve"> and clergy</w:t>
      </w:r>
      <w:r w:rsidRPr="00A608A6">
        <w:rPr>
          <w:rFonts w:cs="Arial"/>
          <w:b w:val="0"/>
          <w:color w:val="000000"/>
          <w:sz w:val="22"/>
          <w:lang w:val="en-GB"/>
        </w:rPr>
        <w:t xml:space="preserve"> MUST familiarise themselves with the responsibilities outlined in this document.</w:t>
      </w:r>
    </w:p>
    <w:p w14:paraId="01E5F6D1" w14:textId="77777777" w:rsidR="00486EFF" w:rsidRPr="00A608A6" w:rsidRDefault="00486EFF" w:rsidP="00486EFF">
      <w:pPr>
        <w:pStyle w:val="SPSSectionHeading"/>
        <w:rPr>
          <w:rFonts w:cs="Arial"/>
          <w:b w:val="0"/>
          <w:color w:val="000000"/>
          <w:sz w:val="22"/>
          <w:lang w:val="en-GB"/>
        </w:rPr>
      </w:pPr>
    </w:p>
    <w:p w14:paraId="537F7B83" w14:textId="127D5193" w:rsidR="00486EFF" w:rsidRPr="00A608A6" w:rsidRDefault="00486EFF" w:rsidP="00C254BB">
      <w:pPr>
        <w:pStyle w:val="SPSSectionHeading"/>
        <w:rPr>
          <w:rFonts w:cs="Arial"/>
          <w:sz w:val="22"/>
        </w:rPr>
      </w:pPr>
      <w:r w:rsidRPr="00A608A6">
        <w:rPr>
          <w:rFonts w:cs="Arial"/>
          <w:b w:val="0"/>
          <w:color w:val="000000"/>
          <w:sz w:val="22"/>
          <w:lang w:val="en-GB"/>
        </w:rPr>
        <w:t>All safeguarding records will be forwarded to a child’s subsequent school under confidential and separate cover to the new DSL or Head</w:t>
      </w:r>
      <w:r w:rsidR="00BF7D30" w:rsidRPr="00A608A6">
        <w:rPr>
          <w:rFonts w:cs="Arial"/>
          <w:b w:val="0"/>
          <w:color w:val="000000"/>
          <w:sz w:val="22"/>
          <w:lang w:val="en-GB"/>
        </w:rPr>
        <w:t>t</w:t>
      </w:r>
      <w:r w:rsidRPr="00A608A6">
        <w:rPr>
          <w:rFonts w:cs="Arial"/>
          <w:b w:val="0"/>
          <w:color w:val="000000"/>
          <w:sz w:val="22"/>
          <w:lang w:val="en-GB"/>
        </w:rPr>
        <w:t>eacher</w:t>
      </w:r>
      <w:r w:rsidR="00BF7D30" w:rsidRPr="00A608A6">
        <w:rPr>
          <w:rFonts w:cs="Arial"/>
          <w:b w:val="0"/>
          <w:color w:val="000000"/>
          <w:sz w:val="22"/>
          <w:lang w:val="en-GB"/>
        </w:rPr>
        <w:t>/Principal</w:t>
      </w:r>
      <w:r w:rsidRPr="00A608A6">
        <w:rPr>
          <w:rFonts w:cs="Arial"/>
          <w:b w:val="0"/>
          <w:color w:val="000000"/>
          <w:sz w:val="22"/>
          <w:lang w:val="en-GB"/>
        </w:rPr>
        <w:t>.</w:t>
      </w:r>
    </w:p>
    <w:p w14:paraId="5CB22495" w14:textId="77777777" w:rsidR="00320474" w:rsidRPr="00E615C8" w:rsidRDefault="00320474" w:rsidP="00724673">
      <w:pPr>
        <w:pStyle w:val="Heading1"/>
      </w:pPr>
      <w:bookmarkStart w:id="14" w:name="_Toc530482807"/>
      <w:r w:rsidRPr="00E615C8">
        <w:t>Allegations against members of staff and volunteers</w:t>
      </w:r>
      <w:bookmarkEnd w:id="14"/>
    </w:p>
    <w:p w14:paraId="393259B9" w14:textId="4FD41819" w:rsidR="00486EFF" w:rsidRPr="00A608A6" w:rsidRDefault="00E43318" w:rsidP="00486EFF">
      <w:pPr>
        <w:rPr>
          <w:rFonts w:ascii="Arial" w:hAnsi="Arial" w:cs="Arial"/>
          <w:b/>
          <w:sz w:val="22"/>
          <w:szCs w:val="22"/>
          <w:lang w:val="en-GB"/>
        </w:rPr>
      </w:pPr>
      <w:r w:rsidRPr="00A608A6">
        <w:rPr>
          <w:rFonts w:ascii="Arial" w:hAnsi="Arial" w:cs="Arial"/>
          <w:color w:val="008000"/>
          <w:lang w:val="en-GB"/>
        </w:rPr>
        <w:br/>
      </w:r>
      <w:r w:rsidR="00430FBE" w:rsidRPr="00A608A6">
        <w:rPr>
          <w:rFonts w:ascii="Arial" w:hAnsi="Arial" w:cs="Arial"/>
          <w:sz w:val="22"/>
          <w:szCs w:val="22"/>
          <w:lang w:val="en-GB"/>
        </w:rPr>
        <w:t>We r</w:t>
      </w:r>
      <w:r w:rsidR="00486EFF" w:rsidRPr="00A608A6">
        <w:rPr>
          <w:rFonts w:ascii="Arial" w:hAnsi="Arial" w:cs="Arial"/>
          <w:sz w:val="22"/>
          <w:szCs w:val="22"/>
          <w:lang w:val="en-GB"/>
        </w:rPr>
        <w:t>ecognise that it is possible for staff</w:t>
      </w:r>
      <w:r w:rsidRPr="00A608A6">
        <w:rPr>
          <w:rFonts w:ascii="Arial" w:hAnsi="Arial" w:cs="Arial"/>
          <w:sz w:val="22"/>
          <w:szCs w:val="22"/>
          <w:lang w:val="en-GB"/>
        </w:rPr>
        <w:t xml:space="preserve"> and</w:t>
      </w:r>
      <w:r w:rsidR="00486EFF" w:rsidRPr="00A608A6">
        <w:rPr>
          <w:rFonts w:ascii="Arial" w:hAnsi="Arial" w:cs="Arial"/>
          <w:sz w:val="22"/>
          <w:szCs w:val="22"/>
          <w:lang w:val="en-GB"/>
        </w:rPr>
        <w:t xml:space="preserve"> volunteers</w:t>
      </w:r>
      <w:r w:rsidRPr="00A608A6">
        <w:rPr>
          <w:rFonts w:ascii="Arial" w:hAnsi="Arial" w:cs="Arial"/>
          <w:sz w:val="22"/>
          <w:szCs w:val="22"/>
          <w:lang w:val="en-GB"/>
        </w:rPr>
        <w:t xml:space="preserve"> </w:t>
      </w:r>
      <w:r w:rsidR="00486EFF" w:rsidRPr="00A608A6">
        <w:rPr>
          <w:rFonts w:ascii="Arial" w:hAnsi="Arial" w:cs="Arial"/>
          <w:sz w:val="22"/>
          <w:szCs w:val="22"/>
          <w:lang w:val="en-GB"/>
        </w:rPr>
        <w:t xml:space="preserve">to behave in a way that might cause harm to children and takes seriously any allegation received. Such allegations should be referred immediately to the </w:t>
      </w:r>
      <w:r w:rsidR="00506A58">
        <w:rPr>
          <w:rFonts w:ascii="Arial" w:hAnsi="Arial" w:cs="Arial"/>
          <w:sz w:val="22"/>
          <w:szCs w:val="22"/>
          <w:lang w:val="en-GB"/>
        </w:rPr>
        <w:t>Executive Principal/</w:t>
      </w:r>
      <w:r w:rsidR="00486EFF" w:rsidRPr="00A608A6">
        <w:rPr>
          <w:rFonts w:ascii="Arial" w:hAnsi="Arial" w:cs="Arial"/>
          <w:sz w:val="22"/>
          <w:szCs w:val="22"/>
          <w:lang w:val="en-GB"/>
        </w:rPr>
        <w:t>Head</w:t>
      </w:r>
      <w:r w:rsidR="009E7212" w:rsidRPr="00A608A6">
        <w:rPr>
          <w:rFonts w:ascii="Arial" w:hAnsi="Arial" w:cs="Arial"/>
          <w:sz w:val="22"/>
          <w:szCs w:val="22"/>
          <w:lang w:val="en-GB"/>
        </w:rPr>
        <w:t>t</w:t>
      </w:r>
      <w:r w:rsidR="00486EFF" w:rsidRPr="00A608A6">
        <w:rPr>
          <w:rFonts w:ascii="Arial" w:hAnsi="Arial" w:cs="Arial"/>
          <w:sz w:val="22"/>
          <w:szCs w:val="22"/>
          <w:lang w:val="en-GB"/>
        </w:rPr>
        <w:t>eacher</w:t>
      </w:r>
      <w:r w:rsidR="00BF7D30" w:rsidRPr="00A608A6">
        <w:rPr>
          <w:rFonts w:ascii="Arial" w:hAnsi="Arial" w:cs="Arial"/>
          <w:sz w:val="22"/>
          <w:szCs w:val="22"/>
          <w:lang w:val="en-GB"/>
        </w:rPr>
        <w:t>/Principal</w:t>
      </w:r>
      <w:r w:rsidR="00486EFF" w:rsidRPr="00A608A6">
        <w:rPr>
          <w:rFonts w:ascii="Arial" w:hAnsi="Arial" w:cs="Arial"/>
          <w:sz w:val="22"/>
          <w:szCs w:val="22"/>
          <w:lang w:val="en-GB"/>
        </w:rPr>
        <w:t xml:space="preserve"> who will first contact the Local Authority Designated Officer (LADO) to agree further action to be taken in respect of the child and staff member. </w:t>
      </w:r>
      <w:r w:rsidR="00486EFF" w:rsidRPr="00A608A6">
        <w:rPr>
          <w:rFonts w:ascii="Arial" w:hAnsi="Arial" w:cs="Arial"/>
          <w:b/>
          <w:sz w:val="22"/>
          <w:szCs w:val="22"/>
          <w:lang w:val="en-GB"/>
        </w:rPr>
        <w:t>If there are any concerns about the Head</w:t>
      </w:r>
      <w:r w:rsidR="009E7212" w:rsidRPr="00A608A6">
        <w:rPr>
          <w:rFonts w:ascii="Arial" w:hAnsi="Arial" w:cs="Arial"/>
          <w:b/>
          <w:sz w:val="22"/>
          <w:szCs w:val="22"/>
          <w:lang w:val="en-GB"/>
        </w:rPr>
        <w:t>t</w:t>
      </w:r>
      <w:r w:rsidR="00486EFF" w:rsidRPr="00A608A6">
        <w:rPr>
          <w:rFonts w:ascii="Arial" w:hAnsi="Arial" w:cs="Arial"/>
          <w:b/>
          <w:sz w:val="22"/>
          <w:szCs w:val="22"/>
          <w:lang w:val="en-GB"/>
        </w:rPr>
        <w:t>eacher</w:t>
      </w:r>
      <w:r w:rsidR="00BF7D30" w:rsidRPr="00A608A6">
        <w:rPr>
          <w:rFonts w:ascii="Arial" w:hAnsi="Arial" w:cs="Arial"/>
          <w:b/>
          <w:sz w:val="22"/>
          <w:szCs w:val="22"/>
          <w:lang w:val="en-GB"/>
        </w:rPr>
        <w:t>/Principal</w:t>
      </w:r>
      <w:r w:rsidR="00E12481" w:rsidRPr="00A608A6">
        <w:rPr>
          <w:rFonts w:ascii="Arial" w:hAnsi="Arial" w:cs="Arial"/>
          <w:b/>
          <w:sz w:val="22"/>
          <w:szCs w:val="22"/>
          <w:lang w:val="en-GB"/>
        </w:rPr>
        <w:t xml:space="preserve"> or Executive Principal</w:t>
      </w:r>
      <w:r w:rsidR="00BF7D30" w:rsidRPr="00A608A6">
        <w:rPr>
          <w:rFonts w:ascii="Arial" w:hAnsi="Arial" w:cs="Arial"/>
          <w:b/>
          <w:sz w:val="22"/>
          <w:szCs w:val="22"/>
          <w:lang w:val="en-GB"/>
        </w:rPr>
        <w:t xml:space="preserve"> </w:t>
      </w:r>
      <w:r w:rsidR="00486EFF" w:rsidRPr="00A608A6">
        <w:rPr>
          <w:rFonts w:ascii="Arial" w:hAnsi="Arial" w:cs="Arial"/>
          <w:b/>
          <w:sz w:val="22"/>
          <w:szCs w:val="22"/>
          <w:lang w:val="en-GB"/>
        </w:rPr>
        <w:t>the</w:t>
      </w:r>
      <w:r w:rsidRPr="00A608A6">
        <w:rPr>
          <w:rFonts w:ascii="Arial" w:hAnsi="Arial" w:cs="Arial"/>
          <w:b/>
          <w:sz w:val="22"/>
          <w:szCs w:val="22"/>
          <w:lang w:val="en-GB"/>
        </w:rPr>
        <w:t>se</w:t>
      </w:r>
      <w:r w:rsidR="00486EFF" w:rsidRPr="00A608A6">
        <w:rPr>
          <w:rFonts w:ascii="Arial" w:hAnsi="Arial" w:cs="Arial"/>
          <w:b/>
          <w:sz w:val="22"/>
          <w:szCs w:val="22"/>
          <w:lang w:val="en-GB"/>
        </w:rPr>
        <w:t xml:space="preserve"> will</w:t>
      </w:r>
      <w:r w:rsidRPr="00A608A6">
        <w:rPr>
          <w:rFonts w:ascii="Arial" w:hAnsi="Arial" w:cs="Arial"/>
          <w:b/>
          <w:sz w:val="22"/>
          <w:szCs w:val="22"/>
          <w:lang w:val="en-GB"/>
        </w:rPr>
        <w:t xml:space="preserve"> be</w:t>
      </w:r>
      <w:r w:rsidR="00486EFF" w:rsidRPr="00A608A6">
        <w:rPr>
          <w:rFonts w:ascii="Arial" w:hAnsi="Arial" w:cs="Arial"/>
          <w:b/>
          <w:sz w:val="22"/>
          <w:szCs w:val="22"/>
          <w:lang w:val="en-GB"/>
        </w:rPr>
        <w:t xml:space="preserve"> refer</w:t>
      </w:r>
      <w:r w:rsidRPr="00A608A6">
        <w:rPr>
          <w:rFonts w:ascii="Arial" w:hAnsi="Arial" w:cs="Arial"/>
          <w:b/>
          <w:sz w:val="22"/>
          <w:szCs w:val="22"/>
          <w:lang w:val="en-GB"/>
        </w:rPr>
        <w:t>red</w:t>
      </w:r>
      <w:r w:rsidR="00486EFF" w:rsidRPr="00A608A6">
        <w:rPr>
          <w:rFonts w:ascii="Arial" w:hAnsi="Arial" w:cs="Arial"/>
          <w:b/>
          <w:sz w:val="22"/>
          <w:szCs w:val="22"/>
          <w:lang w:val="en-GB"/>
        </w:rPr>
        <w:t xml:space="preserve"> to the Chair of the Governing Body who will contact the Local Authority Designated Officer (LADO) and inform</w:t>
      </w:r>
      <w:r w:rsidR="00271B0E">
        <w:rPr>
          <w:rFonts w:ascii="Arial" w:hAnsi="Arial" w:cs="Arial"/>
          <w:b/>
          <w:sz w:val="22"/>
          <w:szCs w:val="22"/>
          <w:lang w:val="en-GB"/>
        </w:rPr>
        <w:t xml:space="preserve"> the</w:t>
      </w:r>
      <w:r w:rsidR="00486EFF" w:rsidRPr="00A608A6">
        <w:rPr>
          <w:rFonts w:ascii="Arial" w:hAnsi="Arial" w:cs="Arial"/>
          <w:b/>
          <w:sz w:val="22"/>
          <w:szCs w:val="22"/>
          <w:lang w:val="en-GB"/>
        </w:rPr>
        <w:t xml:space="preserve"> KCSP Lead Officer immediately</w:t>
      </w:r>
      <w:r w:rsidR="00271B0E">
        <w:rPr>
          <w:rFonts w:ascii="Arial" w:hAnsi="Arial" w:cs="Arial"/>
          <w:b/>
          <w:sz w:val="22"/>
          <w:szCs w:val="22"/>
          <w:lang w:val="en-GB"/>
        </w:rPr>
        <w:t xml:space="preserve"> as identified at the beginning of this Policy</w:t>
      </w:r>
      <w:r w:rsidR="00486EFF" w:rsidRPr="00A608A6">
        <w:rPr>
          <w:rFonts w:ascii="Arial" w:hAnsi="Arial" w:cs="Arial"/>
          <w:b/>
          <w:sz w:val="22"/>
          <w:szCs w:val="22"/>
          <w:lang w:val="en-GB"/>
        </w:rPr>
        <w:t xml:space="preserve">. </w:t>
      </w:r>
    </w:p>
    <w:p w14:paraId="5BA8CFC5" w14:textId="77777777" w:rsidR="00486EFF" w:rsidRPr="00A608A6" w:rsidRDefault="00486EFF" w:rsidP="00486EFF">
      <w:pPr>
        <w:rPr>
          <w:rFonts w:ascii="Arial" w:hAnsi="Arial" w:cs="Arial"/>
          <w:i/>
          <w:sz w:val="22"/>
          <w:szCs w:val="22"/>
          <w:lang w:val="en-GB"/>
        </w:rPr>
      </w:pPr>
    </w:p>
    <w:p w14:paraId="76378FEE" w14:textId="19061795" w:rsidR="00486EFF" w:rsidRPr="00A608A6" w:rsidRDefault="00486EFF" w:rsidP="00486EFF">
      <w:pPr>
        <w:rPr>
          <w:rFonts w:ascii="Arial" w:hAnsi="Arial" w:cs="Arial"/>
          <w:sz w:val="22"/>
          <w:szCs w:val="22"/>
          <w:lang w:val="en-GB"/>
        </w:rPr>
      </w:pPr>
      <w:r w:rsidRPr="00A608A6">
        <w:rPr>
          <w:rFonts w:ascii="Arial" w:hAnsi="Arial" w:cs="Arial"/>
          <w:b/>
          <w:sz w:val="22"/>
          <w:szCs w:val="22"/>
          <w:lang w:val="en-GB"/>
        </w:rPr>
        <w:t xml:space="preserve">All staff and volunteers need to be aware of the </w:t>
      </w:r>
      <w:r w:rsidR="006200A6" w:rsidRPr="00A608A6">
        <w:rPr>
          <w:rFonts w:ascii="Arial" w:hAnsi="Arial" w:cs="Arial"/>
          <w:b/>
          <w:sz w:val="22"/>
          <w:szCs w:val="22"/>
          <w:lang w:val="en-GB"/>
        </w:rPr>
        <w:t>academy</w:t>
      </w:r>
      <w:r w:rsidRPr="00A608A6">
        <w:rPr>
          <w:rFonts w:ascii="Arial" w:hAnsi="Arial" w:cs="Arial"/>
          <w:b/>
          <w:sz w:val="22"/>
          <w:szCs w:val="22"/>
          <w:lang w:val="en-GB"/>
        </w:rPr>
        <w:t>’s Whistleblowing procedure and that it is a disciplinary offence not to report concerns about the conduct of a colleague that could place a child at risk</w:t>
      </w:r>
      <w:r w:rsidR="00E43318" w:rsidRPr="00A608A6">
        <w:rPr>
          <w:rFonts w:ascii="Arial" w:hAnsi="Arial" w:cs="Arial"/>
          <w:sz w:val="22"/>
          <w:szCs w:val="22"/>
          <w:lang w:val="en-GB"/>
        </w:rPr>
        <w:t xml:space="preserve">.  A copy of the </w:t>
      </w:r>
      <w:r w:rsidR="00271B0E">
        <w:rPr>
          <w:rFonts w:ascii="Arial" w:hAnsi="Arial" w:cs="Arial"/>
          <w:sz w:val="22"/>
          <w:szCs w:val="22"/>
          <w:lang w:val="en-GB"/>
        </w:rPr>
        <w:t xml:space="preserve">Trust’s </w:t>
      </w:r>
      <w:r w:rsidR="00E43318" w:rsidRPr="00A608A6">
        <w:rPr>
          <w:rFonts w:ascii="Arial" w:hAnsi="Arial" w:cs="Arial"/>
          <w:sz w:val="22"/>
          <w:szCs w:val="22"/>
          <w:lang w:val="en-GB"/>
        </w:rPr>
        <w:t>Whistleb</w:t>
      </w:r>
      <w:r w:rsidRPr="00A608A6">
        <w:rPr>
          <w:rFonts w:ascii="Arial" w:hAnsi="Arial" w:cs="Arial"/>
          <w:sz w:val="22"/>
          <w:szCs w:val="22"/>
          <w:lang w:val="en-GB"/>
        </w:rPr>
        <w:t xml:space="preserve">lowing procedure is in all Safeguarding files and on the </w:t>
      </w:r>
      <w:r w:rsidR="006200A6" w:rsidRPr="00A608A6">
        <w:rPr>
          <w:rFonts w:ascii="Arial" w:hAnsi="Arial" w:cs="Arial"/>
          <w:sz w:val="22"/>
          <w:szCs w:val="22"/>
          <w:lang w:val="en-GB"/>
        </w:rPr>
        <w:t>academy</w:t>
      </w:r>
      <w:r w:rsidRPr="00A608A6">
        <w:rPr>
          <w:rFonts w:ascii="Arial" w:hAnsi="Arial" w:cs="Arial"/>
          <w:sz w:val="22"/>
          <w:szCs w:val="22"/>
          <w:lang w:val="en-GB"/>
        </w:rPr>
        <w:t xml:space="preserve">’s </w:t>
      </w:r>
      <w:r w:rsidR="001B33BE" w:rsidRPr="00A608A6">
        <w:rPr>
          <w:rFonts w:ascii="Arial" w:hAnsi="Arial" w:cs="Arial"/>
          <w:sz w:val="22"/>
          <w:szCs w:val="22"/>
          <w:lang w:val="en-GB"/>
        </w:rPr>
        <w:t>website. The</w:t>
      </w:r>
      <w:r w:rsidR="005B64AD" w:rsidRPr="00A608A6">
        <w:rPr>
          <w:rFonts w:ascii="Arial" w:hAnsi="Arial" w:cs="Arial"/>
          <w:sz w:val="22"/>
          <w:szCs w:val="22"/>
          <w:lang w:val="en-GB"/>
        </w:rPr>
        <w:t xml:space="preserve"> NSPCC runs a whistleblowing helpline on behalf of the government, the number is 0808 8005000.</w:t>
      </w:r>
    </w:p>
    <w:p w14:paraId="4C9995B8" w14:textId="77777777" w:rsidR="00486EFF" w:rsidRPr="00A608A6" w:rsidRDefault="00486EFF" w:rsidP="00486EFF">
      <w:pPr>
        <w:rPr>
          <w:rFonts w:ascii="Arial" w:hAnsi="Arial" w:cs="Arial"/>
          <w:sz w:val="22"/>
          <w:szCs w:val="22"/>
          <w:lang w:val="en-GB"/>
        </w:rPr>
      </w:pPr>
    </w:p>
    <w:p w14:paraId="2E88E0D0" w14:textId="4512879E" w:rsidR="00486EFF" w:rsidRPr="00A608A6" w:rsidRDefault="00486EFF" w:rsidP="00AF29C1">
      <w:pPr>
        <w:rPr>
          <w:rFonts w:ascii="Arial" w:hAnsi="Arial" w:cs="Arial"/>
          <w:b/>
          <w:sz w:val="22"/>
          <w:szCs w:val="22"/>
          <w:lang w:val="en-GB"/>
        </w:rPr>
      </w:pPr>
      <w:r w:rsidRPr="00A608A6">
        <w:rPr>
          <w:rFonts w:ascii="Arial" w:hAnsi="Arial" w:cs="Arial"/>
          <w:sz w:val="22"/>
          <w:szCs w:val="22"/>
          <w:lang w:val="en-GB"/>
        </w:rPr>
        <w:t xml:space="preserve">For specific guidance on how to respond to allegations against staff or volunteers, please refer to the </w:t>
      </w:r>
      <w:r w:rsidRPr="00A608A6">
        <w:rPr>
          <w:rFonts w:ascii="Arial" w:hAnsi="Arial" w:cs="Arial"/>
          <w:b/>
          <w:sz w:val="22"/>
          <w:szCs w:val="22"/>
          <w:lang w:val="en-GB"/>
        </w:rPr>
        <w:t xml:space="preserve">“Procedures for Managing Allegations Against Staff” </w:t>
      </w:r>
      <w:r w:rsidRPr="00A608A6">
        <w:rPr>
          <w:rFonts w:ascii="Arial" w:hAnsi="Arial" w:cs="Arial"/>
          <w:sz w:val="22"/>
          <w:szCs w:val="22"/>
          <w:lang w:val="en-GB"/>
        </w:rPr>
        <w:t xml:space="preserve">which can be found on the </w:t>
      </w:r>
      <w:r w:rsidR="006200A6" w:rsidRPr="00A608A6">
        <w:rPr>
          <w:rFonts w:ascii="Arial" w:hAnsi="Arial" w:cs="Arial"/>
          <w:sz w:val="22"/>
          <w:szCs w:val="22"/>
          <w:lang w:val="en-GB"/>
        </w:rPr>
        <w:t>academy</w:t>
      </w:r>
      <w:r w:rsidRPr="00A608A6">
        <w:rPr>
          <w:rFonts w:ascii="Arial" w:hAnsi="Arial" w:cs="Arial"/>
          <w:sz w:val="22"/>
          <w:szCs w:val="22"/>
          <w:lang w:val="en-GB"/>
        </w:rPr>
        <w:t>’s website</w:t>
      </w:r>
      <w:r w:rsidR="00430FBE" w:rsidRPr="00A608A6">
        <w:rPr>
          <w:rFonts w:ascii="Arial" w:hAnsi="Arial" w:cs="Arial"/>
          <w:sz w:val="22"/>
          <w:szCs w:val="22"/>
          <w:lang w:val="en-GB"/>
        </w:rPr>
        <w:t>.</w:t>
      </w:r>
    </w:p>
    <w:p w14:paraId="54255451" w14:textId="5764806A" w:rsidR="00E43318" w:rsidRPr="00A608A6" w:rsidRDefault="00E43318" w:rsidP="00C254BB">
      <w:pPr>
        <w:pStyle w:val="Heading2"/>
        <w:rPr>
          <w:rFonts w:ascii="Arial" w:hAnsi="Arial" w:cs="Arial"/>
          <w:color w:val="auto"/>
          <w:sz w:val="22"/>
          <w:szCs w:val="22"/>
        </w:rPr>
      </w:pPr>
      <w:bookmarkStart w:id="15" w:name="_Toc530482808"/>
      <w:r w:rsidRPr="00A608A6">
        <w:rPr>
          <w:rFonts w:ascii="Arial" w:hAnsi="Arial" w:cs="Arial"/>
          <w:color w:val="auto"/>
          <w:sz w:val="22"/>
          <w:szCs w:val="22"/>
        </w:rPr>
        <w:t>Allegations against members of the clergy</w:t>
      </w:r>
      <w:bookmarkEnd w:id="15"/>
    </w:p>
    <w:p w14:paraId="72D6CF01" w14:textId="33BC3FEA" w:rsidR="008A60A6" w:rsidRPr="00A608A6" w:rsidRDefault="009D3FA3" w:rsidP="007404E7">
      <w:pPr>
        <w:pStyle w:val="SPSSectionHeading"/>
        <w:rPr>
          <w:rFonts w:cs="Arial"/>
          <w:b w:val="0"/>
          <w:color w:val="auto"/>
          <w:sz w:val="22"/>
          <w:szCs w:val="22"/>
        </w:rPr>
      </w:pPr>
      <w:r w:rsidRPr="00A608A6">
        <w:rPr>
          <w:rFonts w:cs="Arial"/>
          <w:b w:val="0"/>
          <w:color w:val="auto"/>
          <w:sz w:val="22"/>
          <w:szCs w:val="22"/>
          <w:lang w:val="en-GB"/>
        </w:rPr>
        <w:t>In addition</w:t>
      </w:r>
      <w:r w:rsidR="00151FBF" w:rsidRPr="00A608A6">
        <w:rPr>
          <w:rFonts w:cs="Arial"/>
          <w:b w:val="0"/>
          <w:color w:val="auto"/>
          <w:sz w:val="22"/>
          <w:szCs w:val="22"/>
          <w:lang w:val="en-GB"/>
        </w:rPr>
        <w:t xml:space="preserve"> to necessary </w:t>
      </w:r>
      <w:r w:rsidRPr="00A608A6">
        <w:rPr>
          <w:rFonts w:cs="Arial"/>
          <w:b w:val="0"/>
          <w:color w:val="auto"/>
          <w:sz w:val="22"/>
          <w:szCs w:val="22"/>
          <w:lang w:val="en-GB"/>
        </w:rPr>
        <w:t>notification to the local authority</w:t>
      </w:r>
      <w:r w:rsidR="00151FBF" w:rsidRPr="00A608A6">
        <w:rPr>
          <w:rFonts w:cs="Arial"/>
          <w:b w:val="0"/>
          <w:color w:val="auto"/>
          <w:sz w:val="22"/>
          <w:szCs w:val="22"/>
          <w:lang w:val="en-GB"/>
        </w:rPr>
        <w:t xml:space="preserve"> in line with the above procedures</w:t>
      </w:r>
      <w:r w:rsidRPr="00A608A6">
        <w:rPr>
          <w:rFonts w:cs="Arial"/>
          <w:b w:val="0"/>
          <w:color w:val="auto"/>
          <w:sz w:val="22"/>
          <w:szCs w:val="22"/>
          <w:lang w:val="en-GB"/>
        </w:rPr>
        <w:t>, i</w:t>
      </w:r>
      <w:r w:rsidR="001D38AC" w:rsidRPr="00A608A6">
        <w:rPr>
          <w:rFonts w:cs="Arial"/>
          <w:b w:val="0"/>
          <w:color w:val="auto"/>
          <w:sz w:val="22"/>
          <w:szCs w:val="22"/>
        </w:rPr>
        <w:t>f an allegation is made against a member of the clergy or a member of a religious order, linked to an educational establishment, the</w:t>
      </w:r>
      <w:r w:rsidR="00494663" w:rsidRPr="00A608A6">
        <w:rPr>
          <w:rFonts w:cs="Arial"/>
          <w:b w:val="0"/>
          <w:color w:val="auto"/>
          <w:sz w:val="22"/>
          <w:szCs w:val="22"/>
        </w:rPr>
        <w:t xml:space="preserve"> Designated Safeguarding Lead will </w:t>
      </w:r>
      <w:r w:rsidRPr="00A608A6">
        <w:rPr>
          <w:rFonts w:cs="Arial"/>
          <w:b w:val="0"/>
          <w:color w:val="auto"/>
          <w:sz w:val="22"/>
          <w:szCs w:val="22"/>
          <w:lang w:val="en-GB"/>
        </w:rPr>
        <w:t xml:space="preserve">also </w:t>
      </w:r>
      <w:r w:rsidR="00494663" w:rsidRPr="00A608A6">
        <w:rPr>
          <w:rFonts w:cs="Arial"/>
          <w:b w:val="0"/>
          <w:color w:val="auto"/>
          <w:sz w:val="22"/>
          <w:szCs w:val="22"/>
        </w:rPr>
        <w:t>notify the</w:t>
      </w:r>
      <w:r w:rsidR="001D38AC" w:rsidRPr="00A608A6">
        <w:rPr>
          <w:rFonts w:cs="Arial"/>
          <w:b w:val="0"/>
          <w:color w:val="auto"/>
          <w:sz w:val="22"/>
          <w:szCs w:val="22"/>
        </w:rPr>
        <w:t xml:space="preserve"> Diocesan Safeguarding </w:t>
      </w:r>
      <w:r w:rsidR="00494663" w:rsidRPr="00A608A6">
        <w:rPr>
          <w:rFonts w:cs="Arial"/>
          <w:b w:val="0"/>
          <w:color w:val="auto"/>
          <w:sz w:val="22"/>
          <w:szCs w:val="22"/>
        </w:rPr>
        <w:t xml:space="preserve">Officer who will take </w:t>
      </w:r>
      <w:r w:rsidRPr="00A608A6">
        <w:rPr>
          <w:rFonts w:cs="Arial"/>
          <w:b w:val="0"/>
          <w:color w:val="auto"/>
          <w:sz w:val="22"/>
          <w:szCs w:val="22"/>
          <w:lang w:val="en-GB"/>
        </w:rPr>
        <w:t>a</w:t>
      </w:r>
      <w:r w:rsidR="00494663" w:rsidRPr="00A608A6">
        <w:rPr>
          <w:rFonts w:cs="Arial"/>
          <w:b w:val="0"/>
          <w:color w:val="auto"/>
          <w:sz w:val="22"/>
          <w:szCs w:val="22"/>
        </w:rPr>
        <w:t xml:space="preserve"> lead role </w:t>
      </w:r>
      <w:r w:rsidRPr="00A608A6">
        <w:rPr>
          <w:rFonts w:cs="Arial"/>
          <w:b w:val="0"/>
          <w:color w:val="auto"/>
          <w:sz w:val="22"/>
          <w:szCs w:val="22"/>
          <w:lang w:val="en-GB"/>
        </w:rPr>
        <w:t xml:space="preserve">for the Diocese </w:t>
      </w:r>
      <w:r w:rsidR="00494663" w:rsidRPr="00A608A6">
        <w:rPr>
          <w:rFonts w:cs="Arial"/>
          <w:b w:val="0"/>
          <w:color w:val="auto"/>
          <w:sz w:val="22"/>
          <w:szCs w:val="22"/>
        </w:rPr>
        <w:t xml:space="preserve">in any investigation. </w:t>
      </w:r>
    </w:p>
    <w:p w14:paraId="57ECB62B" w14:textId="2F15785F" w:rsidR="00DD1618" w:rsidRPr="00A608A6" w:rsidRDefault="00DD1618" w:rsidP="007404E7">
      <w:pPr>
        <w:pStyle w:val="SPSSectionHeading"/>
        <w:rPr>
          <w:rFonts w:cs="Arial"/>
          <w:b w:val="0"/>
          <w:color w:val="auto"/>
          <w:sz w:val="22"/>
          <w:szCs w:val="22"/>
        </w:rPr>
      </w:pPr>
    </w:p>
    <w:p w14:paraId="65B7ABCD" w14:textId="60655BAE" w:rsidR="00DD1618" w:rsidRPr="005F0E41" w:rsidRDefault="008C6052" w:rsidP="00A608A6">
      <w:pPr>
        <w:pStyle w:val="SPSSubTitle"/>
        <w:ind w:left="0"/>
        <w:rPr>
          <w:b/>
          <w:color w:val="auto"/>
        </w:rPr>
      </w:pPr>
      <w:r w:rsidRPr="005F0E41">
        <w:rPr>
          <w:rFonts w:ascii="Arial" w:hAnsi="Arial"/>
          <w:b/>
          <w:color w:val="auto"/>
          <w:sz w:val="24"/>
        </w:rPr>
        <w:t>Allegations against members of the Trust Executive or Board of Directors</w:t>
      </w:r>
    </w:p>
    <w:p w14:paraId="2B7B0B56" w14:textId="77777777" w:rsidR="008C6052" w:rsidRPr="00A608A6" w:rsidRDefault="008C6052" w:rsidP="007404E7">
      <w:pPr>
        <w:pStyle w:val="SPSSectionHeading"/>
        <w:rPr>
          <w:rFonts w:cs="Arial"/>
          <w:b w:val="0"/>
          <w:color w:val="auto"/>
          <w:sz w:val="22"/>
          <w:szCs w:val="36"/>
        </w:rPr>
      </w:pPr>
    </w:p>
    <w:p w14:paraId="3B225614" w14:textId="6A843A82" w:rsidR="00B47748" w:rsidRPr="00A608A6" w:rsidRDefault="008C6052" w:rsidP="007404E7">
      <w:pPr>
        <w:pStyle w:val="SPSSectionHeading"/>
        <w:rPr>
          <w:rFonts w:cs="Arial"/>
          <w:b w:val="0"/>
          <w:color w:val="auto"/>
          <w:sz w:val="22"/>
          <w:szCs w:val="36"/>
          <w:lang w:val="en-GB"/>
        </w:rPr>
      </w:pPr>
      <w:r w:rsidRPr="00A608A6">
        <w:rPr>
          <w:rFonts w:cs="Arial"/>
          <w:b w:val="0"/>
          <w:color w:val="auto"/>
          <w:sz w:val="22"/>
          <w:szCs w:val="36"/>
          <w:lang w:val="en-GB"/>
        </w:rPr>
        <w:t>Where there are concerns about members of the Trust Executive or Board of Directors, the member of staff should contact the Local Authority Designated Officer (LADO) without delay.</w:t>
      </w:r>
    </w:p>
    <w:p w14:paraId="4EDB1B24" w14:textId="5709308C" w:rsidR="005C68AB" w:rsidRPr="00E615C8" w:rsidRDefault="00F22AFB" w:rsidP="00724673">
      <w:pPr>
        <w:pStyle w:val="Heading1"/>
      </w:pPr>
      <w:bookmarkStart w:id="16" w:name="_Toc530482809"/>
      <w:r w:rsidRPr="00E615C8">
        <w:t>Managing allegations against other pupils</w:t>
      </w:r>
      <w:r w:rsidR="005570C5" w:rsidRPr="00E615C8">
        <w:t xml:space="preserve"> including allegations of ‘Peer on Peer’ abuse</w:t>
      </w:r>
      <w:bookmarkEnd w:id="16"/>
    </w:p>
    <w:p w14:paraId="6148735B" w14:textId="618465E0" w:rsidR="003A6DEF" w:rsidRPr="00A608A6" w:rsidRDefault="003A6DEF" w:rsidP="003A6DEF">
      <w:pPr>
        <w:rPr>
          <w:rFonts w:ascii="Arial" w:hAnsi="Arial" w:cs="Arial"/>
        </w:rPr>
      </w:pPr>
    </w:p>
    <w:p w14:paraId="34F1E577" w14:textId="68DD35CB" w:rsidR="00F05869" w:rsidRPr="00A608A6" w:rsidRDefault="00F05869" w:rsidP="00862C89">
      <w:pPr>
        <w:rPr>
          <w:rFonts w:ascii="Arial" w:hAnsi="Arial" w:cs="Arial"/>
          <w:sz w:val="22"/>
        </w:rPr>
      </w:pPr>
      <w:r w:rsidRPr="00A608A6">
        <w:rPr>
          <w:rFonts w:ascii="Arial" w:hAnsi="Arial" w:cs="Arial"/>
          <w:sz w:val="22"/>
        </w:rPr>
        <w:t>Staff should be aware that safeguarding issues can manifest themselves via peer on peer abuse. This is most likely to include, but not limited to:</w:t>
      </w:r>
    </w:p>
    <w:p w14:paraId="09659DF7" w14:textId="64EC31DB" w:rsidR="00F05869" w:rsidRPr="00A608A6" w:rsidRDefault="00F05869" w:rsidP="00F05869">
      <w:pPr>
        <w:pStyle w:val="ListParagraph"/>
        <w:numPr>
          <w:ilvl w:val="0"/>
          <w:numId w:val="41"/>
        </w:numPr>
        <w:rPr>
          <w:rFonts w:ascii="Arial" w:hAnsi="Arial" w:cs="Arial"/>
          <w:sz w:val="22"/>
        </w:rPr>
      </w:pPr>
      <w:r w:rsidRPr="00A608A6">
        <w:rPr>
          <w:rFonts w:ascii="Arial" w:hAnsi="Arial" w:cs="Arial"/>
          <w:sz w:val="22"/>
        </w:rPr>
        <w:t>Bullying (including cyberbullying);</w:t>
      </w:r>
    </w:p>
    <w:p w14:paraId="20CDDA50" w14:textId="12887585" w:rsidR="00F05869" w:rsidRPr="00A608A6" w:rsidRDefault="00F05869" w:rsidP="00F05869">
      <w:pPr>
        <w:pStyle w:val="ListParagraph"/>
        <w:numPr>
          <w:ilvl w:val="0"/>
          <w:numId w:val="41"/>
        </w:numPr>
        <w:rPr>
          <w:rFonts w:ascii="Arial" w:hAnsi="Arial" w:cs="Arial"/>
          <w:sz w:val="22"/>
        </w:rPr>
      </w:pPr>
      <w:r w:rsidRPr="00A608A6">
        <w:rPr>
          <w:rFonts w:ascii="Arial" w:hAnsi="Arial" w:cs="Arial"/>
          <w:sz w:val="22"/>
        </w:rPr>
        <w:t>Physical abuse such as hitting, kicking, shaking, biting, hair pulling, or otherwise causing physical harm;</w:t>
      </w:r>
    </w:p>
    <w:p w14:paraId="219A4F54" w14:textId="2B79ACFB" w:rsidR="00F05869" w:rsidRPr="00A608A6" w:rsidRDefault="00F05869" w:rsidP="00F05869">
      <w:pPr>
        <w:pStyle w:val="ListParagraph"/>
        <w:numPr>
          <w:ilvl w:val="0"/>
          <w:numId w:val="41"/>
        </w:numPr>
        <w:rPr>
          <w:rFonts w:ascii="Arial" w:hAnsi="Arial" w:cs="Arial"/>
          <w:sz w:val="22"/>
        </w:rPr>
      </w:pPr>
      <w:r w:rsidRPr="00A608A6">
        <w:rPr>
          <w:rFonts w:ascii="Arial" w:hAnsi="Arial" w:cs="Arial"/>
          <w:sz w:val="22"/>
        </w:rPr>
        <w:t>Sexual violence and sexual harassment;</w:t>
      </w:r>
    </w:p>
    <w:p w14:paraId="75EDE5C2" w14:textId="319BFB54" w:rsidR="00F05869" w:rsidRDefault="00F05869" w:rsidP="00F05869">
      <w:pPr>
        <w:pStyle w:val="ListParagraph"/>
        <w:numPr>
          <w:ilvl w:val="0"/>
          <w:numId w:val="41"/>
        </w:numPr>
        <w:rPr>
          <w:rFonts w:ascii="Arial" w:hAnsi="Arial" w:cs="Arial"/>
          <w:sz w:val="22"/>
        </w:rPr>
      </w:pPr>
      <w:r w:rsidRPr="00A608A6">
        <w:rPr>
          <w:rFonts w:ascii="Arial" w:hAnsi="Arial" w:cs="Arial"/>
          <w:sz w:val="22"/>
        </w:rPr>
        <w:t>Gender-based violence</w:t>
      </w:r>
    </w:p>
    <w:p w14:paraId="4805A187" w14:textId="28009A12" w:rsidR="00F62AE5" w:rsidRPr="00A608A6" w:rsidRDefault="00F62AE5" w:rsidP="00F05869">
      <w:pPr>
        <w:pStyle w:val="ListParagraph"/>
        <w:numPr>
          <w:ilvl w:val="0"/>
          <w:numId w:val="41"/>
        </w:numPr>
        <w:rPr>
          <w:rFonts w:ascii="Arial" w:hAnsi="Arial" w:cs="Arial"/>
          <w:sz w:val="22"/>
        </w:rPr>
      </w:pPr>
      <w:r>
        <w:rPr>
          <w:rFonts w:ascii="Arial" w:hAnsi="Arial" w:cs="Arial"/>
          <w:sz w:val="22"/>
        </w:rPr>
        <w:t>Discriminatory behaviour</w:t>
      </w:r>
    </w:p>
    <w:p w14:paraId="053C0904" w14:textId="607C5145" w:rsidR="00F05869" w:rsidRPr="00A608A6" w:rsidRDefault="00F05869" w:rsidP="00F05869">
      <w:pPr>
        <w:pStyle w:val="ListParagraph"/>
        <w:numPr>
          <w:ilvl w:val="0"/>
          <w:numId w:val="41"/>
        </w:numPr>
        <w:rPr>
          <w:rFonts w:ascii="Arial" w:hAnsi="Arial" w:cs="Arial"/>
          <w:sz w:val="22"/>
        </w:rPr>
      </w:pPr>
      <w:r w:rsidRPr="00A608A6">
        <w:rPr>
          <w:rFonts w:ascii="Arial" w:hAnsi="Arial" w:cs="Arial"/>
          <w:sz w:val="22"/>
        </w:rPr>
        <w:t>Sexting (also known as youth produced imagery); and</w:t>
      </w:r>
    </w:p>
    <w:p w14:paraId="1C46A613" w14:textId="09938DD9" w:rsidR="00F05869" w:rsidRPr="00A608A6" w:rsidRDefault="00F05869" w:rsidP="00F05869">
      <w:pPr>
        <w:pStyle w:val="ListParagraph"/>
        <w:numPr>
          <w:ilvl w:val="0"/>
          <w:numId w:val="41"/>
        </w:numPr>
        <w:rPr>
          <w:rFonts w:ascii="Arial" w:hAnsi="Arial" w:cs="Arial"/>
          <w:sz w:val="22"/>
        </w:rPr>
      </w:pPr>
      <w:r w:rsidRPr="00A608A6">
        <w:rPr>
          <w:rFonts w:ascii="Arial" w:hAnsi="Arial" w:cs="Arial"/>
          <w:sz w:val="22"/>
        </w:rPr>
        <w:t>Initiation-type violence and rituals.</w:t>
      </w:r>
    </w:p>
    <w:p w14:paraId="7CB566BD" w14:textId="53D94AB3" w:rsidR="00F05869" w:rsidRPr="00A608A6" w:rsidRDefault="00F05869" w:rsidP="00F05869">
      <w:pPr>
        <w:rPr>
          <w:rFonts w:ascii="Arial" w:hAnsi="Arial" w:cs="Arial"/>
          <w:sz w:val="22"/>
        </w:rPr>
      </w:pPr>
    </w:p>
    <w:p w14:paraId="41DE967C" w14:textId="133FE3E6" w:rsidR="00F05869" w:rsidRPr="00A608A6" w:rsidRDefault="00F05869" w:rsidP="00F05869">
      <w:pPr>
        <w:rPr>
          <w:rFonts w:ascii="Arial" w:hAnsi="Arial" w:cs="Arial"/>
          <w:sz w:val="22"/>
        </w:rPr>
      </w:pPr>
      <w:r w:rsidRPr="00A608A6">
        <w:rPr>
          <w:rFonts w:ascii="Arial" w:hAnsi="Arial" w:cs="Arial"/>
          <w:sz w:val="22"/>
        </w:rPr>
        <w:t>Abuse is abuse and should never be tolerate or passed off as “banter” or “part of growing up”. Different gender issues can be prevalent when dealing with peer on peer abuse. This could for example include girls being sexually touched/assaulted or boys being subject to initiation-type violence.</w:t>
      </w:r>
    </w:p>
    <w:p w14:paraId="03F69DB1" w14:textId="77777777" w:rsidR="00F05869" w:rsidRPr="00A608A6" w:rsidRDefault="00F05869" w:rsidP="00862C89">
      <w:pPr>
        <w:rPr>
          <w:rFonts w:ascii="Arial" w:hAnsi="Arial" w:cs="Arial"/>
          <w:sz w:val="22"/>
        </w:rPr>
      </w:pPr>
    </w:p>
    <w:p w14:paraId="2AD447C9" w14:textId="67C9BEBC" w:rsidR="00862C89" w:rsidRPr="00A608A6" w:rsidRDefault="00862C89" w:rsidP="00862C89">
      <w:pPr>
        <w:rPr>
          <w:rFonts w:ascii="Arial" w:hAnsi="Arial" w:cs="Arial"/>
          <w:sz w:val="22"/>
        </w:rPr>
      </w:pPr>
      <w:r w:rsidRPr="00A608A6">
        <w:rPr>
          <w:rFonts w:ascii="Arial" w:hAnsi="Arial" w:cs="Arial"/>
          <w:sz w:val="22"/>
        </w:rPr>
        <w:t xml:space="preserve">KCSP </w:t>
      </w:r>
      <w:r w:rsidR="00271B0E">
        <w:rPr>
          <w:rFonts w:ascii="Arial" w:hAnsi="Arial" w:cs="Arial"/>
          <w:sz w:val="22"/>
        </w:rPr>
        <w:t>b</w:t>
      </w:r>
      <w:r w:rsidRPr="00A608A6">
        <w:rPr>
          <w:rFonts w:ascii="Arial" w:hAnsi="Arial" w:cs="Arial"/>
          <w:sz w:val="22"/>
        </w:rPr>
        <w:t xml:space="preserve">elieve that all children should have a right to attend school and learn in a safe environment. Children should always be free from harm by adults and other children in and outside the academy. </w:t>
      </w:r>
      <w:r w:rsidR="00271B0E">
        <w:rPr>
          <w:rFonts w:ascii="Arial" w:hAnsi="Arial" w:cs="Arial"/>
          <w:sz w:val="22"/>
        </w:rPr>
        <w:t>KCSP</w:t>
      </w:r>
      <w:r w:rsidRPr="00A608A6">
        <w:rPr>
          <w:rFonts w:ascii="Arial" w:hAnsi="Arial" w:cs="Arial"/>
          <w:sz w:val="22"/>
        </w:rPr>
        <w:t xml:space="preserve"> recognise that some pupils will sometimes negatively affect the learning and well-being of others and their behaviour will be dealt with under the academy’s Behaviour Policy.</w:t>
      </w:r>
      <w:r w:rsidR="00F935A9" w:rsidRPr="00A608A6">
        <w:rPr>
          <w:rFonts w:ascii="Arial" w:hAnsi="Arial" w:cs="Arial"/>
          <w:sz w:val="22"/>
        </w:rPr>
        <w:t xml:space="preserve"> </w:t>
      </w:r>
      <w:r w:rsidRPr="00A608A6">
        <w:rPr>
          <w:rFonts w:ascii="Arial" w:hAnsi="Arial" w:cs="Arial"/>
          <w:sz w:val="22"/>
        </w:rPr>
        <w:br/>
      </w:r>
    </w:p>
    <w:p w14:paraId="2CD2B45A" w14:textId="77777777" w:rsidR="00862C89" w:rsidRPr="00A608A6" w:rsidRDefault="00862C89" w:rsidP="00862C89">
      <w:pPr>
        <w:rPr>
          <w:rFonts w:ascii="Arial" w:hAnsi="Arial" w:cs="Arial"/>
          <w:b/>
          <w:bCs/>
          <w:sz w:val="22"/>
        </w:rPr>
      </w:pPr>
      <w:r w:rsidRPr="00A608A6">
        <w:rPr>
          <w:rFonts w:ascii="Arial" w:hAnsi="Arial" w:cs="Arial"/>
          <w:b/>
          <w:bCs/>
          <w:sz w:val="22"/>
        </w:rPr>
        <w:t>Safeguarding allegations</w:t>
      </w:r>
    </w:p>
    <w:p w14:paraId="2A5D9B5E" w14:textId="77777777" w:rsidR="00862C89" w:rsidRPr="00A608A6" w:rsidRDefault="00862C89" w:rsidP="00862C89">
      <w:pPr>
        <w:rPr>
          <w:rFonts w:ascii="Arial" w:hAnsi="Arial" w:cs="Arial"/>
          <w:sz w:val="22"/>
        </w:rPr>
      </w:pPr>
      <w:r w:rsidRPr="00A608A6">
        <w:rPr>
          <w:rFonts w:ascii="Arial" w:hAnsi="Arial" w:cs="Arial"/>
          <w:sz w:val="22"/>
        </w:rPr>
        <w:t>Occasionally, allegations may be made against pupils by others in the academy, which are of a safeguarding nature. Safeguarding issues raised in this way may include physical abuse, emotional abuse, sexual abuse and sexual exploitation. It is likely that to be considered a safeguarding allegation against a pupil, some of the following features will be found.</w:t>
      </w:r>
    </w:p>
    <w:p w14:paraId="641E213D" w14:textId="77777777" w:rsidR="00862C89" w:rsidRPr="00A608A6" w:rsidRDefault="00862C89" w:rsidP="00862C89">
      <w:pPr>
        <w:rPr>
          <w:rFonts w:ascii="Arial" w:hAnsi="Arial" w:cs="Arial"/>
          <w:sz w:val="22"/>
        </w:rPr>
      </w:pPr>
      <w:r w:rsidRPr="00A608A6">
        <w:rPr>
          <w:rFonts w:ascii="Arial" w:hAnsi="Arial" w:cs="Arial"/>
          <w:sz w:val="22"/>
        </w:rPr>
        <w:t>The allegation:</w:t>
      </w:r>
    </w:p>
    <w:p w14:paraId="72EE14EC" w14:textId="77777777" w:rsidR="00862C89" w:rsidRPr="00A608A6" w:rsidRDefault="00862C89" w:rsidP="00862C89">
      <w:pPr>
        <w:numPr>
          <w:ilvl w:val="0"/>
          <w:numId w:val="26"/>
        </w:numPr>
        <w:spacing w:after="160" w:line="252" w:lineRule="auto"/>
        <w:contextualSpacing/>
        <w:rPr>
          <w:rFonts w:ascii="Arial" w:hAnsi="Arial" w:cs="Arial"/>
          <w:sz w:val="22"/>
        </w:rPr>
      </w:pPr>
      <w:r w:rsidRPr="00A608A6">
        <w:rPr>
          <w:rFonts w:ascii="Arial" w:hAnsi="Arial" w:cs="Arial"/>
          <w:sz w:val="22"/>
        </w:rPr>
        <w:t>Is made against an older pupil and refers to their behaviour towards a younger pupil or a more vulnerable pupil</w:t>
      </w:r>
    </w:p>
    <w:p w14:paraId="32A593ED" w14:textId="77777777" w:rsidR="00862C89" w:rsidRPr="00A608A6" w:rsidRDefault="00862C89" w:rsidP="00862C89">
      <w:pPr>
        <w:numPr>
          <w:ilvl w:val="0"/>
          <w:numId w:val="26"/>
        </w:numPr>
        <w:spacing w:after="160" w:line="252" w:lineRule="auto"/>
        <w:contextualSpacing/>
        <w:rPr>
          <w:rFonts w:ascii="Arial" w:hAnsi="Arial" w:cs="Arial"/>
          <w:sz w:val="22"/>
        </w:rPr>
      </w:pPr>
      <w:r w:rsidRPr="00A608A6">
        <w:rPr>
          <w:rFonts w:ascii="Arial" w:hAnsi="Arial" w:cs="Arial"/>
          <w:sz w:val="22"/>
        </w:rPr>
        <w:t>Is of a serious nature, possibly including a criminal offence</w:t>
      </w:r>
    </w:p>
    <w:p w14:paraId="1528BE0C" w14:textId="2F89C6B3" w:rsidR="00862C89" w:rsidRPr="00A608A6" w:rsidRDefault="00862C89" w:rsidP="00862C89">
      <w:pPr>
        <w:numPr>
          <w:ilvl w:val="0"/>
          <w:numId w:val="26"/>
        </w:numPr>
        <w:spacing w:after="160" w:line="252" w:lineRule="auto"/>
        <w:contextualSpacing/>
        <w:rPr>
          <w:rFonts w:ascii="Arial" w:hAnsi="Arial" w:cs="Arial"/>
          <w:sz w:val="22"/>
        </w:rPr>
      </w:pPr>
      <w:r w:rsidRPr="00A608A6">
        <w:rPr>
          <w:rFonts w:ascii="Arial" w:hAnsi="Arial" w:cs="Arial"/>
          <w:sz w:val="22"/>
        </w:rPr>
        <w:t>Raises risk factors for other pupils in the academy</w:t>
      </w:r>
    </w:p>
    <w:p w14:paraId="53988B35" w14:textId="628ADDF8" w:rsidR="00F05869" w:rsidRPr="00A608A6" w:rsidRDefault="00F05869" w:rsidP="00862C89">
      <w:pPr>
        <w:numPr>
          <w:ilvl w:val="0"/>
          <w:numId w:val="26"/>
        </w:numPr>
        <w:spacing w:after="160" w:line="252" w:lineRule="auto"/>
        <w:contextualSpacing/>
        <w:rPr>
          <w:rFonts w:ascii="Arial" w:hAnsi="Arial" w:cs="Arial"/>
          <w:sz w:val="22"/>
        </w:rPr>
      </w:pPr>
      <w:r w:rsidRPr="00A608A6">
        <w:rPr>
          <w:rFonts w:ascii="Arial" w:hAnsi="Arial" w:cs="Arial"/>
          <w:sz w:val="22"/>
        </w:rPr>
        <w:t>Indicates that other pupils may have been affected by this pupil</w:t>
      </w:r>
    </w:p>
    <w:p w14:paraId="570F88C2" w14:textId="62256301" w:rsidR="00862C89" w:rsidRPr="00A608A6" w:rsidRDefault="00862C89" w:rsidP="00862C89">
      <w:pPr>
        <w:numPr>
          <w:ilvl w:val="0"/>
          <w:numId w:val="26"/>
        </w:numPr>
        <w:spacing w:after="160" w:line="252" w:lineRule="auto"/>
        <w:contextualSpacing/>
        <w:rPr>
          <w:rFonts w:ascii="Arial" w:hAnsi="Arial" w:cs="Arial"/>
          <w:sz w:val="22"/>
        </w:rPr>
      </w:pPr>
      <w:r w:rsidRPr="00A608A6">
        <w:rPr>
          <w:rFonts w:ascii="Arial" w:hAnsi="Arial" w:cs="Arial"/>
          <w:sz w:val="22"/>
        </w:rPr>
        <w:t>Indicates that young people outside the academy may be affected by this pupil</w:t>
      </w:r>
      <w:r w:rsidRPr="00A608A6">
        <w:rPr>
          <w:rFonts w:ascii="Arial" w:hAnsi="Arial" w:cs="Arial"/>
          <w:sz w:val="22"/>
        </w:rPr>
        <w:br/>
      </w:r>
    </w:p>
    <w:p w14:paraId="09FE4F60" w14:textId="2C68BA8E" w:rsidR="00862C89" w:rsidRPr="00A608A6" w:rsidRDefault="00862C89" w:rsidP="00862C89">
      <w:pPr>
        <w:rPr>
          <w:rFonts w:ascii="Arial" w:eastAsiaTheme="minorHAnsi" w:hAnsi="Arial" w:cs="Arial"/>
          <w:i/>
          <w:iCs/>
          <w:sz w:val="22"/>
        </w:rPr>
      </w:pPr>
      <w:r w:rsidRPr="00A608A6">
        <w:rPr>
          <w:rFonts w:ascii="Arial" w:hAnsi="Arial" w:cs="Arial"/>
          <w:i/>
          <w:iCs/>
          <w:sz w:val="22"/>
        </w:rPr>
        <w:t>Examples of safeguarding issues against a pupil could include:</w:t>
      </w:r>
      <w:r w:rsidRPr="00A608A6">
        <w:rPr>
          <w:rFonts w:ascii="Arial" w:hAnsi="Arial" w:cs="Arial"/>
          <w:i/>
          <w:iCs/>
          <w:sz w:val="22"/>
        </w:rPr>
        <w:br/>
      </w:r>
    </w:p>
    <w:p w14:paraId="7C37C1A1" w14:textId="77777777" w:rsidR="00862C89" w:rsidRPr="00A608A6" w:rsidRDefault="00862C89" w:rsidP="00862C89">
      <w:pPr>
        <w:rPr>
          <w:rFonts w:ascii="Arial" w:hAnsi="Arial" w:cs="Arial"/>
          <w:sz w:val="22"/>
        </w:rPr>
      </w:pPr>
      <w:r w:rsidRPr="00A608A6">
        <w:rPr>
          <w:rFonts w:ascii="Arial" w:hAnsi="Arial" w:cs="Arial"/>
          <w:sz w:val="22"/>
        </w:rPr>
        <w:t>Physical Abuse</w:t>
      </w:r>
    </w:p>
    <w:p w14:paraId="020C40B1" w14:textId="77777777" w:rsidR="00862C89" w:rsidRPr="00A608A6" w:rsidRDefault="00862C89" w:rsidP="00862C89">
      <w:pPr>
        <w:numPr>
          <w:ilvl w:val="0"/>
          <w:numId w:val="27"/>
        </w:numPr>
        <w:spacing w:after="160" w:line="252" w:lineRule="auto"/>
        <w:contextualSpacing/>
        <w:rPr>
          <w:rFonts w:ascii="Arial" w:hAnsi="Arial" w:cs="Arial"/>
          <w:sz w:val="22"/>
        </w:rPr>
      </w:pPr>
      <w:r w:rsidRPr="00A608A6">
        <w:rPr>
          <w:rFonts w:ascii="Arial" w:hAnsi="Arial" w:cs="Arial"/>
          <w:sz w:val="22"/>
        </w:rPr>
        <w:t>Violence, particularly pre-planned</w:t>
      </w:r>
    </w:p>
    <w:p w14:paraId="2B1A7BE0" w14:textId="77777777" w:rsidR="00862C89" w:rsidRPr="00A608A6" w:rsidRDefault="00862C89" w:rsidP="00862C89">
      <w:pPr>
        <w:numPr>
          <w:ilvl w:val="0"/>
          <w:numId w:val="27"/>
        </w:numPr>
        <w:spacing w:after="160" w:line="252" w:lineRule="auto"/>
        <w:contextualSpacing/>
        <w:rPr>
          <w:rFonts w:ascii="Arial" w:hAnsi="Arial" w:cs="Arial"/>
          <w:sz w:val="22"/>
        </w:rPr>
      </w:pPr>
      <w:r w:rsidRPr="00A608A6">
        <w:rPr>
          <w:rFonts w:ascii="Arial" w:hAnsi="Arial" w:cs="Arial"/>
          <w:sz w:val="22"/>
        </w:rPr>
        <w:t>Forcing others to use drugs or alcohol</w:t>
      </w:r>
    </w:p>
    <w:p w14:paraId="320F1559" w14:textId="10FB510A" w:rsidR="00862C89" w:rsidRPr="00A608A6" w:rsidRDefault="00862C89" w:rsidP="00862C89">
      <w:pPr>
        <w:rPr>
          <w:rFonts w:ascii="Arial" w:eastAsiaTheme="minorHAnsi" w:hAnsi="Arial" w:cs="Arial"/>
          <w:sz w:val="22"/>
        </w:rPr>
      </w:pPr>
      <w:r w:rsidRPr="00A608A6">
        <w:rPr>
          <w:rFonts w:ascii="Arial" w:hAnsi="Arial" w:cs="Arial"/>
          <w:sz w:val="22"/>
        </w:rPr>
        <w:br/>
        <w:t>Emotional Abuse</w:t>
      </w:r>
    </w:p>
    <w:p w14:paraId="07B2C111" w14:textId="77777777" w:rsidR="00862C89" w:rsidRPr="00A608A6" w:rsidRDefault="00862C89" w:rsidP="00862C89">
      <w:pPr>
        <w:numPr>
          <w:ilvl w:val="0"/>
          <w:numId w:val="28"/>
        </w:numPr>
        <w:spacing w:after="160" w:line="252" w:lineRule="auto"/>
        <w:contextualSpacing/>
        <w:rPr>
          <w:rFonts w:ascii="Arial" w:hAnsi="Arial" w:cs="Arial"/>
          <w:sz w:val="22"/>
        </w:rPr>
      </w:pPr>
      <w:r w:rsidRPr="00A608A6">
        <w:rPr>
          <w:rFonts w:ascii="Arial" w:hAnsi="Arial" w:cs="Arial"/>
          <w:sz w:val="22"/>
        </w:rPr>
        <w:t>Blackmail or extortion</w:t>
      </w:r>
    </w:p>
    <w:p w14:paraId="6FA55275" w14:textId="77777777" w:rsidR="00862C89" w:rsidRPr="00A608A6" w:rsidRDefault="00862C89" w:rsidP="00862C89">
      <w:pPr>
        <w:numPr>
          <w:ilvl w:val="0"/>
          <w:numId w:val="28"/>
        </w:numPr>
        <w:spacing w:after="160" w:line="252" w:lineRule="auto"/>
        <w:contextualSpacing/>
        <w:rPr>
          <w:rFonts w:ascii="Arial" w:hAnsi="Arial" w:cs="Arial"/>
          <w:sz w:val="22"/>
        </w:rPr>
      </w:pPr>
      <w:r w:rsidRPr="00A608A6">
        <w:rPr>
          <w:rFonts w:ascii="Arial" w:hAnsi="Arial" w:cs="Arial"/>
          <w:sz w:val="22"/>
        </w:rPr>
        <w:t>Threats and intimidation</w:t>
      </w:r>
    </w:p>
    <w:p w14:paraId="345955EE" w14:textId="77777777" w:rsidR="00862C89" w:rsidRPr="00A608A6" w:rsidRDefault="00862C89" w:rsidP="00862C89">
      <w:pPr>
        <w:rPr>
          <w:rFonts w:ascii="Arial" w:eastAsiaTheme="minorHAnsi" w:hAnsi="Arial" w:cs="Arial"/>
          <w:sz w:val="22"/>
        </w:rPr>
      </w:pPr>
    </w:p>
    <w:p w14:paraId="62425603" w14:textId="77777777" w:rsidR="00862C89" w:rsidRPr="00A608A6" w:rsidRDefault="00862C89" w:rsidP="00862C89">
      <w:pPr>
        <w:rPr>
          <w:rFonts w:ascii="Arial" w:hAnsi="Arial" w:cs="Arial"/>
          <w:sz w:val="22"/>
        </w:rPr>
      </w:pPr>
      <w:r w:rsidRPr="00A608A6">
        <w:rPr>
          <w:rFonts w:ascii="Arial" w:hAnsi="Arial" w:cs="Arial"/>
          <w:sz w:val="22"/>
        </w:rPr>
        <w:t>Sexual Abuse</w:t>
      </w:r>
    </w:p>
    <w:p w14:paraId="25EAA707" w14:textId="77777777" w:rsidR="00862C89" w:rsidRPr="00A608A6" w:rsidRDefault="00862C89" w:rsidP="00862C89">
      <w:pPr>
        <w:numPr>
          <w:ilvl w:val="0"/>
          <w:numId w:val="29"/>
        </w:numPr>
        <w:spacing w:after="160" w:line="252" w:lineRule="auto"/>
        <w:contextualSpacing/>
        <w:rPr>
          <w:rFonts w:ascii="Arial" w:hAnsi="Arial" w:cs="Arial"/>
          <w:sz w:val="22"/>
        </w:rPr>
      </w:pPr>
      <w:r w:rsidRPr="00A608A6">
        <w:rPr>
          <w:rFonts w:ascii="Arial" w:hAnsi="Arial" w:cs="Arial"/>
          <w:sz w:val="22"/>
        </w:rPr>
        <w:t>Indecent exposure, indecent touching or serious sexual assaults</w:t>
      </w:r>
    </w:p>
    <w:p w14:paraId="36168DA3" w14:textId="77777777" w:rsidR="00862C89" w:rsidRPr="00A608A6" w:rsidRDefault="00862C89" w:rsidP="00862C89">
      <w:pPr>
        <w:numPr>
          <w:ilvl w:val="0"/>
          <w:numId w:val="29"/>
        </w:numPr>
        <w:spacing w:after="160" w:line="252" w:lineRule="auto"/>
        <w:contextualSpacing/>
        <w:rPr>
          <w:rFonts w:ascii="Arial" w:hAnsi="Arial" w:cs="Arial"/>
          <w:sz w:val="22"/>
        </w:rPr>
      </w:pPr>
      <w:r w:rsidRPr="00A608A6">
        <w:rPr>
          <w:rFonts w:ascii="Arial" w:hAnsi="Arial" w:cs="Arial"/>
          <w:sz w:val="22"/>
        </w:rPr>
        <w:t>Forcing others to watch pornography or take part in sexting</w:t>
      </w:r>
    </w:p>
    <w:p w14:paraId="1A4474BE" w14:textId="39C8C94A" w:rsidR="00862C89" w:rsidRPr="00A608A6" w:rsidRDefault="00862C89" w:rsidP="00862C89">
      <w:pPr>
        <w:rPr>
          <w:rFonts w:ascii="Arial" w:eastAsiaTheme="minorHAnsi" w:hAnsi="Arial" w:cs="Arial"/>
          <w:sz w:val="22"/>
        </w:rPr>
      </w:pPr>
      <w:r w:rsidRPr="00A608A6">
        <w:rPr>
          <w:rFonts w:ascii="Arial" w:hAnsi="Arial" w:cs="Arial"/>
          <w:sz w:val="22"/>
        </w:rPr>
        <w:br/>
        <w:t>Sexual Exploitation</w:t>
      </w:r>
    </w:p>
    <w:p w14:paraId="4F3F5E49" w14:textId="77777777" w:rsidR="00862C89" w:rsidRPr="00A608A6" w:rsidRDefault="00862C89" w:rsidP="00862C89">
      <w:pPr>
        <w:numPr>
          <w:ilvl w:val="0"/>
          <w:numId w:val="30"/>
        </w:numPr>
        <w:spacing w:after="160" w:line="252" w:lineRule="auto"/>
        <w:contextualSpacing/>
        <w:rPr>
          <w:rFonts w:ascii="Arial" w:hAnsi="Arial" w:cs="Arial"/>
          <w:sz w:val="22"/>
        </w:rPr>
      </w:pPr>
      <w:r w:rsidRPr="00A608A6">
        <w:rPr>
          <w:rFonts w:ascii="Arial" w:hAnsi="Arial" w:cs="Arial"/>
          <w:sz w:val="22"/>
        </w:rPr>
        <w:t>Encouraging other children to attend inappropriate parties</w:t>
      </w:r>
    </w:p>
    <w:p w14:paraId="10782476" w14:textId="72AD602C" w:rsidR="00E0209B" w:rsidRPr="00A608A6" w:rsidRDefault="00862C89" w:rsidP="00E0209B">
      <w:pPr>
        <w:numPr>
          <w:ilvl w:val="0"/>
          <w:numId w:val="30"/>
        </w:numPr>
        <w:spacing w:after="160" w:line="252" w:lineRule="auto"/>
        <w:contextualSpacing/>
        <w:rPr>
          <w:rFonts w:ascii="Arial" w:hAnsi="Arial" w:cs="Arial"/>
          <w:sz w:val="22"/>
        </w:rPr>
      </w:pPr>
      <w:r w:rsidRPr="00A608A6">
        <w:rPr>
          <w:rFonts w:ascii="Arial" w:hAnsi="Arial" w:cs="Arial"/>
          <w:sz w:val="22"/>
        </w:rPr>
        <w:t>Photographing or videoing other children performing indecent acts</w:t>
      </w:r>
    </w:p>
    <w:p w14:paraId="1F155D42" w14:textId="0FC75EAC" w:rsidR="00862C89" w:rsidRPr="00A608A6" w:rsidRDefault="00CA4AC6" w:rsidP="00862C89">
      <w:pPr>
        <w:rPr>
          <w:rFonts w:ascii="Arial" w:hAnsi="Arial" w:cs="Arial"/>
          <w:sz w:val="22"/>
        </w:rPr>
      </w:pPr>
      <w:r w:rsidRPr="00A608A6">
        <w:rPr>
          <w:rFonts w:ascii="Arial" w:hAnsi="Arial" w:cs="Arial"/>
          <w:sz w:val="22"/>
        </w:rPr>
        <w:br/>
      </w:r>
      <w:r w:rsidR="00862C89" w:rsidRPr="00A608A6">
        <w:rPr>
          <w:rFonts w:ascii="Arial" w:hAnsi="Arial" w:cs="Arial"/>
          <w:sz w:val="22"/>
        </w:rPr>
        <w:t>In areas where gangs are prevalent, older pupils may attempt to recruit younger pupils using any or all the above methods. Young people suffering from sexual exploitation themselves may be forced to recruit other young people under threat of violence.</w:t>
      </w:r>
    </w:p>
    <w:p w14:paraId="6E879FA8" w14:textId="6404F28E" w:rsidR="00BF7D30" w:rsidRPr="00A608A6" w:rsidRDefault="00BF7D30" w:rsidP="00862C89">
      <w:pPr>
        <w:rPr>
          <w:rFonts w:ascii="Arial" w:hAnsi="Arial" w:cs="Arial"/>
          <w:sz w:val="22"/>
        </w:rPr>
      </w:pPr>
    </w:p>
    <w:p w14:paraId="11045BC3" w14:textId="77777777" w:rsidR="002B3D24" w:rsidRDefault="002B3D24" w:rsidP="00BF7D30">
      <w:pPr>
        <w:pStyle w:val="SPSSubText"/>
        <w:rPr>
          <w:rFonts w:cs="Arial"/>
          <w:b/>
          <w:color w:val="auto"/>
          <w:sz w:val="22"/>
        </w:rPr>
      </w:pPr>
    </w:p>
    <w:p w14:paraId="2B46A07A" w14:textId="77777777" w:rsidR="002B3D24" w:rsidRDefault="002B3D24" w:rsidP="00BF7D30">
      <w:pPr>
        <w:pStyle w:val="SPSSubText"/>
        <w:rPr>
          <w:rFonts w:cs="Arial"/>
          <w:b/>
          <w:color w:val="auto"/>
          <w:sz w:val="22"/>
        </w:rPr>
      </w:pPr>
    </w:p>
    <w:p w14:paraId="2CDA1B9C" w14:textId="6F40FD69" w:rsidR="00BF7D30" w:rsidRPr="00F62AE5" w:rsidRDefault="00BF7D30" w:rsidP="00BF7D30">
      <w:pPr>
        <w:pStyle w:val="SPSSubText"/>
        <w:rPr>
          <w:rFonts w:cs="Arial"/>
          <w:b/>
          <w:color w:val="auto"/>
          <w:sz w:val="22"/>
        </w:rPr>
      </w:pPr>
      <w:r w:rsidRPr="00F62AE5">
        <w:rPr>
          <w:rFonts w:cs="Arial"/>
          <w:b/>
          <w:color w:val="auto"/>
          <w:sz w:val="22"/>
        </w:rPr>
        <w:t>Sexting</w:t>
      </w:r>
    </w:p>
    <w:p w14:paraId="54A9E372" w14:textId="14877B16" w:rsidR="00BF7D30" w:rsidRPr="00F62AE5" w:rsidRDefault="00BF7D30" w:rsidP="00BF7D30">
      <w:pPr>
        <w:pStyle w:val="SPSSubText"/>
        <w:rPr>
          <w:rFonts w:cs="Arial"/>
          <w:i w:val="0"/>
          <w:color w:val="auto"/>
          <w:sz w:val="22"/>
        </w:rPr>
      </w:pPr>
    </w:p>
    <w:p w14:paraId="2C89B956" w14:textId="6A03462A" w:rsidR="00BF7D30" w:rsidRPr="00F62AE5" w:rsidRDefault="00BF7D30" w:rsidP="00A608A6">
      <w:pPr>
        <w:pStyle w:val="SPSSubText"/>
        <w:rPr>
          <w:rFonts w:cs="Arial"/>
          <w:color w:val="auto"/>
          <w:sz w:val="18"/>
        </w:rPr>
      </w:pPr>
      <w:r w:rsidRPr="00F62AE5">
        <w:rPr>
          <w:rFonts w:cs="Arial"/>
          <w:i w:val="0"/>
          <w:color w:val="auto"/>
          <w:sz w:val="22"/>
        </w:rPr>
        <w:t>In cases of ‘sexting’ we follow guidance given to schools and colleges by the UK Council for Child Internet Safety (UKCCIS) published in 2017: ‘Sexting in schools and colleges, responding to incidents, and safeguarding young people’.</w:t>
      </w:r>
    </w:p>
    <w:p w14:paraId="5E15C88D" w14:textId="77777777" w:rsidR="00C23C97" w:rsidRPr="00A608A6" w:rsidRDefault="00C23C97" w:rsidP="00862C89">
      <w:pPr>
        <w:rPr>
          <w:rFonts w:ascii="Arial" w:eastAsiaTheme="minorHAnsi" w:hAnsi="Arial" w:cs="Arial"/>
          <w:sz w:val="22"/>
        </w:rPr>
      </w:pPr>
    </w:p>
    <w:p w14:paraId="11A7736A" w14:textId="7A7BCA48" w:rsidR="00862C89" w:rsidRPr="00A608A6" w:rsidRDefault="00862C89" w:rsidP="00862C89">
      <w:pPr>
        <w:rPr>
          <w:rFonts w:ascii="Arial" w:hAnsi="Arial" w:cs="Arial"/>
          <w:b/>
          <w:bCs/>
          <w:sz w:val="22"/>
        </w:rPr>
      </w:pPr>
      <w:r w:rsidRPr="00A608A6">
        <w:rPr>
          <w:rFonts w:ascii="Arial" w:hAnsi="Arial" w:cs="Arial"/>
          <w:b/>
          <w:bCs/>
          <w:sz w:val="22"/>
        </w:rPr>
        <w:t>Minimising the risk of safeguarding concerns towards pupils from other pupils</w:t>
      </w:r>
    </w:p>
    <w:p w14:paraId="60035317" w14:textId="10965B7A" w:rsidR="00862C89" w:rsidRPr="00A608A6" w:rsidRDefault="00862C89" w:rsidP="00862C89">
      <w:pPr>
        <w:rPr>
          <w:rFonts w:ascii="Arial" w:hAnsi="Arial" w:cs="Arial"/>
          <w:sz w:val="22"/>
        </w:rPr>
      </w:pPr>
      <w:r w:rsidRPr="00A608A6">
        <w:rPr>
          <w:rFonts w:ascii="Arial" w:hAnsi="Arial" w:cs="Arial"/>
          <w:sz w:val="22"/>
        </w:rPr>
        <w:t xml:space="preserve">On occasion, some pupils present a safeguarding risk to other pupils. The academy </w:t>
      </w:r>
      <w:r w:rsidR="00BF7D30" w:rsidRPr="00A608A6">
        <w:rPr>
          <w:rFonts w:ascii="Arial" w:hAnsi="Arial" w:cs="Arial"/>
          <w:sz w:val="22"/>
        </w:rPr>
        <w:t>will</w:t>
      </w:r>
      <w:r w:rsidRPr="00A608A6">
        <w:rPr>
          <w:rFonts w:ascii="Arial" w:hAnsi="Arial" w:cs="Arial"/>
          <w:sz w:val="22"/>
        </w:rPr>
        <w:t xml:space="preserve"> be alert to when a young person might represent a safeguarding risk to themselves or others; for example, they are returning to school following a period in custody or they have experienced serious abuse themselves.</w:t>
      </w:r>
      <w:r w:rsidRPr="00A608A6">
        <w:rPr>
          <w:rFonts w:ascii="Arial" w:hAnsi="Arial" w:cs="Arial"/>
          <w:sz w:val="22"/>
        </w:rPr>
        <w:br/>
      </w:r>
    </w:p>
    <w:p w14:paraId="7A979249" w14:textId="2B4D4A84" w:rsidR="00862C89" w:rsidRPr="00A608A6" w:rsidRDefault="00862C89" w:rsidP="00862C89">
      <w:pPr>
        <w:rPr>
          <w:rFonts w:ascii="Arial" w:hAnsi="Arial" w:cs="Arial"/>
          <w:sz w:val="22"/>
        </w:rPr>
      </w:pPr>
      <w:r w:rsidRPr="00A608A6">
        <w:rPr>
          <w:rFonts w:ascii="Arial" w:hAnsi="Arial" w:cs="Arial"/>
          <w:sz w:val="22"/>
        </w:rPr>
        <w:t>Pupils in such circumstances will need an individual risk management and plan to ensure that they and other pupils are kept safe and that they themselves are not laid open to malicious allegations. Clearly, there are few hard and fast rules, and the risk assessment will demand levels of professional judgement to maximise the safety of all and will be developed with advice from specialist services. As ever, there is a need to balance the tension between individual privacy and ensuring safeguarding.</w:t>
      </w:r>
      <w:r w:rsidRPr="00A608A6">
        <w:rPr>
          <w:rFonts w:ascii="Arial" w:hAnsi="Arial" w:cs="Arial"/>
          <w:sz w:val="22"/>
        </w:rPr>
        <w:br/>
      </w:r>
    </w:p>
    <w:p w14:paraId="23D4012B" w14:textId="77777777" w:rsidR="00862C89" w:rsidRPr="00A608A6" w:rsidRDefault="00862C89" w:rsidP="00862C89">
      <w:pPr>
        <w:rPr>
          <w:rFonts w:ascii="Arial" w:hAnsi="Arial" w:cs="Arial"/>
          <w:b/>
          <w:bCs/>
          <w:sz w:val="22"/>
        </w:rPr>
      </w:pPr>
      <w:r w:rsidRPr="00A608A6">
        <w:rPr>
          <w:rFonts w:ascii="Arial" w:hAnsi="Arial" w:cs="Arial"/>
          <w:b/>
          <w:bCs/>
          <w:sz w:val="22"/>
        </w:rPr>
        <w:t>What to do</w:t>
      </w:r>
    </w:p>
    <w:p w14:paraId="173D91D6" w14:textId="181517C5" w:rsidR="00862C89" w:rsidRPr="00A608A6" w:rsidRDefault="00862C89" w:rsidP="00862C89">
      <w:pPr>
        <w:rPr>
          <w:rFonts w:ascii="Arial" w:hAnsi="Arial" w:cs="Arial"/>
          <w:sz w:val="22"/>
        </w:rPr>
      </w:pPr>
      <w:r w:rsidRPr="00A608A6">
        <w:rPr>
          <w:rFonts w:ascii="Arial" w:hAnsi="Arial" w:cs="Arial"/>
          <w:sz w:val="22"/>
        </w:rPr>
        <w:t>When an allegation is made by a pupil against another pupil, members of staff should consider whether the complaint raises a safeguarding concern. If there is a safeguarding concern the Designated Safeguarding Lead (DSL) should be informed immediately.</w:t>
      </w:r>
      <w:r w:rsidRPr="00A608A6">
        <w:rPr>
          <w:rFonts w:ascii="Arial" w:hAnsi="Arial" w:cs="Arial"/>
          <w:sz w:val="22"/>
        </w:rPr>
        <w:br/>
      </w:r>
    </w:p>
    <w:p w14:paraId="30106F99" w14:textId="4BEB0043" w:rsidR="00862C89" w:rsidRPr="00A608A6" w:rsidRDefault="00862C89" w:rsidP="00862C89">
      <w:pPr>
        <w:rPr>
          <w:rFonts w:ascii="Arial" w:hAnsi="Arial" w:cs="Arial"/>
          <w:sz w:val="22"/>
        </w:rPr>
      </w:pPr>
      <w:r w:rsidRPr="00A608A6">
        <w:rPr>
          <w:rFonts w:ascii="Arial" w:hAnsi="Arial" w:cs="Arial"/>
          <w:sz w:val="22"/>
        </w:rPr>
        <w:t>A factual record should be made of the allegation, but no attempt at this stage should be made to investigate the circumstances.</w:t>
      </w:r>
      <w:r w:rsidRPr="00A608A6">
        <w:rPr>
          <w:rFonts w:ascii="Arial" w:hAnsi="Arial" w:cs="Arial"/>
          <w:sz w:val="22"/>
        </w:rPr>
        <w:br/>
      </w:r>
    </w:p>
    <w:p w14:paraId="0196048C" w14:textId="09BA9922" w:rsidR="00862C89" w:rsidRPr="00A608A6" w:rsidRDefault="00862C89" w:rsidP="00862C89">
      <w:pPr>
        <w:rPr>
          <w:rFonts w:ascii="Arial" w:hAnsi="Arial" w:cs="Arial"/>
          <w:sz w:val="22"/>
        </w:rPr>
      </w:pPr>
      <w:r w:rsidRPr="00A608A6">
        <w:rPr>
          <w:rFonts w:ascii="Arial" w:hAnsi="Arial" w:cs="Arial"/>
          <w:sz w:val="22"/>
        </w:rPr>
        <w:t>The DSL should contact the local authority’s designated officer (LADO) (or its equivalent if more than one local authority is implicated) to discuss the case and it may be that Children’s Social Care are already aware of safeguarding concerns around this young person. The DSL will follow through the outcomes of the discussion and make a social services referral where appropriate.</w:t>
      </w:r>
      <w:r w:rsidRPr="00A608A6">
        <w:rPr>
          <w:rFonts w:ascii="Arial" w:hAnsi="Arial" w:cs="Arial"/>
          <w:sz w:val="22"/>
        </w:rPr>
        <w:br/>
      </w:r>
    </w:p>
    <w:p w14:paraId="70743F98" w14:textId="777088D0" w:rsidR="00862C89" w:rsidRPr="00A608A6" w:rsidRDefault="00862C89" w:rsidP="00862C89">
      <w:pPr>
        <w:rPr>
          <w:rFonts w:ascii="Arial" w:hAnsi="Arial" w:cs="Arial"/>
          <w:sz w:val="22"/>
        </w:rPr>
      </w:pPr>
      <w:r w:rsidRPr="00A608A6">
        <w:rPr>
          <w:rFonts w:ascii="Arial" w:hAnsi="Arial" w:cs="Arial"/>
          <w:sz w:val="22"/>
        </w:rPr>
        <w:t>The DSL will make a record of the concern, the discussion and any outcome, and keep a copy in the files of both pupils’ files. If the allegation indicates a potential criminal offence has taken place, the police should be contacted at the earliest opportunity and parents informed (of both the pupil being complained about and the alleged victim). The DSL must also inform KCSP’s Designated Lead Officer</w:t>
      </w:r>
      <w:r w:rsidR="00271B0E">
        <w:rPr>
          <w:rFonts w:ascii="Arial" w:hAnsi="Arial" w:cs="Arial"/>
          <w:sz w:val="22"/>
        </w:rPr>
        <w:t xml:space="preserve"> (identified at the beginning of this Policy) </w:t>
      </w:r>
      <w:r w:rsidRPr="00A608A6">
        <w:rPr>
          <w:rFonts w:ascii="Arial" w:hAnsi="Arial" w:cs="Arial"/>
          <w:sz w:val="22"/>
        </w:rPr>
        <w:t>immediately.</w:t>
      </w:r>
      <w:r w:rsidRPr="00A608A6">
        <w:rPr>
          <w:rFonts w:ascii="Arial" w:hAnsi="Arial" w:cs="Arial"/>
          <w:b/>
          <w:bCs/>
          <w:sz w:val="22"/>
        </w:rPr>
        <w:t xml:space="preserve"> </w:t>
      </w:r>
      <w:r w:rsidRPr="00A608A6">
        <w:rPr>
          <w:rFonts w:ascii="Arial" w:hAnsi="Arial" w:cs="Arial"/>
          <w:sz w:val="22"/>
        </w:rPr>
        <w:t xml:space="preserve">It may be appropriate to exclude the pupil being complained about for a period according to the academy’s </w:t>
      </w:r>
      <w:r w:rsidR="00271B0E">
        <w:rPr>
          <w:rFonts w:ascii="Arial" w:hAnsi="Arial" w:cs="Arial"/>
          <w:sz w:val="22"/>
        </w:rPr>
        <w:t>B</w:t>
      </w:r>
      <w:r w:rsidRPr="00A608A6">
        <w:rPr>
          <w:rFonts w:ascii="Arial" w:hAnsi="Arial" w:cs="Arial"/>
          <w:sz w:val="22"/>
        </w:rPr>
        <w:t xml:space="preserve">ehaviour </w:t>
      </w:r>
      <w:r w:rsidR="00271B0E">
        <w:rPr>
          <w:rFonts w:ascii="Arial" w:hAnsi="Arial" w:cs="Arial"/>
          <w:sz w:val="22"/>
        </w:rPr>
        <w:t>P</w:t>
      </w:r>
      <w:r w:rsidRPr="00A608A6">
        <w:rPr>
          <w:rFonts w:ascii="Arial" w:hAnsi="Arial" w:cs="Arial"/>
          <w:sz w:val="22"/>
        </w:rPr>
        <w:t>olicy and procedures.</w:t>
      </w:r>
      <w:r w:rsidR="00271B0E">
        <w:rPr>
          <w:rFonts w:ascii="Arial" w:hAnsi="Arial" w:cs="Arial"/>
          <w:sz w:val="22"/>
        </w:rPr>
        <w:br/>
      </w:r>
    </w:p>
    <w:p w14:paraId="36B8B01E" w14:textId="35658FD1" w:rsidR="00862C89" w:rsidRPr="00A608A6" w:rsidRDefault="00862C89" w:rsidP="00862C89">
      <w:pPr>
        <w:rPr>
          <w:rFonts w:ascii="Arial" w:hAnsi="Arial" w:cs="Arial"/>
          <w:sz w:val="22"/>
        </w:rPr>
      </w:pPr>
      <w:r w:rsidRPr="00A608A6">
        <w:rPr>
          <w:rFonts w:ascii="Arial" w:hAnsi="Arial" w:cs="Arial"/>
          <w:sz w:val="22"/>
        </w:rPr>
        <w:t xml:space="preserve">Where neither the LADO or the police accept the complaint, a thorough academy investigation should take place into the matter using the academy’s usual disciplinary procedures. </w:t>
      </w:r>
      <w:r w:rsidRPr="00A608A6">
        <w:rPr>
          <w:rFonts w:ascii="Arial" w:hAnsi="Arial" w:cs="Arial"/>
          <w:sz w:val="22"/>
        </w:rPr>
        <w:br/>
      </w:r>
    </w:p>
    <w:p w14:paraId="66493926" w14:textId="77777777" w:rsidR="00862C89" w:rsidRPr="00A608A6" w:rsidRDefault="00862C89" w:rsidP="00862C89">
      <w:pPr>
        <w:rPr>
          <w:rFonts w:ascii="Arial" w:hAnsi="Arial" w:cs="Arial"/>
          <w:sz w:val="22"/>
        </w:rPr>
      </w:pPr>
      <w:r w:rsidRPr="00A608A6">
        <w:rPr>
          <w:rFonts w:ascii="Arial" w:hAnsi="Arial" w:cs="Arial"/>
          <w:sz w:val="22"/>
        </w:rPr>
        <w:t>In situations where the academy considers a safeguarding risk is present, a risk assessment should be undertaken along with an appropriate plan to ensure safety, taking into account as appropriate any pertinent individual differences of an alleged victim or alleged perpetrator.</w:t>
      </w:r>
    </w:p>
    <w:p w14:paraId="2222673C" w14:textId="77777777" w:rsidR="00862C89" w:rsidRPr="00A608A6" w:rsidRDefault="00862C89" w:rsidP="00862C89">
      <w:pPr>
        <w:rPr>
          <w:rFonts w:ascii="Arial" w:hAnsi="Arial" w:cs="Arial"/>
          <w:sz w:val="22"/>
        </w:rPr>
      </w:pPr>
    </w:p>
    <w:p w14:paraId="1CDF2903" w14:textId="19C36887" w:rsidR="00862C89" w:rsidRPr="00A608A6" w:rsidRDefault="00862C89" w:rsidP="00862C89">
      <w:pPr>
        <w:rPr>
          <w:rFonts w:ascii="Arial" w:hAnsi="Arial" w:cs="Arial"/>
        </w:rPr>
      </w:pPr>
      <w:r w:rsidRPr="00A608A6">
        <w:rPr>
          <w:rFonts w:ascii="Arial" w:hAnsi="Arial" w:cs="Arial"/>
          <w:sz w:val="22"/>
        </w:rPr>
        <w:t xml:space="preserve">The plan should be </w:t>
      </w:r>
      <w:r w:rsidR="001B33BE" w:rsidRPr="00A608A6">
        <w:rPr>
          <w:rFonts w:ascii="Arial" w:hAnsi="Arial" w:cs="Arial"/>
          <w:sz w:val="22"/>
        </w:rPr>
        <w:t>monitored,</w:t>
      </w:r>
      <w:r w:rsidRPr="00A608A6">
        <w:rPr>
          <w:rFonts w:ascii="Arial" w:hAnsi="Arial" w:cs="Arial"/>
          <w:sz w:val="22"/>
        </w:rPr>
        <w:t xml:space="preserve"> and a date set for review with everyone concerned</w:t>
      </w:r>
      <w:r w:rsidRPr="00A608A6">
        <w:rPr>
          <w:rFonts w:ascii="Arial" w:hAnsi="Arial" w:cs="Arial"/>
        </w:rPr>
        <w:t>.</w:t>
      </w:r>
    </w:p>
    <w:p w14:paraId="4D2AA408" w14:textId="109A6631" w:rsidR="003A6DEF" w:rsidRPr="00A608A6" w:rsidRDefault="003A6DEF" w:rsidP="003A6DEF">
      <w:pPr>
        <w:pStyle w:val="SPSBodyText"/>
        <w:rPr>
          <w:rFonts w:cs="Arial"/>
          <w:b/>
          <w:color w:val="7030A0"/>
          <w:sz w:val="36"/>
          <w:szCs w:val="36"/>
          <w:lang w:val="en-GB"/>
        </w:rPr>
      </w:pPr>
    </w:p>
    <w:p w14:paraId="57FEA17F" w14:textId="1D6D21EA" w:rsidR="00F22AFB" w:rsidRPr="00E615C8" w:rsidRDefault="00AE04EC" w:rsidP="00724673">
      <w:pPr>
        <w:pStyle w:val="Heading1"/>
      </w:pPr>
      <w:bookmarkStart w:id="17" w:name="_Toc530482810"/>
      <w:r w:rsidRPr="00E615C8">
        <w:t xml:space="preserve">Sexual </w:t>
      </w:r>
      <w:r w:rsidR="00EF6362" w:rsidRPr="00E615C8">
        <w:t>violence and sexual harassment between children</w:t>
      </w:r>
      <w:bookmarkEnd w:id="17"/>
    </w:p>
    <w:p w14:paraId="7EBAC214" w14:textId="77777777" w:rsidR="00EF6362" w:rsidRPr="00A608A6" w:rsidRDefault="00EF6362" w:rsidP="00EF6362">
      <w:pPr>
        <w:rPr>
          <w:rFonts w:ascii="Arial" w:hAnsi="Arial" w:cs="Arial"/>
        </w:rPr>
      </w:pPr>
    </w:p>
    <w:p w14:paraId="7DCCC3AE" w14:textId="1E21ACA3" w:rsidR="00CA2236" w:rsidRPr="00A608A6" w:rsidRDefault="00CA2236" w:rsidP="00CA2236">
      <w:pPr>
        <w:rPr>
          <w:rFonts w:ascii="Arial" w:hAnsi="Arial" w:cs="Arial"/>
          <w:sz w:val="22"/>
        </w:rPr>
      </w:pPr>
      <w:r w:rsidRPr="00A608A6">
        <w:rPr>
          <w:rFonts w:ascii="Arial" w:hAnsi="Arial" w:cs="Arial"/>
          <w:sz w:val="22"/>
        </w:rPr>
        <w:t xml:space="preserve">For the purposes of this policy, </w:t>
      </w:r>
      <w:r w:rsidRPr="00A608A6">
        <w:rPr>
          <w:rFonts w:ascii="Arial" w:hAnsi="Arial" w:cs="Arial"/>
          <w:b/>
          <w:sz w:val="22"/>
        </w:rPr>
        <w:t>s</w:t>
      </w:r>
      <w:r w:rsidR="00E9778F" w:rsidRPr="00A608A6">
        <w:rPr>
          <w:rFonts w:ascii="Arial" w:hAnsi="Arial" w:cs="Arial"/>
          <w:b/>
          <w:sz w:val="22"/>
        </w:rPr>
        <w:t>exual violence</w:t>
      </w:r>
      <w:r w:rsidR="00E9778F" w:rsidRPr="00A608A6">
        <w:rPr>
          <w:rFonts w:ascii="Arial" w:hAnsi="Arial" w:cs="Arial"/>
          <w:sz w:val="22"/>
        </w:rPr>
        <w:t xml:space="preserve"> </w:t>
      </w:r>
      <w:r w:rsidRPr="00A608A6">
        <w:rPr>
          <w:rFonts w:ascii="Arial" w:hAnsi="Arial" w:cs="Arial"/>
          <w:sz w:val="22"/>
        </w:rPr>
        <w:t xml:space="preserve">between children </w:t>
      </w:r>
      <w:r w:rsidR="00E9778F" w:rsidRPr="00A608A6">
        <w:rPr>
          <w:rFonts w:ascii="Arial" w:hAnsi="Arial" w:cs="Arial"/>
          <w:sz w:val="22"/>
        </w:rPr>
        <w:t>refers to sexual offences under the Sexual Offences Act 2003 and</w:t>
      </w:r>
      <w:r w:rsidRPr="00A608A6">
        <w:rPr>
          <w:rFonts w:ascii="Arial" w:hAnsi="Arial" w:cs="Arial"/>
          <w:sz w:val="22"/>
        </w:rPr>
        <w:t xml:space="preserve"> includes</w:t>
      </w:r>
      <w:r w:rsidR="00E9778F" w:rsidRPr="00A608A6">
        <w:rPr>
          <w:rFonts w:ascii="Arial" w:hAnsi="Arial" w:cs="Arial"/>
          <w:sz w:val="22"/>
        </w:rPr>
        <w:t>: rape, assault by penetration</w:t>
      </w:r>
      <w:r w:rsidRPr="00A608A6">
        <w:rPr>
          <w:rFonts w:ascii="Arial" w:hAnsi="Arial" w:cs="Arial"/>
          <w:sz w:val="22"/>
        </w:rPr>
        <w:t>, sexual assault</w:t>
      </w:r>
      <w:r w:rsidR="00E9778F" w:rsidRPr="00A608A6">
        <w:rPr>
          <w:rFonts w:ascii="Arial" w:hAnsi="Arial" w:cs="Arial"/>
          <w:sz w:val="22"/>
        </w:rPr>
        <w:t>.</w:t>
      </w:r>
      <w:r w:rsidRPr="00A608A6">
        <w:rPr>
          <w:rFonts w:ascii="Arial" w:hAnsi="Arial" w:cs="Arial"/>
          <w:sz w:val="22"/>
        </w:rPr>
        <w:t xml:space="preserve"> </w:t>
      </w:r>
      <w:r w:rsidRPr="00A608A6">
        <w:rPr>
          <w:rFonts w:ascii="Arial" w:hAnsi="Arial" w:cs="Arial"/>
          <w:b/>
          <w:sz w:val="22"/>
        </w:rPr>
        <w:t>Sexual harassment</w:t>
      </w:r>
      <w:r w:rsidRPr="00A608A6">
        <w:rPr>
          <w:rFonts w:ascii="Arial" w:hAnsi="Arial" w:cs="Arial"/>
          <w:sz w:val="22"/>
        </w:rPr>
        <w:t xml:space="preserve"> between children refers to unwanted conduct of a sexual nature that can occur online and offline and can include: sexual comments, sexual “jokes” or taunting, physical behaviours (such as deliberately brushing against someone).</w:t>
      </w:r>
    </w:p>
    <w:p w14:paraId="629813BF" w14:textId="3A3480F7" w:rsidR="00E9778F" w:rsidRPr="00A608A6" w:rsidRDefault="00E9778F" w:rsidP="0077259B">
      <w:pPr>
        <w:rPr>
          <w:rFonts w:ascii="Arial" w:hAnsi="Arial" w:cs="Arial"/>
          <w:sz w:val="22"/>
        </w:rPr>
      </w:pPr>
    </w:p>
    <w:p w14:paraId="29E3D5A7" w14:textId="1C4ED537" w:rsidR="00CA2236" w:rsidRPr="00A608A6" w:rsidRDefault="00CA2236" w:rsidP="00CA2236">
      <w:pPr>
        <w:rPr>
          <w:rFonts w:ascii="Arial" w:hAnsi="Arial" w:cs="Arial"/>
          <w:sz w:val="22"/>
        </w:rPr>
      </w:pPr>
      <w:r w:rsidRPr="00A608A6">
        <w:rPr>
          <w:rFonts w:ascii="Arial" w:hAnsi="Arial" w:cs="Arial"/>
          <w:sz w:val="22"/>
        </w:rPr>
        <w:t xml:space="preserve">Sexual violence and sexual harassment can occur between two children of any sex. They can also occur through a group of children sexually assaulting or sexually harassing a single child or group of children. KCSP academies will challenge sexual harassment to ensure that these inappropriate behaviours are not normalized and provide an environment that may lead to sexual violence. </w:t>
      </w:r>
    </w:p>
    <w:p w14:paraId="17565621" w14:textId="05DE2B01" w:rsidR="00CA2236" w:rsidRPr="00A608A6" w:rsidRDefault="00CA2236" w:rsidP="00CA2236">
      <w:pPr>
        <w:rPr>
          <w:rFonts w:ascii="Arial" w:hAnsi="Arial" w:cs="Arial"/>
          <w:sz w:val="22"/>
        </w:rPr>
      </w:pPr>
    </w:p>
    <w:p w14:paraId="07AB7E24" w14:textId="4AC2D082" w:rsidR="00AF29C1" w:rsidRPr="00A608A6" w:rsidRDefault="00CA2236" w:rsidP="0077259B">
      <w:pPr>
        <w:rPr>
          <w:rFonts w:ascii="Arial" w:hAnsi="Arial" w:cs="Arial"/>
          <w:sz w:val="22"/>
        </w:rPr>
      </w:pPr>
      <w:r w:rsidRPr="00A608A6">
        <w:rPr>
          <w:rFonts w:ascii="Arial" w:hAnsi="Arial" w:cs="Arial"/>
          <w:sz w:val="22"/>
        </w:rPr>
        <w:t xml:space="preserve">If any member of staff has any concern that a child is the victim or at risk of becoming a victim </w:t>
      </w:r>
      <w:r w:rsidR="0005662B" w:rsidRPr="00A608A6">
        <w:rPr>
          <w:rFonts w:ascii="Arial" w:hAnsi="Arial" w:cs="Arial"/>
          <w:sz w:val="22"/>
        </w:rPr>
        <w:t xml:space="preserve">of sexual violence or sexual harassment between </w:t>
      </w:r>
      <w:r w:rsidR="007F1F3D" w:rsidRPr="00A608A6">
        <w:rPr>
          <w:rFonts w:ascii="Arial" w:hAnsi="Arial" w:cs="Arial"/>
          <w:sz w:val="22"/>
        </w:rPr>
        <w:t>children,</w:t>
      </w:r>
      <w:r w:rsidR="0005662B" w:rsidRPr="00A608A6">
        <w:rPr>
          <w:rFonts w:ascii="Arial" w:hAnsi="Arial" w:cs="Arial"/>
          <w:sz w:val="22"/>
        </w:rPr>
        <w:t xml:space="preserve"> </w:t>
      </w:r>
      <w:r w:rsidRPr="00A608A6">
        <w:rPr>
          <w:rFonts w:ascii="Arial" w:hAnsi="Arial" w:cs="Arial"/>
          <w:sz w:val="22"/>
        </w:rPr>
        <w:t xml:space="preserve">they </w:t>
      </w:r>
      <w:r w:rsidRPr="00A608A6">
        <w:rPr>
          <w:rFonts w:ascii="Arial" w:hAnsi="Arial" w:cs="Arial"/>
          <w:b/>
          <w:sz w:val="22"/>
        </w:rPr>
        <w:t>must</w:t>
      </w:r>
      <w:r w:rsidRPr="00A608A6">
        <w:rPr>
          <w:rFonts w:ascii="Arial" w:hAnsi="Arial" w:cs="Arial"/>
          <w:sz w:val="22"/>
        </w:rPr>
        <w:t xml:space="preserve"> follow the guidance from the “Managing allegations against other pupils” section above. </w:t>
      </w:r>
      <w:r w:rsidR="0005662B" w:rsidRPr="00A608A6">
        <w:rPr>
          <w:rFonts w:ascii="Arial" w:hAnsi="Arial" w:cs="Arial"/>
          <w:sz w:val="22"/>
        </w:rPr>
        <w:t xml:space="preserve"> </w:t>
      </w:r>
      <w:r w:rsidR="0077259B" w:rsidRPr="00A608A6">
        <w:rPr>
          <w:rFonts w:ascii="Arial" w:hAnsi="Arial" w:cs="Arial"/>
          <w:sz w:val="22"/>
        </w:rPr>
        <w:t>Detailed guidance on this area can be found in “</w:t>
      </w:r>
      <w:hyperlink r:id="rId16" w:history="1">
        <w:r w:rsidR="0077259B" w:rsidRPr="00A608A6">
          <w:rPr>
            <w:rStyle w:val="Hyperlink"/>
            <w:rFonts w:ascii="Arial" w:hAnsi="Arial" w:cs="Arial"/>
            <w:sz w:val="22"/>
          </w:rPr>
          <w:t>Sexual Violence and Sexual Harassment between children in schools and colleges</w:t>
        </w:r>
      </w:hyperlink>
      <w:r w:rsidR="0077259B" w:rsidRPr="00A608A6">
        <w:rPr>
          <w:rFonts w:ascii="Arial" w:hAnsi="Arial" w:cs="Arial"/>
          <w:sz w:val="22"/>
        </w:rPr>
        <w:t xml:space="preserve">” published in </w:t>
      </w:r>
      <w:r w:rsidR="005570C5" w:rsidRPr="00A608A6">
        <w:rPr>
          <w:rFonts w:ascii="Arial" w:hAnsi="Arial" w:cs="Arial"/>
          <w:sz w:val="22"/>
        </w:rPr>
        <w:t>May 2018</w:t>
      </w:r>
      <w:r w:rsidR="0077259B" w:rsidRPr="00A608A6">
        <w:rPr>
          <w:rFonts w:ascii="Arial" w:hAnsi="Arial" w:cs="Arial"/>
          <w:sz w:val="22"/>
        </w:rPr>
        <w:t xml:space="preserve">. </w:t>
      </w:r>
    </w:p>
    <w:p w14:paraId="186708A4" w14:textId="05520DA4" w:rsidR="0077259B" w:rsidRPr="00A608A6" w:rsidRDefault="0077259B" w:rsidP="0077259B">
      <w:pPr>
        <w:rPr>
          <w:rFonts w:ascii="Arial" w:hAnsi="Arial" w:cs="Arial"/>
          <w:sz w:val="22"/>
        </w:rPr>
      </w:pPr>
    </w:p>
    <w:p w14:paraId="77F3E1B5" w14:textId="2EC5FB3F" w:rsidR="00FB3CA4" w:rsidRPr="00E615C8" w:rsidRDefault="00AF29C1" w:rsidP="00A608A6">
      <w:pPr>
        <w:rPr>
          <w:lang w:val="en-GB"/>
        </w:rPr>
      </w:pPr>
      <w:r w:rsidRPr="00A608A6">
        <w:rPr>
          <w:rFonts w:ascii="Arial" w:hAnsi="Arial" w:cs="Arial"/>
          <w:sz w:val="22"/>
        </w:rPr>
        <w:t>KCSP academies must ensure that evidence-based content is delivered through the curriculum that is developed to be age and stage of development appropriate that tackles issues such as: healthy and respectful relationships; what respectful behaviour looks like; gender roles; stereotyping; prejudiced behaviour; and addressing cultures of sexual harassment.</w:t>
      </w:r>
    </w:p>
    <w:p w14:paraId="0AAB4349" w14:textId="50000E5B" w:rsidR="00B47748" w:rsidRPr="00E615C8" w:rsidRDefault="005F3E4D" w:rsidP="00724673">
      <w:pPr>
        <w:pStyle w:val="Heading1"/>
        <w:rPr>
          <w:lang w:val="en-GB"/>
        </w:rPr>
      </w:pPr>
      <w:bookmarkStart w:id="18" w:name="_Toc530482811"/>
      <w:r w:rsidRPr="00E615C8">
        <w:t>Safeguarding children with SEN and Disabilities</w:t>
      </w:r>
      <w:bookmarkEnd w:id="18"/>
      <w:r w:rsidRPr="00E615C8">
        <w:t xml:space="preserve"> </w:t>
      </w:r>
    </w:p>
    <w:p w14:paraId="1DA728AE" w14:textId="67485DB6" w:rsidR="00B47748" w:rsidRPr="00A608A6" w:rsidRDefault="005F0E41" w:rsidP="00B47748">
      <w:pPr>
        <w:spacing w:after="160" w:line="259" w:lineRule="auto"/>
        <w:rPr>
          <w:rFonts w:ascii="Arial" w:eastAsia="Calibri" w:hAnsi="Arial" w:cs="Arial"/>
          <w:bCs/>
          <w:color w:val="000000"/>
          <w:sz w:val="22"/>
          <w:lang w:val="en-GB"/>
        </w:rPr>
      </w:pPr>
      <w:r>
        <w:rPr>
          <w:rFonts w:ascii="Arial" w:eastAsia="Calibri" w:hAnsi="Arial" w:cs="Arial"/>
          <w:bCs/>
          <w:color w:val="000000"/>
          <w:sz w:val="22"/>
          <w:lang w:val="en-GB"/>
        </w:rPr>
        <w:br/>
      </w:r>
      <w:r w:rsidR="00B47748" w:rsidRPr="00A608A6">
        <w:rPr>
          <w:rFonts w:ascii="Arial" w:eastAsia="Calibri" w:hAnsi="Arial" w:cs="Arial"/>
          <w:bCs/>
          <w:color w:val="000000"/>
          <w:sz w:val="22"/>
          <w:lang w:val="en-GB"/>
        </w:rPr>
        <w:t>KCSP acknowledges that children with Special Educational Needs (SEN) and disabilities can face additional safeguarding challenges as they have may impaired capacity to resist or avoid abuse. They may have speech, language and communication needs which may make it difficult to tell others what is happening.</w:t>
      </w:r>
    </w:p>
    <w:p w14:paraId="30D04EB0" w14:textId="77777777" w:rsidR="00B47748" w:rsidRPr="00A608A6" w:rsidRDefault="00B47748" w:rsidP="00B47748">
      <w:pPr>
        <w:spacing w:after="160" w:line="259" w:lineRule="auto"/>
        <w:rPr>
          <w:rFonts w:ascii="Arial" w:eastAsia="Calibri" w:hAnsi="Arial" w:cs="Arial"/>
          <w:bCs/>
          <w:color w:val="000000"/>
          <w:sz w:val="22"/>
          <w:lang w:val="en-GB"/>
        </w:rPr>
      </w:pPr>
      <w:r w:rsidRPr="00A608A6">
        <w:rPr>
          <w:rFonts w:ascii="Arial" w:eastAsia="Calibri" w:hAnsi="Arial" w:cs="Arial"/>
          <w:bCs/>
          <w:color w:val="000000"/>
          <w:sz w:val="22"/>
          <w:lang w:val="en-GB"/>
        </w:rPr>
        <w:t>KCSP will ensure that children with SEN and disabilities, specifically those with communication difficulties, will be supported to ensure that their voice is heard and acted upon.</w:t>
      </w:r>
    </w:p>
    <w:p w14:paraId="60D72AFE" w14:textId="2511EEE5" w:rsidR="00B47748" w:rsidRPr="00A608A6" w:rsidRDefault="00B47748" w:rsidP="003A6DEF">
      <w:pPr>
        <w:spacing w:after="160" w:line="259" w:lineRule="auto"/>
        <w:rPr>
          <w:rFonts w:ascii="Arial" w:eastAsia="Calibri" w:hAnsi="Arial" w:cs="Arial"/>
          <w:bCs/>
          <w:color w:val="000000"/>
          <w:sz w:val="22"/>
          <w:lang w:val="en-GB"/>
        </w:rPr>
      </w:pPr>
      <w:r w:rsidRPr="00A608A6">
        <w:rPr>
          <w:rFonts w:ascii="Arial" w:eastAsia="Calibri" w:hAnsi="Arial" w:cs="Arial"/>
          <w:bCs/>
          <w:color w:val="000000"/>
          <w:sz w:val="22"/>
          <w:lang w:val="en-GB"/>
        </w:rPr>
        <w:t>Members of staff are encouraged to be aware that children with SEN and disabilities can be disproportionately impacted by safeguarding concerns such as bullying. 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p>
    <w:p w14:paraId="7677D1A3" w14:textId="125558C2" w:rsidR="00625A0B" w:rsidRPr="00A608A6" w:rsidRDefault="00625A0B" w:rsidP="003A6DEF">
      <w:pPr>
        <w:spacing w:after="160" w:line="259" w:lineRule="auto"/>
        <w:rPr>
          <w:rFonts w:ascii="Arial" w:eastAsia="Calibri" w:hAnsi="Arial" w:cs="Arial"/>
          <w:bCs/>
          <w:color w:val="000000"/>
          <w:sz w:val="22"/>
          <w:lang w:val="en-GB"/>
        </w:rPr>
      </w:pPr>
      <w:r w:rsidRPr="00A608A6">
        <w:rPr>
          <w:rFonts w:ascii="Arial" w:eastAsia="Calibri" w:hAnsi="Arial" w:cs="Arial"/>
          <w:bCs/>
          <w:color w:val="000000"/>
          <w:sz w:val="22"/>
          <w:lang w:val="en-GB"/>
        </w:rPr>
        <w:t>At this academy we identify pupils who might need more support to be kept safe or to keep themselves save by:</w:t>
      </w:r>
    </w:p>
    <w:p w14:paraId="6E8856B5" w14:textId="77777777" w:rsidR="00437558" w:rsidRPr="00437558" w:rsidRDefault="00437558" w:rsidP="00437558">
      <w:pPr>
        <w:autoSpaceDE w:val="0"/>
        <w:autoSpaceDN w:val="0"/>
        <w:adjustRightInd w:val="0"/>
        <w:rPr>
          <w:rFonts w:ascii="Arial" w:hAnsi="Arial" w:cs="Arial"/>
          <w:color w:val="000000"/>
          <w:lang w:val="en-GB" w:eastAsia="en-GB"/>
        </w:rPr>
      </w:pPr>
    </w:p>
    <w:p w14:paraId="7F734D9E" w14:textId="77777777" w:rsidR="00437558" w:rsidRPr="00437558" w:rsidRDefault="00437558" w:rsidP="00437558">
      <w:pPr>
        <w:pStyle w:val="ListParagraph"/>
        <w:numPr>
          <w:ilvl w:val="0"/>
          <w:numId w:val="59"/>
        </w:numPr>
        <w:autoSpaceDE w:val="0"/>
        <w:autoSpaceDN w:val="0"/>
        <w:adjustRightInd w:val="0"/>
        <w:spacing w:after="212"/>
        <w:rPr>
          <w:rFonts w:ascii="Arial" w:hAnsi="Arial" w:cs="Arial"/>
          <w:color w:val="000000"/>
          <w:sz w:val="22"/>
          <w:szCs w:val="22"/>
          <w:lang w:val="en-GB" w:eastAsia="en-GB"/>
        </w:rPr>
      </w:pPr>
      <w:r w:rsidRPr="00437558">
        <w:rPr>
          <w:rFonts w:ascii="Arial" w:hAnsi="Arial" w:cs="Arial"/>
          <w:iCs/>
          <w:color w:val="000000"/>
          <w:sz w:val="22"/>
          <w:szCs w:val="22"/>
          <w:lang w:val="en-GB" w:eastAsia="en-GB"/>
        </w:rPr>
        <w:t xml:space="preserve">Ensuring all members of staff have relevant training and understand that children with SEN may be at greater risk of safeguarding concerns than other children. </w:t>
      </w:r>
    </w:p>
    <w:p w14:paraId="0575ADF3" w14:textId="14575AE0" w:rsidR="00437558" w:rsidRPr="00437558" w:rsidRDefault="00437558" w:rsidP="00437558">
      <w:pPr>
        <w:pStyle w:val="ListParagraph"/>
        <w:numPr>
          <w:ilvl w:val="0"/>
          <w:numId w:val="59"/>
        </w:numPr>
        <w:autoSpaceDE w:val="0"/>
        <w:autoSpaceDN w:val="0"/>
        <w:adjustRightInd w:val="0"/>
        <w:spacing w:after="212"/>
        <w:rPr>
          <w:rFonts w:ascii="Arial" w:hAnsi="Arial" w:cs="Arial"/>
          <w:color w:val="000000"/>
          <w:sz w:val="22"/>
          <w:szCs w:val="22"/>
          <w:lang w:val="en-GB" w:eastAsia="en-GB"/>
        </w:rPr>
      </w:pPr>
      <w:r w:rsidRPr="00437558">
        <w:rPr>
          <w:rFonts w:ascii="Arial" w:hAnsi="Arial" w:cs="Arial"/>
          <w:iCs/>
          <w:color w:val="000000"/>
          <w:sz w:val="22"/>
          <w:szCs w:val="22"/>
          <w:lang w:val="en-GB" w:eastAsia="en-GB"/>
        </w:rPr>
        <w:t>Ensuring that proce</w:t>
      </w:r>
      <w:r w:rsidRPr="00437558">
        <w:rPr>
          <w:rFonts w:ascii="Arial" w:hAnsi="Arial" w:cs="Arial"/>
          <w:iCs/>
          <w:color w:val="000000"/>
          <w:sz w:val="22"/>
          <w:szCs w:val="22"/>
          <w:lang w:val="en-GB" w:eastAsia="en-GB"/>
        </w:rPr>
        <w:t xml:space="preserve">dures addressing for bullying are robust. </w:t>
      </w:r>
    </w:p>
    <w:p w14:paraId="0E9EE706" w14:textId="1CEE3273" w:rsidR="00437558" w:rsidRPr="00437558" w:rsidRDefault="00437558" w:rsidP="00437558">
      <w:pPr>
        <w:pStyle w:val="ListParagraph"/>
        <w:numPr>
          <w:ilvl w:val="0"/>
          <w:numId w:val="59"/>
        </w:numPr>
        <w:autoSpaceDE w:val="0"/>
        <w:autoSpaceDN w:val="0"/>
        <w:adjustRightInd w:val="0"/>
        <w:rPr>
          <w:rFonts w:ascii="Arial" w:hAnsi="Arial" w:cs="Arial"/>
          <w:color w:val="000000"/>
          <w:sz w:val="22"/>
          <w:szCs w:val="22"/>
          <w:lang w:val="en-GB" w:eastAsia="en-GB"/>
        </w:rPr>
      </w:pPr>
      <w:r w:rsidRPr="00437558">
        <w:rPr>
          <w:rFonts w:ascii="Arial" w:hAnsi="Arial" w:cs="Arial"/>
          <w:iCs/>
          <w:color w:val="000000"/>
          <w:sz w:val="22"/>
          <w:szCs w:val="22"/>
          <w:lang w:val="en-GB" w:eastAsia="en-GB"/>
        </w:rPr>
        <w:t xml:space="preserve">Ensuring that the curriculum teaches children how to keep themselves safe. </w:t>
      </w:r>
    </w:p>
    <w:p w14:paraId="7FC8B8A7" w14:textId="6E2138E9" w:rsidR="00320474" w:rsidRPr="00E615C8" w:rsidRDefault="00862C89" w:rsidP="00724673">
      <w:pPr>
        <w:pStyle w:val="Heading1"/>
      </w:pPr>
      <w:r w:rsidRPr="00A608A6">
        <w:rPr>
          <w:sz w:val="24"/>
        </w:rPr>
        <w:br/>
      </w:r>
      <w:bookmarkStart w:id="19" w:name="_Toc530482812"/>
      <w:r w:rsidR="00320474" w:rsidRPr="00E615C8">
        <w:t>Working with other agencies</w:t>
      </w:r>
      <w:bookmarkEnd w:id="19"/>
    </w:p>
    <w:p w14:paraId="69E57C3C" w14:textId="0DDF5EA3" w:rsidR="00302E8B" w:rsidRPr="00A608A6" w:rsidRDefault="005F0E41" w:rsidP="00302E8B">
      <w:pPr>
        <w:rPr>
          <w:rFonts w:ascii="Arial" w:hAnsi="Arial" w:cs="Arial"/>
          <w:sz w:val="22"/>
          <w:lang w:val="en-GB"/>
        </w:rPr>
      </w:pPr>
      <w:r>
        <w:rPr>
          <w:rFonts w:ascii="Arial" w:hAnsi="Arial" w:cs="Arial"/>
          <w:sz w:val="22"/>
          <w:lang w:val="en-GB"/>
        </w:rPr>
        <w:br/>
      </w:r>
      <w:r w:rsidR="00430FBE" w:rsidRPr="00A608A6">
        <w:rPr>
          <w:rFonts w:ascii="Arial" w:hAnsi="Arial" w:cs="Arial"/>
          <w:sz w:val="22"/>
          <w:lang w:val="en-GB"/>
        </w:rPr>
        <w:t>We r</w:t>
      </w:r>
      <w:r w:rsidR="00302E8B" w:rsidRPr="00A608A6">
        <w:rPr>
          <w:rFonts w:ascii="Arial" w:hAnsi="Arial" w:cs="Arial"/>
          <w:sz w:val="22"/>
          <w:lang w:val="en-GB"/>
        </w:rPr>
        <w:t xml:space="preserve">ecognise and </w:t>
      </w:r>
      <w:r w:rsidR="00430FBE" w:rsidRPr="00A608A6">
        <w:rPr>
          <w:rFonts w:ascii="Arial" w:hAnsi="Arial" w:cs="Arial"/>
          <w:sz w:val="22"/>
          <w:lang w:val="en-GB"/>
        </w:rPr>
        <w:t>are</w:t>
      </w:r>
      <w:r w:rsidR="00302E8B" w:rsidRPr="00A608A6">
        <w:rPr>
          <w:rFonts w:ascii="Arial" w:hAnsi="Arial" w:cs="Arial"/>
          <w:sz w:val="22"/>
          <w:lang w:val="en-GB"/>
        </w:rPr>
        <w:t xml:space="preserve"> committed to </w:t>
      </w:r>
      <w:r w:rsidR="00430FBE" w:rsidRPr="00A608A6">
        <w:rPr>
          <w:rFonts w:ascii="Arial" w:hAnsi="Arial" w:cs="Arial"/>
          <w:sz w:val="22"/>
          <w:lang w:val="en-GB"/>
        </w:rPr>
        <w:t xml:space="preserve">our </w:t>
      </w:r>
      <w:r w:rsidR="00302E8B" w:rsidRPr="00A608A6">
        <w:rPr>
          <w:rFonts w:ascii="Arial" w:hAnsi="Arial" w:cs="Arial"/>
          <w:sz w:val="22"/>
          <w:lang w:val="en-GB"/>
        </w:rPr>
        <w:t>responsibility to work with other professionals and agencies both to ensure children</w:t>
      </w:r>
      <w:r w:rsidR="004B33FC" w:rsidRPr="00A608A6">
        <w:rPr>
          <w:rFonts w:ascii="Arial" w:hAnsi="Arial" w:cs="Arial"/>
          <w:sz w:val="22"/>
          <w:lang w:val="en-GB"/>
        </w:rPr>
        <w:t xml:space="preserve"> and young people’s</w:t>
      </w:r>
      <w:r w:rsidR="00C23C97" w:rsidRPr="00A608A6">
        <w:rPr>
          <w:rFonts w:ascii="Arial" w:hAnsi="Arial" w:cs="Arial"/>
          <w:sz w:val="22"/>
          <w:lang w:val="en-GB"/>
        </w:rPr>
        <w:t xml:space="preserve"> </w:t>
      </w:r>
      <w:r w:rsidR="00302E8B" w:rsidRPr="00A608A6">
        <w:rPr>
          <w:rFonts w:ascii="Arial" w:hAnsi="Arial" w:cs="Arial"/>
          <w:sz w:val="22"/>
          <w:lang w:val="en-GB"/>
        </w:rPr>
        <w:t>needs are met and to protect them from harm. We will endeavour to identify those children and families who may benefit from the intervention and support of external professionals and will seek to enable referrals, in discussion with parents/carers as appropriate.</w:t>
      </w:r>
    </w:p>
    <w:p w14:paraId="23DC0522" w14:textId="77777777" w:rsidR="00302E8B" w:rsidRPr="00A608A6" w:rsidRDefault="00302E8B" w:rsidP="00302E8B">
      <w:pPr>
        <w:rPr>
          <w:rFonts w:ascii="Arial" w:hAnsi="Arial" w:cs="Arial"/>
          <w:sz w:val="22"/>
          <w:lang w:val="en-GB"/>
        </w:rPr>
      </w:pPr>
    </w:p>
    <w:p w14:paraId="4ABD9C14" w14:textId="28833C61" w:rsidR="00302E8B" w:rsidRPr="00A608A6" w:rsidRDefault="00C23C97" w:rsidP="00302E8B">
      <w:pPr>
        <w:rPr>
          <w:rFonts w:ascii="Arial" w:hAnsi="Arial" w:cs="Arial"/>
          <w:sz w:val="22"/>
          <w:lang w:val="en-GB"/>
        </w:rPr>
      </w:pPr>
      <w:r w:rsidRPr="00A608A6">
        <w:rPr>
          <w:rFonts w:ascii="Arial" w:hAnsi="Arial" w:cs="Arial"/>
          <w:sz w:val="22"/>
          <w:lang w:val="en-GB"/>
        </w:rPr>
        <w:t>The Academy is</w:t>
      </w:r>
      <w:r w:rsidR="00302E8B" w:rsidRPr="00A608A6">
        <w:rPr>
          <w:rFonts w:ascii="Arial" w:hAnsi="Arial" w:cs="Arial"/>
          <w:sz w:val="22"/>
          <w:lang w:val="en-GB"/>
        </w:rPr>
        <w:t xml:space="preserve"> not the investigating agency when there are child protection concerns and the </w:t>
      </w:r>
      <w:r w:rsidR="006200A6" w:rsidRPr="00A608A6">
        <w:rPr>
          <w:rFonts w:ascii="Arial" w:hAnsi="Arial" w:cs="Arial"/>
          <w:sz w:val="22"/>
          <w:lang w:val="en-GB"/>
        </w:rPr>
        <w:t>academy</w:t>
      </w:r>
      <w:r w:rsidR="00302E8B" w:rsidRPr="00A608A6">
        <w:rPr>
          <w:rFonts w:ascii="Arial" w:hAnsi="Arial" w:cs="Arial"/>
          <w:sz w:val="22"/>
          <w:lang w:val="en-GB"/>
        </w:rPr>
        <w:t xml:space="preserve"> will therefore pass all relevant cases to the statutory agencies. We will however contribute to the investigation and assessment processes as required and recognise a crucial part of this may be in supporting the child while these take place.</w:t>
      </w:r>
    </w:p>
    <w:p w14:paraId="58E9106B" w14:textId="77777777" w:rsidR="00320474" w:rsidRPr="00E615C8" w:rsidRDefault="00320474" w:rsidP="00724673">
      <w:pPr>
        <w:pStyle w:val="Heading1"/>
      </w:pPr>
      <w:bookmarkStart w:id="20" w:name="_Toc530482813"/>
      <w:r w:rsidRPr="00E615C8">
        <w:t>Confidentiality and information sharing</w:t>
      </w:r>
      <w:bookmarkEnd w:id="20"/>
    </w:p>
    <w:p w14:paraId="0027C9B8" w14:textId="77777777" w:rsidR="00302E8B" w:rsidRPr="00A608A6" w:rsidRDefault="00302E8B" w:rsidP="00302E8B">
      <w:pPr>
        <w:tabs>
          <w:tab w:val="num" w:pos="-748"/>
        </w:tabs>
        <w:rPr>
          <w:rFonts w:ascii="Arial" w:hAnsi="Arial" w:cs="Arial"/>
          <w:lang w:val="en-GB"/>
        </w:rPr>
      </w:pPr>
    </w:p>
    <w:p w14:paraId="11723A17" w14:textId="26A9AA17" w:rsidR="00302E8B" w:rsidRPr="00A608A6" w:rsidRDefault="00302E8B" w:rsidP="00302E8B">
      <w:pPr>
        <w:tabs>
          <w:tab w:val="num" w:pos="-748"/>
        </w:tabs>
        <w:rPr>
          <w:rFonts w:ascii="Arial" w:hAnsi="Arial" w:cs="Arial"/>
          <w:sz w:val="22"/>
          <w:lang w:val="en-GB"/>
        </w:rPr>
      </w:pPr>
      <w:r w:rsidRPr="00A608A6">
        <w:rPr>
          <w:rFonts w:ascii="Arial" w:hAnsi="Arial" w:cs="Arial"/>
          <w:sz w:val="22"/>
          <w:lang w:val="en-GB"/>
        </w:rPr>
        <w:t>We recognise that all matters relating to child protection are confidential. The Headteacher</w:t>
      </w:r>
      <w:r w:rsidR="009E7212" w:rsidRPr="00A608A6">
        <w:rPr>
          <w:rFonts w:ascii="Arial" w:hAnsi="Arial" w:cs="Arial"/>
          <w:sz w:val="22"/>
          <w:lang w:val="en-GB"/>
        </w:rPr>
        <w:t>/Principal</w:t>
      </w:r>
      <w:r w:rsidRPr="00A608A6">
        <w:rPr>
          <w:rFonts w:ascii="Arial" w:hAnsi="Arial" w:cs="Arial"/>
          <w:sz w:val="22"/>
          <w:lang w:val="en-GB"/>
        </w:rPr>
        <w:t xml:space="preserve"> or DSL will only disclose any information about a pupil to other members of staff on a need to know basis.</w:t>
      </w:r>
    </w:p>
    <w:p w14:paraId="662B3835" w14:textId="77777777" w:rsidR="00E43318" w:rsidRPr="00A608A6" w:rsidRDefault="00E43318" w:rsidP="00302E8B">
      <w:pPr>
        <w:tabs>
          <w:tab w:val="num" w:pos="-748"/>
        </w:tabs>
        <w:rPr>
          <w:rFonts w:ascii="Arial" w:hAnsi="Arial" w:cs="Arial"/>
          <w:sz w:val="22"/>
          <w:lang w:val="en-GB"/>
        </w:rPr>
      </w:pPr>
    </w:p>
    <w:p w14:paraId="231825C6" w14:textId="77777777" w:rsidR="00E43318" w:rsidRPr="00A608A6" w:rsidRDefault="00E43318" w:rsidP="00E43318">
      <w:pPr>
        <w:pStyle w:val="NormalWeb"/>
        <w:spacing w:before="0" w:beforeAutospacing="0" w:after="0" w:afterAutospacing="0"/>
        <w:rPr>
          <w:rFonts w:ascii="Arial" w:hAnsi="Arial" w:cs="Arial"/>
          <w:sz w:val="22"/>
        </w:rPr>
      </w:pPr>
      <w:r w:rsidRPr="00A608A6">
        <w:rPr>
          <w:rFonts w:ascii="Arial" w:hAnsi="Arial" w:cs="Arial"/>
          <w:sz w:val="22"/>
        </w:rPr>
        <w:t>Issues discussed during consultations may include the urgency and gravity of the concerns for a child or young person and the extent to which parents/carers are made aware of these. In order to protect confidentiality, safeguarding information about individual children is shared on a need to know basis only and thus, what may seem to be a minor issue to one staff member or volunteer, may be highly significant to a bigger picture of risk.</w:t>
      </w:r>
    </w:p>
    <w:p w14:paraId="706DE4C9" w14:textId="77777777" w:rsidR="00302E8B" w:rsidRPr="00A608A6" w:rsidRDefault="00302E8B" w:rsidP="00302E8B">
      <w:pPr>
        <w:tabs>
          <w:tab w:val="num" w:pos="-748"/>
        </w:tabs>
        <w:rPr>
          <w:rFonts w:ascii="Arial" w:hAnsi="Arial" w:cs="Arial"/>
          <w:sz w:val="22"/>
          <w:lang w:val="en-GB"/>
        </w:rPr>
      </w:pPr>
    </w:p>
    <w:p w14:paraId="5F5278F0" w14:textId="6BC2C819" w:rsidR="00E43318" w:rsidRPr="00A608A6" w:rsidRDefault="00302E8B" w:rsidP="00C254BB">
      <w:pPr>
        <w:rPr>
          <w:rFonts w:ascii="Arial" w:hAnsi="Arial" w:cs="Arial"/>
          <w:sz w:val="22"/>
          <w:lang w:val="en-GB"/>
        </w:rPr>
      </w:pPr>
      <w:r w:rsidRPr="00A608A6">
        <w:rPr>
          <w:rFonts w:ascii="Arial" w:hAnsi="Arial" w:cs="Arial"/>
          <w:sz w:val="22"/>
          <w:lang w:val="en-GB"/>
        </w:rPr>
        <w:t>All staff</w:t>
      </w:r>
      <w:r w:rsidR="00995C7F" w:rsidRPr="00A608A6">
        <w:rPr>
          <w:rFonts w:ascii="Arial" w:hAnsi="Arial" w:cs="Arial"/>
          <w:sz w:val="22"/>
          <w:lang w:val="en-GB"/>
        </w:rPr>
        <w:t>,</w:t>
      </w:r>
      <w:r w:rsidRPr="00A608A6">
        <w:rPr>
          <w:rFonts w:ascii="Arial" w:hAnsi="Arial" w:cs="Arial"/>
          <w:sz w:val="22"/>
          <w:lang w:val="en-GB"/>
        </w:rPr>
        <w:t xml:space="preserve"> volunteers</w:t>
      </w:r>
      <w:r w:rsidR="00995C7F" w:rsidRPr="00A608A6">
        <w:rPr>
          <w:rFonts w:ascii="Arial" w:hAnsi="Arial" w:cs="Arial"/>
          <w:sz w:val="22"/>
          <w:lang w:val="en-GB"/>
        </w:rPr>
        <w:t xml:space="preserve"> and clergy</w:t>
      </w:r>
      <w:r w:rsidRPr="00A608A6">
        <w:rPr>
          <w:rFonts w:ascii="Arial" w:hAnsi="Arial" w:cs="Arial"/>
          <w:sz w:val="22"/>
          <w:lang w:val="en-GB"/>
        </w:rPr>
        <w:t xml:space="preserve"> must be aware that they have a professional responsibility to share information with other agencies in order to safeguard children. All staff must be aware that they cannot promise a child to keep secrets which might compromise the child’s safety or wellbeing. Further advice on dealing with disclosures can be found in the</w:t>
      </w:r>
      <w:r w:rsidR="005B64AD" w:rsidRPr="00A608A6">
        <w:rPr>
          <w:rFonts w:ascii="Arial" w:hAnsi="Arial" w:cs="Arial"/>
          <w:sz w:val="22"/>
          <w:lang w:val="en-GB"/>
        </w:rPr>
        <w:t xml:space="preserve"> guidance document ‘Information sharing: advice for practitioners providing safeguarding services’ (DfE 201</w:t>
      </w:r>
      <w:r w:rsidR="005F0E41">
        <w:rPr>
          <w:rFonts w:ascii="Arial" w:hAnsi="Arial" w:cs="Arial"/>
          <w:sz w:val="22"/>
          <w:lang w:val="en-GB"/>
        </w:rPr>
        <w:t>8</w:t>
      </w:r>
      <w:r w:rsidR="005B64AD" w:rsidRPr="00A608A6">
        <w:rPr>
          <w:rFonts w:ascii="Arial" w:hAnsi="Arial" w:cs="Arial"/>
          <w:sz w:val="22"/>
          <w:lang w:val="en-GB"/>
        </w:rPr>
        <w:t>).</w:t>
      </w:r>
      <w:r w:rsidRPr="00A608A6">
        <w:rPr>
          <w:rFonts w:ascii="Arial" w:hAnsi="Arial" w:cs="Arial"/>
          <w:sz w:val="22"/>
          <w:lang w:val="en-GB"/>
        </w:rPr>
        <w:t xml:space="preserve"> </w:t>
      </w:r>
    </w:p>
    <w:p w14:paraId="79F68486" w14:textId="77777777" w:rsidR="00E43318" w:rsidRPr="00A608A6" w:rsidRDefault="00E43318" w:rsidP="00C254BB">
      <w:pPr>
        <w:pStyle w:val="Heading2"/>
        <w:rPr>
          <w:rFonts w:ascii="Arial" w:hAnsi="Arial" w:cs="Arial"/>
          <w:color w:val="auto"/>
          <w:sz w:val="24"/>
        </w:rPr>
      </w:pPr>
      <w:bookmarkStart w:id="21" w:name="_Toc530482814"/>
      <w:r w:rsidRPr="00A608A6">
        <w:rPr>
          <w:rFonts w:ascii="Arial" w:hAnsi="Arial" w:cs="Arial"/>
          <w:color w:val="auto"/>
          <w:sz w:val="24"/>
        </w:rPr>
        <w:t>Disclosure of concerns to parent/carer</w:t>
      </w:r>
      <w:bookmarkEnd w:id="21"/>
    </w:p>
    <w:p w14:paraId="1A01FC52" w14:textId="2A834797" w:rsidR="00302E8B" w:rsidRPr="005F0E41" w:rsidRDefault="00E43318" w:rsidP="005F0E41">
      <w:pPr>
        <w:rPr>
          <w:rFonts w:ascii="Arial" w:hAnsi="Arial" w:cs="Arial"/>
          <w:bCs/>
          <w:sz w:val="22"/>
        </w:rPr>
      </w:pPr>
      <w:r w:rsidRPr="00A608A6">
        <w:rPr>
          <w:rFonts w:ascii="Arial" w:hAnsi="Arial" w:cs="Arial"/>
          <w:bCs/>
          <w:sz w:val="22"/>
        </w:rPr>
        <w:t>In all but the most exceptional circumstances, parents/carers will be made aware of the concerns felt for a child or young person at the earliest possible stage. In the event of a referral to Specialist Children’s Services being necessary, parents/carers will be informed and consent to this will be sought</w:t>
      </w:r>
      <w:r w:rsidRPr="00A608A6">
        <w:rPr>
          <w:rFonts w:ascii="Arial" w:hAnsi="Arial" w:cs="Arial"/>
          <w:sz w:val="22"/>
        </w:rPr>
        <w:t xml:space="preserve"> </w:t>
      </w:r>
      <w:r w:rsidRPr="00A608A6">
        <w:rPr>
          <w:rFonts w:ascii="Arial" w:hAnsi="Arial" w:cs="Arial"/>
          <w:bCs/>
          <w:sz w:val="22"/>
        </w:rPr>
        <w:t xml:space="preserve">unless there is a valid reason not to. </w:t>
      </w:r>
    </w:p>
    <w:p w14:paraId="59399B06" w14:textId="77777777" w:rsidR="00320474" w:rsidRPr="00E615C8" w:rsidRDefault="00320474" w:rsidP="00724673">
      <w:pPr>
        <w:pStyle w:val="Heading1"/>
      </w:pPr>
      <w:bookmarkStart w:id="22" w:name="_Toc530482815"/>
      <w:r w:rsidRPr="00E615C8">
        <w:t xml:space="preserve">Curriculum and </w:t>
      </w:r>
      <w:r w:rsidR="00EC294B" w:rsidRPr="00E615C8">
        <w:t>staying safe</w:t>
      </w:r>
      <w:bookmarkEnd w:id="22"/>
      <w:r w:rsidR="00EC294B" w:rsidRPr="00E615C8">
        <w:t xml:space="preserve"> </w:t>
      </w:r>
    </w:p>
    <w:p w14:paraId="025B9630" w14:textId="77777777" w:rsidR="005F0E41" w:rsidRDefault="00302E8B" w:rsidP="00302E8B">
      <w:pPr>
        <w:rPr>
          <w:rFonts w:ascii="Arial" w:hAnsi="Arial" w:cs="Arial"/>
          <w:sz w:val="22"/>
          <w:lang w:val="en-GB"/>
        </w:rPr>
      </w:pPr>
      <w:r w:rsidRPr="0063657C">
        <w:rPr>
          <w:rFonts w:ascii="Arial" w:hAnsi="Arial" w:cs="Arial"/>
          <w:lang w:val="en-GB"/>
        </w:rPr>
        <w:br/>
      </w:r>
      <w:r w:rsidR="00804055" w:rsidRPr="00A608A6">
        <w:rPr>
          <w:rFonts w:ascii="Arial" w:hAnsi="Arial" w:cs="Arial"/>
          <w:sz w:val="22"/>
          <w:lang w:val="en-GB"/>
        </w:rPr>
        <w:t>Pupils are taught about safeguarding, including online, through various teaching and learning opportunities, as part of providing a broad and balanced curriculum.</w:t>
      </w:r>
      <w:r w:rsidR="005F0E41">
        <w:rPr>
          <w:rFonts w:ascii="Arial" w:hAnsi="Arial" w:cs="Arial"/>
          <w:sz w:val="22"/>
          <w:lang w:val="en-GB"/>
        </w:rPr>
        <w:t xml:space="preserve"> </w:t>
      </w:r>
    </w:p>
    <w:p w14:paraId="4558EEA9" w14:textId="77777777" w:rsidR="005F0E41" w:rsidRDefault="005F0E41" w:rsidP="00302E8B">
      <w:pPr>
        <w:rPr>
          <w:rFonts w:ascii="Arial" w:hAnsi="Arial" w:cs="Arial"/>
          <w:sz w:val="22"/>
          <w:highlight w:val="yellow"/>
          <w:lang w:val="en-GB"/>
        </w:rPr>
      </w:pPr>
    </w:p>
    <w:p w14:paraId="6B6FF38A" w14:textId="7F1295CF" w:rsidR="00804055" w:rsidRPr="00A608A6" w:rsidRDefault="00437558" w:rsidP="00437558">
      <w:pPr>
        <w:rPr>
          <w:rFonts w:ascii="Arial" w:hAnsi="Arial" w:cs="Arial"/>
          <w:sz w:val="22"/>
          <w:lang w:val="en-GB"/>
        </w:rPr>
      </w:pPr>
      <w:r>
        <w:rPr>
          <w:sz w:val="22"/>
          <w:szCs w:val="22"/>
        </w:rPr>
        <w:t>At St Mary</w:t>
      </w:r>
      <w:r>
        <w:rPr>
          <w:sz w:val="22"/>
          <w:szCs w:val="22"/>
        </w:rPr>
        <w:t>’s we teach about safeguarding through different curriculum areas including, I</w:t>
      </w:r>
      <w:r>
        <w:rPr>
          <w:sz w:val="22"/>
          <w:szCs w:val="22"/>
        </w:rPr>
        <w:t>C</w:t>
      </w:r>
      <w:r w:rsidR="005B6B70">
        <w:rPr>
          <w:sz w:val="22"/>
          <w:szCs w:val="22"/>
        </w:rPr>
        <w:t>T, PSH</w:t>
      </w:r>
      <w:r>
        <w:rPr>
          <w:sz w:val="22"/>
          <w:szCs w:val="22"/>
        </w:rPr>
        <w:t>E, Sex and Relationships Education, Science and whole school days including Safer Internet Day, Anti- Bullying Week, British Values etc.</w:t>
      </w:r>
    </w:p>
    <w:p w14:paraId="42A22AFF" w14:textId="77777777" w:rsidR="00804055" w:rsidRPr="00A608A6" w:rsidRDefault="00804055" w:rsidP="00302E8B">
      <w:pPr>
        <w:rPr>
          <w:rFonts w:ascii="Arial" w:hAnsi="Arial" w:cs="Arial"/>
          <w:sz w:val="22"/>
          <w:lang w:val="en-GB"/>
        </w:rPr>
      </w:pPr>
    </w:p>
    <w:p w14:paraId="11FD143B" w14:textId="40DEE91F" w:rsidR="00302E8B" w:rsidRPr="00A608A6" w:rsidRDefault="00430FBE" w:rsidP="00302E8B">
      <w:pPr>
        <w:rPr>
          <w:rFonts w:ascii="Arial" w:hAnsi="Arial" w:cs="Arial"/>
          <w:sz w:val="22"/>
          <w:lang w:val="en-GB"/>
        </w:rPr>
      </w:pPr>
      <w:r w:rsidRPr="00A608A6">
        <w:rPr>
          <w:rFonts w:ascii="Arial" w:hAnsi="Arial" w:cs="Arial"/>
          <w:sz w:val="22"/>
          <w:lang w:val="en-GB"/>
        </w:rPr>
        <w:t>We w</w:t>
      </w:r>
      <w:r w:rsidR="00302E8B" w:rsidRPr="00A608A6">
        <w:rPr>
          <w:rFonts w:ascii="Arial" w:hAnsi="Arial" w:cs="Arial"/>
          <w:sz w:val="22"/>
          <w:lang w:val="en-GB"/>
        </w:rPr>
        <w:t xml:space="preserve">ill use the curriculum to provide opportunities for increasing </w:t>
      </w:r>
      <w:r w:rsidR="007F1F3D" w:rsidRPr="00A608A6">
        <w:rPr>
          <w:rFonts w:ascii="Arial" w:hAnsi="Arial" w:cs="Arial"/>
          <w:sz w:val="22"/>
          <w:lang w:val="en-GB"/>
        </w:rPr>
        <w:t>self-awareness</w:t>
      </w:r>
      <w:r w:rsidR="00302E8B" w:rsidRPr="00A608A6">
        <w:rPr>
          <w:rFonts w:ascii="Arial" w:hAnsi="Arial" w:cs="Arial"/>
          <w:sz w:val="22"/>
          <w:lang w:val="en-GB"/>
        </w:rPr>
        <w:t xml:space="preserve">, </w:t>
      </w:r>
      <w:r w:rsidR="007F1F3D" w:rsidRPr="00A608A6">
        <w:rPr>
          <w:rFonts w:ascii="Arial" w:hAnsi="Arial" w:cs="Arial"/>
          <w:sz w:val="22"/>
          <w:lang w:val="en-GB"/>
        </w:rPr>
        <w:t>self-esteem</w:t>
      </w:r>
      <w:r w:rsidR="00302E8B" w:rsidRPr="00A608A6">
        <w:rPr>
          <w:rFonts w:ascii="Arial" w:hAnsi="Arial" w:cs="Arial"/>
          <w:sz w:val="22"/>
          <w:lang w:val="en-GB"/>
        </w:rPr>
        <w:t xml:space="preserve">, social, emotional, psychological and spiritual understanding, assertiveness and decision making so that pupils have a range of contacts and strategies to ensure their own protection and understand the importance of protecting others. </w:t>
      </w:r>
    </w:p>
    <w:p w14:paraId="34FDCB8A" w14:textId="77777777" w:rsidR="00302E8B" w:rsidRPr="00A608A6" w:rsidRDefault="00302E8B" w:rsidP="00302E8B">
      <w:pPr>
        <w:rPr>
          <w:rFonts w:ascii="Arial" w:hAnsi="Arial" w:cs="Arial"/>
          <w:sz w:val="22"/>
          <w:lang w:val="en-GB"/>
        </w:rPr>
      </w:pPr>
    </w:p>
    <w:p w14:paraId="07763824" w14:textId="46471A62" w:rsidR="00302E8B" w:rsidRPr="00A608A6" w:rsidRDefault="00302E8B" w:rsidP="00302E8B">
      <w:pPr>
        <w:rPr>
          <w:rFonts w:ascii="Arial" w:hAnsi="Arial" w:cs="Arial"/>
          <w:lang w:val="en-GB"/>
        </w:rPr>
      </w:pPr>
      <w:r w:rsidRPr="00A608A6">
        <w:rPr>
          <w:rFonts w:ascii="Arial" w:hAnsi="Arial" w:cs="Arial"/>
          <w:sz w:val="22"/>
          <w:lang w:val="en-GB"/>
        </w:rPr>
        <w:t xml:space="preserve">Systems have been established to support the empowerment of children </w:t>
      </w:r>
      <w:r w:rsidR="00FB60AE" w:rsidRPr="00A608A6">
        <w:rPr>
          <w:rFonts w:ascii="Arial" w:hAnsi="Arial" w:cs="Arial"/>
          <w:sz w:val="22"/>
          <w:lang w:val="en-GB"/>
        </w:rPr>
        <w:t xml:space="preserve">and young people </w:t>
      </w:r>
      <w:r w:rsidRPr="00A608A6">
        <w:rPr>
          <w:rFonts w:ascii="Arial" w:hAnsi="Arial" w:cs="Arial"/>
          <w:sz w:val="22"/>
          <w:lang w:val="en-GB"/>
        </w:rPr>
        <w:t>to talk to a range of staff</w:t>
      </w:r>
      <w:r w:rsidR="00995C7F" w:rsidRPr="00A608A6">
        <w:rPr>
          <w:rFonts w:ascii="Arial" w:hAnsi="Arial" w:cs="Arial"/>
          <w:sz w:val="22"/>
          <w:lang w:val="en-GB"/>
        </w:rPr>
        <w:t>,</w:t>
      </w:r>
      <w:r w:rsidRPr="00A608A6">
        <w:rPr>
          <w:rFonts w:ascii="Arial" w:hAnsi="Arial" w:cs="Arial"/>
          <w:sz w:val="22"/>
          <w:lang w:val="en-GB"/>
        </w:rPr>
        <w:t xml:space="preserve"> volunteers</w:t>
      </w:r>
      <w:r w:rsidR="00995C7F" w:rsidRPr="00A608A6">
        <w:rPr>
          <w:rFonts w:ascii="Arial" w:hAnsi="Arial" w:cs="Arial"/>
          <w:sz w:val="22"/>
          <w:lang w:val="en-GB"/>
        </w:rPr>
        <w:t xml:space="preserve"> and clergy</w:t>
      </w:r>
      <w:r w:rsidRPr="00A608A6">
        <w:rPr>
          <w:rFonts w:ascii="Arial" w:hAnsi="Arial" w:cs="Arial"/>
          <w:sz w:val="22"/>
          <w:lang w:val="en-GB"/>
        </w:rPr>
        <w:t xml:space="preserve">. </w:t>
      </w:r>
      <w:r w:rsidR="00FB60AE" w:rsidRPr="00A608A6">
        <w:rPr>
          <w:rFonts w:ascii="Arial" w:hAnsi="Arial" w:cs="Arial"/>
          <w:sz w:val="22"/>
          <w:lang w:val="en-GB"/>
        </w:rPr>
        <w:t>Pupils</w:t>
      </w:r>
      <w:r w:rsidRPr="00A608A6">
        <w:rPr>
          <w:rFonts w:ascii="Arial" w:hAnsi="Arial" w:cs="Arial"/>
          <w:sz w:val="22"/>
          <w:lang w:val="en-GB"/>
        </w:rPr>
        <w:t xml:space="preserve"> will be listened to and </w:t>
      </w:r>
      <w:r w:rsidR="007F1F3D" w:rsidRPr="00A608A6">
        <w:rPr>
          <w:rFonts w:ascii="Arial" w:hAnsi="Arial" w:cs="Arial"/>
          <w:sz w:val="22"/>
          <w:lang w:val="en-GB"/>
        </w:rPr>
        <w:t>heard,</w:t>
      </w:r>
      <w:r w:rsidRPr="00A608A6">
        <w:rPr>
          <w:rFonts w:ascii="Arial" w:hAnsi="Arial" w:cs="Arial"/>
          <w:sz w:val="22"/>
          <w:lang w:val="en-GB"/>
        </w:rPr>
        <w:t xml:space="preserve"> and their concerns will be taken seriously and acted upon promptly and appropriately</w:t>
      </w:r>
      <w:r w:rsidRPr="00A608A6">
        <w:rPr>
          <w:rFonts w:ascii="Arial" w:hAnsi="Arial" w:cs="Arial"/>
          <w:lang w:val="en-GB"/>
        </w:rPr>
        <w:t xml:space="preserve">. </w:t>
      </w:r>
    </w:p>
    <w:p w14:paraId="61ABDBEC" w14:textId="24A9A55C" w:rsidR="00EC294B" w:rsidRPr="00E615C8" w:rsidRDefault="00F00B9E" w:rsidP="00724673">
      <w:pPr>
        <w:pStyle w:val="Heading1"/>
      </w:pPr>
      <w:bookmarkStart w:id="23" w:name="_Toc530482816"/>
      <w:r w:rsidRPr="00E615C8">
        <w:t>Online s</w:t>
      </w:r>
      <w:r w:rsidR="00EC294B" w:rsidRPr="00E615C8">
        <w:t>afety</w:t>
      </w:r>
      <w:bookmarkEnd w:id="23"/>
    </w:p>
    <w:p w14:paraId="359CEFC6" w14:textId="5AE72CE2" w:rsidR="00430FBE" w:rsidRPr="00A608A6" w:rsidRDefault="00271B0E" w:rsidP="00430FBE">
      <w:pPr>
        <w:rPr>
          <w:rFonts w:ascii="Arial" w:hAnsi="Arial" w:cs="Arial"/>
          <w:sz w:val="22"/>
        </w:rPr>
      </w:pPr>
      <w:r>
        <w:rPr>
          <w:rFonts w:ascii="Arial" w:hAnsi="Arial" w:cs="Arial"/>
          <w:sz w:val="22"/>
        </w:rPr>
        <w:br/>
      </w:r>
      <w:r w:rsidR="00430FBE" w:rsidRPr="00A608A6">
        <w:rPr>
          <w:rFonts w:ascii="Arial" w:hAnsi="Arial" w:cs="Arial"/>
          <w:sz w:val="22"/>
        </w:rPr>
        <w:t>It is recognised by the KCSP</w:t>
      </w:r>
      <w:r w:rsidR="00430FBE" w:rsidRPr="00A608A6">
        <w:rPr>
          <w:rFonts w:ascii="Arial" w:hAnsi="Arial" w:cs="Arial"/>
          <w:i/>
          <w:color w:val="008000"/>
          <w:sz w:val="22"/>
        </w:rPr>
        <w:t xml:space="preserve"> </w:t>
      </w:r>
      <w:r w:rsidR="00430FBE" w:rsidRPr="00A608A6">
        <w:rPr>
          <w:rFonts w:ascii="Arial" w:hAnsi="Arial" w:cs="Arial"/>
          <w:sz w:val="22"/>
        </w:rPr>
        <w:t xml:space="preserve">that the use of technology presents challenges and risks to children and adults both inside and outside of </w:t>
      </w:r>
      <w:r w:rsidR="00C23C97" w:rsidRPr="00A608A6">
        <w:rPr>
          <w:rFonts w:ascii="Arial" w:hAnsi="Arial" w:cs="Arial"/>
          <w:sz w:val="22"/>
        </w:rPr>
        <w:t>the academy</w:t>
      </w:r>
      <w:r w:rsidR="00430FBE" w:rsidRPr="00A608A6">
        <w:rPr>
          <w:rFonts w:ascii="Arial" w:hAnsi="Arial" w:cs="Arial"/>
          <w:sz w:val="22"/>
        </w:rPr>
        <w:t>.  KCSP identifies that the issues classified within online safety are considerable, but can be broadly categorised into three areas of risk:</w:t>
      </w:r>
    </w:p>
    <w:p w14:paraId="60A74BF4" w14:textId="77777777" w:rsidR="00430FBE" w:rsidRPr="00A608A6" w:rsidRDefault="00430FBE" w:rsidP="00430FBE">
      <w:pPr>
        <w:rPr>
          <w:rFonts w:ascii="Arial" w:hAnsi="Arial" w:cs="Arial"/>
          <w:sz w:val="22"/>
        </w:rPr>
      </w:pPr>
    </w:p>
    <w:p w14:paraId="0D19C55B" w14:textId="77777777" w:rsidR="00430FBE" w:rsidRPr="00A608A6" w:rsidRDefault="00430FBE" w:rsidP="00430FBE">
      <w:pPr>
        <w:numPr>
          <w:ilvl w:val="0"/>
          <w:numId w:val="16"/>
        </w:numPr>
        <w:rPr>
          <w:rFonts w:ascii="Arial" w:hAnsi="Arial" w:cs="Arial"/>
          <w:sz w:val="22"/>
        </w:rPr>
      </w:pPr>
      <w:r w:rsidRPr="00A608A6">
        <w:rPr>
          <w:rFonts w:ascii="Arial" w:hAnsi="Arial" w:cs="Arial"/>
          <w:b/>
          <w:bCs/>
          <w:sz w:val="22"/>
        </w:rPr>
        <w:t xml:space="preserve">content: </w:t>
      </w:r>
      <w:r w:rsidRPr="00A608A6">
        <w:rPr>
          <w:rFonts w:ascii="Arial" w:hAnsi="Arial" w:cs="Arial"/>
          <w:sz w:val="22"/>
        </w:rPr>
        <w:t>being exposed to illegal, inappropriate or harmful material</w:t>
      </w:r>
    </w:p>
    <w:p w14:paraId="30B4F53F" w14:textId="77777777" w:rsidR="00430FBE" w:rsidRPr="00A608A6" w:rsidRDefault="00430FBE" w:rsidP="00430FBE">
      <w:pPr>
        <w:numPr>
          <w:ilvl w:val="0"/>
          <w:numId w:val="16"/>
        </w:numPr>
        <w:rPr>
          <w:rFonts w:ascii="Arial" w:hAnsi="Arial" w:cs="Arial"/>
          <w:sz w:val="22"/>
        </w:rPr>
      </w:pPr>
      <w:r w:rsidRPr="00A608A6">
        <w:rPr>
          <w:rFonts w:ascii="Arial" w:hAnsi="Arial" w:cs="Arial"/>
          <w:b/>
          <w:bCs/>
          <w:sz w:val="22"/>
        </w:rPr>
        <w:t xml:space="preserve">contact: </w:t>
      </w:r>
      <w:r w:rsidRPr="00A608A6">
        <w:rPr>
          <w:rFonts w:ascii="Arial" w:hAnsi="Arial" w:cs="Arial"/>
          <w:sz w:val="22"/>
        </w:rPr>
        <w:t>being subjected to harmful online interaction with other users</w:t>
      </w:r>
    </w:p>
    <w:p w14:paraId="29314CC7" w14:textId="77777777" w:rsidR="00430FBE" w:rsidRPr="00A608A6" w:rsidRDefault="00430FBE" w:rsidP="00430FBE">
      <w:pPr>
        <w:numPr>
          <w:ilvl w:val="0"/>
          <w:numId w:val="16"/>
        </w:numPr>
        <w:rPr>
          <w:rFonts w:ascii="Arial" w:hAnsi="Arial" w:cs="Arial"/>
          <w:sz w:val="22"/>
        </w:rPr>
      </w:pPr>
      <w:r w:rsidRPr="00A608A6">
        <w:rPr>
          <w:rFonts w:ascii="Arial" w:hAnsi="Arial" w:cs="Arial"/>
          <w:b/>
          <w:bCs/>
          <w:sz w:val="22"/>
        </w:rPr>
        <w:t xml:space="preserve">conduct: </w:t>
      </w:r>
      <w:r w:rsidRPr="00A608A6">
        <w:rPr>
          <w:rFonts w:ascii="Arial" w:hAnsi="Arial" w:cs="Arial"/>
          <w:sz w:val="22"/>
        </w:rPr>
        <w:t xml:space="preserve">personal online behaviour that increases the likelihood of, or causes, harm </w:t>
      </w:r>
    </w:p>
    <w:p w14:paraId="635B2E6E" w14:textId="77777777" w:rsidR="00430FBE" w:rsidRPr="00A608A6" w:rsidRDefault="00430FBE" w:rsidP="00430FBE">
      <w:pPr>
        <w:rPr>
          <w:rFonts w:ascii="Arial" w:hAnsi="Arial" w:cs="Arial"/>
          <w:sz w:val="22"/>
        </w:rPr>
      </w:pPr>
    </w:p>
    <w:p w14:paraId="3C111E62" w14:textId="71B1BBE1" w:rsidR="00430FBE" w:rsidRPr="00A608A6" w:rsidRDefault="00430FBE" w:rsidP="00430FBE">
      <w:pPr>
        <w:rPr>
          <w:rFonts w:ascii="Arial" w:hAnsi="Arial" w:cs="Arial"/>
          <w:sz w:val="22"/>
        </w:rPr>
      </w:pPr>
      <w:r w:rsidRPr="00A608A6">
        <w:rPr>
          <w:rFonts w:ascii="Arial" w:hAnsi="Arial" w:cs="Arial"/>
          <w:sz w:val="22"/>
        </w:rPr>
        <w:t>The DSL and leadership team must read annex C regarding Online Safety within ‘Keeping children safe in education’ 201</w:t>
      </w:r>
      <w:r w:rsidR="00BD355A">
        <w:rPr>
          <w:rFonts w:ascii="Arial" w:hAnsi="Arial" w:cs="Arial"/>
          <w:sz w:val="22"/>
        </w:rPr>
        <w:t>8</w:t>
      </w:r>
      <w:r w:rsidRPr="00A608A6">
        <w:rPr>
          <w:rFonts w:ascii="Arial" w:hAnsi="Arial" w:cs="Arial"/>
          <w:sz w:val="22"/>
        </w:rPr>
        <w:t>, and confirmed or adjusted academy policy and practice accordingly.</w:t>
      </w:r>
    </w:p>
    <w:p w14:paraId="77C76912" w14:textId="77777777" w:rsidR="00430FBE" w:rsidRPr="00A608A6" w:rsidRDefault="00430FBE" w:rsidP="00430FBE">
      <w:pPr>
        <w:rPr>
          <w:rFonts w:ascii="Arial" w:hAnsi="Arial" w:cs="Arial"/>
          <w:sz w:val="22"/>
        </w:rPr>
      </w:pPr>
    </w:p>
    <w:p w14:paraId="3816BEB7" w14:textId="77777777" w:rsidR="00430FBE" w:rsidRPr="00A608A6" w:rsidRDefault="00430FBE" w:rsidP="00430FBE">
      <w:pPr>
        <w:rPr>
          <w:rFonts w:ascii="Arial" w:hAnsi="Arial" w:cs="Arial"/>
          <w:sz w:val="22"/>
        </w:rPr>
      </w:pPr>
      <w:r w:rsidRPr="00A608A6">
        <w:rPr>
          <w:rFonts w:ascii="Arial" w:hAnsi="Arial" w:cs="Arial"/>
          <w:sz w:val="22"/>
        </w:rPr>
        <w:t>Academies</w:t>
      </w:r>
      <w:r w:rsidRPr="00A608A6">
        <w:rPr>
          <w:rFonts w:ascii="Arial" w:hAnsi="Arial" w:cs="Arial"/>
          <w:color w:val="008000"/>
          <w:sz w:val="22"/>
        </w:rPr>
        <w:t xml:space="preserve"> </w:t>
      </w:r>
      <w:r w:rsidRPr="00A608A6">
        <w:rPr>
          <w:rFonts w:ascii="Arial" w:hAnsi="Arial" w:cs="Arial"/>
          <w:sz w:val="22"/>
        </w:rPr>
        <w:t>must ensure that appropriate filtering and monitoring systems are in place when pupils and staff access academy systems and internet provision.</w:t>
      </w:r>
      <w:r w:rsidRPr="00A608A6">
        <w:rPr>
          <w:rFonts w:ascii="Arial" w:hAnsi="Arial" w:cs="Arial"/>
          <w:color w:val="008000"/>
          <w:sz w:val="22"/>
        </w:rPr>
        <w:t xml:space="preserve"> </w:t>
      </w:r>
      <w:r w:rsidRPr="00A608A6">
        <w:rPr>
          <w:rFonts w:ascii="Arial" w:hAnsi="Arial" w:cs="Arial"/>
          <w:sz w:val="22"/>
        </w:rPr>
        <w:t>The academy must be careful to ensure that these systems do not place unreasonable restrictions on internet access or limit what children can be taught with regards to online teaching and safeguarding.</w:t>
      </w:r>
    </w:p>
    <w:p w14:paraId="5B9F50F7" w14:textId="77777777" w:rsidR="00430FBE" w:rsidRPr="00A608A6" w:rsidRDefault="00430FBE" w:rsidP="00430FBE">
      <w:pPr>
        <w:rPr>
          <w:rFonts w:ascii="Arial" w:hAnsi="Arial" w:cs="Arial"/>
          <w:sz w:val="22"/>
        </w:rPr>
      </w:pPr>
    </w:p>
    <w:p w14:paraId="09F1EF72" w14:textId="77777777" w:rsidR="00430FBE" w:rsidRPr="00A608A6" w:rsidRDefault="00430FBE" w:rsidP="00430FBE">
      <w:pPr>
        <w:rPr>
          <w:rFonts w:ascii="Arial" w:hAnsi="Arial" w:cs="Arial"/>
          <w:sz w:val="22"/>
        </w:rPr>
      </w:pPr>
      <w:r w:rsidRPr="00A608A6">
        <w:rPr>
          <w:rFonts w:ascii="Arial" w:hAnsi="Arial" w:cs="Arial"/>
          <w:sz w:val="22"/>
        </w:rPr>
        <w:t>KCSP</w:t>
      </w:r>
      <w:r w:rsidRPr="00A608A6">
        <w:rPr>
          <w:rFonts w:ascii="Arial" w:hAnsi="Arial" w:cs="Arial"/>
          <w:color w:val="008000"/>
          <w:sz w:val="22"/>
        </w:rPr>
        <w:t xml:space="preserve"> </w:t>
      </w:r>
      <w:r w:rsidRPr="00A608A6">
        <w:rPr>
          <w:rFonts w:ascii="Arial" w:hAnsi="Arial" w:cs="Arial"/>
          <w:sz w:val="22"/>
        </w:rPr>
        <w:t xml:space="preserve">acknowledges that whilst filtering and monitoring is an important part of an academy’s online safety responsibilities, it is only one part of an academy’s role. Children and adults may have access to systems external to academy control such as mobile phones and other internet enabled devices and technology. This is covered in more depth within the academy </w:t>
      </w:r>
      <w:r w:rsidRPr="00A608A6">
        <w:rPr>
          <w:rFonts w:ascii="Arial" w:hAnsi="Arial" w:cs="Arial"/>
          <w:b/>
          <w:sz w:val="22"/>
        </w:rPr>
        <w:t>Online Safety policy</w:t>
      </w:r>
      <w:r w:rsidRPr="00A608A6">
        <w:rPr>
          <w:rFonts w:ascii="Arial" w:hAnsi="Arial" w:cs="Arial"/>
          <w:sz w:val="22"/>
        </w:rPr>
        <w:t>.</w:t>
      </w:r>
    </w:p>
    <w:p w14:paraId="47A2E445" w14:textId="6FD63944" w:rsidR="00EC294B" w:rsidRPr="00E615C8" w:rsidRDefault="0027184C" w:rsidP="00724673">
      <w:pPr>
        <w:pStyle w:val="Heading1"/>
      </w:pPr>
      <w:bookmarkStart w:id="24" w:name="_Toc530482817"/>
      <w:r w:rsidRPr="00E615C8">
        <w:t>Su</w:t>
      </w:r>
      <w:r w:rsidR="00EC294B" w:rsidRPr="00E615C8">
        <w:t>pervision and support</w:t>
      </w:r>
      <w:bookmarkEnd w:id="24"/>
      <w:r w:rsidR="00EC294B" w:rsidRPr="00E615C8">
        <w:t xml:space="preserve"> </w:t>
      </w:r>
      <w:r w:rsidR="00302E8B" w:rsidRPr="00E615C8">
        <w:br/>
      </w:r>
    </w:p>
    <w:p w14:paraId="4F1C0C53" w14:textId="25DB47F1" w:rsidR="00302E8B" w:rsidRPr="00A608A6" w:rsidRDefault="00302E8B" w:rsidP="00302E8B">
      <w:pPr>
        <w:rPr>
          <w:rFonts w:ascii="Arial" w:hAnsi="Arial" w:cs="Arial"/>
          <w:sz w:val="22"/>
          <w:lang w:val="en-GB"/>
        </w:rPr>
      </w:pPr>
      <w:r w:rsidRPr="00A608A6">
        <w:rPr>
          <w:rFonts w:ascii="Arial" w:hAnsi="Arial" w:cs="Arial"/>
          <w:sz w:val="22"/>
          <w:lang w:val="en-GB"/>
        </w:rPr>
        <w:t>Any member of staff</w:t>
      </w:r>
      <w:r w:rsidR="00D24B8B" w:rsidRPr="00A608A6">
        <w:rPr>
          <w:rFonts w:ascii="Arial" w:hAnsi="Arial" w:cs="Arial"/>
          <w:sz w:val="22"/>
          <w:lang w:val="en-GB"/>
        </w:rPr>
        <w:t>,</w:t>
      </w:r>
      <w:r w:rsidRPr="00A608A6">
        <w:rPr>
          <w:rFonts w:ascii="Arial" w:hAnsi="Arial" w:cs="Arial"/>
          <w:sz w:val="22"/>
          <w:lang w:val="en-GB"/>
        </w:rPr>
        <w:t xml:space="preserve"> volunteer </w:t>
      </w:r>
      <w:r w:rsidR="00D24B8B" w:rsidRPr="00A608A6">
        <w:rPr>
          <w:rFonts w:ascii="Arial" w:hAnsi="Arial" w:cs="Arial"/>
          <w:sz w:val="22"/>
          <w:lang w:val="en-GB"/>
        </w:rPr>
        <w:t xml:space="preserve">and the clergy </w:t>
      </w:r>
      <w:r w:rsidRPr="00A608A6">
        <w:rPr>
          <w:rFonts w:ascii="Arial" w:hAnsi="Arial" w:cs="Arial"/>
          <w:sz w:val="22"/>
          <w:lang w:val="en-GB"/>
        </w:rPr>
        <w:t>affected by issues arising from concerns for children’s welfare or safety can seek support from the DSL, Head</w:t>
      </w:r>
      <w:r w:rsidR="009E7212" w:rsidRPr="00A608A6">
        <w:rPr>
          <w:rFonts w:ascii="Arial" w:hAnsi="Arial" w:cs="Arial"/>
          <w:sz w:val="22"/>
          <w:lang w:val="en-GB"/>
        </w:rPr>
        <w:t>t</w:t>
      </w:r>
      <w:r w:rsidRPr="00A608A6">
        <w:rPr>
          <w:rFonts w:ascii="Arial" w:hAnsi="Arial" w:cs="Arial"/>
          <w:sz w:val="22"/>
          <w:lang w:val="en-GB"/>
        </w:rPr>
        <w:t>eacher</w:t>
      </w:r>
      <w:r w:rsidR="009E7212" w:rsidRPr="00A608A6">
        <w:rPr>
          <w:rFonts w:ascii="Arial" w:hAnsi="Arial" w:cs="Arial"/>
          <w:sz w:val="22"/>
          <w:lang w:val="en-GB"/>
        </w:rPr>
        <w:t>/Principal</w:t>
      </w:r>
      <w:r w:rsidRPr="00A608A6">
        <w:rPr>
          <w:rFonts w:ascii="Arial" w:hAnsi="Arial" w:cs="Arial"/>
          <w:sz w:val="22"/>
          <w:lang w:val="en-GB"/>
        </w:rPr>
        <w:t xml:space="preserve"> or, if necessary, the designated lead governor</w:t>
      </w:r>
      <w:r w:rsidR="00D94D78" w:rsidRPr="00A608A6">
        <w:rPr>
          <w:rFonts w:ascii="Arial" w:hAnsi="Arial" w:cs="Arial"/>
          <w:sz w:val="22"/>
          <w:lang w:val="en-GB"/>
        </w:rPr>
        <w:t xml:space="preserve"> who will seek advice as appropriate</w:t>
      </w:r>
      <w:r w:rsidRPr="00A608A6">
        <w:rPr>
          <w:rFonts w:ascii="Arial" w:hAnsi="Arial" w:cs="Arial"/>
          <w:sz w:val="22"/>
          <w:lang w:val="en-GB"/>
        </w:rPr>
        <w:t>.</w:t>
      </w:r>
    </w:p>
    <w:p w14:paraId="02119D27" w14:textId="77777777" w:rsidR="00302E8B" w:rsidRPr="00A608A6" w:rsidRDefault="00302E8B" w:rsidP="00302E8B">
      <w:pPr>
        <w:rPr>
          <w:rFonts w:ascii="Arial" w:hAnsi="Arial" w:cs="Arial"/>
          <w:sz w:val="22"/>
          <w:lang w:val="en-GB"/>
        </w:rPr>
      </w:pPr>
    </w:p>
    <w:p w14:paraId="78C6A234" w14:textId="77777777" w:rsidR="00302E8B" w:rsidRPr="00A608A6" w:rsidRDefault="00302E8B" w:rsidP="00302E8B">
      <w:pPr>
        <w:rPr>
          <w:rFonts w:ascii="Arial" w:hAnsi="Arial" w:cs="Arial"/>
          <w:sz w:val="22"/>
          <w:lang w:val="en-GB"/>
        </w:rPr>
      </w:pPr>
      <w:r w:rsidRPr="00A608A6">
        <w:rPr>
          <w:rFonts w:ascii="Arial" w:hAnsi="Arial" w:cs="Arial"/>
          <w:sz w:val="22"/>
          <w:lang w:val="en-GB"/>
        </w:rPr>
        <w:t>All newly qualified teachers, classroom assistants and volunteers receive induction training and have a mentor or co-ordinator with whom they can discuss concerns including the area of child protection.</w:t>
      </w:r>
    </w:p>
    <w:p w14:paraId="77499834" w14:textId="77777777" w:rsidR="00302E8B" w:rsidRPr="00A608A6" w:rsidRDefault="00302E8B" w:rsidP="00302E8B">
      <w:pPr>
        <w:rPr>
          <w:rFonts w:ascii="Arial" w:hAnsi="Arial" w:cs="Arial"/>
          <w:sz w:val="22"/>
          <w:lang w:val="en-GB"/>
        </w:rPr>
      </w:pPr>
    </w:p>
    <w:p w14:paraId="5D6108A3" w14:textId="3FA64FAB" w:rsidR="00302E8B" w:rsidRPr="00A608A6" w:rsidRDefault="00302E8B" w:rsidP="00302E8B">
      <w:pPr>
        <w:rPr>
          <w:rFonts w:ascii="Arial" w:hAnsi="Arial" w:cs="Arial"/>
          <w:sz w:val="22"/>
          <w:lang w:val="en-GB"/>
        </w:rPr>
      </w:pPr>
      <w:r w:rsidRPr="00A608A6">
        <w:rPr>
          <w:rFonts w:ascii="Arial" w:hAnsi="Arial" w:cs="Arial"/>
          <w:sz w:val="22"/>
          <w:lang w:val="en-GB"/>
        </w:rPr>
        <w:t xml:space="preserve">The DSL can put staff, </w:t>
      </w:r>
      <w:r w:rsidR="009C4CD1" w:rsidRPr="00A608A6">
        <w:rPr>
          <w:rFonts w:ascii="Arial" w:hAnsi="Arial" w:cs="Arial"/>
          <w:sz w:val="22"/>
          <w:lang w:val="en-GB"/>
        </w:rPr>
        <w:t xml:space="preserve">clergy, </w:t>
      </w:r>
      <w:r w:rsidRPr="00A608A6">
        <w:rPr>
          <w:rFonts w:ascii="Arial" w:hAnsi="Arial" w:cs="Arial"/>
          <w:sz w:val="22"/>
          <w:lang w:val="en-GB"/>
        </w:rPr>
        <w:t xml:space="preserve">volunteers, and parents and carers in touch with outside agencies for professional support if they so wish. </w:t>
      </w:r>
    </w:p>
    <w:p w14:paraId="6E9537E5" w14:textId="77777777" w:rsidR="00E43318" w:rsidRPr="00A608A6" w:rsidRDefault="00E43318" w:rsidP="00302E8B">
      <w:pPr>
        <w:rPr>
          <w:rFonts w:ascii="Arial" w:hAnsi="Arial" w:cs="Arial"/>
          <w:sz w:val="22"/>
          <w:lang w:val="en-GB"/>
        </w:rPr>
      </w:pPr>
    </w:p>
    <w:p w14:paraId="01910EE1" w14:textId="77777777" w:rsidR="00EC294B" w:rsidRPr="00E615C8" w:rsidRDefault="00EC294B" w:rsidP="00724673">
      <w:pPr>
        <w:pStyle w:val="Heading1"/>
      </w:pPr>
      <w:bookmarkStart w:id="25" w:name="_Toc530482818"/>
      <w:r w:rsidRPr="00E615C8">
        <w:t>Safe working practice</w:t>
      </w:r>
      <w:bookmarkEnd w:id="25"/>
    </w:p>
    <w:p w14:paraId="34F4808B" w14:textId="77777777" w:rsidR="00302E8B" w:rsidRPr="00A608A6" w:rsidRDefault="00302E8B" w:rsidP="007404E7">
      <w:pPr>
        <w:pStyle w:val="SPSSectionHeading"/>
        <w:rPr>
          <w:rFonts w:cs="Arial"/>
          <w:color w:val="7030A0"/>
          <w:sz w:val="36"/>
          <w:szCs w:val="36"/>
        </w:rPr>
      </w:pPr>
    </w:p>
    <w:p w14:paraId="22F424D1" w14:textId="03BACEF0" w:rsidR="00855E78" w:rsidRPr="00A608A6" w:rsidRDefault="00855E78" w:rsidP="00855E78">
      <w:pPr>
        <w:rPr>
          <w:rFonts w:ascii="Arial" w:hAnsi="Arial" w:cs="Arial"/>
          <w:sz w:val="22"/>
          <w:lang w:val="en-GB"/>
        </w:rPr>
      </w:pPr>
      <w:r w:rsidRPr="00A608A6">
        <w:rPr>
          <w:rFonts w:ascii="Arial" w:hAnsi="Arial" w:cs="Arial"/>
          <w:sz w:val="22"/>
          <w:lang w:val="en-GB"/>
        </w:rPr>
        <w:t>Staff are required to work within clear Guidelines on Safe Working Practice</w:t>
      </w:r>
      <w:r w:rsidR="00B86583" w:rsidRPr="00A608A6">
        <w:rPr>
          <w:rFonts w:ascii="Arial" w:hAnsi="Arial" w:cs="Arial"/>
          <w:sz w:val="22"/>
          <w:lang w:val="en-GB"/>
        </w:rPr>
        <w:t xml:space="preserve"> as set out in KCSP’s </w:t>
      </w:r>
      <w:r w:rsidR="00271B0E">
        <w:rPr>
          <w:rFonts w:ascii="Arial" w:hAnsi="Arial" w:cs="Arial"/>
          <w:sz w:val="22"/>
          <w:lang w:val="en-GB"/>
        </w:rPr>
        <w:t xml:space="preserve">Staff </w:t>
      </w:r>
      <w:r w:rsidR="00B86583" w:rsidRPr="00A608A6">
        <w:rPr>
          <w:rFonts w:ascii="Arial" w:hAnsi="Arial" w:cs="Arial"/>
          <w:sz w:val="22"/>
          <w:lang w:val="en-GB"/>
        </w:rPr>
        <w:t>Co</w:t>
      </w:r>
      <w:r w:rsidRPr="00A608A6">
        <w:rPr>
          <w:rFonts w:ascii="Arial" w:hAnsi="Arial" w:cs="Arial"/>
          <w:sz w:val="22"/>
          <w:lang w:val="en-GB"/>
        </w:rPr>
        <w:t>de of Conduct.</w:t>
      </w:r>
    </w:p>
    <w:p w14:paraId="0B3521D6" w14:textId="77777777" w:rsidR="00855E78" w:rsidRPr="00A608A6" w:rsidRDefault="00855E78" w:rsidP="00855E78">
      <w:pPr>
        <w:rPr>
          <w:rFonts w:ascii="Arial" w:hAnsi="Arial" w:cs="Arial"/>
          <w:sz w:val="22"/>
          <w:lang w:val="en-GB"/>
        </w:rPr>
      </w:pPr>
    </w:p>
    <w:p w14:paraId="105FB78B" w14:textId="20C42A84" w:rsidR="00855E78" w:rsidRPr="00A608A6" w:rsidRDefault="00855E78" w:rsidP="00855E78">
      <w:pPr>
        <w:rPr>
          <w:rFonts w:ascii="Arial" w:hAnsi="Arial" w:cs="Arial"/>
          <w:sz w:val="22"/>
          <w:lang w:val="en-GB"/>
        </w:rPr>
      </w:pPr>
      <w:r w:rsidRPr="00A608A6">
        <w:rPr>
          <w:rFonts w:ascii="Arial" w:hAnsi="Arial" w:cs="Arial"/>
          <w:sz w:val="22"/>
          <w:lang w:val="en-GB"/>
        </w:rPr>
        <w:t xml:space="preserve">Children </w:t>
      </w:r>
      <w:r w:rsidR="009C4CD1" w:rsidRPr="00A608A6">
        <w:rPr>
          <w:rFonts w:ascii="Arial" w:hAnsi="Arial" w:cs="Arial"/>
          <w:sz w:val="22"/>
          <w:lang w:val="en-GB"/>
        </w:rPr>
        <w:t xml:space="preserve">and young people </w:t>
      </w:r>
      <w:r w:rsidRPr="00A608A6">
        <w:rPr>
          <w:rFonts w:ascii="Arial" w:hAnsi="Arial" w:cs="Arial"/>
          <w:sz w:val="22"/>
          <w:lang w:val="en-GB"/>
        </w:rPr>
        <w:t xml:space="preserve">may make allegations against staff or volunteers in situations where they feel vulnerable or where they perceive there to be a possible risk to their welfare. As such, all </w:t>
      </w:r>
      <w:r w:rsidR="006200A6" w:rsidRPr="00A608A6">
        <w:rPr>
          <w:rFonts w:ascii="Arial" w:hAnsi="Arial" w:cs="Arial"/>
          <w:sz w:val="22"/>
          <w:lang w:val="en-GB"/>
        </w:rPr>
        <w:t>academy</w:t>
      </w:r>
      <w:r w:rsidRPr="00A608A6">
        <w:rPr>
          <w:rFonts w:ascii="Arial" w:hAnsi="Arial" w:cs="Arial"/>
          <w:sz w:val="22"/>
          <w:lang w:val="en-GB"/>
        </w:rPr>
        <w:t xml:space="preserve"> staff</w:t>
      </w:r>
      <w:r w:rsidR="008E649C" w:rsidRPr="00A608A6">
        <w:rPr>
          <w:rFonts w:ascii="Arial" w:hAnsi="Arial" w:cs="Arial"/>
          <w:sz w:val="22"/>
          <w:lang w:val="en-GB"/>
        </w:rPr>
        <w:t xml:space="preserve">, </w:t>
      </w:r>
      <w:r w:rsidRPr="00A608A6">
        <w:rPr>
          <w:rFonts w:ascii="Arial" w:hAnsi="Arial" w:cs="Arial"/>
          <w:sz w:val="22"/>
          <w:lang w:val="en-GB"/>
        </w:rPr>
        <w:t xml:space="preserve">volunteers </w:t>
      </w:r>
      <w:r w:rsidR="008E649C" w:rsidRPr="00A608A6">
        <w:rPr>
          <w:rFonts w:ascii="Arial" w:hAnsi="Arial" w:cs="Arial"/>
          <w:sz w:val="22"/>
          <w:lang w:val="en-GB"/>
        </w:rPr>
        <w:t xml:space="preserve">and clergy </w:t>
      </w:r>
      <w:r w:rsidRPr="00A608A6">
        <w:rPr>
          <w:rFonts w:ascii="Arial" w:hAnsi="Arial" w:cs="Arial"/>
          <w:sz w:val="22"/>
          <w:lang w:val="en-GB"/>
        </w:rPr>
        <w:t>should take care not to place themselves in a vulnerable position regarding child protection or potential allegations. For example, it is always advisable for interviews or work with individual children or parents/carers to be conducted in view of other adults.</w:t>
      </w:r>
    </w:p>
    <w:p w14:paraId="43111272" w14:textId="77777777" w:rsidR="00855E78" w:rsidRPr="00A608A6" w:rsidRDefault="00855E78" w:rsidP="00855E78">
      <w:pPr>
        <w:rPr>
          <w:rFonts w:ascii="Arial" w:hAnsi="Arial" w:cs="Arial"/>
          <w:sz w:val="22"/>
          <w:lang w:val="en-GB"/>
        </w:rPr>
      </w:pPr>
    </w:p>
    <w:p w14:paraId="00FD716D" w14:textId="0DCB6420" w:rsidR="00855E78" w:rsidRPr="00A608A6" w:rsidRDefault="00855E78" w:rsidP="00855E78">
      <w:pPr>
        <w:rPr>
          <w:rFonts w:ascii="Arial" w:hAnsi="Arial" w:cs="Arial"/>
          <w:sz w:val="22"/>
          <w:lang w:val="en-GB"/>
        </w:rPr>
      </w:pPr>
      <w:r w:rsidRPr="00A608A6">
        <w:rPr>
          <w:rFonts w:ascii="Arial" w:hAnsi="Arial" w:cs="Arial"/>
          <w:sz w:val="22"/>
          <w:lang w:val="en-GB"/>
        </w:rPr>
        <w:t>Physical intervention should only be used when the child is endangering him/herself or others and such events should be recorded and signed by a witness. Staff</w:t>
      </w:r>
      <w:r w:rsidR="00995C7F" w:rsidRPr="00A608A6">
        <w:rPr>
          <w:rFonts w:ascii="Arial" w:hAnsi="Arial" w:cs="Arial"/>
          <w:sz w:val="22"/>
          <w:lang w:val="en-GB"/>
        </w:rPr>
        <w:t>,</w:t>
      </w:r>
      <w:r w:rsidRPr="00A608A6">
        <w:rPr>
          <w:rFonts w:ascii="Arial" w:hAnsi="Arial" w:cs="Arial"/>
          <w:sz w:val="22"/>
          <w:lang w:val="en-GB"/>
        </w:rPr>
        <w:t xml:space="preserve"> volunteers</w:t>
      </w:r>
      <w:r w:rsidR="00995C7F" w:rsidRPr="00A608A6">
        <w:rPr>
          <w:rFonts w:ascii="Arial" w:hAnsi="Arial" w:cs="Arial"/>
          <w:sz w:val="22"/>
          <w:lang w:val="en-GB"/>
        </w:rPr>
        <w:t xml:space="preserve"> and clergy</w:t>
      </w:r>
      <w:r w:rsidRPr="00A608A6">
        <w:rPr>
          <w:rFonts w:ascii="Arial" w:hAnsi="Arial" w:cs="Arial"/>
          <w:sz w:val="22"/>
          <w:lang w:val="en-GB"/>
        </w:rPr>
        <w:t xml:space="preserve"> should be aware of the </w:t>
      </w:r>
      <w:r w:rsidR="006200A6" w:rsidRPr="00A608A6">
        <w:rPr>
          <w:rFonts w:ascii="Arial" w:hAnsi="Arial" w:cs="Arial"/>
          <w:sz w:val="22"/>
          <w:lang w:val="en-GB"/>
        </w:rPr>
        <w:t>academy</w:t>
      </w:r>
      <w:r w:rsidRPr="00A608A6">
        <w:rPr>
          <w:rFonts w:ascii="Arial" w:hAnsi="Arial" w:cs="Arial"/>
          <w:sz w:val="22"/>
          <w:lang w:val="en-GB"/>
        </w:rPr>
        <w:t>’s Behaviour and Physical Intervention Policies</w:t>
      </w:r>
      <w:r w:rsidRPr="00A608A6">
        <w:rPr>
          <w:rFonts w:ascii="Arial" w:hAnsi="Arial" w:cs="Arial"/>
          <w:b/>
          <w:sz w:val="22"/>
          <w:lang w:val="en-GB"/>
        </w:rPr>
        <w:t xml:space="preserve"> </w:t>
      </w:r>
      <w:r w:rsidRPr="00A608A6">
        <w:rPr>
          <w:rFonts w:ascii="Arial" w:hAnsi="Arial" w:cs="Arial"/>
          <w:sz w:val="22"/>
          <w:lang w:val="en-GB"/>
        </w:rPr>
        <w:t xml:space="preserve">and any physical interventions must be in line with agreed policy and procedure in which appropriate training should be provided. </w:t>
      </w:r>
      <w:r w:rsidR="00AE780F">
        <w:rPr>
          <w:rFonts w:ascii="Arial" w:hAnsi="Arial" w:cs="Arial"/>
          <w:sz w:val="22"/>
          <w:lang w:val="en-GB"/>
        </w:rPr>
        <w:t>Further guidance can be found in ‘Searching, Screening and Confiscation’ (2018).</w:t>
      </w:r>
    </w:p>
    <w:p w14:paraId="15F521D7" w14:textId="77777777" w:rsidR="00855E78" w:rsidRPr="00A608A6" w:rsidRDefault="00855E78" w:rsidP="00855E78">
      <w:pPr>
        <w:rPr>
          <w:rFonts w:ascii="Arial" w:hAnsi="Arial" w:cs="Arial"/>
          <w:sz w:val="22"/>
          <w:lang w:val="en-GB"/>
        </w:rPr>
      </w:pPr>
    </w:p>
    <w:p w14:paraId="781FF445" w14:textId="28702F61" w:rsidR="00855E78" w:rsidRPr="00A608A6" w:rsidRDefault="00855E78" w:rsidP="00855E78">
      <w:pPr>
        <w:rPr>
          <w:rFonts w:ascii="Arial" w:hAnsi="Arial" w:cs="Arial"/>
          <w:sz w:val="22"/>
          <w:lang w:val="en-GB"/>
        </w:rPr>
      </w:pPr>
      <w:r w:rsidRPr="00A608A6">
        <w:rPr>
          <w:rFonts w:ascii="Arial" w:hAnsi="Arial" w:cs="Arial"/>
          <w:sz w:val="22"/>
          <w:lang w:val="en-GB"/>
        </w:rPr>
        <w:t xml:space="preserve">Full advice and guidance can be found in </w:t>
      </w:r>
      <w:hyperlink r:id="rId17" w:history="1">
        <w:r w:rsidRPr="00A608A6">
          <w:rPr>
            <w:rStyle w:val="Hyperlink"/>
            <w:rFonts w:ascii="Arial" w:hAnsi="Arial" w:cs="Arial"/>
            <w:sz w:val="22"/>
            <w:lang w:val="en-GB"/>
          </w:rPr>
          <w:t>Guidance for Safer Working Practice for Adults who Work with Children and Young People</w:t>
        </w:r>
      </w:hyperlink>
      <w:r w:rsidR="00D2381A" w:rsidRPr="00A608A6">
        <w:rPr>
          <w:rFonts w:ascii="Arial" w:hAnsi="Arial" w:cs="Arial"/>
          <w:sz w:val="22"/>
          <w:lang w:val="en-GB"/>
        </w:rPr>
        <w:t xml:space="preserve"> (2015</w:t>
      </w:r>
      <w:r w:rsidRPr="00A608A6">
        <w:rPr>
          <w:rFonts w:ascii="Arial" w:hAnsi="Arial" w:cs="Arial"/>
          <w:sz w:val="22"/>
          <w:lang w:val="en-GB"/>
        </w:rPr>
        <w:t>)</w:t>
      </w:r>
      <w:r w:rsidR="00430FBE" w:rsidRPr="00A608A6">
        <w:rPr>
          <w:rFonts w:ascii="Arial" w:hAnsi="Arial" w:cs="Arial"/>
          <w:sz w:val="22"/>
          <w:lang w:val="en-GB"/>
        </w:rPr>
        <w:t>.</w:t>
      </w:r>
    </w:p>
    <w:p w14:paraId="7CEAE520" w14:textId="77777777" w:rsidR="00855E78" w:rsidRPr="00A608A6" w:rsidRDefault="00855E78" w:rsidP="00855E78">
      <w:pPr>
        <w:rPr>
          <w:rFonts w:ascii="Arial" w:hAnsi="Arial" w:cs="Arial"/>
          <w:sz w:val="22"/>
          <w:lang w:val="en-GB"/>
        </w:rPr>
      </w:pPr>
    </w:p>
    <w:p w14:paraId="5A64EDFD" w14:textId="22B05750" w:rsidR="00855E78" w:rsidRPr="00A608A6" w:rsidRDefault="00855E78" w:rsidP="00855E78">
      <w:pPr>
        <w:rPr>
          <w:rFonts w:ascii="Arial" w:hAnsi="Arial" w:cs="Arial"/>
          <w:b/>
          <w:color w:val="008000"/>
          <w:sz w:val="22"/>
          <w:lang w:val="en-GB"/>
        </w:rPr>
      </w:pPr>
      <w:r w:rsidRPr="00A608A6">
        <w:rPr>
          <w:rFonts w:ascii="Arial" w:hAnsi="Arial" w:cs="Arial"/>
          <w:sz w:val="22"/>
          <w:lang w:val="en-GB"/>
        </w:rPr>
        <w:t>Staff</w:t>
      </w:r>
      <w:r w:rsidR="008E649C" w:rsidRPr="00A608A6">
        <w:rPr>
          <w:rFonts w:ascii="Arial" w:hAnsi="Arial" w:cs="Arial"/>
          <w:sz w:val="22"/>
          <w:lang w:val="en-GB"/>
        </w:rPr>
        <w:t>,</w:t>
      </w:r>
      <w:r w:rsidRPr="00A608A6">
        <w:rPr>
          <w:rFonts w:ascii="Arial" w:hAnsi="Arial" w:cs="Arial"/>
          <w:sz w:val="22"/>
          <w:lang w:val="en-GB"/>
        </w:rPr>
        <w:t xml:space="preserve"> volunteers </w:t>
      </w:r>
      <w:r w:rsidR="008E649C" w:rsidRPr="00A608A6">
        <w:rPr>
          <w:rFonts w:ascii="Arial" w:hAnsi="Arial" w:cs="Arial"/>
          <w:sz w:val="22"/>
          <w:lang w:val="en-GB"/>
        </w:rPr>
        <w:t xml:space="preserve">and clergy </w:t>
      </w:r>
      <w:r w:rsidRPr="00A608A6">
        <w:rPr>
          <w:rFonts w:ascii="Arial" w:hAnsi="Arial" w:cs="Arial"/>
          <w:sz w:val="22"/>
          <w:lang w:val="en-GB"/>
        </w:rPr>
        <w:t xml:space="preserve">should be particularly aware of the professional risks associated with the use of electronic communication (e-mail; mobile phones; texting; social network sites) and should familiarise themselves with advice and professional expectations outlined in </w:t>
      </w:r>
      <w:r w:rsidRPr="00A608A6">
        <w:rPr>
          <w:rFonts w:ascii="Arial" w:hAnsi="Arial" w:cs="Arial"/>
          <w:b/>
          <w:sz w:val="22"/>
          <w:lang w:val="en-GB"/>
        </w:rPr>
        <w:t>Guidance for Safer Working Practice for Adults who Work with Children and Young People</w:t>
      </w:r>
      <w:r w:rsidRPr="00A608A6">
        <w:rPr>
          <w:rFonts w:ascii="Arial" w:hAnsi="Arial" w:cs="Arial"/>
          <w:sz w:val="22"/>
          <w:lang w:val="en-GB"/>
        </w:rPr>
        <w:t xml:space="preserve">, the </w:t>
      </w:r>
      <w:r w:rsidR="006200A6" w:rsidRPr="00A608A6">
        <w:rPr>
          <w:rFonts w:ascii="Arial" w:hAnsi="Arial" w:cs="Arial"/>
          <w:sz w:val="22"/>
          <w:lang w:val="en-GB"/>
        </w:rPr>
        <w:t>academy</w:t>
      </w:r>
      <w:r w:rsidRPr="00A608A6">
        <w:rPr>
          <w:rFonts w:ascii="Arial" w:hAnsi="Arial" w:cs="Arial"/>
          <w:sz w:val="22"/>
          <w:lang w:val="en-GB"/>
        </w:rPr>
        <w:t xml:space="preserve">’s </w:t>
      </w:r>
      <w:r w:rsidR="00430FBE" w:rsidRPr="00A608A6">
        <w:rPr>
          <w:rFonts w:ascii="Arial" w:hAnsi="Arial" w:cs="Arial"/>
          <w:b/>
          <w:sz w:val="22"/>
          <w:lang w:val="en-GB"/>
        </w:rPr>
        <w:t xml:space="preserve">Online </w:t>
      </w:r>
      <w:r w:rsidRPr="00A608A6">
        <w:rPr>
          <w:rFonts w:ascii="Arial" w:hAnsi="Arial" w:cs="Arial"/>
          <w:b/>
          <w:sz w:val="22"/>
          <w:lang w:val="en-GB"/>
        </w:rPr>
        <w:t xml:space="preserve">Safety Policy </w:t>
      </w:r>
      <w:r w:rsidRPr="00A608A6">
        <w:rPr>
          <w:rFonts w:ascii="Arial" w:hAnsi="Arial" w:cs="Arial"/>
          <w:sz w:val="22"/>
          <w:lang w:val="en-GB"/>
        </w:rPr>
        <w:t>and</w:t>
      </w:r>
      <w:r w:rsidRPr="00A608A6">
        <w:rPr>
          <w:rFonts w:ascii="Arial" w:hAnsi="Arial" w:cs="Arial"/>
          <w:b/>
          <w:sz w:val="22"/>
          <w:lang w:val="en-GB"/>
        </w:rPr>
        <w:t xml:space="preserve"> Acceptable Use Policy </w:t>
      </w:r>
      <w:r w:rsidRPr="00A608A6">
        <w:rPr>
          <w:rFonts w:ascii="Arial" w:hAnsi="Arial" w:cs="Arial"/>
          <w:sz w:val="22"/>
          <w:lang w:val="en-GB"/>
        </w:rPr>
        <w:t xml:space="preserve">and the </w:t>
      </w:r>
      <w:r w:rsidRPr="00A608A6">
        <w:rPr>
          <w:rFonts w:ascii="Arial" w:hAnsi="Arial" w:cs="Arial"/>
          <w:b/>
          <w:sz w:val="22"/>
          <w:lang w:val="en-GB"/>
        </w:rPr>
        <w:t>K</w:t>
      </w:r>
      <w:r w:rsidR="00E43318" w:rsidRPr="00A608A6">
        <w:rPr>
          <w:rFonts w:ascii="Arial" w:hAnsi="Arial" w:cs="Arial"/>
          <w:b/>
          <w:sz w:val="22"/>
          <w:lang w:val="en-GB"/>
        </w:rPr>
        <w:t xml:space="preserve">ent </w:t>
      </w:r>
      <w:r w:rsidRPr="00A608A6">
        <w:rPr>
          <w:rFonts w:ascii="Arial" w:hAnsi="Arial" w:cs="Arial"/>
          <w:b/>
          <w:sz w:val="22"/>
          <w:lang w:val="en-GB"/>
        </w:rPr>
        <w:t>S</w:t>
      </w:r>
      <w:r w:rsidR="00E43318" w:rsidRPr="00A608A6">
        <w:rPr>
          <w:rFonts w:ascii="Arial" w:hAnsi="Arial" w:cs="Arial"/>
          <w:b/>
          <w:sz w:val="22"/>
          <w:lang w:val="en-GB"/>
        </w:rPr>
        <w:t xml:space="preserve">afeguarding </w:t>
      </w:r>
      <w:r w:rsidRPr="00A608A6">
        <w:rPr>
          <w:rFonts w:ascii="Arial" w:hAnsi="Arial" w:cs="Arial"/>
          <w:b/>
          <w:sz w:val="22"/>
          <w:lang w:val="en-GB"/>
        </w:rPr>
        <w:t>C</w:t>
      </w:r>
      <w:r w:rsidR="00E43318" w:rsidRPr="00A608A6">
        <w:rPr>
          <w:rFonts w:ascii="Arial" w:hAnsi="Arial" w:cs="Arial"/>
          <w:b/>
          <w:sz w:val="22"/>
          <w:lang w:val="en-GB"/>
        </w:rPr>
        <w:t xml:space="preserve">hildren’s </w:t>
      </w:r>
      <w:r w:rsidRPr="00A608A6">
        <w:rPr>
          <w:rFonts w:ascii="Arial" w:hAnsi="Arial" w:cs="Arial"/>
          <w:b/>
          <w:sz w:val="22"/>
          <w:lang w:val="en-GB"/>
        </w:rPr>
        <w:t>B</w:t>
      </w:r>
      <w:r w:rsidR="00E43318" w:rsidRPr="00A608A6">
        <w:rPr>
          <w:rFonts w:ascii="Arial" w:hAnsi="Arial" w:cs="Arial"/>
          <w:b/>
          <w:sz w:val="22"/>
          <w:lang w:val="en-GB"/>
        </w:rPr>
        <w:t>oard</w:t>
      </w:r>
      <w:r w:rsidRPr="00A608A6">
        <w:rPr>
          <w:rFonts w:ascii="Arial" w:hAnsi="Arial" w:cs="Arial"/>
          <w:b/>
          <w:sz w:val="22"/>
          <w:lang w:val="en-GB"/>
        </w:rPr>
        <w:t xml:space="preserve"> document : Safer Practice with Technology – Guidance for Adults who Work with Children and Young People.</w:t>
      </w:r>
    </w:p>
    <w:p w14:paraId="6D0AFC5E" w14:textId="77777777" w:rsidR="00EC294B" w:rsidRPr="00A608A6" w:rsidRDefault="00EC294B" w:rsidP="007404E7">
      <w:pPr>
        <w:pStyle w:val="SPSSectionHeading"/>
        <w:rPr>
          <w:rFonts w:cs="Arial"/>
          <w:color w:val="7030A0"/>
          <w:sz w:val="32"/>
          <w:szCs w:val="36"/>
        </w:rPr>
      </w:pPr>
    </w:p>
    <w:p w14:paraId="59808CD8" w14:textId="77777777" w:rsidR="00EC294B" w:rsidRPr="00E615C8" w:rsidRDefault="00EC294B" w:rsidP="00724673">
      <w:pPr>
        <w:pStyle w:val="Heading1"/>
      </w:pPr>
      <w:bookmarkStart w:id="26" w:name="_Toc530482819"/>
      <w:r w:rsidRPr="00E615C8">
        <w:t>Complaints</w:t>
      </w:r>
      <w:bookmarkEnd w:id="26"/>
    </w:p>
    <w:p w14:paraId="33A82D7C" w14:textId="77777777" w:rsidR="00EC294B" w:rsidRPr="00A608A6" w:rsidRDefault="00EC294B" w:rsidP="007404E7">
      <w:pPr>
        <w:pStyle w:val="SPSSectionHeading"/>
        <w:rPr>
          <w:rFonts w:cs="Arial"/>
          <w:color w:val="7030A0"/>
          <w:sz w:val="36"/>
          <w:szCs w:val="36"/>
        </w:rPr>
      </w:pPr>
    </w:p>
    <w:p w14:paraId="55E5C0EB" w14:textId="26D5C34B" w:rsidR="00855E78" w:rsidRPr="00A608A6" w:rsidRDefault="0027184C" w:rsidP="00855E78">
      <w:pPr>
        <w:rPr>
          <w:rFonts w:ascii="Arial" w:hAnsi="Arial" w:cs="Arial"/>
          <w:color w:val="008000"/>
          <w:sz w:val="22"/>
          <w:lang w:val="en-GB"/>
        </w:rPr>
      </w:pPr>
      <w:r w:rsidRPr="00A608A6">
        <w:rPr>
          <w:rFonts w:ascii="Arial" w:hAnsi="Arial" w:cs="Arial"/>
          <w:sz w:val="22"/>
          <w:lang w:val="en-GB"/>
        </w:rPr>
        <w:t>KCSP</w:t>
      </w:r>
      <w:r w:rsidR="00855E78" w:rsidRPr="00A608A6">
        <w:rPr>
          <w:rFonts w:ascii="Arial" w:hAnsi="Arial" w:cs="Arial"/>
          <w:sz w:val="22"/>
          <w:lang w:val="en-GB"/>
        </w:rPr>
        <w:t xml:space="preserve"> has a </w:t>
      </w:r>
      <w:r w:rsidR="00855E78" w:rsidRPr="00A608A6">
        <w:rPr>
          <w:rFonts w:ascii="Arial" w:hAnsi="Arial" w:cs="Arial"/>
          <w:b/>
          <w:sz w:val="22"/>
          <w:lang w:val="en-GB"/>
        </w:rPr>
        <w:t>Complaints P</w:t>
      </w:r>
      <w:r w:rsidRPr="00A608A6">
        <w:rPr>
          <w:rFonts w:ascii="Arial" w:hAnsi="Arial" w:cs="Arial"/>
          <w:b/>
          <w:sz w:val="22"/>
          <w:lang w:val="en-GB"/>
        </w:rPr>
        <w:t>olicy</w:t>
      </w:r>
      <w:r w:rsidR="00855E78" w:rsidRPr="00A608A6">
        <w:rPr>
          <w:rFonts w:ascii="Arial" w:hAnsi="Arial" w:cs="Arial"/>
          <w:sz w:val="22"/>
          <w:lang w:val="en-GB"/>
        </w:rPr>
        <w:t xml:space="preserve"> available to parents/carers, pupils/students, staff</w:t>
      </w:r>
      <w:r w:rsidR="008E649C" w:rsidRPr="00A608A6">
        <w:rPr>
          <w:rFonts w:ascii="Arial" w:hAnsi="Arial" w:cs="Arial"/>
          <w:sz w:val="22"/>
          <w:lang w:val="en-GB"/>
        </w:rPr>
        <w:t>,</w:t>
      </w:r>
      <w:r w:rsidR="00855E78" w:rsidRPr="00A608A6">
        <w:rPr>
          <w:rFonts w:ascii="Arial" w:hAnsi="Arial" w:cs="Arial"/>
          <w:sz w:val="22"/>
          <w:lang w:val="en-GB"/>
        </w:rPr>
        <w:t xml:space="preserve"> volunteers</w:t>
      </w:r>
      <w:r w:rsidR="008E649C" w:rsidRPr="00A608A6">
        <w:rPr>
          <w:rFonts w:ascii="Arial" w:hAnsi="Arial" w:cs="Arial"/>
          <w:sz w:val="22"/>
          <w:lang w:val="en-GB"/>
        </w:rPr>
        <w:t xml:space="preserve"> and clergy</w:t>
      </w:r>
      <w:r w:rsidR="00855E78" w:rsidRPr="00A608A6">
        <w:rPr>
          <w:rFonts w:ascii="Arial" w:hAnsi="Arial" w:cs="Arial"/>
          <w:sz w:val="22"/>
          <w:lang w:val="en-GB"/>
        </w:rPr>
        <w:t xml:space="preserve"> who wish to report concerns. This can be foun</w:t>
      </w:r>
      <w:r w:rsidRPr="00A608A6">
        <w:rPr>
          <w:rFonts w:ascii="Arial" w:hAnsi="Arial" w:cs="Arial"/>
          <w:sz w:val="22"/>
          <w:lang w:val="en-GB"/>
        </w:rPr>
        <w:t>d on the academy website.</w:t>
      </w:r>
      <w:r w:rsidR="00855E78" w:rsidRPr="00A608A6" w:rsidDel="00BF6219">
        <w:rPr>
          <w:rFonts w:ascii="Arial" w:hAnsi="Arial" w:cs="Arial"/>
          <w:color w:val="008000"/>
          <w:sz w:val="22"/>
          <w:lang w:val="en-GB"/>
        </w:rPr>
        <w:t xml:space="preserve"> </w:t>
      </w:r>
    </w:p>
    <w:p w14:paraId="6A26CD29" w14:textId="77777777" w:rsidR="00855E78" w:rsidRPr="00A608A6" w:rsidRDefault="00855E78" w:rsidP="00855E78">
      <w:pPr>
        <w:rPr>
          <w:rFonts w:ascii="Arial" w:hAnsi="Arial" w:cs="Arial"/>
          <w:sz w:val="22"/>
          <w:lang w:val="en-GB"/>
        </w:rPr>
      </w:pPr>
    </w:p>
    <w:p w14:paraId="6D999D45" w14:textId="01ACBEA6" w:rsidR="00855E78" w:rsidRPr="00A608A6" w:rsidRDefault="00855E78" w:rsidP="00855E78">
      <w:pPr>
        <w:rPr>
          <w:rFonts w:ascii="Arial" w:hAnsi="Arial" w:cs="Arial"/>
          <w:sz w:val="22"/>
          <w:lang w:val="en-GB"/>
        </w:rPr>
      </w:pPr>
      <w:r w:rsidRPr="00A608A6">
        <w:rPr>
          <w:rFonts w:ascii="Arial" w:hAnsi="Arial" w:cs="Arial"/>
          <w:sz w:val="22"/>
          <w:lang w:val="en-GB"/>
        </w:rPr>
        <w:t xml:space="preserve">All reported concerns will be taken seriously and considered within the relevant and appropriate process. Anything that constitutes an allegation against a member of staff or volunteer will be dealt with under the specific </w:t>
      </w:r>
      <w:r w:rsidRPr="00A608A6">
        <w:rPr>
          <w:rFonts w:ascii="Arial" w:hAnsi="Arial" w:cs="Arial"/>
          <w:b/>
          <w:sz w:val="22"/>
          <w:lang w:val="en-GB"/>
        </w:rPr>
        <w:t>Procedures for Managing Allegations Against Staff</w:t>
      </w:r>
      <w:r w:rsidR="0027184C" w:rsidRPr="00A608A6">
        <w:rPr>
          <w:rFonts w:ascii="Arial" w:hAnsi="Arial" w:cs="Arial"/>
          <w:sz w:val="22"/>
          <w:lang w:val="en-GB"/>
        </w:rPr>
        <w:t>.</w:t>
      </w:r>
    </w:p>
    <w:p w14:paraId="3933582D" w14:textId="77777777" w:rsidR="00855E78" w:rsidRPr="0063657C" w:rsidRDefault="00855E78" w:rsidP="00855E78">
      <w:pPr>
        <w:rPr>
          <w:rFonts w:ascii="Arial" w:hAnsi="Arial" w:cs="Arial"/>
          <w:lang w:val="en-GB"/>
        </w:rPr>
      </w:pPr>
    </w:p>
    <w:p w14:paraId="01CA96C9" w14:textId="77777777" w:rsidR="00EC294B" w:rsidRPr="00E615C8" w:rsidRDefault="00EC294B" w:rsidP="00724673">
      <w:pPr>
        <w:pStyle w:val="Heading1"/>
      </w:pPr>
      <w:bookmarkStart w:id="27" w:name="_Toc530482820"/>
      <w:r w:rsidRPr="00E615C8">
        <w:t>Safer recruitment</w:t>
      </w:r>
      <w:bookmarkEnd w:id="27"/>
      <w:r w:rsidR="00855E78" w:rsidRPr="00E615C8">
        <w:br/>
      </w:r>
    </w:p>
    <w:p w14:paraId="540747BA" w14:textId="14F2A2E5" w:rsidR="00855E78" w:rsidRPr="00A608A6" w:rsidRDefault="00271B0E" w:rsidP="00855E78">
      <w:pPr>
        <w:rPr>
          <w:rFonts w:ascii="Arial" w:hAnsi="Arial" w:cs="Arial"/>
          <w:sz w:val="22"/>
          <w:lang w:val="en-GB"/>
        </w:rPr>
      </w:pPr>
      <w:r>
        <w:rPr>
          <w:rFonts w:ascii="Arial" w:hAnsi="Arial" w:cs="Arial"/>
          <w:sz w:val="22"/>
          <w:lang w:val="en-GB"/>
        </w:rPr>
        <w:t>KCSP</w:t>
      </w:r>
      <w:r w:rsidR="0027184C" w:rsidRPr="00A608A6">
        <w:rPr>
          <w:rFonts w:ascii="Arial" w:hAnsi="Arial" w:cs="Arial"/>
          <w:sz w:val="22"/>
          <w:lang w:val="en-GB"/>
        </w:rPr>
        <w:t xml:space="preserve"> </w:t>
      </w:r>
      <w:r>
        <w:rPr>
          <w:rFonts w:ascii="Arial" w:hAnsi="Arial" w:cs="Arial"/>
          <w:sz w:val="22"/>
          <w:lang w:val="en-GB"/>
        </w:rPr>
        <w:t>is</w:t>
      </w:r>
      <w:r w:rsidR="00855E78" w:rsidRPr="00A608A6">
        <w:rPr>
          <w:rFonts w:ascii="Arial" w:hAnsi="Arial" w:cs="Arial"/>
          <w:sz w:val="22"/>
          <w:lang w:val="en-GB"/>
        </w:rPr>
        <w:t xml:space="preserve"> committed to ensure that all steps are taken to recruit staff</w:t>
      </w:r>
      <w:r w:rsidR="008E649C" w:rsidRPr="00A608A6">
        <w:rPr>
          <w:rFonts w:ascii="Arial" w:hAnsi="Arial" w:cs="Arial"/>
          <w:sz w:val="22"/>
          <w:lang w:val="en-GB"/>
        </w:rPr>
        <w:t>,</w:t>
      </w:r>
      <w:r w:rsidR="00855E78" w:rsidRPr="00A608A6">
        <w:rPr>
          <w:rFonts w:ascii="Arial" w:hAnsi="Arial" w:cs="Arial"/>
          <w:sz w:val="22"/>
          <w:lang w:val="en-GB"/>
        </w:rPr>
        <w:t xml:space="preserve"> volunteers</w:t>
      </w:r>
      <w:r w:rsidR="008E649C" w:rsidRPr="00A608A6">
        <w:rPr>
          <w:rFonts w:ascii="Arial" w:hAnsi="Arial" w:cs="Arial"/>
          <w:sz w:val="22"/>
          <w:lang w:val="en-GB"/>
        </w:rPr>
        <w:t xml:space="preserve"> and clergy</w:t>
      </w:r>
      <w:r w:rsidR="00855E78" w:rsidRPr="00A608A6">
        <w:rPr>
          <w:rFonts w:ascii="Arial" w:hAnsi="Arial" w:cs="Arial"/>
          <w:sz w:val="22"/>
          <w:lang w:val="en-GB"/>
        </w:rPr>
        <w:t xml:space="preserve"> who are safe to work with our pupils/students and have their welfare and protection as the highest priority. The Governing Body and </w:t>
      </w:r>
      <w:r w:rsidR="006200A6" w:rsidRPr="00A608A6">
        <w:rPr>
          <w:rFonts w:ascii="Arial" w:hAnsi="Arial" w:cs="Arial"/>
          <w:sz w:val="22"/>
          <w:lang w:val="en-GB"/>
        </w:rPr>
        <w:t>Academy</w:t>
      </w:r>
      <w:r w:rsidR="00855E78" w:rsidRPr="00A608A6">
        <w:rPr>
          <w:rFonts w:ascii="Arial" w:hAnsi="Arial" w:cs="Arial"/>
          <w:sz w:val="22"/>
          <w:lang w:val="en-GB"/>
        </w:rPr>
        <w:t xml:space="preserve"> Leadership Team are responsible for ensuring that the </w:t>
      </w:r>
      <w:r w:rsidR="006200A6" w:rsidRPr="00A608A6">
        <w:rPr>
          <w:rFonts w:ascii="Arial" w:hAnsi="Arial" w:cs="Arial"/>
          <w:sz w:val="22"/>
          <w:lang w:val="en-GB"/>
        </w:rPr>
        <w:t>academy</w:t>
      </w:r>
      <w:r w:rsidR="00855E78" w:rsidRPr="00A608A6">
        <w:rPr>
          <w:rFonts w:ascii="Arial" w:hAnsi="Arial" w:cs="Arial"/>
          <w:sz w:val="22"/>
          <w:lang w:val="en-GB"/>
        </w:rPr>
        <w:t xml:space="preserve"> follows safe recruitment processes outlined within </w:t>
      </w:r>
      <w:r w:rsidR="00BD355A">
        <w:rPr>
          <w:rFonts w:ascii="Arial" w:hAnsi="Arial" w:cs="Arial"/>
          <w:sz w:val="22"/>
          <w:lang w:val="en-GB"/>
        </w:rPr>
        <w:t>g</w:t>
      </w:r>
      <w:r w:rsidR="00855E78" w:rsidRPr="00A608A6">
        <w:rPr>
          <w:rFonts w:ascii="Arial" w:hAnsi="Arial" w:cs="Arial"/>
          <w:sz w:val="22"/>
          <w:lang w:val="en-GB"/>
        </w:rPr>
        <w:t xml:space="preserve">uidance, including accurate maintenance of the Single Central Record; and an application, vetting and recruitment process which places safeguarding at its centre, regardless of employee or voluntary role. </w:t>
      </w:r>
    </w:p>
    <w:p w14:paraId="29739432" w14:textId="52090320" w:rsidR="00731DB5" w:rsidRPr="00A608A6" w:rsidRDefault="00731DB5" w:rsidP="00855E78">
      <w:pPr>
        <w:rPr>
          <w:rFonts w:ascii="Arial" w:hAnsi="Arial" w:cs="Arial"/>
          <w:sz w:val="22"/>
          <w:lang w:val="en-GB"/>
        </w:rPr>
      </w:pPr>
    </w:p>
    <w:p w14:paraId="3EC9CEF9" w14:textId="0899C258" w:rsidR="00731DB5" w:rsidRPr="00A608A6" w:rsidRDefault="00731DB5" w:rsidP="00855E78">
      <w:pPr>
        <w:rPr>
          <w:rFonts w:ascii="Arial" w:hAnsi="Arial" w:cs="Arial"/>
          <w:sz w:val="22"/>
          <w:lang w:val="en-GB"/>
        </w:rPr>
      </w:pPr>
      <w:r w:rsidRPr="00A608A6">
        <w:rPr>
          <w:rFonts w:ascii="Arial" w:hAnsi="Arial" w:cs="Arial"/>
          <w:sz w:val="22"/>
          <w:lang w:val="en-GB"/>
        </w:rPr>
        <w:t xml:space="preserve">Appendix </w:t>
      </w:r>
      <w:r w:rsidR="00BD355A">
        <w:rPr>
          <w:rFonts w:ascii="Arial" w:hAnsi="Arial" w:cs="Arial"/>
          <w:sz w:val="22"/>
          <w:lang w:val="en-GB"/>
        </w:rPr>
        <w:t>5</w:t>
      </w:r>
      <w:r w:rsidRPr="00A608A6">
        <w:rPr>
          <w:rFonts w:ascii="Arial" w:hAnsi="Arial" w:cs="Arial"/>
          <w:sz w:val="22"/>
          <w:lang w:val="en-GB"/>
        </w:rPr>
        <w:t xml:space="preserve"> sets out the Trust’s policy and procedure for Safer Recruitment and DBS checks. </w:t>
      </w:r>
      <w:r w:rsidR="00BD355A">
        <w:rPr>
          <w:rFonts w:ascii="Arial" w:hAnsi="Arial" w:cs="Arial"/>
          <w:sz w:val="22"/>
          <w:lang w:val="en-GB"/>
        </w:rPr>
        <w:t>The Trust Recruitment Policy provides further detail on safer recruitment requirements.</w:t>
      </w:r>
    </w:p>
    <w:p w14:paraId="365798F1" w14:textId="77777777" w:rsidR="00855E78" w:rsidRPr="00A608A6" w:rsidRDefault="00855E78" w:rsidP="00855E78">
      <w:pPr>
        <w:rPr>
          <w:rFonts w:ascii="Arial" w:hAnsi="Arial" w:cs="Arial"/>
          <w:sz w:val="22"/>
          <w:lang w:val="en-GB"/>
        </w:rPr>
      </w:pPr>
    </w:p>
    <w:p w14:paraId="59933562" w14:textId="2BC3F8A0" w:rsidR="00855E78" w:rsidRPr="00A608A6" w:rsidRDefault="00855E78" w:rsidP="00855E78">
      <w:pPr>
        <w:rPr>
          <w:rFonts w:ascii="Arial" w:hAnsi="Arial" w:cs="Arial"/>
          <w:sz w:val="22"/>
          <w:lang w:val="en-GB"/>
        </w:rPr>
      </w:pPr>
      <w:r w:rsidRPr="00A608A6">
        <w:rPr>
          <w:rFonts w:ascii="Arial" w:hAnsi="Arial" w:cs="Arial"/>
          <w:sz w:val="22"/>
          <w:lang w:val="en-GB"/>
        </w:rPr>
        <w:t>The Governing Body will ensure that the Head</w:t>
      </w:r>
      <w:r w:rsidR="00731DB5" w:rsidRPr="00A608A6">
        <w:rPr>
          <w:rFonts w:ascii="Arial" w:hAnsi="Arial" w:cs="Arial"/>
          <w:sz w:val="22"/>
          <w:lang w:val="en-GB"/>
        </w:rPr>
        <w:t>t</w:t>
      </w:r>
      <w:r w:rsidRPr="00A608A6">
        <w:rPr>
          <w:rFonts w:ascii="Arial" w:hAnsi="Arial" w:cs="Arial"/>
          <w:sz w:val="22"/>
          <w:lang w:val="en-GB"/>
        </w:rPr>
        <w:t>eacher</w:t>
      </w:r>
      <w:r w:rsidR="00731DB5" w:rsidRPr="00A608A6">
        <w:rPr>
          <w:rFonts w:ascii="Arial" w:hAnsi="Arial" w:cs="Arial"/>
          <w:sz w:val="22"/>
          <w:lang w:val="en-GB"/>
        </w:rPr>
        <w:t>/Principal</w:t>
      </w:r>
      <w:r w:rsidRPr="00A608A6">
        <w:rPr>
          <w:rFonts w:ascii="Arial" w:hAnsi="Arial" w:cs="Arial"/>
          <w:sz w:val="22"/>
          <w:lang w:val="en-GB"/>
        </w:rPr>
        <w:t>, other senior staff responsible for recruitment and one member of the</w:t>
      </w:r>
      <w:r w:rsidR="00E43318" w:rsidRPr="00A608A6">
        <w:rPr>
          <w:rFonts w:ascii="Arial" w:hAnsi="Arial" w:cs="Arial"/>
          <w:sz w:val="22"/>
          <w:lang w:val="en-GB"/>
        </w:rPr>
        <w:t xml:space="preserve"> </w:t>
      </w:r>
      <w:r w:rsidRPr="00A608A6">
        <w:rPr>
          <w:rFonts w:ascii="Arial" w:hAnsi="Arial" w:cs="Arial"/>
          <w:sz w:val="22"/>
          <w:lang w:val="en-GB"/>
        </w:rPr>
        <w:t>Governing Body complete accredited Safer Recruitment Training in line with government requirements.</w:t>
      </w:r>
    </w:p>
    <w:p w14:paraId="7F73D6A6" w14:textId="77777777" w:rsidR="00855E78" w:rsidRPr="00A608A6" w:rsidRDefault="00855E78" w:rsidP="00855E78">
      <w:pPr>
        <w:rPr>
          <w:rFonts w:ascii="Arial" w:hAnsi="Arial" w:cs="Arial"/>
          <w:sz w:val="22"/>
          <w:lang w:val="en-GB"/>
        </w:rPr>
      </w:pPr>
    </w:p>
    <w:p w14:paraId="19FEADA5" w14:textId="10A9E77A" w:rsidR="00855E78" w:rsidRPr="00A608A6" w:rsidRDefault="00855E78" w:rsidP="00855E78">
      <w:pPr>
        <w:autoSpaceDE w:val="0"/>
        <w:autoSpaceDN w:val="0"/>
        <w:adjustRightInd w:val="0"/>
        <w:jc w:val="both"/>
        <w:rPr>
          <w:rFonts w:ascii="Arial" w:hAnsi="Arial" w:cs="Arial"/>
          <w:b/>
          <w:bCs/>
          <w:sz w:val="22"/>
        </w:rPr>
      </w:pPr>
      <w:r w:rsidRPr="00A608A6">
        <w:rPr>
          <w:rFonts w:ascii="Arial" w:hAnsi="Arial" w:cs="Arial"/>
          <w:b/>
          <w:bCs/>
          <w:sz w:val="22"/>
        </w:rPr>
        <w:t>PLEASE NOTE: TH</w:t>
      </w:r>
      <w:r w:rsidR="001C615B" w:rsidRPr="00A608A6">
        <w:rPr>
          <w:rFonts w:ascii="Arial" w:hAnsi="Arial" w:cs="Arial"/>
          <w:b/>
          <w:bCs/>
          <w:sz w:val="22"/>
        </w:rPr>
        <w:t>E FOLLOWING</w:t>
      </w:r>
      <w:r w:rsidRPr="00A608A6">
        <w:rPr>
          <w:rFonts w:ascii="Arial" w:hAnsi="Arial" w:cs="Arial"/>
          <w:b/>
          <w:bCs/>
          <w:sz w:val="22"/>
        </w:rPr>
        <w:t xml:space="preserve"> PARAGRAPH IS </w:t>
      </w:r>
      <w:r w:rsidR="001C615B" w:rsidRPr="00A608A6">
        <w:rPr>
          <w:rFonts w:ascii="Arial" w:hAnsi="Arial" w:cs="Arial"/>
          <w:b/>
          <w:bCs/>
          <w:sz w:val="22"/>
        </w:rPr>
        <w:t>RELEVANT</w:t>
      </w:r>
      <w:r w:rsidRPr="00A608A6">
        <w:rPr>
          <w:rFonts w:ascii="Arial" w:hAnsi="Arial" w:cs="Arial"/>
          <w:b/>
          <w:bCs/>
          <w:sz w:val="22"/>
        </w:rPr>
        <w:t xml:space="preserve"> ONLY IN </w:t>
      </w:r>
      <w:r w:rsidR="001C615B" w:rsidRPr="00A608A6">
        <w:rPr>
          <w:rFonts w:ascii="Arial" w:hAnsi="Arial" w:cs="Arial"/>
          <w:b/>
          <w:bCs/>
          <w:sz w:val="22"/>
        </w:rPr>
        <w:t>ACADEMIES</w:t>
      </w:r>
      <w:r w:rsidRPr="00A608A6">
        <w:rPr>
          <w:rFonts w:ascii="Arial" w:hAnsi="Arial" w:cs="Arial"/>
          <w:b/>
          <w:bCs/>
          <w:sz w:val="22"/>
        </w:rPr>
        <w:t xml:space="preserve"> WHERE TEACHERS FALL INTO THE REGULATIONS – FOR EXAMPLE OFFER CHILDCARE TO UNDER 5’S OR EXTENDED ACTIVITIES TO UNDER 8’S. </w:t>
      </w:r>
    </w:p>
    <w:p w14:paraId="5A5858D9" w14:textId="77777777" w:rsidR="00855E78" w:rsidRPr="00A608A6" w:rsidRDefault="00855E78" w:rsidP="00855E78">
      <w:pPr>
        <w:autoSpaceDE w:val="0"/>
        <w:autoSpaceDN w:val="0"/>
        <w:adjustRightInd w:val="0"/>
        <w:jc w:val="both"/>
        <w:rPr>
          <w:rFonts w:ascii="Arial" w:hAnsi="Arial" w:cs="Arial"/>
          <w:b/>
          <w:bCs/>
          <w:sz w:val="22"/>
        </w:rPr>
      </w:pPr>
    </w:p>
    <w:p w14:paraId="0A5568BB" w14:textId="77777777" w:rsidR="00855E78" w:rsidRPr="00A608A6" w:rsidRDefault="00855E78" w:rsidP="00855E78">
      <w:pPr>
        <w:autoSpaceDE w:val="0"/>
        <w:autoSpaceDN w:val="0"/>
        <w:adjustRightInd w:val="0"/>
        <w:jc w:val="both"/>
        <w:rPr>
          <w:rFonts w:ascii="Arial" w:hAnsi="Arial" w:cs="Arial"/>
          <w:bCs/>
          <w:sz w:val="22"/>
        </w:rPr>
      </w:pPr>
      <w:r w:rsidRPr="00A608A6">
        <w:rPr>
          <w:rFonts w:ascii="Arial" w:hAnsi="Arial" w:cs="Arial"/>
          <w:bCs/>
          <w:sz w:val="22"/>
        </w:rPr>
        <w:t>We are also committed to supporting the statutory guidance from the Department for Education on the application of the Childcare (Disqualification) Regulations 2009 and related obligations under the Childcare Act 2006 in schools. Schools and local authorities must have regard to it when carrying out their duties to safeguard and promote the welfare of children under section 175, of the Education Act 2002, paragraph 7(b) of Schedule 1 to the Education (Independent School Standards) Regulations 2014 and paragraph 3 of the Schedule to the Education (Non-Maintained Special Schools)(England) Regulations 2011.</w:t>
      </w:r>
    </w:p>
    <w:p w14:paraId="099F96FE" w14:textId="77777777" w:rsidR="00855E78" w:rsidRPr="00A608A6" w:rsidRDefault="00855E78" w:rsidP="00855E78">
      <w:pPr>
        <w:autoSpaceDE w:val="0"/>
        <w:autoSpaceDN w:val="0"/>
        <w:adjustRightInd w:val="0"/>
        <w:jc w:val="both"/>
        <w:rPr>
          <w:rFonts w:ascii="Arial" w:hAnsi="Arial" w:cs="Arial"/>
          <w:bCs/>
          <w:sz w:val="22"/>
          <w:u w:val="single"/>
        </w:rPr>
      </w:pPr>
    </w:p>
    <w:p w14:paraId="4A704592" w14:textId="637A6AFE" w:rsidR="00855E78" w:rsidRPr="00A608A6" w:rsidRDefault="007D62D7" w:rsidP="00855E78">
      <w:pPr>
        <w:autoSpaceDE w:val="0"/>
        <w:autoSpaceDN w:val="0"/>
        <w:adjustRightInd w:val="0"/>
        <w:jc w:val="both"/>
        <w:rPr>
          <w:rFonts w:ascii="Arial" w:hAnsi="Arial" w:cs="Arial"/>
          <w:bCs/>
          <w:color w:val="00B0F0"/>
          <w:sz w:val="22"/>
          <w:u w:val="single"/>
        </w:rPr>
      </w:pPr>
      <w:hyperlink r:id="rId18" w:history="1">
        <w:r w:rsidR="00855E78" w:rsidRPr="00A608A6">
          <w:rPr>
            <w:rStyle w:val="Hyperlink"/>
            <w:rFonts w:ascii="Arial" w:hAnsi="Arial" w:cs="Arial"/>
            <w:bCs/>
            <w:color w:val="00B0F0"/>
            <w:sz w:val="22"/>
          </w:rPr>
          <w:t>https://www.gov.uk/government/uploads/system/uploads/attachment_data/file/414345/disqual_stat-guidance_Feb_15__3_.pdf</w:t>
        </w:r>
      </w:hyperlink>
      <w:r w:rsidR="00264BC6" w:rsidRPr="00A608A6">
        <w:rPr>
          <w:rStyle w:val="Hyperlink"/>
          <w:rFonts w:ascii="Arial" w:hAnsi="Arial" w:cs="Arial"/>
          <w:bCs/>
          <w:color w:val="00B0F0"/>
          <w:sz w:val="22"/>
        </w:rPr>
        <w:t xml:space="preserve"> </w:t>
      </w:r>
      <w:r w:rsidR="00855E78" w:rsidRPr="00A608A6">
        <w:rPr>
          <w:rFonts w:ascii="Arial" w:hAnsi="Arial" w:cs="Arial"/>
          <w:bCs/>
          <w:color w:val="00B0F0"/>
          <w:sz w:val="22"/>
          <w:u w:val="single"/>
        </w:rPr>
        <w:t xml:space="preserve"> </w:t>
      </w:r>
    </w:p>
    <w:p w14:paraId="11D8950A" w14:textId="0B4AC4FE" w:rsidR="00565734" w:rsidRPr="00A608A6" w:rsidRDefault="00565734" w:rsidP="00855E78">
      <w:pPr>
        <w:autoSpaceDE w:val="0"/>
        <w:autoSpaceDN w:val="0"/>
        <w:adjustRightInd w:val="0"/>
        <w:jc w:val="both"/>
        <w:rPr>
          <w:rFonts w:ascii="Arial" w:hAnsi="Arial" w:cs="Arial"/>
          <w:bCs/>
          <w:sz w:val="22"/>
          <w:u w:val="single"/>
        </w:rPr>
      </w:pPr>
    </w:p>
    <w:p w14:paraId="3C635616" w14:textId="0210D1F3" w:rsidR="00264BC6" w:rsidRPr="00A608A6" w:rsidRDefault="00565734" w:rsidP="00133279">
      <w:pPr>
        <w:autoSpaceDE w:val="0"/>
        <w:autoSpaceDN w:val="0"/>
        <w:adjustRightInd w:val="0"/>
        <w:jc w:val="both"/>
        <w:rPr>
          <w:rFonts w:ascii="Arial" w:hAnsi="Arial" w:cs="Arial"/>
          <w:bCs/>
          <w:sz w:val="22"/>
        </w:rPr>
      </w:pPr>
      <w:r w:rsidRPr="00A608A6">
        <w:rPr>
          <w:rFonts w:ascii="Arial" w:hAnsi="Arial" w:cs="Arial"/>
          <w:bCs/>
          <w:sz w:val="22"/>
        </w:rPr>
        <w:t xml:space="preserve">We advise all staff to disclose any reason that may affect their suitability to work with children including convictions, cautions, court orders, reprimands and warnings. </w:t>
      </w:r>
    </w:p>
    <w:p w14:paraId="7A7F4518" w14:textId="77777777" w:rsidR="00133279" w:rsidRPr="00A608A6" w:rsidRDefault="00133279" w:rsidP="00133279">
      <w:pPr>
        <w:autoSpaceDE w:val="0"/>
        <w:autoSpaceDN w:val="0"/>
        <w:adjustRightInd w:val="0"/>
        <w:jc w:val="both"/>
        <w:rPr>
          <w:rFonts w:ascii="Arial" w:hAnsi="Arial" w:cs="Arial"/>
          <w:bCs/>
          <w:sz w:val="22"/>
        </w:rPr>
      </w:pPr>
    </w:p>
    <w:p w14:paraId="6ECA050C" w14:textId="77FA275C" w:rsidR="00EC294B" w:rsidRPr="00E615C8" w:rsidRDefault="00EC294B" w:rsidP="00724673">
      <w:pPr>
        <w:pStyle w:val="Heading1"/>
      </w:pPr>
      <w:bookmarkStart w:id="28" w:name="_Toc530482821"/>
      <w:r w:rsidRPr="00E615C8">
        <w:t xml:space="preserve">The use of </w:t>
      </w:r>
      <w:r w:rsidR="006200A6" w:rsidRPr="00E615C8">
        <w:t>academy</w:t>
      </w:r>
      <w:r w:rsidRPr="00E615C8">
        <w:t xml:space="preserve"> premises by other organisations</w:t>
      </w:r>
      <w:bookmarkEnd w:id="28"/>
    </w:p>
    <w:p w14:paraId="57307EB1" w14:textId="77777777" w:rsidR="00855E78" w:rsidRPr="00A608A6" w:rsidRDefault="00855E78" w:rsidP="007404E7">
      <w:pPr>
        <w:pStyle w:val="SPSSectionHeading"/>
        <w:rPr>
          <w:rFonts w:cs="Arial"/>
          <w:color w:val="7030A0"/>
          <w:sz w:val="36"/>
          <w:szCs w:val="36"/>
        </w:rPr>
      </w:pPr>
    </w:p>
    <w:p w14:paraId="7A792457" w14:textId="3E82C348" w:rsidR="00855E78" w:rsidRPr="00A608A6" w:rsidRDefault="00855E78" w:rsidP="00855E78">
      <w:pPr>
        <w:rPr>
          <w:rFonts w:ascii="Arial" w:hAnsi="Arial" w:cs="Arial"/>
          <w:sz w:val="22"/>
        </w:rPr>
      </w:pPr>
      <w:r w:rsidRPr="00A608A6">
        <w:rPr>
          <w:rFonts w:ascii="Arial" w:hAnsi="Arial" w:cs="Arial"/>
          <w:sz w:val="22"/>
        </w:rPr>
        <w:t xml:space="preserve">Where contracted services or activities are provided separately by another body using the </w:t>
      </w:r>
      <w:r w:rsidR="006200A6" w:rsidRPr="00A608A6">
        <w:rPr>
          <w:rFonts w:ascii="Arial" w:hAnsi="Arial" w:cs="Arial"/>
          <w:sz w:val="22"/>
        </w:rPr>
        <w:t>academy</w:t>
      </w:r>
      <w:r w:rsidRPr="00A608A6">
        <w:rPr>
          <w:rFonts w:ascii="Arial" w:hAnsi="Arial" w:cs="Arial"/>
          <w:sz w:val="22"/>
        </w:rPr>
        <w:t xml:space="preserve"> premises, the Head</w:t>
      </w:r>
      <w:r w:rsidR="00731DB5" w:rsidRPr="00A608A6">
        <w:rPr>
          <w:rFonts w:ascii="Arial" w:hAnsi="Arial" w:cs="Arial"/>
          <w:sz w:val="22"/>
        </w:rPr>
        <w:t>t</w:t>
      </w:r>
      <w:r w:rsidRPr="00A608A6">
        <w:rPr>
          <w:rFonts w:ascii="Arial" w:hAnsi="Arial" w:cs="Arial"/>
          <w:sz w:val="22"/>
        </w:rPr>
        <w:t>eacher</w:t>
      </w:r>
      <w:r w:rsidR="00731DB5" w:rsidRPr="00A608A6">
        <w:rPr>
          <w:rFonts w:ascii="Arial" w:hAnsi="Arial" w:cs="Arial"/>
          <w:sz w:val="22"/>
        </w:rPr>
        <w:t>/Principal</w:t>
      </w:r>
      <w:r w:rsidRPr="00A608A6">
        <w:rPr>
          <w:rFonts w:ascii="Arial" w:hAnsi="Arial" w:cs="Arial"/>
          <w:sz w:val="22"/>
        </w:rPr>
        <w:t xml:space="preserve"> and Governing Body will ensure that these bodies have appropriate policies and procedures in place with regard to safeguarding children</w:t>
      </w:r>
      <w:r w:rsidR="006627B9" w:rsidRPr="00A608A6">
        <w:rPr>
          <w:rFonts w:ascii="Arial" w:hAnsi="Arial" w:cs="Arial"/>
          <w:sz w:val="22"/>
          <w:lang w:val="en-GB"/>
        </w:rPr>
        <w:t xml:space="preserve"> and young people</w:t>
      </w:r>
      <w:r w:rsidR="00C02CEC" w:rsidRPr="00A608A6">
        <w:rPr>
          <w:rFonts w:ascii="Arial" w:hAnsi="Arial" w:cs="Arial"/>
          <w:sz w:val="22"/>
          <w:lang w:val="en-GB"/>
        </w:rPr>
        <w:t>,</w:t>
      </w:r>
      <w:r w:rsidRPr="00A608A6">
        <w:rPr>
          <w:rFonts w:ascii="Arial" w:hAnsi="Arial" w:cs="Arial"/>
          <w:sz w:val="22"/>
        </w:rPr>
        <w:t xml:space="preserve"> and child protection</w:t>
      </w:r>
      <w:r w:rsidR="00C02CEC" w:rsidRPr="00A608A6">
        <w:rPr>
          <w:rFonts w:ascii="Arial" w:hAnsi="Arial" w:cs="Arial"/>
          <w:sz w:val="22"/>
          <w:lang w:val="en-GB"/>
        </w:rPr>
        <w:t>,</w:t>
      </w:r>
      <w:r w:rsidRPr="00A608A6">
        <w:rPr>
          <w:rFonts w:ascii="Arial" w:hAnsi="Arial" w:cs="Arial"/>
          <w:sz w:val="22"/>
        </w:rPr>
        <w:t xml:space="preserve"> and that relevant safeguarding checks have been made in respect of staff</w:t>
      </w:r>
      <w:r w:rsidR="00995C7F" w:rsidRPr="00A608A6">
        <w:rPr>
          <w:rFonts w:ascii="Arial" w:hAnsi="Arial" w:cs="Arial"/>
          <w:sz w:val="22"/>
        </w:rPr>
        <w:t>,</w:t>
      </w:r>
      <w:r w:rsidRPr="00A608A6">
        <w:rPr>
          <w:rFonts w:ascii="Arial" w:hAnsi="Arial" w:cs="Arial"/>
          <w:sz w:val="22"/>
        </w:rPr>
        <w:t xml:space="preserve"> volunteers</w:t>
      </w:r>
      <w:r w:rsidR="00995C7F" w:rsidRPr="00A608A6">
        <w:rPr>
          <w:rFonts w:ascii="Arial" w:hAnsi="Arial" w:cs="Arial"/>
          <w:sz w:val="22"/>
        </w:rPr>
        <w:t xml:space="preserve"> and clergy</w:t>
      </w:r>
      <w:r w:rsidRPr="00A608A6">
        <w:rPr>
          <w:rFonts w:ascii="Arial" w:hAnsi="Arial" w:cs="Arial"/>
          <w:sz w:val="22"/>
        </w:rPr>
        <w:t xml:space="preserve"> and that there are arrangements in place to link with the </w:t>
      </w:r>
      <w:r w:rsidR="006200A6" w:rsidRPr="00A608A6">
        <w:rPr>
          <w:rFonts w:ascii="Arial" w:hAnsi="Arial" w:cs="Arial"/>
          <w:sz w:val="22"/>
        </w:rPr>
        <w:t>academy</w:t>
      </w:r>
      <w:r w:rsidRPr="00A608A6">
        <w:rPr>
          <w:rFonts w:ascii="Arial" w:hAnsi="Arial" w:cs="Arial"/>
          <w:sz w:val="22"/>
        </w:rPr>
        <w:t xml:space="preserve"> on such </w:t>
      </w:r>
      <w:r w:rsidR="007F1F3D" w:rsidRPr="00A608A6">
        <w:rPr>
          <w:rFonts w:ascii="Arial" w:hAnsi="Arial" w:cs="Arial"/>
          <w:sz w:val="22"/>
        </w:rPr>
        <w:t>matters.</w:t>
      </w:r>
      <w:r w:rsidR="00D94D78" w:rsidRPr="00A608A6">
        <w:rPr>
          <w:rFonts w:ascii="Arial" w:hAnsi="Arial" w:cs="Arial"/>
          <w:sz w:val="22"/>
        </w:rPr>
        <w:t xml:space="preserve"> Evidence of relevant safeguarding checks </w:t>
      </w:r>
      <w:r w:rsidR="00593F94" w:rsidRPr="00A608A6">
        <w:rPr>
          <w:rFonts w:ascii="Arial" w:hAnsi="Arial" w:cs="Arial"/>
          <w:sz w:val="22"/>
          <w:lang w:val="en-GB"/>
        </w:rPr>
        <w:t xml:space="preserve">being in place </w:t>
      </w:r>
      <w:r w:rsidR="00D94D78" w:rsidRPr="00A608A6">
        <w:rPr>
          <w:rFonts w:ascii="Arial" w:hAnsi="Arial" w:cs="Arial"/>
          <w:sz w:val="22"/>
        </w:rPr>
        <w:t xml:space="preserve">will be sought </w:t>
      </w:r>
      <w:r w:rsidR="00FC1496" w:rsidRPr="00A608A6">
        <w:rPr>
          <w:rFonts w:ascii="Arial" w:hAnsi="Arial" w:cs="Arial"/>
          <w:sz w:val="22"/>
          <w:lang w:val="en-GB"/>
        </w:rPr>
        <w:t xml:space="preserve">by the </w:t>
      </w:r>
      <w:r w:rsidR="006200A6" w:rsidRPr="00A608A6">
        <w:rPr>
          <w:rFonts w:ascii="Arial" w:hAnsi="Arial" w:cs="Arial"/>
          <w:sz w:val="22"/>
          <w:lang w:val="en-GB"/>
        </w:rPr>
        <w:t>academy</w:t>
      </w:r>
      <w:r w:rsidR="00FC1496" w:rsidRPr="00A608A6">
        <w:rPr>
          <w:rFonts w:ascii="Arial" w:hAnsi="Arial" w:cs="Arial"/>
          <w:sz w:val="22"/>
          <w:lang w:val="en-GB"/>
        </w:rPr>
        <w:t xml:space="preserve">’s </w:t>
      </w:r>
      <w:r w:rsidR="00593F94" w:rsidRPr="00A608A6">
        <w:rPr>
          <w:rFonts w:ascii="Arial" w:hAnsi="Arial" w:cs="Arial"/>
          <w:sz w:val="22"/>
          <w:lang w:val="en-GB"/>
        </w:rPr>
        <w:t xml:space="preserve">DSL </w:t>
      </w:r>
      <w:r w:rsidR="00D94D78" w:rsidRPr="00A608A6">
        <w:rPr>
          <w:rFonts w:ascii="Arial" w:hAnsi="Arial" w:cs="Arial"/>
          <w:sz w:val="22"/>
        </w:rPr>
        <w:t xml:space="preserve">before </w:t>
      </w:r>
      <w:r w:rsidR="00593F94" w:rsidRPr="00A608A6">
        <w:rPr>
          <w:rFonts w:ascii="Arial" w:hAnsi="Arial" w:cs="Arial"/>
          <w:sz w:val="22"/>
          <w:lang w:val="en-GB"/>
        </w:rPr>
        <w:t>agreeing the use of</w:t>
      </w:r>
      <w:r w:rsidR="00D94D78" w:rsidRPr="00A608A6">
        <w:rPr>
          <w:rFonts w:ascii="Arial" w:hAnsi="Arial" w:cs="Arial"/>
          <w:sz w:val="22"/>
        </w:rPr>
        <w:t xml:space="preserve"> </w:t>
      </w:r>
      <w:r w:rsidR="006200A6" w:rsidRPr="00A608A6">
        <w:rPr>
          <w:rFonts w:ascii="Arial" w:hAnsi="Arial" w:cs="Arial"/>
          <w:sz w:val="22"/>
        </w:rPr>
        <w:t>academy</w:t>
      </w:r>
      <w:r w:rsidR="00D94D78" w:rsidRPr="00A608A6">
        <w:rPr>
          <w:rFonts w:ascii="Arial" w:hAnsi="Arial" w:cs="Arial"/>
          <w:sz w:val="22"/>
        </w:rPr>
        <w:t xml:space="preserve"> premises</w:t>
      </w:r>
      <w:r w:rsidRPr="00A608A6">
        <w:rPr>
          <w:rFonts w:ascii="Arial" w:hAnsi="Arial" w:cs="Arial"/>
          <w:sz w:val="22"/>
        </w:rPr>
        <w:t xml:space="preserve">. Such considerations will be made explicit in any contract of service level agreement. If assurance is not achieved, an application to use premises </w:t>
      </w:r>
      <w:r w:rsidRPr="00A608A6">
        <w:rPr>
          <w:rFonts w:ascii="Arial" w:hAnsi="Arial" w:cs="Arial"/>
          <w:sz w:val="22"/>
          <w:lang w:val="en-GB"/>
        </w:rPr>
        <w:t>will</w:t>
      </w:r>
      <w:r w:rsidRPr="00A608A6">
        <w:rPr>
          <w:rFonts w:ascii="Arial" w:hAnsi="Arial" w:cs="Arial"/>
          <w:sz w:val="22"/>
        </w:rPr>
        <w:t xml:space="preserve"> be refused. </w:t>
      </w:r>
    </w:p>
    <w:p w14:paraId="147407DB" w14:textId="77777777" w:rsidR="00855E78" w:rsidRPr="0063657C" w:rsidRDefault="00855E78" w:rsidP="00855E78">
      <w:pPr>
        <w:rPr>
          <w:rFonts w:ascii="Arial" w:hAnsi="Arial" w:cs="Arial"/>
        </w:rPr>
      </w:pPr>
    </w:p>
    <w:p w14:paraId="425E25EA" w14:textId="77777777" w:rsidR="00EC294B" w:rsidRPr="00E615C8" w:rsidRDefault="00EC294B" w:rsidP="00724673">
      <w:pPr>
        <w:pStyle w:val="Heading1"/>
      </w:pPr>
      <w:bookmarkStart w:id="29" w:name="_Toc530482822"/>
      <w:r w:rsidRPr="00E615C8">
        <w:t>Security</w:t>
      </w:r>
      <w:bookmarkEnd w:id="29"/>
    </w:p>
    <w:p w14:paraId="30E1552E" w14:textId="77777777" w:rsidR="00855E78" w:rsidRPr="00A608A6" w:rsidRDefault="00E43318" w:rsidP="007404E7">
      <w:pPr>
        <w:pStyle w:val="SPSSectionHeading"/>
        <w:rPr>
          <w:rFonts w:cs="Arial"/>
          <w:color w:val="7030A0"/>
          <w:sz w:val="36"/>
          <w:szCs w:val="36"/>
        </w:rPr>
      </w:pPr>
      <w:r w:rsidRPr="00A608A6">
        <w:rPr>
          <w:rFonts w:cs="Arial"/>
          <w:color w:val="7030A0"/>
          <w:sz w:val="36"/>
          <w:szCs w:val="36"/>
        </w:rPr>
        <w:t xml:space="preserve"> </w:t>
      </w:r>
    </w:p>
    <w:p w14:paraId="4F8D9103" w14:textId="706914EF" w:rsidR="00855E78" w:rsidRPr="00A608A6" w:rsidRDefault="00855E78" w:rsidP="00855E78">
      <w:pPr>
        <w:rPr>
          <w:rFonts w:ascii="Arial" w:hAnsi="Arial" w:cs="Arial"/>
          <w:sz w:val="22"/>
        </w:rPr>
      </w:pPr>
      <w:r w:rsidRPr="00A608A6">
        <w:rPr>
          <w:rFonts w:ascii="Arial" w:hAnsi="Arial" w:cs="Arial"/>
          <w:sz w:val="22"/>
        </w:rPr>
        <w:t>All staff</w:t>
      </w:r>
      <w:r w:rsidR="008E649C" w:rsidRPr="00A608A6">
        <w:rPr>
          <w:rFonts w:ascii="Arial" w:hAnsi="Arial" w:cs="Arial"/>
          <w:sz w:val="22"/>
        </w:rPr>
        <w:t>,</w:t>
      </w:r>
      <w:r w:rsidRPr="00A608A6">
        <w:rPr>
          <w:rFonts w:ascii="Arial" w:hAnsi="Arial" w:cs="Arial"/>
          <w:sz w:val="22"/>
        </w:rPr>
        <w:t xml:space="preserve"> </w:t>
      </w:r>
      <w:r w:rsidRPr="00A608A6">
        <w:rPr>
          <w:rFonts w:ascii="Arial" w:hAnsi="Arial" w:cs="Arial"/>
          <w:sz w:val="22"/>
          <w:lang w:val="en-GB"/>
        </w:rPr>
        <w:t>volunteers</w:t>
      </w:r>
      <w:r w:rsidR="008E649C" w:rsidRPr="00A608A6">
        <w:rPr>
          <w:rFonts w:ascii="Arial" w:hAnsi="Arial" w:cs="Arial"/>
          <w:sz w:val="22"/>
          <w:lang w:val="en-GB"/>
        </w:rPr>
        <w:t xml:space="preserve"> and clergy</w:t>
      </w:r>
      <w:r w:rsidRPr="00A608A6">
        <w:rPr>
          <w:rFonts w:ascii="Arial" w:hAnsi="Arial" w:cs="Arial"/>
          <w:sz w:val="22"/>
          <w:lang w:val="en-GB"/>
        </w:rPr>
        <w:t xml:space="preserve"> </w:t>
      </w:r>
      <w:r w:rsidRPr="00A608A6">
        <w:rPr>
          <w:rFonts w:ascii="Arial" w:hAnsi="Arial" w:cs="Arial"/>
          <w:sz w:val="22"/>
        </w:rPr>
        <w:t xml:space="preserve">have a responsibility for maintaining awareness of buildings and grounds security and for reporting concerns that may come to light. Appropriate checks will be undertaken in respect of visitors and volunteers coming into school as outlined within guidance. Visitors will be expected to sign in and out via the office visitors log and to display a </w:t>
      </w:r>
      <w:r w:rsidR="001B33BE" w:rsidRPr="00A608A6">
        <w:rPr>
          <w:rFonts w:ascii="Arial" w:hAnsi="Arial" w:cs="Arial"/>
          <w:sz w:val="22"/>
        </w:rPr>
        <w:t>visitor’s</w:t>
      </w:r>
      <w:r w:rsidRPr="00A608A6">
        <w:rPr>
          <w:rFonts w:ascii="Arial" w:hAnsi="Arial" w:cs="Arial"/>
          <w:sz w:val="22"/>
        </w:rPr>
        <w:t xml:space="preserve"> badge whilst on site. Any individual who is not known or identifiable should be challenged for clarification and reassurance.</w:t>
      </w:r>
    </w:p>
    <w:p w14:paraId="05010EFD" w14:textId="77777777" w:rsidR="00855E78" w:rsidRPr="00A608A6" w:rsidRDefault="00855E78" w:rsidP="00855E78">
      <w:pPr>
        <w:rPr>
          <w:rFonts w:ascii="Arial" w:hAnsi="Arial" w:cs="Arial"/>
          <w:sz w:val="22"/>
        </w:rPr>
      </w:pPr>
    </w:p>
    <w:p w14:paraId="14A8ACCC" w14:textId="61D96F06" w:rsidR="00855E78" w:rsidRPr="00A608A6" w:rsidRDefault="00855E78" w:rsidP="00855E78">
      <w:pPr>
        <w:rPr>
          <w:rFonts w:ascii="Arial" w:hAnsi="Arial" w:cs="Arial"/>
          <w:sz w:val="22"/>
        </w:rPr>
      </w:pPr>
      <w:r w:rsidRPr="00A608A6">
        <w:rPr>
          <w:rFonts w:ascii="Arial" w:hAnsi="Arial" w:cs="Arial"/>
          <w:sz w:val="22"/>
        </w:rPr>
        <w:t xml:space="preserve">The </w:t>
      </w:r>
      <w:r w:rsidR="006200A6" w:rsidRPr="00A608A6">
        <w:rPr>
          <w:rFonts w:ascii="Arial" w:hAnsi="Arial" w:cs="Arial"/>
          <w:sz w:val="22"/>
        </w:rPr>
        <w:t>academy</w:t>
      </w:r>
      <w:r w:rsidRPr="00A608A6">
        <w:rPr>
          <w:rFonts w:ascii="Arial" w:hAnsi="Arial" w:cs="Arial"/>
          <w:sz w:val="22"/>
        </w:rPr>
        <w:t xml:space="preserve"> will not accept the behaviour of any individual (parent</w:t>
      </w:r>
      <w:r w:rsidRPr="00A608A6">
        <w:rPr>
          <w:rFonts w:ascii="Arial" w:hAnsi="Arial" w:cs="Arial"/>
          <w:sz w:val="22"/>
          <w:lang w:val="en-GB"/>
        </w:rPr>
        <w:t>/carer</w:t>
      </w:r>
      <w:r w:rsidRPr="00A608A6">
        <w:rPr>
          <w:rFonts w:ascii="Arial" w:hAnsi="Arial" w:cs="Arial"/>
          <w:sz w:val="22"/>
        </w:rPr>
        <w:t xml:space="preserve"> or other) that threatens </w:t>
      </w:r>
      <w:r w:rsidR="006200A6" w:rsidRPr="00A608A6">
        <w:rPr>
          <w:rFonts w:ascii="Arial" w:hAnsi="Arial" w:cs="Arial"/>
          <w:sz w:val="22"/>
        </w:rPr>
        <w:t>academy</w:t>
      </w:r>
      <w:r w:rsidRPr="00A608A6">
        <w:rPr>
          <w:rFonts w:ascii="Arial" w:hAnsi="Arial" w:cs="Arial"/>
          <w:sz w:val="22"/>
        </w:rPr>
        <w:t xml:space="preserve"> security or leads others (child or adult) to feel unsafe. Such behaviour will be treated as a serious concern and may result in a decision to refuse access for that individual to the </w:t>
      </w:r>
      <w:r w:rsidR="006200A6" w:rsidRPr="00A608A6">
        <w:rPr>
          <w:rFonts w:ascii="Arial" w:hAnsi="Arial" w:cs="Arial"/>
          <w:sz w:val="22"/>
        </w:rPr>
        <w:t>academy</w:t>
      </w:r>
      <w:r w:rsidRPr="00A608A6">
        <w:rPr>
          <w:rFonts w:ascii="Arial" w:hAnsi="Arial" w:cs="Arial"/>
          <w:sz w:val="22"/>
        </w:rPr>
        <w:t xml:space="preserve"> site.</w:t>
      </w:r>
    </w:p>
    <w:p w14:paraId="25F9BA05" w14:textId="77777777" w:rsidR="00855E78" w:rsidRPr="0063657C" w:rsidRDefault="00855E78" w:rsidP="00855E78">
      <w:pPr>
        <w:rPr>
          <w:rFonts w:ascii="Arial" w:hAnsi="Arial" w:cs="Arial"/>
        </w:rPr>
      </w:pPr>
    </w:p>
    <w:p w14:paraId="78621639" w14:textId="77777777" w:rsidR="00855E78" w:rsidRPr="00E615C8" w:rsidRDefault="00855E78" w:rsidP="00724673">
      <w:pPr>
        <w:pStyle w:val="Heading1"/>
      </w:pPr>
      <w:bookmarkStart w:id="30" w:name="_Toc530482823"/>
      <w:r w:rsidRPr="00E615C8">
        <w:t xml:space="preserve">Arrangements for </w:t>
      </w:r>
      <w:r w:rsidR="001130AB" w:rsidRPr="00E615C8">
        <w:t xml:space="preserve">review, </w:t>
      </w:r>
      <w:r w:rsidRPr="00E615C8">
        <w:t>monitoring and evaluation</w:t>
      </w:r>
      <w:bookmarkEnd w:id="30"/>
    </w:p>
    <w:p w14:paraId="65FB82B0" w14:textId="77777777" w:rsidR="00855E78" w:rsidRPr="0063657C" w:rsidRDefault="00855E78" w:rsidP="00855E78">
      <w:pPr>
        <w:rPr>
          <w:rFonts w:ascii="Arial" w:hAnsi="Arial" w:cs="Arial"/>
          <w:b/>
          <w:color w:val="FF0000"/>
        </w:rPr>
      </w:pPr>
    </w:p>
    <w:p w14:paraId="7CD18F0C" w14:textId="1A0BC575" w:rsidR="001130AB" w:rsidRPr="00A608A6" w:rsidRDefault="001130AB" w:rsidP="001130AB">
      <w:pPr>
        <w:rPr>
          <w:rFonts w:ascii="Arial" w:hAnsi="Arial" w:cs="Arial"/>
          <w:b/>
          <w:sz w:val="28"/>
          <w:szCs w:val="32"/>
          <w:lang w:val="en-GB"/>
        </w:rPr>
      </w:pPr>
      <w:r w:rsidRPr="00A608A6">
        <w:rPr>
          <w:rFonts w:ascii="Arial" w:hAnsi="Arial" w:cs="Arial"/>
          <w:sz w:val="22"/>
          <w:lang w:val="en-GB"/>
        </w:rPr>
        <w:t xml:space="preserve">All policies </w:t>
      </w:r>
      <w:r w:rsidR="008E649C" w:rsidRPr="00A608A6">
        <w:rPr>
          <w:rFonts w:ascii="Arial" w:hAnsi="Arial" w:cs="Arial"/>
          <w:sz w:val="22"/>
          <w:lang w:val="en-GB"/>
        </w:rPr>
        <w:t xml:space="preserve">related to safeguarding </w:t>
      </w:r>
      <w:r w:rsidRPr="00A608A6">
        <w:rPr>
          <w:rFonts w:ascii="Arial" w:hAnsi="Arial" w:cs="Arial"/>
          <w:sz w:val="22"/>
          <w:lang w:val="en-GB"/>
        </w:rPr>
        <w:t>will be reviewed</w:t>
      </w:r>
      <w:r w:rsidR="008E649C" w:rsidRPr="00A608A6">
        <w:rPr>
          <w:rFonts w:ascii="Arial" w:hAnsi="Arial" w:cs="Arial"/>
          <w:sz w:val="22"/>
          <w:lang w:val="en-GB"/>
        </w:rPr>
        <w:t>, in line with KCSP model policies,</w:t>
      </w:r>
      <w:r w:rsidRPr="00A608A6">
        <w:rPr>
          <w:rFonts w:ascii="Arial" w:hAnsi="Arial" w:cs="Arial"/>
          <w:sz w:val="22"/>
          <w:lang w:val="en-GB"/>
        </w:rPr>
        <w:t xml:space="preserve"> on an annual basis by the Governing Body which has responsibility for oversight of </w:t>
      </w:r>
      <w:r w:rsidR="006200A6" w:rsidRPr="00A608A6">
        <w:rPr>
          <w:rFonts w:ascii="Arial" w:hAnsi="Arial" w:cs="Arial"/>
          <w:sz w:val="22"/>
          <w:lang w:val="en-GB"/>
        </w:rPr>
        <w:t>academy</w:t>
      </w:r>
      <w:r w:rsidRPr="00A608A6">
        <w:rPr>
          <w:rFonts w:ascii="Arial" w:hAnsi="Arial" w:cs="Arial"/>
          <w:sz w:val="22"/>
          <w:lang w:val="en-GB"/>
        </w:rPr>
        <w:t xml:space="preserve"> safeguarding and child protection systems. The Head</w:t>
      </w:r>
      <w:r w:rsidR="009E7212" w:rsidRPr="00A608A6">
        <w:rPr>
          <w:rFonts w:ascii="Arial" w:hAnsi="Arial" w:cs="Arial"/>
          <w:sz w:val="22"/>
          <w:lang w:val="en-GB"/>
        </w:rPr>
        <w:t>t</w:t>
      </w:r>
      <w:r w:rsidRPr="00A608A6">
        <w:rPr>
          <w:rFonts w:ascii="Arial" w:hAnsi="Arial" w:cs="Arial"/>
          <w:sz w:val="22"/>
          <w:lang w:val="en-GB"/>
        </w:rPr>
        <w:t>eacher</w:t>
      </w:r>
      <w:r w:rsidR="009E7212" w:rsidRPr="00A608A6">
        <w:rPr>
          <w:rFonts w:ascii="Arial" w:hAnsi="Arial" w:cs="Arial"/>
          <w:sz w:val="22"/>
          <w:lang w:val="en-GB"/>
        </w:rPr>
        <w:t>/Principal</w:t>
      </w:r>
      <w:r w:rsidRPr="00A608A6">
        <w:rPr>
          <w:rFonts w:ascii="Arial" w:hAnsi="Arial" w:cs="Arial"/>
          <w:sz w:val="22"/>
          <w:lang w:val="en-GB"/>
        </w:rPr>
        <w:t xml:space="preserve"> will ensure regular reporting by the Designated Safeguarding Lead on safeguarding activity and systems in </w:t>
      </w:r>
      <w:r w:rsidR="006200A6" w:rsidRPr="00A608A6">
        <w:rPr>
          <w:rFonts w:ascii="Arial" w:hAnsi="Arial" w:cs="Arial"/>
          <w:sz w:val="22"/>
          <w:lang w:val="en-GB"/>
        </w:rPr>
        <w:t>the academy t</w:t>
      </w:r>
      <w:r w:rsidRPr="00A608A6">
        <w:rPr>
          <w:rFonts w:ascii="Arial" w:hAnsi="Arial" w:cs="Arial"/>
          <w:sz w:val="22"/>
          <w:lang w:val="en-GB"/>
        </w:rPr>
        <w:t>o the Governing Body. The Governing Body will not receive details of individual pupil situations or identifying features of families as part of their oversight responsibility.</w:t>
      </w:r>
    </w:p>
    <w:p w14:paraId="0E69BBE5" w14:textId="77777777" w:rsidR="001130AB" w:rsidRPr="00A608A6" w:rsidRDefault="001130AB" w:rsidP="001130AB">
      <w:pPr>
        <w:rPr>
          <w:rFonts w:ascii="Arial" w:hAnsi="Arial" w:cs="Arial"/>
          <w:b/>
          <w:sz w:val="28"/>
          <w:szCs w:val="32"/>
          <w:lang w:val="en-GB"/>
        </w:rPr>
      </w:pPr>
    </w:p>
    <w:p w14:paraId="0959EF7A" w14:textId="50A2E734" w:rsidR="00855E78" w:rsidRPr="00A608A6" w:rsidRDefault="00855E78" w:rsidP="00855E78">
      <w:pPr>
        <w:rPr>
          <w:rFonts w:ascii="Arial" w:hAnsi="Arial" w:cs="Arial"/>
          <w:sz w:val="22"/>
          <w:lang w:val="en-GB"/>
        </w:rPr>
      </w:pPr>
      <w:r w:rsidRPr="00A608A6">
        <w:rPr>
          <w:rFonts w:ascii="Arial" w:hAnsi="Arial" w:cs="Arial"/>
          <w:sz w:val="22"/>
        </w:rPr>
        <w:t xml:space="preserve">Any child protection incidents at the </w:t>
      </w:r>
      <w:r w:rsidR="006200A6" w:rsidRPr="00A608A6">
        <w:rPr>
          <w:rFonts w:ascii="Arial" w:hAnsi="Arial" w:cs="Arial"/>
          <w:sz w:val="22"/>
        </w:rPr>
        <w:t>academy</w:t>
      </w:r>
      <w:r w:rsidRPr="00A608A6">
        <w:rPr>
          <w:rFonts w:ascii="Arial" w:hAnsi="Arial" w:cs="Arial"/>
          <w:sz w:val="22"/>
        </w:rPr>
        <w:t xml:space="preserve"> will be followed by a review of the safeguarding procedures within the </w:t>
      </w:r>
      <w:r w:rsidR="006200A6" w:rsidRPr="00A608A6">
        <w:rPr>
          <w:rFonts w:ascii="Arial" w:hAnsi="Arial" w:cs="Arial"/>
          <w:sz w:val="22"/>
        </w:rPr>
        <w:t>academy</w:t>
      </w:r>
      <w:r w:rsidRPr="00A608A6">
        <w:rPr>
          <w:rFonts w:ascii="Arial" w:hAnsi="Arial" w:cs="Arial"/>
          <w:sz w:val="22"/>
        </w:rPr>
        <w:t xml:space="preserve"> and a prompt report to the Governing Body with consequent action</w:t>
      </w:r>
      <w:r w:rsidR="00E43318" w:rsidRPr="00A608A6">
        <w:rPr>
          <w:rFonts w:ascii="Arial" w:hAnsi="Arial" w:cs="Arial"/>
          <w:sz w:val="22"/>
        </w:rPr>
        <w:t>.</w:t>
      </w:r>
      <w:r w:rsidRPr="00A608A6">
        <w:rPr>
          <w:rFonts w:ascii="Arial" w:hAnsi="Arial" w:cs="Arial"/>
          <w:sz w:val="22"/>
        </w:rPr>
        <w:t xml:space="preserve"> </w:t>
      </w:r>
    </w:p>
    <w:p w14:paraId="5A44C009" w14:textId="77777777" w:rsidR="00855E78" w:rsidRPr="00A608A6" w:rsidRDefault="00855E78" w:rsidP="00855E78">
      <w:pPr>
        <w:rPr>
          <w:rFonts w:ascii="Arial" w:hAnsi="Arial" w:cs="Arial"/>
          <w:sz w:val="22"/>
          <w:lang w:val="en-GB"/>
        </w:rPr>
      </w:pPr>
    </w:p>
    <w:p w14:paraId="1A87F343" w14:textId="73587755" w:rsidR="00855E78" w:rsidRPr="00A608A6" w:rsidRDefault="00855E78" w:rsidP="00855E78">
      <w:pPr>
        <w:rPr>
          <w:rFonts w:ascii="Arial" w:hAnsi="Arial" w:cs="Arial"/>
          <w:sz w:val="22"/>
          <w:lang w:val="en-GB"/>
        </w:rPr>
      </w:pPr>
      <w:r w:rsidRPr="00A608A6">
        <w:rPr>
          <w:rFonts w:ascii="Arial" w:hAnsi="Arial" w:cs="Arial"/>
          <w:sz w:val="22"/>
        </w:rPr>
        <w:t xml:space="preserve">In addition, the </w:t>
      </w:r>
      <w:r w:rsidR="006200A6" w:rsidRPr="00A608A6">
        <w:rPr>
          <w:rFonts w:ascii="Arial" w:hAnsi="Arial" w:cs="Arial"/>
          <w:sz w:val="22"/>
        </w:rPr>
        <w:t>academy</w:t>
      </w:r>
      <w:r w:rsidR="007047A6" w:rsidRPr="00A608A6">
        <w:rPr>
          <w:rFonts w:ascii="Arial" w:hAnsi="Arial" w:cs="Arial"/>
          <w:sz w:val="22"/>
        </w:rPr>
        <w:t xml:space="preserve">’s </w:t>
      </w:r>
      <w:r w:rsidR="00271B0E">
        <w:rPr>
          <w:rFonts w:ascii="Arial" w:hAnsi="Arial" w:cs="Arial"/>
          <w:sz w:val="22"/>
        </w:rPr>
        <w:t>D</w:t>
      </w:r>
      <w:r w:rsidRPr="00A608A6">
        <w:rPr>
          <w:rFonts w:ascii="Arial" w:hAnsi="Arial" w:cs="Arial"/>
          <w:sz w:val="22"/>
        </w:rPr>
        <w:t xml:space="preserve">esignated </w:t>
      </w:r>
      <w:r w:rsidR="00271B0E">
        <w:rPr>
          <w:rFonts w:ascii="Arial" w:hAnsi="Arial" w:cs="Arial"/>
          <w:sz w:val="22"/>
        </w:rPr>
        <w:t>S</w:t>
      </w:r>
      <w:r w:rsidRPr="00A608A6">
        <w:rPr>
          <w:rFonts w:ascii="Arial" w:hAnsi="Arial" w:cs="Arial"/>
          <w:sz w:val="22"/>
        </w:rPr>
        <w:t xml:space="preserve">afeguarding </w:t>
      </w:r>
      <w:r w:rsidR="00271B0E">
        <w:rPr>
          <w:rFonts w:ascii="Arial" w:hAnsi="Arial" w:cs="Arial"/>
          <w:sz w:val="22"/>
        </w:rPr>
        <w:t>L</w:t>
      </w:r>
      <w:r w:rsidRPr="00A608A6">
        <w:rPr>
          <w:rFonts w:ascii="Arial" w:hAnsi="Arial" w:cs="Arial"/>
          <w:sz w:val="22"/>
        </w:rPr>
        <w:t xml:space="preserve">ead will monitor the operation of this policy and its </w:t>
      </w:r>
      <w:r w:rsidR="007F1F3D" w:rsidRPr="00A608A6">
        <w:rPr>
          <w:rFonts w:ascii="Arial" w:hAnsi="Arial" w:cs="Arial"/>
          <w:sz w:val="22"/>
        </w:rPr>
        <w:t>procedures and</w:t>
      </w:r>
      <w:r w:rsidRPr="00A608A6">
        <w:rPr>
          <w:rFonts w:ascii="Arial" w:hAnsi="Arial" w:cs="Arial"/>
          <w:sz w:val="22"/>
        </w:rPr>
        <w:t xml:space="preserve"> will make </w:t>
      </w:r>
      <w:r w:rsidRPr="00A608A6">
        <w:rPr>
          <w:rFonts w:ascii="Arial" w:hAnsi="Arial" w:cs="Arial"/>
          <w:sz w:val="22"/>
          <w:lang w:val="en-GB"/>
        </w:rPr>
        <w:t xml:space="preserve">termly briefings and an annual report </w:t>
      </w:r>
      <w:r w:rsidRPr="00A608A6">
        <w:rPr>
          <w:rFonts w:ascii="Arial" w:hAnsi="Arial" w:cs="Arial"/>
          <w:sz w:val="22"/>
        </w:rPr>
        <w:t>to the Governing Body</w:t>
      </w:r>
      <w:r w:rsidR="007047A6" w:rsidRPr="00A608A6">
        <w:rPr>
          <w:rFonts w:ascii="Arial" w:hAnsi="Arial" w:cs="Arial"/>
          <w:sz w:val="22"/>
        </w:rPr>
        <w:t>.</w:t>
      </w:r>
      <w:r w:rsidRPr="00A608A6">
        <w:rPr>
          <w:rFonts w:ascii="Arial" w:hAnsi="Arial" w:cs="Arial"/>
          <w:sz w:val="22"/>
        </w:rPr>
        <w:t xml:space="preserve"> </w:t>
      </w:r>
      <w:r w:rsidR="007047A6" w:rsidRPr="00A608A6">
        <w:rPr>
          <w:rFonts w:ascii="Arial" w:hAnsi="Arial" w:cs="Arial"/>
          <w:sz w:val="22"/>
        </w:rPr>
        <w:t>T</w:t>
      </w:r>
      <w:r w:rsidRPr="00A608A6">
        <w:rPr>
          <w:rFonts w:ascii="Arial" w:hAnsi="Arial" w:cs="Arial"/>
          <w:sz w:val="22"/>
        </w:rPr>
        <w:t>ermly</w:t>
      </w:r>
      <w:r w:rsidR="007047A6" w:rsidRPr="00A608A6">
        <w:rPr>
          <w:rFonts w:ascii="Arial" w:hAnsi="Arial" w:cs="Arial"/>
          <w:sz w:val="22"/>
        </w:rPr>
        <w:t xml:space="preserve"> incident reports </w:t>
      </w:r>
      <w:r w:rsidR="003A6DEF" w:rsidRPr="00A608A6">
        <w:rPr>
          <w:rFonts w:ascii="Arial" w:hAnsi="Arial" w:cs="Arial"/>
          <w:sz w:val="22"/>
        </w:rPr>
        <w:t xml:space="preserve">and copies of the annual report </w:t>
      </w:r>
      <w:r w:rsidR="007047A6" w:rsidRPr="00A608A6">
        <w:rPr>
          <w:rFonts w:ascii="Arial" w:hAnsi="Arial" w:cs="Arial"/>
          <w:sz w:val="22"/>
        </w:rPr>
        <w:t xml:space="preserve">will be </w:t>
      </w:r>
      <w:r w:rsidR="003A6DEF" w:rsidRPr="00A608A6">
        <w:rPr>
          <w:rFonts w:ascii="Arial" w:hAnsi="Arial" w:cs="Arial"/>
          <w:sz w:val="22"/>
        </w:rPr>
        <w:t>copied</w:t>
      </w:r>
      <w:r w:rsidR="007047A6" w:rsidRPr="00A608A6">
        <w:rPr>
          <w:rFonts w:ascii="Arial" w:hAnsi="Arial" w:cs="Arial"/>
          <w:sz w:val="22"/>
        </w:rPr>
        <w:t xml:space="preserve"> </w:t>
      </w:r>
      <w:r w:rsidRPr="00A608A6">
        <w:rPr>
          <w:rFonts w:ascii="Arial" w:hAnsi="Arial" w:cs="Arial"/>
          <w:sz w:val="22"/>
        </w:rPr>
        <w:t>to the Trust</w:t>
      </w:r>
      <w:r w:rsidR="00271B0E">
        <w:rPr>
          <w:rFonts w:ascii="Arial" w:hAnsi="Arial" w:cs="Arial"/>
          <w:sz w:val="22"/>
        </w:rPr>
        <w:t xml:space="preserve"> Board</w:t>
      </w:r>
      <w:r w:rsidRPr="00A608A6">
        <w:rPr>
          <w:rFonts w:ascii="Arial" w:hAnsi="Arial" w:cs="Arial"/>
          <w:sz w:val="22"/>
        </w:rPr>
        <w:t>.</w:t>
      </w:r>
      <w:r w:rsidR="003A6DEF" w:rsidRPr="00A608A6">
        <w:rPr>
          <w:rFonts w:ascii="Arial" w:hAnsi="Arial" w:cs="Arial"/>
          <w:sz w:val="22"/>
        </w:rPr>
        <w:t xml:space="preserve"> Templates for termly and annual reporting can be found at Appendix 3 and 4.</w:t>
      </w:r>
    </w:p>
    <w:p w14:paraId="6C8C0A95" w14:textId="77777777" w:rsidR="00855E78" w:rsidRPr="00A608A6" w:rsidRDefault="00855E78" w:rsidP="00855E78">
      <w:pPr>
        <w:rPr>
          <w:rFonts w:ascii="Arial" w:hAnsi="Arial" w:cs="Arial"/>
          <w:sz w:val="22"/>
        </w:rPr>
      </w:pPr>
    </w:p>
    <w:p w14:paraId="537EEDA4" w14:textId="51439CFA" w:rsidR="00855E78" w:rsidRPr="00A608A6" w:rsidRDefault="00855E78" w:rsidP="00855E78">
      <w:pPr>
        <w:rPr>
          <w:rFonts w:ascii="Arial" w:hAnsi="Arial" w:cs="Arial"/>
          <w:sz w:val="22"/>
        </w:rPr>
      </w:pPr>
      <w:r w:rsidRPr="00A608A6">
        <w:rPr>
          <w:rFonts w:ascii="Arial" w:hAnsi="Arial" w:cs="Arial"/>
          <w:sz w:val="22"/>
        </w:rPr>
        <w:t>The Governing Body</w:t>
      </w:r>
      <w:r w:rsidRPr="00A608A6">
        <w:rPr>
          <w:rFonts w:ascii="Arial" w:hAnsi="Arial" w:cs="Arial"/>
          <w:sz w:val="22"/>
          <w:lang w:val="en-GB"/>
        </w:rPr>
        <w:t xml:space="preserve">, led by the </w:t>
      </w:r>
      <w:r w:rsidR="00271B0E">
        <w:rPr>
          <w:rFonts w:ascii="Arial" w:hAnsi="Arial" w:cs="Arial"/>
          <w:sz w:val="22"/>
          <w:lang w:val="en-GB"/>
        </w:rPr>
        <w:t>L</w:t>
      </w:r>
      <w:r w:rsidRPr="00A608A6">
        <w:rPr>
          <w:rFonts w:ascii="Arial" w:hAnsi="Arial" w:cs="Arial"/>
          <w:sz w:val="22"/>
          <w:lang w:val="en-GB"/>
        </w:rPr>
        <w:t xml:space="preserve">ead </w:t>
      </w:r>
      <w:r w:rsidR="00271B0E">
        <w:rPr>
          <w:rFonts w:ascii="Arial" w:hAnsi="Arial" w:cs="Arial"/>
          <w:sz w:val="22"/>
          <w:lang w:val="en-GB"/>
        </w:rPr>
        <w:t>Safeguarding G</w:t>
      </w:r>
      <w:r w:rsidR="007F1F3D" w:rsidRPr="00A608A6">
        <w:rPr>
          <w:rFonts w:ascii="Arial" w:hAnsi="Arial" w:cs="Arial"/>
          <w:sz w:val="22"/>
          <w:lang w:val="en-GB"/>
        </w:rPr>
        <w:t xml:space="preserve">overnor, </w:t>
      </w:r>
      <w:r w:rsidR="007F1F3D" w:rsidRPr="00A608A6">
        <w:rPr>
          <w:rFonts w:ascii="Arial" w:hAnsi="Arial" w:cs="Arial"/>
          <w:sz w:val="22"/>
        </w:rPr>
        <w:t>will</w:t>
      </w:r>
      <w:r w:rsidRPr="00A608A6">
        <w:rPr>
          <w:rFonts w:ascii="Arial" w:hAnsi="Arial" w:cs="Arial"/>
          <w:sz w:val="22"/>
        </w:rPr>
        <w:t xml:space="preserve"> undertake an annual review of this policy and how their duties under it have been discharged. The</w:t>
      </w:r>
      <w:r w:rsidR="008E649C" w:rsidRPr="00A608A6">
        <w:rPr>
          <w:rFonts w:ascii="Arial" w:hAnsi="Arial" w:cs="Arial"/>
          <w:sz w:val="22"/>
        </w:rPr>
        <w:t xml:space="preserve"> G</w:t>
      </w:r>
      <w:r w:rsidR="00FD3FCA">
        <w:rPr>
          <w:rFonts w:ascii="Arial" w:hAnsi="Arial" w:cs="Arial"/>
          <w:sz w:val="22"/>
        </w:rPr>
        <w:t xml:space="preserve">overning </w:t>
      </w:r>
      <w:r w:rsidR="008E649C" w:rsidRPr="00A608A6">
        <w:rPr>
          <w:rFonts w:ascii="Arial" w:hAnsi="Arial" w:cs="Arial"/>
          <w:sz w:val="22"/>
        </w:rPr>
        <w:t>B</w:t>
      </w:r>
      <w:r w:rsidR="00FD3FCA">
        <w:rPr>
          <w:rFonts w:ascii="Arial" w:hAnsi="Arial" w:cs="Arial"/>
          <w:sz w:val="22"/>
        </w:rPr>
        <w:t>ody</w:t>
      </w:r>
      <w:r w:rsidRPr="00A608A6">
        <w:rPr>
          <w:rFonts w:ascii="Arial" w:hAnsi="Arial" w:cs="Arial"/>
          <w:sz w:val="22"/>
        </w:rPr>
        <w:t xml:space="preserve"> will ensure that any deficiencies or weaknesses in regard to child protection arrangements at any time are remedied without delay</w:t>
      </w:r>
      <w:r w:rsidR="00FD3FCA">
        <w:rPr>
          <w:rFonts w:ascii="Arial" w:hAnsi="Arial" w:cs="Arial"/>
          <w:sz w:val="22"/>
        </w:rPr>
        <w:t xml:space="preserve"> and highlighted to the Lead Safeguarding Officer.</w:t>
      </w:r>
    </w:p>
    <w:p w14:paraId="476F7BA1" w14:textId="77777777" w:rsidR="00855E78" w:rsidRPr="00A608A6" w:rsidRDefault="00855E78" w:rsidP="00855E78">
      <w:pPr>
        <w:rPr>
          <w:rFonts w:ascii="Arial" w:hAnsi="Arial" w:cs="Arial"/>
          <w:sz w:val="22"/>
        </w:rPr>
      </w:pPr>
    </w:p>
    <w:p w14:paraId="1AE69B2B" w14:textId="716CF26A" w:rsidR="008E649C" w:rsidRPr="00A608A6" w:rsidRDefault="00855E78" w:rsidP="008E649C">
      <w:pPr>
        <w:rPr>
          <w:rFonts w:ascii="Arial" w:hAnsi="Arial" w:cs="Arial"/>
          <w:sz w:val="22"/>
        </w:rPr>
      </w:pPr>
      <w:r w:rsidRPr="00A608A6">
        <w:rPr>
          <w:rFonts w:ascii="Arial" w:hAnsi="Arial" w:cs="Arial"/>
          <w:sz w:val="22"/>
        </w:rPr>
        <w:t>Prior to any review of th</w:t>
      </w:r>
      <w:r w:rsidR="00862C89" w:rsidRPr="00A608A6">
        <w:rPr>
          <w:rFonts w:ascii="Arial" w:hAnsi="Arial" w:cs="Arial"/>
          <w:sz w:val="22"/>
        </w:rPr>
        <w:t>e</w:t>
      </w:r>
      <w:r w:rsidRPr="00A608A6">
        <w:rPr>
          <w:rFonts w:ascii="Arial" w:hAnsi="Arial" w:cs="Arial"/>
          <w:sz w:val="22"/>
        </w:rPr>
        <w:t xml:space="preserve"> policy, feedback will be sought </w:t>
      </w:r>
      <w:r w:rsidRPr="00A608A6">
        <w:rPr>
          <w:rFonts w:ascii="Arial" w:hAnsi="Arial" w:cs="Arial"/>
          <w:sz w:val="22"/>
          <w:lang w:val="en-GB"/>
        </w:rPr>
        <w:t>by</w:t>
      </w:r>
      <w:r w:rsidRPr="00A608A6">
        <w:rPr>
          <w:rFonts w:ascii="Arial" w:hAnsi="Arial" w:cs="Arial"/>
          <w:sz w:val="22"/>
        </w:rPr>
        <w:t xml:space="preserve"> the </w:t>
      </w:r>
      <w:r w:rsidR="00271B0E">
        <w:rPr>
          <w:rFonts w:ascii="Arial" w:hAnsi="Arial" w:cs="Arial"/>
          <w:sz w:val="22"/>
        </w:rPr>
        <w:t>Lead Safeguarding G</w:t>
      </w:r>
      <w:r w:rsidRPr="00A608A6">
        <w:rPr>
          <w:rFonts w:ascii="Arial" w:hAnsi="Arial" w:cs="Arial"/>
          <w:sz w:val="22"/>
        </w:rPr>
        <w:t>overnor</w:t>
      </w:r>
      <w:r w:rsidRPr="00A608A6">
        <w:rPr>
          <w:rFonts w:ascii="Arial" w:hAnsi="Arial" w:cs="Arial"/>
          <w:sz w:val="22"/>
          <w:lang w:val="en-GB"/>
        </w:rPr>
        <w:t xml:space="preserve"> from the DSL, </w:t>
      </w:r>
      <w:r w:rsidRPr="00A608A6">
        <w:rPr>
          <w:rFonts w:ascii="Arial" w:hAnsi="Arial" w:cs="Arial"/>
          <w:sz w:val="22"/>
        </w:rPr>
        <w:t>staff</w:t>
      </w:r>
      <w:r w:rsidRPr="00A608A6">
        <w:rPr>
          <w:rFonts w:ascii="Arial" w:hAnsi="Arial" w:cs="Arial"/>
          <w:sz w:val="22"/>
          <w:lang w:val="en-GB"/>
        </w:rPr>
        <w:t>, volunteers</w:t>
      </w:r>
      <w:r w:rsidRPr="00A608A6">
        <w:rPr>
          <w:rFonts w:ascii="Arial" w:hAnsi="Arial" w:cs="Arial"/>
          <w:sz w:val="22"/>
        </w:rPr>
        <w:t>, parents</w:t>
      </w:r>
      <w:r w:rsidRPr="00A608A6">
        <w:rPr>
          <w:rFonts w:ascii="Arial" w:hAnsi="Arial" w:cs="Arial"/>
          <w:sz w:val="22"/>
          <w:lang w:val="en-GB"/>
        </w:rPr>
        <w:t>/carers</w:t>
      </w:r>
      <w:r w:rsidRPr="00A608A6">
        <w:rPr>
          <w:rFonts w:ascii="Arial" w:hAnsi="Arial" w:cs="Arial"/>
          <w:sz w:val="22"/>
        </w:rPr>
        <w:t xml:space="preserve"> and pupils on the effectiveness of the policy.</w:t>
      </w:r>
      <w:bookmarkStart w:id="31" w:name="Sthreetwo"/>
      <w:bookmarkEnd w:id="12"/>
    </w:p>
    <w:p w14:paraId="1BDB85A2" w14:textId="77777777" w:rsidR="008E649C" w:rsidRPr="00A608A6" w:rsidRDefault="008E649C" w:rsidP="008E649C">
      <w:pPr>
        <w:rPr>
          <w:rFonts w:ascii="Arial" w:hAnsi="Arial" w:cs="Arial"/>
        </w:rPr>
      </w:pPr>
    </w:p>
    <w:p w14:paraId="6F3E08C3" w14:textId="1C112043" w:rsidR="008348D7" w:rsidRPr="00E615C8" w:rsidRDefault="001F62CD" w:rsidP="00724673">
      <w:pPr>
        <w:pStyle w:val="Heading1"/>
        <w:rPr>
          <w:lang w:val="en-GB"/>
        </w:rPr>
      </w:pPr>
      <w:bookmarkStart w:id="32" w:name="_Toc530482824"/>
      <w:r w:rsidRPr="00E615C8">
        <w:t>R</w:t>
      </w:r>
      <w:r w:rsidR="00F47861" w:rsidRPr="00E615C8">
        <w:t>elated</w:t>
      </w:r>
      <w:r w:rsidR="00EC294B" w:rsidRPr="00E615C8">
        <w:t xml:space="preserve"> safeguarding </w:t>
      </w:r>
      <w:r w:rsidR="00F47861" w:rsidRPr="00E615C8">
        <w:t>i</w:t>
      </w:r>
      <w:r w:rsidR="00D94D78" w:rsidRPr="00E615C8">
        <w:t>nformation</w:t>
      </w:r>
      <w:r w:rsidR="00B96E5A" w:rsidRPr="00E615C8">
        <w:rPr>
          <w:lang w:val="en-GB"/>
        </w:rPr>
        <w:t xml:space="preserve">, </w:t>
      </w:r>
      <w:r w:rsidR="00D94D78" w:rsidRPr="00E615C8">
        <w:t>p</w:t>
      </w:r>
      <w:r w:rsidRPr="00E615C8">
        <w:t>olicies</w:t>
      </w:r>
      <w:r w:rsidR="00B96E5A" w:rsidRPr="00E615C8">
        <w:rPr>
          <w:lang w:val="en-GB"/>
        </w:rPr>
        <w:t xml:space="preserve"> and procedures</w:t>
      </w:r>
      <w:bookmarkEnd w:id="32"/>
    </w:p>
    <w:p w14:paraId="39E31AAD" w14:textId="24723D64" w:rsidR="008348D7" w:rsidRPr="00D51918" w:rsidRDefault="008348D7" w:rsidP="00EE1682">
      <w:pPr>
        <w:pStyle w:val="Heading1"/>
      </w:pPr>
      <w:bookmarkStart w:id="33" w:name="_Toc530482825"/>
      <w:r w:rsidRPr="00D51918">
        <w:t>Child Sexual Exploitation (CSE)</w:t>
      </w:r>
      <w:bookmarkEnd w:id="33"/>
    </w:p>
    <w:p w14:paraId="04AD17E2" w14:textId="77777777" w:rsidR="008348D7" w:rsidRPr="00A608A6" w:rsidRDefault="008348D7" w:rsidP="008E649C">
      <w:pPr>
        <w:rPr>
          <w:rFonts w:ascii="Arial" w:hAnsi="Arial" w:cs="Arial"/>
          <w:b/>
          <w:sz w:val="22"/>
          <w:lang w:val="en-GB"/>
        </w:rPr>
      </w:pPr>
    </w:p>
    <w:p w14:paraId="300AD37D" w14:textId="77777777" w:rsidR="006146A8" w:rsidRPr="00A608A6" w:rsidRDefault="008348D7" w:rsidP="008348D7">
      <w:pPr>
        <w:rPr>
          <w:rFonts w:ascii="Arial" w:hAnsi="Arial" w:cs="Arial"/>
          <w:bCs/>
          <w:sz w:val="22"/>
          <w:lang w:val="en-GB"/>
        </w:rPr>
      </w:pPr>
      <w:r w:rsidRPr="00A608A6">
        <w:rPr>
          <w:rFonts w:ascii="Arial" w:hAnsi="Arial" w:cs="Arial"/>
          <w:b/>
          <w:bCs/>
          <w:sz w:val="22"/>
          <w:lang w:val="en-GB"/>
        </w:rPr>
        <w:t xml:space="preserve">Child Sexual Exploitation (CSE) </w:t>
      </w:r>
      <w:r w:rsidR="00804055" w:rsidRPr="00A608A6">
        <w:rPr>
          <w:rFonts w:ascii="Arial" w:hAnsi="Arial" w:cs="Arial"/>
          <w:bCs/>
          <w:sz w:val="22"/>
          <w:lang w:val="en-GB"/>
        </w:rPr>
        <w:t>is a form of child sexual abuse. It occurs where an individual or group takes advantage of an imbalance of power to coerce, manipulate or deceive a child or young person</w:t>
      </w:r>
      <w:r w:rsidR="006146A8" w:rsidRPr="00A608A6">
        <w:rPr>
          <w:rFonts w:ascii="Arial" w:hAnsi="Arial" w:cs="Arial"/>
          <w:bCs/>
          <w:sz w:val="22"/>
          <w:lang w:val="en-GB"/>
        </w:rPr>
        <w:t xml:space="preserve"> under the age of 18 into sexual activity (a) in exchange for something the victim needs or wants, and/or (b) for the financial advantage or increased status of the perpetrator or facilitator. The victim may have been sexually exploited even if the sexual activity is consensual. Child sexual exploitation does not always involve physical contact; it can also occur through the use of technology.</w:t>
      </w:r>
    </w:p>
    <w:p w14:paraId="49C04BBD" w14:textId="77777777" w:rsidR="006146A8" w:rsidRPr="00A608A6" w:rsidRDefault="006146A8" w:rsidP="008348D7">
      <w:pPr>
        <w:rPr>
          <w:rFonts w:ascii="Arial" w:hAnsi="Arial" w:cs="Arial"/>
          <w:bCs/>
          <w:sz w:val="22"/>
          <w:lang w:val="en-GB"/>
        </w:rPr>
      </w:pPr>
    </w:p>
    <w:p w14:paraId="28C1ABD8" w14:textId="77777777" w:rsidR="006146A8" w:rsidRPr="00A608A6" w:rsidRDefault="006146A8" w:rsidP="008348D7">
      <w:pPr>
        <w:rPr>
          <w:rFonts w:ascii="Arial" w:hAnsi="Arial" w:cs="Arial"/>
          <w:bCs/>
          <w:sz w:val="22"/>
          <w:lang w:val="en-GB"/>
        </w:rPr>
      </w:pPr>
      <w:r w:rsidRPr="00A608A6">
        <w:rPr>
          <w:rFonts w:ascii="Arial" w:hAnsi="Arial" w:cs="Arial"/>
          <w:bCs/>
          <w:sz w:val="22"/>
          <w:lang w:val="en-GB"/>
        </w:rPr>
        <w:t>Indicators of child sexual exploitation may include:</w:t>
      </w:r>
    </w:p>
    <w:p w14:paraId="46C442E8" w14:textId="0A5500A6" w:rsidR="006146A8" w:rsidRPr="00A608A6" w:rsidRDefault="006146A8" w:rsidP="006146A8">
      <w:pPr>
        <w:pStyle w:val="ListParagraph"/>
        <w:numPr>
          <w:ilvl w:val="0"/>
          <w:numId w:val="43"/>
        </w:numPr>
        <w:rPr>
          <w:rFonts w:ascii="Arial" w:hAnsi="Arial" w:cs="Arial"/>
          <w:bCs/>
          <w:sz w:val="22"/>
          <w:lang w:val="en-GB"/>
        </w:rPr>
      </w:pPr>
      <w:r w:rsidRPr="00A608A6">
        <w:rPr>
          <w:rFonts w:ascii="Arial" w:hAnsi="Arial" w:cs="Arial"/>
          <w:sz w:val="22"/>
          <w:lang w:val="en-GB"/>
        </w:rPr>
        <w:t>Acquisition of money, clothes, mobile phones, etc. without plausible</w:t>
      </w:r>
      <w:r w:rsidR="001B33BE">
        <w:rPr>
          <w:rFonts w:ascii="Arial" w:hAnsi="Arial" w:cs="Arial"/>
          <w:sz w:val="22"/>
          <w:lang w:val="en-GB"/>
        </w:rPr>
        <w:t xml:space="preserve"> explanation</w:t>
      </w:r>
      <w:r w:rsidR="001B33BE" w:rsidRPr="00A608A6">
        <w:rPr>
          <w:rFonts w:ascii="Arial" w:hAnsi="Arial" w:cs="Arial"/>
          <w:sz w:val="22"/>
          <w:lang w:val="en-GB"/>
        </w:rPr>
        <w:t>;</w:t>
      </w:r>
    </w:p>
    <w:p w14:paraId="4ABB47AB" w14:textId="16EAEACD" w:rsidR="006146A8" w:rsidRPr="00A608A6" w:rsidRDefault="006146A8" w:rsidP="006146A8">
      <w:pPr>
        <w:pStyle w:val="ListParagraph"/>
        <w:numPr>
          <w:ilvl w:val="0"/>
          <w:numId w:val="43"/>
        </w:numPr>
        <w:rPr>
          <w:rFonts w:ascii="Arial" w:hAnsi="Arial" w:cs="Arial"/>
          <w:bCs/>
          <w:sz w:val="22"/>
          <w:lang w:val="en-GB"/>
        </w:rPr>
      </w:pPr>
      <w:r w:rsidRPr="00A608A6">
        <w:rPr>
          <w:rFonts w:ascii="Arial" w:hAnsi="Arial" w:cs="Arial"/>
          <w:sz w:val="22"/>
          <w:lang w:val="en-GB"/>
        </w:rPr>
        <w:t>Gang association and/or isolation from peers/social networks;</w:t>
      </w:r>
    </w:p>
    <w:p w14:paraId="4D3E7E95" w14:textId="4FD95C28" w:rsidR="006146A8" w:rsidRPr="00A608A6" w:rsidRDefault="006146A8" w:rsidP="006146A8">
      <w:pPr>
        <w:pStyle w:val="ListParagraph"/>
        <w:numPr>
          <w:ilvl w:val="0"/>
          <w:numId w:val="43"/>
        </w:numPr>
        <w:rPr>
          <w:rFonts w:ascii="Arial" w:hAnsi="Arial" w:cs="Arial"/>
          <w:bCs/>
          <w:sz w:val="22"/>
          <w:lang w:val="en-GB"/>
        </w:rPr>
      </w:pPr>
      <w:r w:rsidRPr="00A608A6">
        <w:rPr>
          <w:rFonts w:ascii="Arial" w:hAnsi="Arial" w:cs="Arial"/>
          <w:bCs/>
          <w:sz w:val="22"/>
          <w:lang w:val="en-GB"/>
        </w:rPr>
        <w:t>Exclusion or unexplained absences from school, college or work;</w:t>
      </w:r>
    </w:p>
    <w:p w14:paraId="60B15980" w14:textId="7D1A7623" w:rsidR="006146A8" w:rsidRPr="00A608A6" w:rsidRDefault="006146A8" w:rsidP="006146A8">
      <w:pPr>
        <w:pStyle w:val="ListParagraph"/>
        <w:numPr>
          <w:ilvl w:val="0"/>
          <w:numId w:val="43"/>
        </w:numPr>
        <w:rPr>
          <w:rFonts w:ascii="Arial" w:hAnsi="Arial" w:cs="Arial"/>
          <w:bCs/>
          <w:sz w:val="22"/>
          <w:lang w:val="en-GB"/>
        </w:rPr>
      </w:pPr>
      <w:r w:rsidRPr="00A608A6">
        <w:rPr>
          <w:rFonts w:ascii="Arial" w:hAnsi="Arial" w:cs="Arial"/>
          <w:bCs/>
          <w:sz w:val="22"/>
          <w:lang w:val="en-GB"/>
        </w:rPr>
        <w:t>Leaving home/care without explanation and persistently going missing or returning late;</w:t>
      </w:r>
    </w:p>
    <w:p w14:paraId="7B330E4E" w14:textId="02C4DFB0" w:rsidR="006146A8" w:rsidRPr="00A608A6" w:rsidRDefault="006146A8" w:rsidP="006146A8">
      <w:pPr>
        <w:pStyle w:val="ListParagraph"/>
        <w:numPr>
          <w:ilvl w:val="0"/>
          <w:numId w:val="43"/>
        </w:numPr>
        <w:rPr>
          <w:rFonts w:ascii="Arial" w:hAnsi="Arial" w:cs="Arial"/>
          <w:bCs/>
          <w:sz w:val="22"/>
          <w:lang w:val="en-GB"/>
        </w:rPr>
      </w:pPr>
      <w:r w:rsidRPr="00A608A6">
        <w:rPr>
          <w:rFonts w:ascii="Arial" w:hAnsi="Arial" w:cs="Arial"/>
          <w:bCs/>
          <w:sz w:val="22"/>
          <w:lang w:val="en-GB"/>
        </w:rPr>
        <w:t>Excessive receipt of texts/phone calls;</w:t>
      </w:r>
    </w:p>
    <w:p w14:paraId="55C6107E" w14:textId="1B9092DE" w:rsidR="006146A8" w:rsidRPr="00A608A6" w:rsidRDefault="006146A8" w:rsidP="006146A8">
      <w:pPr>
        <w:pStyle w:val="ListParagraph"/>
        <w:numPr>
          <w:ilvl w:val="0"/>
          <w:numId w:val="43"/>
        </w:numPr>
        <w:rPr>
          <w:rFonts w:ascii="Arial" w:hAnsi="Arial" w:cs="Arial"/>
          <w:bCs/>
          <w:sz w:val="22"/>
          <w:lang w:val="en-GB"/>
        </w:rPr>
      </w:pPr>
      <w:r w:rsidRPr="00A608A6">
        <w:rPr>
          <w:rFonts w:ascii="Arial" w:hAnsi="Arial" w:cs="Arial"/>
          <w:bCs/>
          <w:sz w:val="22"/>
          <w:lang w:val="en-GB"/>
        </w:rPr>
        <w:t>Returning home under the influence of drugs/alcohol;</w:t>
      </w:r>
    </w:p>
    <w:p w14:paraId="145F0FD7" w14:textId="28ECC65E" w:rsidR="006146A8" w:rsidRPr="00A608A6" w:rsidRDefault="006146A8" w:rsidP="006146A8">
      <w:pPr>
        <w:pStyle w:val="ListParagraph"/>
        <w:numPr>
          <w:ilvl w:val="0"/>
          <w:numId w:val="43"/>
        </w:numPr>
        <w:rPr>
          <w:rFonts w:ascii="Arial" w:hAnsi="Arial" w:cs="Arial"/>
          <w:bCs/>
          <w:sz w:val="22"/>
          <w:lang w:val="en-GB"/>
        </w:rPr>
      </w:pPr>
      <w:r w:rsidRPr="00A608A6">
        <w:rPr>
          <w:rFonts w:ascii="Arial" w:hAnsi="Arial" w:cs="Arial"/>
          <w:bCs/>
          <w:sz w:val="22"/>
          <w:lang w:val="en-GB"/>
        </w:rPr>
        <w:t>Inappropriate sexualised behaviour for age/sexually transmitted infections;</w:t>
      </w:r>
    </w:p>
    <w:p w14:paraId="1E82BCA6" w14:textId="3BD81BF3" w:rsidR="006146A8" w:rsidRPr="00A608A6" w:rsidRDefault="006146A8" w:rsidP="006146A8">
      <w:pPr>
        <w:pStyle w:val="ListParagraph"/>
        <w:numPr>
          <w:ilvl w:val="0"/>
          <w:numId w:val="43"/>
        </w:numPr>
        <w:rPr>
          <w:rFonts w:ascii="Arial" w:hAnsi="Arial" w:cs="Arial"/>
          <w:bCs/>
          <w:sz w:val="22"/>
          <w:lang w:val="en-GB"/>
        </w:rPr>
      </w:pPr>
      <w:r w:rsidRPr="00A608A6">
        <w:rPr>
          <w:rFonts w:ascii="Arial" w:hAnsi="Arial" w:cs="Arial"/>
          <w:bCs/>
          <w:sz w:val="22"/>
          <w:lang w:val="en-GB"/>
        </w:rPr>
        <w:t>Evidence of/suspicions of physical or sexual assault;</w:t>
      </w:r>
    </w:p>
    <w:p w14:paraId="6CB50EC5" w14:textId="0A30475C" w:rsidR="006146A8" w:rsidRPr="00A608A6" w:rsidRDefault="006146A8" w:rsidP="006146A8">
      <w:pPr>
        <w:pStyle w:val="ListParagraph"/>
        <w:numPr>
          <w:ilvl w:val="0"/>
          <w:numId w:val="43"/>
        </w:numPr>
        <w:rPr>
          <w:rFonts w:ascii="Arial" w:hAnsi="Arial" w:cs="Arial"/>
          <w:bCs/>
          <w:sz w:val="22"/>
          <w:lang w:val="en-GB"/>
        </w:rPr>
      </w:pPr>
      <w:r w:rsidRPr="00A608A6">
        <w:rPr>
          <w:rFonts w:ascii="Arial" w:hAnsi="Arial" w:cs="Arial"/>
          <w:bCs/>
          <w:sz w:val="22"/>
          <w:lang w:val="en-GB"/>
        </w:rPr>
        <w:t>Relationships with controlling or significantly older individuals or groups;</w:t>
      </w:r>
    </w:p>
    <w:p w14:paraId="792E5B4D" w14:textId="0755CFB8" w:rsidR="006146A8" w:rsidRPr="00A608A6" w:rsidRDefault="006146A8" w:rsidP="006146A8">
      <w:pPr>
        <w:pStyle w:val="ListParagraph"/>
        <w:numPr>
          <w:ilvl w:val="0"/>
          <w:numId w:val="43"/>
        </w:numPr>
        <w:rPr>
          <w:rFonts w:ascii="Arial" w:hAnsi="Arial" w:cs="Arial"/>
          <w:bCs/>
          <w:sz w:val="22"/>
          <w:lang w:val="en-GB"/>
        </w:rPr>
      </w:pPr>
      <w:r w:rsidRPr="00A608A6">
        <w:rPr>
          <w:rFonts w:ascii="Arial" w:hAnsi="Arial" w:cs="Arial"/>
          <w:bCs/>
          <w:sz w:val="22"/>
          <w:lang w:val="en-GB"/>
        </w:rPr>
        <w:t>Multiple callers (unknown adults or peers);</w:t>
      </w:r>
    </w:p>
    <w:p w14:paraId="43E3358F" w14:textId="5E065B2B" w:rsidR="006146A8" w:rsidRPr="00A608A6" w:rsidRDefault="006146A8" w:rsidP="006146A8">
      <w:pPr>
        <w:pStyle w:val="ListParagraph"/>
        <w:numPr>
          <w:ilvl w:val="0"/>
          <w:numId w:val="43"/>
        </w:numPr>
        <w:rPr>
          <w:rFonts w:ascii="Arial" w:hAnsi="Arial" w:cs="Arial"/>
          <w:bCs/>
          <w:sz w:val="22"/>
          <w:lang w:val="en-GB"/>
        </w:rPr>
      </w:pPr>
      <w:r w:rsidRPr="00A608A6">
        <w:rPr>
          <w:rFonts w:ascii="Arial" w:hAnsi="Arial" w:cs="Arial"/>
          <w:bCs/>
          <w:sz w:val="22"/>
          <w:lang w:val="en-GB"/>
        </w:rPr>
        <w:t>Frequenting areas known for sex work;</w:t>
      </w:r>
    </w:p>
    <w:p w14:paraId="34E46DF1" w14:textId="5D203925" w:rsidR="006146A8" w:rsidRPr="00A608A6" w:rsidRDefault="006146A8" w:rsidP="006146A8">
      <w:pPr>
        <w:pStyle w:val="ListParagraph"/>
        <w:numPr>
          <w:ilvl w:val="0"/>
          <w:numId w:val="43"/>
        </w:numPr>
        <w:rPr>
          <w:rFonts w:ascii="Arial" w:hAnsi="Arial" w:cs="Arial"/>
          <w:bCs/>
          <w:sz w:val="22"/>
          <w:lang w:val="en-GB"/>
        </w:rPr>
      </w:pPr>
      <w:r w:rsidRPr="00A608A6">
        <w:rPr>
          <w:rFonts w:ascii="Arial" w:hAnsi="Arial" w:cs="Arial"/>
          <w:bCs/>
          <w:sz w:val="22"/>
          <w:lang w:val="en-GB"/>
        </w:rPr>
        <w:t>Concerning use of the internet or other social media;</w:t>
      </w:r>
    </w:p>
    <w:p w14:paraId="383D20F3" w14:textId="5F2C3830" w:rsidR="006146A8" w:rsidRPr="00A608A6" w:rsidRDefault="006146A8" w:rsidP="006146A8">
      <w:pPr>
        <w:pStyle w:val="ListParagraph"/>
        <w:numPr>
          <w:ilvl w:val="0"/>
          <w:numId w:val="43"/>
        </w:numPr>
        <w:rPr>
          <w:rFonts w:ascii="Arial" w:hAnsi="Arial" w:cs="Arial"/>
          <w:bCs/>
          <w:sz w:val="22"/>
          <w:lang w:val="en-GB"/>
        </w:rPr>
      </w:pPr>
      <w:r w:rsidRPr="00A608A6">
        <w:rPr>
          <w:rFonts w:ascii="Arial" w:hAnsi="Arial" w:cs="Arial"/>
          <w:bCs/>
          <w:sz w:val="22"/>
          <w:lang w:val="en-GB"/>
        </w:rPr>
        <w:t>Increasing secretiveness around behaviours; and</w:t>
      </w:r>
    </w:p>
    <w:p w14:paraId="3E746AEB" w14:textId="7B973B82" w:rsidR="006146A8" w:rsidRPr="00A608A6" w:rsidRDefault="006146A8" w:rsidP="006146A8">
      <w:pPr>
        <w:pStyle w:val="ListParagraph"/>
        <w:numPr>
          <w:ilvl w:val="0"/>
          <w:numId w:val="43"/>
        </w:numPr>
        <w:rPr>
          <w:rFonts w:ascii="Arial" w:hAnsi="Arial" w:cs="Arial"/>
          <w:bCs/>
          <w:sz w:val="22"/>
          <w:lang w:val="en-GB"/>
        </w:rPr>
      </w:pPr>
      <w:r w:rsidRPr="00A608A6">
        <w:rPr>
          <w:rFonts w:ascii="Arial" w:hAnsi="Arial" w:cs="Arial"/>
          <w:bCs/>
          <w:sz w:val="22"/>
          <w:lang w:val="en-GB"/>
        </w:rPr>
        <w:t>Self-harm or significant changes in emotional well-being.</w:t>
      </w:r>
    </w:p>
    <w:p w14:paraId="73D2DC6A" w14:textId="5D1681B7" w:rsidR="006146A8" w:rsidRPr="00A608A6" w:rsidRDefault="006146A8" w:rsidP="006146A8">
      <w:pPr>
        <w:rPr>
          <w:rFonts w:ascii="Arial" w:hAnsi="Arial" w:cs="Arial"/>
          <w:bCs/>
          <w:sz w:val="22"/>
          <w:lang w:val="en-GB"/>
        </w:rPr>
      </w:pPr>
    </w:p>
    <w:p w14:paraId="437B3407" w14:textId="5A87B51B" w:rsidR="006146A8" w:rsidRPr="00A608A6" w:rsidRDefault="006146A8" w:rsidP="006146A8">
      <w:pPr>
        <w:rPr>
          <w:rFonts w:ascii="Arial" w:hAnsi="Arial" w:cs="Arial"/>
          <w:bCs/>
          <w:sz w:val="22"/>
          <w:lang w:val="en-GB"/>
        </w:rPr>
      </w:pPr>
      <w:r w:rsidRPr="00A608A6">
        <w:rPr>
          <w:rFonts w:ascii="Arial" w:hAnsi="Arial" w:cs="Arial"/>
          <w:bCs/>
          <w:sz w:val="22"/>
          <w:lang w:val="en-GB"/>
        </w:rPr>
        <w:t>Potential vulnerabilities include:</w:t>
      </w:r>
    </w:p>
    <w:p w14:paraId="233BBA0E" w14:textId="5F3E9420" w:rsidR="006146A8" w:rsidRPr="00A608A6" w:rsidRDefault="006146A8" w:rsidP="006146A8">
      <w:pPr>
        <w:rPr>
          <w:rFonts w:ascii="Arial" w:hAnsi="Arial" w:cs="Arial"/>
          <w:bCs/>
          <w:sz w:val="22"/>
          <w:lang w:val="en-GB"/>
        </w:rPr>
      </w:pPr>
    </w:p>
    <w:p w14:paraId="7EC56E68" w14:textId="1F1356C5" w:rsidR="006146A8" w:rsidRPr="00A608A6" w:rsidRDefault="006146A8" w:rsidP="006146A8">
      <w:pPr>
        <w:rPr>
          <w:rFonts w:ascii="Arial" w:hAnsi="Arial" w:cs="Arial"/>
          <w:bCs/>
          <w:sz w:val="22"/>
          <w:lang w:val="en-GB"/>
        </w:rPr>
      </w:pPr>
      <w:r w:rsidRPr="00A608A6">
        <w:rPr>
          <w:rFonts w:ascii="Arial" w:hAnsi="Arial" w:cs="Arial"/>
          <w:bCs/>
          <w:sz w:val="22"/>
          <w:lang w:val="en-GB"/>
        </w:rPr>
        <w:t>Although the following vulnerabilities increase the risk of child sexual exploitation, it must be remembered that not all children with these indicators will be exploited. Child sexual exploitation can occur without any of these issues.</w:t>
      </w:r>
    </w:p>
    <w:p w14:paraId="43F49517" w14:textId="19085ED0" w:rsidR="006146A8" w:rsidRPr="00A608A6" w:rsidRDefault="006146A8" w:rsidP="006146A8">
      <w:pPr>
        <w:rPr>
          <w:rFonts w:ascii="Arial" w:hAnsi="Arial" w:cs="Arial"/>
          <w:bCs/>
          <w:sz w:val="22"/>
          <w:lang w:val="en-GB"/>
        </w:rPr>
      </w:pPr>
    </w:p>
    <w:p w14:paraId="712A01AA" w14:textId="6C5885CD" w:rsidR="006146A8" w:rsidRPr="00A608A6" w:rsidRDefault="006146A8" w:rsidP="006146A8">
      <w:pPr>
        <w:pStyle w:val="ListParagraph"/>
        <w:numPr>
          <w:ilvl w:val="0"/>
          <w:numId w:val="45"/>
        </w:numPr>
        <w:rPr>
          <w:rFonts w:ascii="Arial" w:hAnsi="Arial" w:cs="Arial"/>
          <w:bCs/>
          <w:sz w:val="22"/>
          <w:lang w:val="en-GB"/>
        </w:rPr>
      </w:pPr>
      <w:r w:rsidRPr="00A608A6">
        <w:rPr>
          <w:rFonts w:ascii="Arial" w:hAnsi="Arial" w:cs="Arial"/>
          <w:bCs/>
          <w:sz w:val="22"/>
          <w:lang w:val="en-GB"/>
        </w:rPr>
        <w:t>Having a prior</w:t>
      </w:r>
      <w:r w:rsidR="00A90B60" w:rsidRPr="00A608A6">
        <w:rPr>
          <w:rFonts w:ascii="Arial" w:hAnsi="Arial" w:cs="Arial"/>
          <w:bCs/>
          <w:sz w:val="22"/>
          <w:lang w:val="en-GB"/>
        </w:rPr>
        <w:t xml:space="preserve"> experience of neglect, physical and/or sexual abuse;</w:t>
      </w:r>
    </w:p>
    <w:p w14:paraId="1B120CD3" w14:textId="5FAFB70A" w:rsidR="00A90B60" w:rsidRPr="00A608A6" w:rsidRDefault="00A90B60" w:rsidP="006146A8">
      <w:pPr>
        <w:pStyle w:val="ListParagraph"/>
        <w:numPr>
          <w:ilvl w:val="0"/>
          <w:numId w:val="45"/>
        </w:numPr>
        <w:rPr>
          <w:rFonts w:ascii="Arial" w:hAnsi="Arial" w:cs="Arial"/>
          <w:bCs/>
          <w:sz w:val="22"/>
          <w:lang w:val="en-GB"/>
        </w:rPr>
      </w:pPr>
      <w:r w:rsidRPr="00A608A6">
        <w:rPr>
          <w:rFonts w:ascii="Arial" w:hAnsi="Arial" w:cs="Arial"/>
          <w:bCs/>
          <w:sz w:val="22"/>
          <w:lang w:val="en-GB"/>
        </w:rPr>
        <w:t>Lack of a safe/stable home environment, now or in the past (domestic violence or parental substance misuse, mental health issues or criminality, for example);</w:t>
      </w:r>
    </w:p>
    <w:p w14:paraId="4592936D" w14:textId="75C22A6F" w:rsidR="00A90B60" w:rsidRPr="00A608A6" w:rsidRDefault="00A90B60" w:rsidP="006146A8">
      <w:pPr>
        <w:pStyle w:val="ListParagraph"/>
        <w:numPr>
          <w:ilvl w:val="0"/>
          <w:numId w:val="45"/>
        </w:numPr>
        <w:rPr>
          <w:rFonts w:ascii="Arial" w:hAnsi="Arial" w:cs="Arial"/>
          <w:bCs/>
          <w:sz w:val="22"/>
          <w:lang w:val="en-GB"/>
        </w:rPr>
      </w:pPr>
      <w:r w:rsidRPr="00A608A6">
        <w:rPr>
          <w:rFonts w:ascii="Arial" w:hAnsi="Arial" w:cs="Arial"/>
          <w:bCs/>
          <w:sz w:val="22"/>
          <w:lang w:val="en-GB"/>
        </w:rPr>
        <w:t>Recent bereavement or loss;</w:t>
      </w:r>
    </w:p>
    <w:p w14:paraId="34E2E5BA" w14:textId="07358D3C" w:rsidR="00A90B60" w:rsidRPr="00A608A6" w:rsidRDefault="00A90B60" w:rsidP="006146A8">
      <w:pPr>
        <w:pStyle w:val="ListParagraph"/>
        <w:numPr>
          <w:ilvl w:val="0"/>
          <w:numId w:val="45"/>
        </w:numPr>
        <w:rPr>
          <w:rFonts w:ascii="Arial" w:hAnsi="Arial" w:cs="Arial"/>
          <w:bCs/>
          <w:sz w:val="22"/>
          <w:lang w:val="en-GB"/>
        </w:rPr>
      </w:pPr>
      <w:r w:rsidRPr="00A608A6">
        <w:rPr>
          <w:rFonts w:ascii="Arial" w:hAnsi="Arial" w:cs="Arial"/>
          <w:bCs/>
          <w:sz w:val="22"/>
          <w:lang w:val="en-GB"/>
        </w:rPr>
        <w:t>Social isolation or social difficulties;</w:t>
      </w:r>
    </w:p>
    <w:p w14:paraId="2C77EDCC" w14:textId="74701C5F" w:rsidR="00A90B60" w:rsidRPr="00A608A6" w:rsidRDefault="00A90B60" w:rsidP="006146A8">
      <w:pPr>
        <w:pStyle w:val="ListParagraph"/>
        <w:numPr>
          <w:ilvl w:val="0"/>
          <w:numId w:val="45"/>
        </w:numPr>
        <w:rPr>
          <w:rFonts w:ascii="Arial" w:hAnsi="Arial" w:cs="Arial"/>
          <w:bCs/>
          <w:sz w:val="22"/>
          <w:lang w:val="en-GB"/>
        </w:rPr>
      </w:pPr>
      <w:r w:rsidRPr="00A608A6">
        <w:rPr>
          <w:rFonts w:ascii="Arial" w:hAnsi="Arial" w:cs="Arial"/>
          <w:bCs/>
          <w:sz w:val="22"/>
          <w:lang w:val="en-GB"/>
        </w:rPr>
        <w:t>Absence of a safe environment to explore sexuality;</w:t>
      </w:r>
    </w:p>
    <w:p w14:paraId="0BFD6FB0" w14:textId="1515201C" w:rsidR="00A90B60" w:rsidRPr="00A608A6" w:rsidRDefault="00A90B60" w:rsidP="006146A8">
      <w:pPr>
        <w:pStyle w:val="ListParagraph"/>
        <w:numPr>
          <w:ilvl w:val="0"/>
          <w:numId w:val="45"/>
        </w:numPr>
        <w:rPr>
          <w:rFonts w:ascii="Arial" w:hAnsi="Arial" w:cs="Arial"/>
          <w:bCs/>
          <w:sz w:val="22"/>
          <w:lang w:val="en-GB"/>
        </w:rPr>
      </w:pPr>
      <w:r w:rsidRPr="00A608A6">
        <w:rPr>
          <w:rFonts w:ascii="Arial" w:hAnsi="Arial" w:cs="Arial"/>
          <w:bCs/>
          <w:sz w:val="22"/>
          <w:lang w:val="en-GB"/>
        </w:rPr>
        <w:t>Economic vulnerability</w:t>
      </w:r>
    </w:p>
    <w:p w14:paraId="667D88DE" w14:textId="6AFBFF03" w:rsidR="00A90B60" w:rsidRPr="00A608A6" w:rsidRDefault="00A90B60" w:rsidP="006146A8">
      <w:pPr>
        <w:pStyle w:val="ListParagraph"/>
        <w:numPr>
          <w:ilvl w:val="0"/>
          <w:numId w:val="45"/>
        </w:numPr>
        <w:rPr>
          <w:rFonts w:ascii="Arial" w:hAnsi="Arial" w:cs="Arial"/>
          <w:bCs/>
          <w:sz w:val="22"/>
          <w:lang w:val="en-GB"/>
        </w:rPr>
      </w:pPr>
      <w:r w:rsidRPr="00A608A6">
        <w:rPr>
          <w:rFonts w:ascii="Arial" w:hAnsi="Arial" w:cs="Arial"/>
          <w:bCs/>
          <w:sz w:val="22"/>
          <w:lang w:val="en-GB"/>
        </w:rPr>
        <w:t>Homelessness or insecure accommodation status;</w:t>
      </w:r>
    </w:p>
    <w:p w14:paraId="60731158" w14:textId="0C7C927F" w:rsidR="00A90B60" w:rsidRPr="00A608A6" w:rsidRDefault="00A90B60" w:rsidP="006146A8">
      <w:pPr>
        <w:pStyle w:val="ListParagraph"/>
        <w:numPr>
          <w:ilvl w:val="0"/>
          <w:numId w:val="45"/>
        </w:numPr>
        <w:rPr>
          <w:rFonts w:ascii="Arial" w:hAnsi="Arial" w:cs="Arial"/>
          <w:bCs/>
          <w:sz w:val="22"/>
          <w:lang w:val="en-GB"/>
        </w:rPr>
      </w:pPr>
      <w:r w:rsidRPr="00A608A6">
        <w:rPr>
          <w:rFonts w:ascii="Arial" w:hAnsi="Arial" w:cs="Arial"/>
          <w:bCs/>
          <w:sz w:val="22"/>
          <w:lang w:val="en-GB"/>
        </w:rPr>
        <w:t>Connections with other children and young people who are being sexually exploited;</w:t>
      </w:r>
    </w:p>
    <w:p w14:paraId="220CBB80" w14:textId="4CBFB3E1" w:rsidR="00A90B60" w:rsidRPr="00A608A6" w:rsidRDefault="00A90B60" w:rsidP="006146A8">
      <w:pPr>
        <w:pStyle w:val="ListParagraph"/>
        <w:numPr>
          <w:ilvl w:val="0"/>
          <w:numId w:val="45"/>
        </w:numPr>
        <w:rPr>
          <w:rFonts w:ascii="Arial" w:hAnsi="Arial" w:cs="Arial"/>
          <w:bCs/>
          <w:sz w:val="22"/>
          <w:lang w:val="en-GB"/>
        </w:rPr>
      </w:pPr>
      <w:r w:rsidRPr="00A608A6">
        <w:rPr>
          <w:rFonts w:ascii="Arial" w:hAnsi="Arial" w:cs="Arial"/>
          <w:bCs/>
          <w:sz w:val="22"/>
          <w:lang w:val="en-GB"/>
        </w:rPr>
        <w:t>Family members or other connections involved in adult sex work;</w:t>
      </w:r>
    </w:p>
    <w:p w14:paraId="71649128" w14:textId="1A627918" w:rsidR="00A90B60" w:rsidRPr="00A608A6" w:rsidRDefault="00A90B60" w:rsidP="006146A8">
      <w:pPr>
        <w:pStyle w:val="ListParagraph"/>
        <w:numPr>
          <w:ilvl w:val="0"/>
          <w:numId w:val="45"/>
        </w:numPr>
        <w:rPr>
          <w:rFonts w:ascii="Arial" w:hAnsi="Arial" w:cs="Arial"/>
          <w:bCs/>
          <w:sz w:val="22"/>
          <w:lang w:val="en-GB"/>
        </w:rPr>
      </w:pPr>
      <w:r w:rsidRPr="00A608A6">
        <w:rPr>
          <w:rFonts w:ascii="Arial" w:hAnsi="Arial" w:cs="Arial"/>
          <w:bCs/>
          <w:sz w:val="22"/>
          <w:lang w:val="en-GB"/>
        </w:rPr>
        <w:t>Having a physical or learning disability;</w:t>
      </w:r>
    </w:p>
    <w:p w14:paraId="4ECC3F52" w14:textId="1AA73137" w:rsidR="00A90B60" w:rsidRPr="00A608A6" w:rsidRDefault="00A90B60" w:rsidP="006146A8">
      <w:pPr>
        <w:pStyle w:val="ListParagraph"/>
        <w:numPr>
          <w:ilvl w:val="0"/>
          <w:numId w:val="45"/>
        </w:numPr>
        <w:rPr>
          <w:rFonts w:ascii="Arial" w:hAnsi="Arial" w:cs="Arial"/>
          <w:bCs/>
          <w:sz w:val="22"/>
          <w:lang w:val="en-GB"/>
        </w:rPr>
      </w:pPr>
      <w:r w:rsidRPr="00A608A6">
        <w:rPr>
          <w:rFonts w:ascii="Arial" w:hAnsi="Arial" w:cs="Arial"/>
          <w:bCs/>
          <w:sz w:val="22"/>
          <w:lang w:val="en-GB"/>
        </w:rPr>
        <w:t>Being in care (particularly those in residential care and those with interrupted care histories); and</w:t>
      </w:r>
    </w:p>
    <w:p w14:paraId="1B17BE9C" w14:textId="3F47FC4D" w:rsidR="00A90B60" w:rsidRPr="00A608A6" w:rsidRDefault="00A90B60" w:rsidP="006146A8">
      <w:pPr>
        <w:pStyle w:val="ListParagraph"/>
        <w:numPr>
          <w:ilvl w:val="0"/>
          <w:numId w:val="45"/>
        </w:numPr>
        <w:rPr>
          <w:rFonts w:ascii="Arial" w:hAnsi="Arial" w:cs="Arial"/>
          <w:bCs/>
          <w:sz w:val="22"/>
          <w:lang w:val="en-GB"/>
        </w:rPr>
      </w:pPr>
      <w:r w:rsidRPr="00A608A6">
        <w:rPr>
          <w:rFonts w:ascii="Arial" w:hAnsi="Arial" w:cs="Arial"/>
          <w:bCs/>
          <w:sz w:val="22"/>
          <w:lang w:val="en-GB"/>
        </w:rPr>
        <w:t>Sexual identity.</w:t>
      </w:r>
    </w:p>
    <w:p w14:paraId="47A6ED44" w14:textId="4C47EE4E" w:rsidR="00A90B60" w:rsidRPr="00A608A6" w:rsidRDefault="00A90B60" w:rsidP="00A90B60">
      <w:pPr>
        <w:ind w:left="360"/>
        <w:rPr>
          <w:rFonts w:ascii="Arial" w:hAnsi="Arial" w:cs="Arial"/>
          <w:bCs/>
          <w:sz w:val="22"/>
          <w:lang w:val="en-GB"/>
        </w:rPr>
      </w:pPr>
    </w:p>
    <w:p w14:paraId="4ADDE173" w14:textId="5DEA9C10" w:rsidR="008348D7" w:rsidRPr="00FD3FCA" w:rsidRDefault="00A90B60" w:rsidP="00FD3FCA">
      <w:pPr>
        <w:ind w:left="360"/>
        <w:rPr>
          <w:rFonts w:ascii="Arial" w:hAnsi="Arial" w:cs="Arial"/>
          <w:bCs/>
          <w:sz w:val="22"/>
          <w:lang w:val="en-GB"/>
        </w:rPr>
      </w:pPr>
      <w:r w:rsidRPr="00A608A6">
        <w:rPr>
          <w:rFonts w:ascii="Arial" w:hAnsi="Arial" w:cs="Arial"/>
          <w:bCs/>
          <w:sz w:val="22"/>
          <w:lang w:val="en-GB"/>
        </w:rPr>
        <w:t>More information can be found in: Child sexual exploitation: Definition and a guide for practitioners (DfE 2017).</w:t>
      </w:r>
    </w:p>
    <w:p w14:paraId="3E7694EA" w14:textId="77777777" w:rsidR="008348D7" w:rsidRPr="00D51918" w:rsidRDefault="008348D7" w:rsidP="00484FBC">
      <w:pPr>
        <w:pStyle w:val="SPSHeading"/>
        <w:rPr>
          <w:lang w:val="en-GB"/>
        </w:rPr>
      </w:pPr>
    </w:p>
    <w:p w14:paraId="7A34F617" w14:textId="04D858CC" w:rsidR="00D51918" w:rsidRPr="00D51918" w:rsidRDefault="00D51918" w:rsidP="00EE1682">
      <w:pPr>
        <w:pStyle w:val="Heading1"/>
        <w:rPr>
          <w:lang w:val="en-GB"/>
        </w:rPr>
      </w:pPr>
      <w:bookmarkStart w:id="34" w:name="_Toc530482826"/>
      <w:r w:rsidRPr="00D51918">
        <w:rPr>
          <w:lang w:val="en-GB"/>
        </w:rPr>
        <w:t xml:space="preserve">The </w:t>
      </w:r>
      <w:r w:rsidR="00484FBC">
        <w:rPr>
          <w:lang w:val="en-GB"/>
        </w:rPr>
        <w:t>‘</w:t>
      </w:r>
      <w:r w:rsidRPr="00D51918">
        <w:rPr>
          <w:lang w:val="en-GB"/>
        </w:rPr>
        <w:t>Prevent Duty</w:t>
      </w:r>
      <w:r w:rsidR="00484FBC">
        <w:rPr>
          <w:lang w:val="en-GB"/>
        </w:rPr>
        <w:t>’</w:t>
      </w:r>
      <w:bookmarkEnd w:id="34"/>
    </w:p>
    <w:p w14:paraId="74977998" w14:textId="77777777" w:rsidR="00D51918" w:rsidRDefault="00D51918" w:rsidP="00CA4AC6">
      <w:pPr>
        <w:pStyle w:val="SPSSubHeading"/>
        <w:rPr>
          <w:rFonts w:ascii="Arial" w:hAnsi="Arial"/>
          <w:color w:val="auto"/>
          <w:sz w:val="22"/>
          <w:lang w:val="en-GB"/>
        </w:rPr>
      </w:pPr>
    </w:p>
    <w:p w14:paraId="34357342" w14:textId="5CD1B848" w:rsidR="008348D7" w:rsidRPr="00A608A6" w:rsidRDefault="008348D7" w:rsidP="00CA4AC6">
      <w:pPr>
        <w:pStyle w:val="SPSSubHeading"/>
        <w:rPr>
          <w:rFonts w:ascii="Arial" w:hAnsi="Arial"/>
          <w:color w:val="auto"/>
          <w:sz w:val="22"/>
        </w:rPr>
      </w:pPr>
      <w:r w:rsidRPr="00A608A6">
        <w:rPr>
          <w:rFonts w:ascii="Arial" w:hAnsi="Arial"/>
          <w:color w:val="auto"/>
          <w:sz w:val="22"/>
          <w:lang w:val="en-GB"/>
        </w:rPr>
        <w:t xml:space="preserve">Preventing Radicalisation under The Counter-Terrorism and Security Act: </w:t>
      </w:r>
      <w:r w:rsidRPr="00A608A6">
        <w:rPr>
          <w:rFonts w:ascii="Arial" w:hAnsi="Arial"/>
          <w:color w:val="auto"/>
          <w:sz w:val="22"/>
        </w:rPr>
        <w:t xml:space="preserve">Identifying cases of pupils at risk of involvement in extremist </w:t>
      </w:r>
      <w:r w:rsidR="000B4C50" w:rsidRPr="00A608A6">
        <w:rPr>
          <w:rFonts w:ascii="Arial" w:hAnsi="Arial"/>
          <w:color w:val="auto"/>
          <w:sz w:val="22"/>
        </w:rPr>
        <w:t>behavior</w:t>
      </w:r>
      <w:r w:rsidR="000B4C50" w:rsidRPr="00A608A6">
        <w:rPr>
          <w:rFonts w:ascii="Arial" w:hAnsi="Arial"/>
          <w:color w:val="auto"/>
          <w:sz w:val="22"/>
        </w:rPr>
        <w:br/>
      </w:r>
    </w:p>
    <w:p w14:paraId="18F44D32" w14:textId="778E0738" w:rsidR="008A61EE" w:rsidRPr="00A608A6" w:rsidRDefault="008A61EE" w:rsidP="008348D7">
      <w:pPr>
        <w:autoSpaceDE w:val="0"/>
        <w:autoSpaceDN w:val="0"/>
        <w:adjustRightInd w:val="0"/>
        <w:rPr>
          <w:rFonts w:ascii="Arial" w:hAnsi="Arial" w:cs="Arial"/>
          <w:sz w:val="22"/>
        </w:rPr>
      </w:pPr>
      <w:r w:rsidRPr="00A608A6">
        <w:rPr>
          <w:rFonts w:ascii="Arial" w:hAnsi="Arial" w:cs="Arial"/>
          <w:sz w:val="22"/>
        </w:rPr>
        <w:t>As part of the Counter</w:t>
      </w:r>
      <w:r w:rsidR="00FD3FCA">
        <w:rPr>
          <w:rFonts w:ascii="Arial" w:hAnsi="Arial" w:cs="Arial"/>
          <w:sz w:val="22"/>
        </w:rPr>
        <w:t>-</w:t>
      </w:r>
      <w:r w:rsidRPr="00A608A6">
        <w:rPr>
          <w:rFonts w:ascii="Arial" w:hAnsi="Arial" w:cs="Arial"/>
          <w:sz w:val="22"/>
        </w:rPr>
        <w:t xml:space="preserve">Terrorism </w:t>
      </w:r>
      <w:r w:rsidR="00FD3FCA">
        <w:rPr>
          <w:rFonts w:ascii="Arial" w:hAnsi="Arial" w:cs="Arial"/>
          <w:sz w:val="22"/>
        </w:rPr>
        <w:t>and Securi</w:t>
      </w:r>
      <w:r w:rsidRPr="00A608A6">
        <w:rPr>
          <w:rFonts w:ascii="Arial" w:hAnsi="Arial" w:cs="Arial"/>
          <w:sz w:val="22"/>
        </w:rPr>
        <w:t>t</w:t>
      </w:r>
      <w:r w:rsidR="00FD3FCA">
        <w:rPr>
          <w:rFonts w:ascii="Arial" w:hAnsi="Arial" w:cs="Arial"/>
          <w:sz w:val="22"/>
        </w:rPr>
        <w:t>y Act</w:t>
      </w:r>
      <w:r w:rsidRPr="00A608A6">
        <w:rPr>
          <w:rFonts w:ascii="Arial" w:hAnsi="Arial" w:cs="Arial"/>
          <w:sz w:val="22"/>
        </w:rPr>
        <w:t xml:space="preserve"> 2015, schools have a duty to ‘prevent people being drawn into terrorism’. This has become known as the ‘Prevent Duty’.</w:t>
      </w:r>
    </w:p>
    <w:p w14:paraId="59171F7D" w14:textId="77777777" w:rsidR="008A61EE" w:rsidRPr="00A608A6" w:rsidRDefault="008A61EE" w:rsidP="008348D7">
      <w:pPr>
        <w:autoSpaceDE w:val="0"/>
        <w:autoSpaceDN w:val="0"/>
        <w:adjustRightInd w:val="0"/>
        <w:rPr>
          <w:rFonts w:ascii="Arial" w:hAnsi="Arial" w:cs="Arial"/>
          <w:sz w:val="22"/>
        </w:rPr>
      </w:pPr>
    </w:p>
    <w:p w14:paraId="7562ABFB" w14:textId="38E51A3F" w:rsidR="008A61EE" w:rsidRPr="00A608A6" w:rsidRDefault="008A61EE" w:rsidP="008348D7">
      <w:pPr>
        <w:autoSpaceDE w:val="0"/>
        <w:autoSpaceDN w:val="0"/>
        <w:adjustRightInd w:val="0"/>
        <w:rPr>
          <w:rFonts w:ascii="Arial" w:hAnsi="Arial" w:cs="Arial"/>
          <w:sz w:val="22"/>
        </w:rPr>
      </w:pPr>
      <w:r w:rsidRPr="00A608A6">
        <w:rPr>
          <w:rFonts w:ascii="Arial" w:hAnsi="Arial" w:cs="Arial"/>
          <w:sz w:val="22"/>
        </w:rPr>
        <w:t>Where staff are concerned that children and young people are developing extremist views or show signs of being radicalized, they should discuss this with the De</w:t>
      </w:r>
      <w:r w:rsidR="00D51918">
        <w:rPr>
          <w:rFonts w:ascii="Arial" w:hAnsi="Arial" w:cs="Arial"/>
          <w:sz w:val="22"/>
        </w:rPr>
        <w:t>s</w:t>
      </w:r>
      <w:r w:rsidRPr="00A608A6">
        <w:rPr>
          <w:rFonts w:ascii="Arial" w:hAnsi="Arial" w:cs="Arial"/>
          <w:sz w:val="22"/>
        </w:rPr>
        <w:t>ignated Safeguarding Lead</w:t>
      </w:r>
      <w:r w:rsidR="00D51918">
        <w:rPr>
          <w:rFonts w:ascii="Arial" w:hAnsi="Arial" w:cs="Arial"/>
          <w:sz w:val="22"/>
        </w:rPr>
        <w:t xml:space="preserve"> who</w:t>
      </w:r>
      <w:r w:rsidRPr="00A608A6">
        <w:rPr>
          <w:rFonts w:ascii="Arial" w:hAnsi="Arial" w:cs="Arial"/>
          <w:sz w:val="22"/>
        </w:rPr>
        <w:t xml:space="preserve"> is able to support staff with any concerns they may have.</w:t>
      </w:r>
    </w:p>
    <w:p w14:paraId="160884C9" w14:textId="77777777" w:rsidR="008A61EE" w:rsidRPr="00A608A6" w:rsidRDefault="008A61EE" w:rsidP="008348D7">
      <w:pPr>
        <w:autoSpaceDE w:val="0"/>
        <w:autoSpaceDN w:val="0"/>
        <w:adjustRightInd w:val="0"/>
        <w:rPr>
          <w:rFonts w:ascii="Arial" w:hAnsi="Arial" w:cs="Arial"/>
          <w:sz w:val="22"/>
        </w:rPr>
      </w:pPr>
    </w:p>
    <w:p w14:paraId="2FF56A7E" w14:textId="77777777" w:rsidR="008A61EE" w:rsidRPr="00A608A6" w:rsidRDefault="008A61EE" w:rsidP="008348D7">
      <w:pPr>
        <w:autoSpaceDE w:val="0"/>
        <w:autoSpaceDN w:val="0"/>
        <w:adjustRightInd w:val="0"/>
        <w:rPr>
          <w:rFonts w:ascii="Arial" w:hAnsi="Arial" w:cs="Arial"/>
          <w:sz w:val="22"/>
        </w:rPr>
      </w:pPr>
      <w:r w:rsidRPr="00A608A6">
        <w:rPr>
          <w:rFonts w:ascii="Arial" w:hAnsi="Arial" w:cs="Arial"/>
          <w:sz w:val="22"/>
        </w:rPr>
        <w:t xml:space="preserve">We use the curriculum to ensure that children and young people understand how people with extreme views share these with others, especially using the internet. We are committed to ensuring that our pupils are offered a broad and balanced curriculum that aims to prepare them for life in modern Britain. Teaching the academy’s core values alongside the fundamental British Values supports quality teaching and learning, whilst making a positive contribution to the development of a fair, just and civil society. </w:t>
      </w:r>
    </w:p>
    <w:p w14:paraId="13ADF7C5" w14:textId="77777777" w:rsidR="008A61EE" w:rsidRPr="00A608A6" w:rsidRDefault="008A61EE" w:rsidP="008348D7">
      <w:pPr>
        <w:autoSpaceDE w:val="0"/>
        <w:autoSpaceDN w:val="0"/>
        <w:adjustRightInd w:val="0"/>
        <w:rPr>
          <w:rFonts w:ascii="Arial" w:hAnsi="Arial" w:cs="Arial"/>
          <w:sz w:val="22"/>
        </w:rPr>
      </w:pPr>
    </w:p>
    <w:p w14:paraId="4AFB6D53" w14:textId="77777777" w:rsidR="008A61EE" w:rsidRPr="00A608A6" w:rsidRDefault="008A61EE" w:rsidP="008348D7">
      <w:pPr>
        <w:autoSpaceDE w:val="0"/>
        <w:autoSpaceDN w:val="0"/>
        <w:adjustRightInd w:val="0"/>
        <w:rPr>
          <w:rFonts w:ascii="Arial" w:hAnsi="Arial" w:cs="Arial"/>
          <w:i/>
          <w:sz w:val="22"/>
        </w:rPr>
      </w:pPr>
      <w:r w:rsidRPr="00A608A6">
        <w:rPr>
          <w:rFonts w:ascii="Arial" w:hAnsi="Arial" w:cs="Arial"/>
          <w:i/>
          <w:sz w:val="22"/>
        </w:rPr>
        <w:t>Recognising Extremism</w:t>
      </w:r>
    </w:p>
    <w:p w14:paraId="41A743A4" w14:textId="235DC690" w:rsidR="008A61EE" w:rsidRPr="00A608A6" w:rsidRDefault="008A61EE" w:rsidP="008348D7">
      <w:pPr>
        <w:autoSpaceDE w:val="0"/>
        <w:autoSpaceDN w:val="0"/>
        <w:adjustRightInd w:val="0"/>
        <w:rPr>
          <w:rFonts w:ascii="Arial" w:hAnsi="Arial" w:cs="Arial"/>
          <w:sz w:val="22"/>
        </w:rPr>
      </w:pPr>
      <w:r w:rsidRPr="00A608A6">
        <w:rPr>
          <w:rFonts w:ascii="Arial" w:hAnsi="Arial" w:cs="Arial"/>
          <w:sz w:val="22"/>
        </w:rPr>
        <w:t>Early indicators of radicalisation or extremism may include:</w:t>
      </w:r>
    </w:p>
    <w:p w14:paraId="7D105A15" w14:textId="2A83C8EE" w:rsidR="008A61EE" w:rsidRPr="00A608A6" w:rsidRDefault="008A61EE" w:rsidP="008A61EE">
      <w:pPr>
        <w:pStyle w:val="ListParagraph"/>
        <w:numPr>
          <w:ilvl w:val="0"/>
          <w:numId w:val="43"/>
        </w:numPr>
        <w:autoSpaceDE w:val="0"/>
        <w:autoSpaceDN w:val="0"/>
        <w:adjustRightInd w:val="0"/>
        <w:rPr>
          <w:rFonts w:ascii="Arial" w:hAnsi="Arial" w:cs="Arial"/>
          <w:sz w:val="22"/>
        </w:rPr>
      </w:pPr>
      <w:r w:rsidRPr="00A608A6">
        <w:rPr>
          <w:rFonts w:ascii="Arial" w:hAnsi="Arial" w:cs="Arial"/>
          <w:sz w:val="22"/>
        </w:rPr>
        <w:t>Showing sympathy for extremist causes</w:t>
      </w:r>
    </w:p>
    <w:p w14:paraId="1CC01719" w14:textId="7AF82259" w:rsidR="008A61EE" w:rsidRPr="00A608A6" w:rsidRDefault="008A61EE" w:rsidP="008A61EE">
      <w:pPr>
        <w:pStyle w:val="ListParagraph"/>
        <w:numPr>
          <w:ilvl w:val="0"/>
          <w:numId w:val="43"/>
        </w:numPr>
        <w:autoSpaceDE w:val="0"/>
        <w:autoSpaceDN w:val="0"/>
        <w:adjustRightInd w:val="0"/>
        <w:rPr>
          <w:rFonts w:ascii="Arial" w:hAnsi="Arial" w:cs="Arial"/>
          <w:sz w:val="22"/>
        </w:rPr>
      </w:pPr>
      <w:r w:rsidRPr="00A608A6">
        <w:rPr>
          <w:rFonts w:ascii="Arial" w:hAnsi="Arial" w:cs="Arial"/>
          <w:sz w:val="22"/>
        </w:rPr>
        <w:t>Glorifying violence, especially to other faiths or cultures</w:t>
      </w:r>
    </w:p>
    <w:p w14:paraId="1C4A9E41" w14:textId="7F0F31E4" w:rsidR="008A61EE" w:rsidRPr="00A608A6" w:rsidRDefault="008A61EE" w:rsidP="008A61EE">
      <w:pPr>
        <w:pStyle w:val="ListParagraph"/>
        <w:numPr>
          <w:ilvl w:val="0"/>
          <w:numId w:val="43"/>
        </w:numPr>
        <w:autoSpaceDE w:val="0"/>
        <w:autoSpaceDN w:val="0"/>
        <w:adjustRightInd w:val="0"/>
        <w:rPr>
          <w:rFonts w:ascii="Arial" w:hAnsi="Arial" w:cs="Arial"/>
          <w:sz w:val="22"/>
        </w:rPr>
      </w:pPr>
      <w:r w:rsidRPr="00A608A6">
        <w:rPr>
          <w:rFonts w:ascii="Arial" w:hAnsi="Arial" w:cs="Arial"/>
          <w:sz w:val="22"/>
        </w:rPr>
        <w:t>Making remarks or comments about being at extremist events or rallies outside school</w:t>
      </w:r>
    </w:p>
    <w:p w14:paraId="04F9E1B5" w14:textId="71E8B9F2" w:rsidR="008A61EE" w:rsidRPr="00A608A6" w:rsidRDefault="008A61EE" w:rsidP="008A61EE">
      <w:pPr>
        <w:pStyle w:val="ListParagraph"/>
        <w:numPr>
          <w:ilvl w:val="0"/>
          <w:numId w:val="43"/>
        </w:numPr>
        <w:autoSpaceDE w:val="0"/>
        <w:autoSpaceDN w:val="0"/>
        <w:adjustRightInd w:val="0"/>
        <w:rPr>
          <w:rFonts w:ascii="Arial" w:hAnsi="Arial" w:cs="Arial"/>
          <w:sz w:val="22"/>
        </w:rPr>
      </w:pPr>
      <w:r w:rsidRPr="00A608A6">
        <w:rPr>
          <w:rFonts w:ascii="Arial" w:hAnsi="Arial" w:cs="Arial"/>
          <w:sz w:val="22"/>
        </w:rPr>
        <w:t>Evidence of possessing illegal or extremist literature</w:t>
      </w:r>
    </w:p>
    <w:p w14:paraId="0832621E" w14:textId="2537230D" w:rsidR="008A61EE" w:rsidRPr="00A608A6" w:rsidRDefault="008A61EE" w:rsidP="008A61EE">
      <w:pPr>
        <w:pStyle w:val="ListParagraph"/>
        <w:numPr>
          <w:ilvl w:val="0"/>
          <w:numId w:val="43"/>
        </w:numPr>
        <w:autoSpaceDE w:val="0"/>
        <w:autoSpaceDN w:val="0"/>
        <w:adjustRightInd w:val="0"/>
        <w:rPr>
          <w:rFonts w:ascii="Arial" w:hAnsi="Arial" w:cs="Arial"/>
          <w:sz w:val="22"/>
        </w:rPr>
      </w:pPr>
      <w:r w:rsidRPr="00A608A6">
        <w:rPr>
          <w:rFonts w:ascii="Arial" w:hAnsi="Arial" w:cs="Arial"/>
          <w:sz w:val="22"/>
        </w:rPr>
        <w:t>Advocating messages or similar to illegal organisations or other extremist groups</w:t>
      </w:r>
    </w:p>
    <w:p w14:paraId="4F4880A4" w14:textId="7A06A277" w:rsidR="008A61EE" w:rsidRPr="00A608A6" w:rsidRDefault="008A61EE" w:rsidP="008A61EE">
      <w:pPr>
        <w:pStyle w:val="ListParagraph"/>
        <w:numPr>
          <w:ilvl w:val="0"/>
          <w:numId w:val="43"/>
        </w:numPr>
        <w:autoSpaceDE w:val="0"/>
        <w:autoSpaceDN w:val="0"/>
        <w:adjustRightInd w:val="0"/>
        <w:rPr>
          <w:rFonts w:ascii="Arial" w:hAnsi="Arial" w:cs="Arial"/>
          <w:sz w:val="22"/>
        </w:rPr>
      </w:pPr>
      <w:r w:rsidRPr="00A608A6">
        <w:rPr>
          <w:rFonts w:ascii="Arial" w:hAnsi="Arial" w:cs="Arial"/>
          <w:sz w:val="22"/>
        </w:rPr>
        <w:t xml:space="preserve">Out of </w:t>
      </w:r>
      <w:r w:rsidR="001B33BE" w:rsidRPr="00A608A6">
        <w:rPr>
          <w:rFonts w:ascii="Arial" w:hAnsi="Arial" w:cs="Arial"/>
          <w:sz w:val="22"/>
        </w:rPr>
        <w:t>character</w:t>
      </w:r>
      <w:r w:rsidRPr="00A608A6">
        <w:rPr>
          <w:rFonts w:ascii="Arial" w:hAnsi="Arial" w:cs="Arial"/>
          <w:sz w:val="22"/>
        </w:rPr>
        <w:t xml:space="preserve"> changes in dress, behavior and peer relationships (but there are also very powerful narratives, programmes and networks that young people can come across online so involvement with particular groups may not be apparent.)</w:t>
      </w:r>
    </w:p>
    <w:p w14:paraId="0C273935" w14:textId="39DE67F9" w:rsidR="008A61EE" w:rsidRPr="00A608A6" w:rsidRDefault="008A61EE" w:rsidP="008A61EE">
      <w:pPr>
        <w:pStyle w:val="ListParagraph"/>
        <w:numPr>
          <w:ilvl w:val="0"/>
          <w:numId w:val="43"/>
        </w:numPr>
        <w:autoSpaceDE w:val="0"/>
        <w:autoSpaceDN w:val="0"/>
        <w:adjustRightInd w:val="0"/>
        <w:rPr>
          <w:rFonts w:ascii="Arial" w:hAnsi="Arial" w:cs="Arial"/>
          <w:sz w:val="22"/>
        </w:rPr>
      </w:pPr>
      <w:r w:rsidRPr="00A608A6">
        <w:rPr>
          <w:rFonts w:ascii="Arial" w:hAnsi="Arial" w:cs="Arial"/>
          <w:sz w:val="22"/>
        </w:rPr>
        <w:t>Secretive behaviour</w:t>
      </w:r>
    </w:p>
    <w:p w14:paraId="1C707801" w14:textId="27B20D06" w:rsidR="008A61EE" w:rsidRPr="00A608A6" w:rsidRDefault="008A61EE" w:rsidP="008A61EE">
      <w:pPr>
        <w:pStyle w:val="ListParagraph"/>
        <w:numPr>
          <w:ilvl w:val="0"/>
          <w:numId w:val="43"/>
        </w:numPr>
        <w:autoSpaceDE w:val="0"/>
        <w:autoSpaceDN w:val="0"/>
        <w:adjustRightInd w:val="0"/>
        <w:rPr>
          <w:rFonts w:ascii="Arial" w:hAnsi="Arial" w:cs="Arial"/>
          <w:sz w:val="22"/>
        </w:rPr>
      </w:pPr>
      <w:r w:rsidRPr="00A608A6">
        <w:rPr>
          <w:rFonts w:ascii="Arial" w:hAnsi="Arial" w:cs="Arial"/>
          <w:sz w:val="22"/>
        </w:rPr>
        <w:t>Online searches or sharing extremist messages or social profiles</w:t>
      </w:r>
    </w:p>
    <w:p w14:paraId="74AA599F" w14:textId="0ABE0608" w:rsidR="008A61EE" w:rsidRPr="00A608A6" w:rsidRDefault="008A61EE" w:rsidP="008A61EE">
      <w:pPr>
        <w:pStyle w:val="ListParagraph"/>
        <w:numPr>
          <w:ilvl w:val="0"/>
          <w:numId w:val="43"/>
        </w:numPr>
        <w:autoSpaceDE w:val="0"/>
        <w:autoSpaceDN w:val="0"/>
        <w:adjustRightInd w:val="0"/>
        <w:rPr>
          <w:rFonts w:ascii="Arial" w:hAnsi="Arial" w:cs="Arial"/>
          <w:sz w:val="22"/>
        </w:rPr>
      </w:pPr>
      <w:r w:rsidRPr="00A608A6">
        <w:rPr>
          <w:rFonts w:ascii="Arial" w:hAnsi="Arial" w:cs="Arial"/>
          <w:sz w:val="22"/>
        </w:rPr>
        <w:t>Intolerance of difference, including faith, culture, gender, race or sexuality</w:t>
      </w:r>
    </w:p>
    <w:p w14:paraId="36FA23AB" w14:textId="000C0D11" w:rsidR="008A61EE" w:rsidRPr="00A608A6" w:rsidRDefault="008A61EE" w:rsidP="008A61EE">
      <w:pPr>
        <w:pStyle w:val="ListParagraph"/>
        <w:numPr>
          <w:ilvl w:val="0"/>
          <w:numId w:val="43"/>
        </w:numPr>
        <w:autoSpaceDE w:val="0"/>
        <w:autoSpaceDN w:val="0"/>
        <w:adjustRightInd w:val="0"/>
        <w:rPr>
          <w:rFonts w:ascii="Arial" w:hAnsi="Arial" w:cs="Arial"/>
          <w:sz w:val="22"/>
        </w:rPr>
      </w:pPr>
      <w:r w:rsidRPr="00A608A6">
        <w:rPr>
          <w:rFonts w:ascii="Arial" w:hAnsi="Arial" w:cs="Arial"/>
          <w:sz w:val="22"/>
        </w:rPr>
        <w:t>Graffiti, art work or writing that display</w:t>
      </w:r>
      <w:r w:rsidR="004E7C2E" w:rsidRPr="00A608A6">
        <w:rPr>
          <w:rFonts w:ascii="Arial" w:hAnsi="Arial" w:cs="Arial"/>
          <w:sz w:val="22"/>
        </w:rPr>
        <w:t>s extremist themes</w:t>
      </w:r>
    </w:p>
    <w:p w14:paraId="695DF068" w14:textId="2517DD1D" w:rsidR="004E7C2E" w:rsidRPr="00A608A6" w:rsidRDefault="004E7C2E" w:rsidP="008A61EE">
      <w:pPr>
        <w:pStyle w:val="ListParagraph"/>
        <w:numPr>
          <w:ilvl w:val="0"/>
          <w:numId w:val="43"/>
        </w:numPr>
        <w:autoSpaceDE w:val="0"/>
        <w:autoSpaceDN w:val="0"/>
        <w:adjustRightInd w:val="0"/>
        <w:rPr>
          <w:rFonts w:ascii="Arial" w:hAnsi="Arial" w:cs="Arial"/>
          <w:sz w:val="22"/>
        </w:rPr>
      </w:pPr>
      <w:r w:rsidRPr="00A608A6">
        <w:rPr>
          <w:rFonts w:ascii="Arial" w:hAnsi="Arial" w:cs="Arial"/>
          <w:sz w:val="22"/>
        </w:rPr>
        <w:t xml:space="preserve">Attempts to impose extremist views or practices on others </w:t>
      </w:r>
    </w:p>
    <w:p w14:paraId="1F8A5C0E" w14:textId="5841E088" w:rsidR="004E7C2E" w:rsidRPr="00A608A6" w:rsidRDefault="004E7C2E" w:rsidP="008A61EE">
      <w:pPr>
        <w:pStyle w:val="ListParagraph"/>
        <w:numPr>
          <w:ilvl w:val="0"/>
          <w:numId w:val="43"/>
        </w:numPr>
        <w:autoSpaceDE w:val="0"/>
        <w:autoSpaceDN w:val="0"/>
        <w:adjustRightInd w:val="0"/>
        <w:rPr>
          <w:rFonts w:ascii="Arial" w:hAnsi="Arial" w:cs="Arial"/>
          <w:sz w:val="22"/>
        </w:rPr>
      </w:pPr>
      <w:r w:rsidRPr="00A608A6">
        <w:rPr>
          <w:rFonts w:ascii="Arial" w:hAnsi="Arial" w:cs="Arial"/>
          <w:sz w:val="22"/>
        </w:rPr>
        <w:t>Verbailising anti-Western or anti-British views</w:t>
      </w:r>
    </w:p>
    <w:p w14:paraId="724FAF9F" w14:textId="0E07C943" w:rsidR="004E7C2E" w:rsidRPr="00A608A6" w:rsidRDefault="004E7C2E" w:rsidP="00A608A6">
      <w:pPr>
        <w:pStyle w:val="ListParagraph"/>
        <w:numPr>
          <w:ilvl w:val="0"/>
          <w:numId w:val="43"/>
        </w:numPr>
        <w:autoSpaceDE w:val="0"/>
        <w:autoSpaceDN w:val="0"/>
        <w:adjustRightInd w:val="0"/>
        <w:rPr>
          <w:rFonts w:ascii="Arial" w:hAnsi="Arial" w:cs="Arial"/>
          <w:sz w:val="22"/>
        </w:rPr>
      </w:pPr>
      <w:r w:rsidRPr="00A608A6">
        <w:rPr>
          <w:rFonts w:ascii="Arial" w:hAnsi="Arial" w:cs="Arial"/>
          <w:sz w:val="22"/>
        </w:rPr>
        <w:t>Advocating violence towards others.</w:t>
      </w:r>
    </w:p>
    <w:p w14:paraId="2B75465F" w14:textId="77777777" w:rsidR="008A61EE" w:rsidRPr="00A608A6" w:rsidRDefault="008A61EE" w:rsidP="008348D7">
      <w:pPr>
        <w:autoSpaceDE w:val="0"/>
        <w:autoSpaceDN w:val="0"/>
        <w:adjustRightInd w:val="0"/>
        <w:rPr>
          <w:rFonts w:ascii="Arial" w:hAnsi="Arial" w:cs="Arial"/>
          <w:sz w:val="22"/>
        </w:rPr>
      </w:pPr>
    </w:p>
    <w:p w14:paraId="05ABA55D" w14:textId="7CDD7B6E" w:rsidR="00B47748" w:rsidRPr="00A608A6" w:rsidRDefault="00B47748" w:rsidP="00EE1682">
      <w:pPr>
        <w:pStyle w:val="Heading1"/>
      </w:pPr>
      <w:bookmarkStart w:id="35" w:name="_Toc530482827"/>
      <w:r w:rsidRPr="00A608A6">
        <w:t>So-called ‘Honour-Based’ Violence</w:t>
      </w:r>
      <w:bookmarkEnd w:id="35"/>
    </w:p>
    <w:p w14:paraId="57D523AB" w14:textId="77777777" w:rsidR="00133279" w:rsidRPr="00A608A6" w:rsidRDefault="00133279" w:rsidP="00CA4AC6">
      <w:pPr>
        <w:pStyle w:val="SPSSubHeading"/>
        <w:rPr>
          <w:rFonts w:ascii="Arial" w:hAnsi="Arial"/>
          <w:color w:val="auto"/>
          <w:sz w:val="22"/>
        </w:rPr>
      </w:pPr>
    </w:p>
    <w:p w14:paraId="69004EB1" w14:textId="26140DED" w:rsidR="00B47748" w:rsidRPr="00A608A6" w:rsidRDefault="00B47748" w:rsidP="00B47748">
      <w:pPr>
        <w:autoSpaceDE w:val="0"/>
        <w:autoSpaceDN w:val="0"/>
        <w:adjustRightInd w:val="0"/>
        <w:rPr>
          <w:rFonts w:ascii="Arial" w:hAnsi="Arial" w:cs="Arial"/>
          <w:sz w:val="22"/>
        </w:rPr>
      </w:pPr>
      <w:r w:rsidRPr="00A608A6">
        <w:rPr>
          <w:rFonts w:ascii="Arial" w:hAnsi="Arial" w:cs="Arial"/>
          <w:sz w:val="22"/>
        </w:rPr>
        <w:t xml:space="preserve">KCSP are aware that So Called ‘Honour-based’ Violence (SCHBV) encompasses a range of crimes committed under a perverse view within sections of communities that they protect or defend the honour of the family and/or the community.  These crimes include: female genital mutilation (FGM), forced marriage (FM), and practices such as breast ironing (BI). </w:t>
      </w:r>
      <w:r w:rsidRPr="00A608A6">
        <w:rPr>
          <w:rFonts w:ascii="Arial" w:hAnsi="Arial" w:cs="Arial"/>
          <w:sz w:val="22"/>
        </w:rPr>
        <w:br/>
      </w:r>
    </w:p>
    <w:p w14:paraId="4BD7D16A" w14:textId="266F1B6E" w:rsidR="00B47748" w:rsidRPr="00A608A6" w:rsidRDefault="00B47748" w:rsidP="00B47748">
      <w:pPr>
        <w:rPr>
          <w:rFonts w:ascii="Arial" w:hAnsi="Arial" w:cs="Arial"/>
          <w:sz w:val="22"/>
        </w:rPr>
      </w:pPr>
      <w:r w:rsidRPr="00A608A6">
        <w:rPr>
          <w:rFonts w:ascii="Arial" w:hAnsi="Arial" w:cs="Arial"/>
          <w:sz w:val="22"/>
        </w:rPr>
        <w:t xml:space="preserve">The indicators of SCHBV and associated factors should be covered with staff, governors and other volunteers within the academy safeguarding training. All members of staff, governors and other volunteers must be alert to the possibility of a child being at risk of SCHBV, or already having suffered SCHBV. They must also be aware that all forms of SCHBV are abuse (regardless of the motivation) and must be handled and escalated as such. Staff must speak with the DSL if they are at all concerned about SCHBV. </w:t>
      </w:r>
    </w:p>
    <w:p w14:paraId="0F7C112C" w14:textId="77777777" w:rsidR="00F903E6" w:rsidRPr="00A608A6" w:rsidRDefault="00F903E6" w:rsidP="00B47748">
      <w:pPr>
        <w:rPr>
          <w:rFonts w:ascii="Arial" w:hAnsi="Arial" w:cs="Arial"/>
          <w:sz w:val="22"/>
        </w:rPr>
      </w:pPr>
    </w:p>
    <w:p w14:paraId="3189A5AD" w14:textId="7711AFB2" w:rsidR="00B47748" w:rsidRPr="00A608A6" w:rsidRDefault="00B47748" w:rsidP="00B47748">
      <w:pPr>
        <w:rPr>
          <w:rFonts w:ascii="Arial" w:hAnsi="Arial" w:cs="Arial"/>
          <w:sz w:val="22"/>
        </w:rPr>
      </w:pPr>
      <w:r w:rsidRPr="00A608A6">
        <w:rPr>
          <w:rFonts w:ascii="Arial" w:hAnsi="Arial" w:cs="Arial"/>
          <w:sz w:val="22"/>
        </w:rPr>
        <w:t>All members of staff, governors and other volunteers must follow the academy and KSCP procedures, using existing national and local protocols for multi-agency liaison with police and C</w:t>
      </w:r>
      <w:r w:rsidR="00FD3FCA">
        <w:rPr>
          <w:rFonts w:ascii="Arial" w:hAnsi="Arial" w:cs="Arial"/>
          <w:sz w:val="22"/>
        </w:rPr>
        <w:t xml:space="preserve">hildren’s </w:t>
      </w:r>
      <w:r w:rsidRPr="00A608A6">
        <w:rPr>
          <w:rFonts w:ascii="Arial" w:hAnsi="Arial" w:cs="Arial"/>
          <w:sz w:val="22"/>
        </w:rPr>
        <w:t>S</w:t>
      </w:r>
      <w:r w:rsidR="00FD3FCA">
        <w:rPr>
          <w:rFonts w:ascii="Arial" w:hAnsi="Arial" w:cs="Arial"/>
          <w:sz w:val="22"/>
        </w:rPr>
        <w:t xml:space="preserve">ocial </w:t>
      </w:r>
      <w:r w:rsidRPr="00A608A6">
        <w:rPr>
          <w:rFonts w:ascii="Arial" w:hAnsi="Arial" w:cs="Arial"/>
          <w:sz w:val="22"/>
        </w:rPr>
        <w:t>C</w:t>
      </w:r>
      <w:r w:rsidR="00FD3FCA">
        <w:rPr>
          <w:rFonts w:ascii="Arial" w:hAnsi="Arial" w:cs="Arial"/>
          <w:sz w:val="22"/>
        </w:rPr>
        <w:t>are</w:t>
      </w:r>
      <w:r w:rsidRPr="00A608A6">
        <w:rPr>
          <w:rFonts w:ascii="Arial" w:hAnsi="Arial" w:cs="Arial"/>
          <w:sz w:val="22"/>
        </w:rPr>
        <w:t xml:space="preserve">. </w:t>
      </w:r>
    </w:p>
    <w:p w14:paraId="283410D3" w14:textId="77777777" w:rsidR="00B47748" w:rsidRPr="00A608A6" w:rsidRDefault="00B47748" w:rsidP="00B47748">
      <w:pPr>
        <w:rPr>
          <w:rFonts w:ascii="Arial" w:hAnsi="Arial" w:cs="Arial"/>
          <w:sz w:val="22"/>
        </w:rPr>
      </w:pPr>
    </w:p>
    <w:p w14:paraId="3AD24732" w14:textId="5CEF37E1" w:rsidR="00834EF5" w:rsidRPr="00A608A6" w:rsidRDefault="009B0048" w:rsidP="00B47748">
      <w:pPr>
        <w:rPr>
          <w:rFonts w:ascii="Arial" w:hAnsi="Arial" w:cs="Arial"/>
          <w:bCs/>
          <w:i/>
          <w:sz w:val="22"/>
        </w:rPr>
      </w:pPr>
      <w:r w:rsidRPr="00A608A6">
        <w:rPr>
          <w:rFonts w:ascii="Arial" w:hAnsi="Arial" w:cs="Arial"/>
          <w:bCs/>
          <w:i/>
          <w:sz w:val="22"/>
        </w:rPr>
        <w:t>Female Genital Mutilation (FGM)</w:t>
      </w:r>
    </w:p>
    <w:p w14:paraId="603F945E" w14:textId="6B9397FA" w:rsidR="009B0048" w:rsidRPr="00A608A6" w:rsidRDefault="009B0048" w:rsidP="00B47748">
      <w:pPr>
        <w:rPr>
          <w:rFonts w:ascii="Arial" w:hAnsi="Arial" w:cs="Arial"/>
          <w:bCs/>
          <w:sz w:val="22"/>
        </w:rPr>
      </w:pPr>
      <w:r w:rsidRPr="00A608A6">
        <w:rPr>
          <w:rFonts w:ascii="Arial" w:hAnsi="Arial" w:cs="Arial"/>
          <w:bCs/>
          <w:sz w:val="22"/>
        </w:rPr>
        <w:t xml:space="preserve">Academy staff need to be alert to the possibility of a girl being at risk of FGM, or already having suffered FGM and are under a duty to notify police when they discover that FGM appears to have been carried out on a girl under 18 (NB </w:t>
      </w:r>
      <w:r w:rsidR="001B33BE" w:rsidRPr="00A608A6">
        <w:rPr>
          <w:rFonts w:ascii="Arial" w:hAnsi="Arial" w:cs="Arial"/>
          <w:bCs/>
          <w:sz w:val="22"/>
        </w:rPr>
        <w:t>for</w:t>
      </w:r>
      <w:r w:rsidRPr="00A608A6">
        <w:rPr>
          <w:rFonts w:ascii="Arial" w:hAnsi="Arial" w:cs="Arial"/>
          <w:bCs/>
          <w:sz w:val="22"/>
        </w:rPr>
        <w:t xml:space="preserve"> academy staff this will occur from a disclosure and not a physical examination). There is a range of potential indicators that a child or young person may be at risk of FGM, which individually may not indicate risk but if there are two or more indicators present this could signal a risk to the child or young person. Victims of FGM are likely to come from a community that is known to practice FGM. Girls at risk of FGM may not yet be aware if the practice or that is may be conducted on them, so sensitivity should always be shown when approaching the subject. Warning signs that FGM may be about to take place, or may have already taken place include:</w:t>
      </w:r>
    </w:p>
    <w:p w14:paraId="376B75B1" w14:textId="4ECCE9CE" w:rsidR="009B0048" w:rsidRDefault="009B0048" w:rsidP="009B0048">
      <w:pPr>
        <w:pStyle w:val="ListParagraph"/>
        <w:numPr>
          <w:ilvl w:val="0"/>
          <w:numId w:val="39"/>
        </w:numPr>
        <w:rPr>
          <w:rFonts w:ascii="Arial" w:hAnsi="Arial" w:cs="Arial"/>
          <w:bCs/>
          <w:sz w:val="22"/>
        </w:rPr>
      </w:pPr>
      <w:r w:rsidRPr="00A608A6">
        <w:rPr>
          <w:rFonts w:ascii="Arial" w:hAnsi="Arial" w:cs="Arial"/>
          <w:bCs/>
          <w:sz w:val="22"/>
        </w:rPr>
        <w:t>Low level integration into UK society</w:t>
      </w:r>
    </w:p>
    <w:p w14:paraId="263256EF" w14:textId="0A1F4FBD" w:rsidR="00AE780F" w:rsidRPr="00A608A6" w:rsidRDefault="00AE780F" w:rsidP="009B0048">
      <w:pPr>
        <w:pStyle w:val="ListParagraph"/>
        <w:numPr>
          <w:ilvl w:val="0"/>
          <w:numId w:val="39"/>
        </w:numPr>
        <w:rPr>
          <w:rFonts w:ascii="Arial" w:hAnsi="Arial" w:cs="Arial"/>
          <w:bCs/>
          <w:sz w:val="22"/>
        </w:rPr>
      </w:pPr>
      <w:r>
        <w:rPr>
          <w:rFonts w:ascii="Arial" w:hAnsi="Arial" w:cs="Arial"/>
          <w:bCs/>
          <w:sz w:val="22"/>
        </w:rPr>
        <w:t xml:space="preserve">Patterns of attendance </w:t>
      </w:r>
    </w:p>
    <w:p w14:paraId="37A6A766" w14:textId="24881886" w:rsidR="009B0048" w:rsidRPr="00A608A6" w:rsidRDefault="009B0048" w:rsidP="009B0048">
      <w:pPr>
        <w:pStyle w:val="ListParagraph"/>
        <w:numPr>
          <w:ilvl w:val="0"/>
          <w:numId w:val="39"/>
        </w:numPr>
        <w:rPr>
          <w:rFonts w:ascii="Arial" w:hAnsi="Arial" w:cs="Arial"/>
          <w:bCs/>
          <w:sz w:val="22"/>
        </w:rPr>
      </w:pPr>
      <w:r w:rsidRPr="00A608A6">
        <w:rPr>
          <w:rFonts w:ascii="Arial" w:hAnsi="Arial" w:cs="Arial"/>
          <w:bCs/>
          <w:sz w:val="22"/>
        </w:rPr>
        <w:t>Mother or sister who has undergone FGM</w:t>
      </w:r>
    </w:p>
    <w:p w14:paraId="142181A8" w14:textId="7B97D50D" w:rsidR="009B0048" w:rsidRPr="00A608A6" w:rsidRDefault="009B0048" w:rsidP="009B0048">
      <w:pPr>
        <w:pStyle w:val="ListParagraph"/>
        <w:numPr>
          <w:ilvl w:val="0"/>
          <w:numId w:val="39"/>
        </w:numPr>
        <w:rPr>
          <w:rFonts w:ascii="Arial" w:hAnsi="Arial" w:cs="Arial"/>
          <w:bCs/>
          <w:sz w:val="22"/>
        </w:rPr>
      </w:pPr>
      <w:r w:rsidRPr="00A608A6">
        <w:rPr>
          <w:rFonts w:ascii="Arial" w:hAnsi="Arial" w:cs="Arial"/>
          <w:bCs/>
          <w:sz w:val="22"/>
        </w:rPr>
        <w:t>Girls who are withdrawn from PSHE</w:t>
      </w:r>
    </w:p>
    <w:p w14:paraId="0AD55846" w14:textId="7855A210" w:rsidR="009B0048" w:rsidRPr="00A608A6" w:rsidRDefault="009B0048" w:rsidP="009B0048">
      <w:pPr>
        <w:pStyle w:val="ListParagraph"/>
        <w:numPr>
          <w:ilvl w:val="0"/>
          <w:numId w:val="39"/>
        </w:numPr>
        <w:rPr>
          <w:rFonts w:ascii="Arial" w:hAnsi="Arial" w:cs="Arial"/>
          <w:bCs/>
          <w:sz w:val="22"/>
        </w:rPr>
      </w:pPr>
      <w:r w:rsidRPr="00A608A6">
        <w:rPr>
          <w:rFonts w:ascii="Arial" w:hAnsi="Arial" w:cs="Arial"/>
          <w:bCs/>
          <w:sz w:val="22"/>
        </w:rPr>
        <w:t>Visiting female elder from the country of origin</w:t>
      </w:r>
    </w:p>
    <w:p w14:paraId="083747A9" w14:textId="47F33279" w:rsidR="009B0048" w:rsidRPr="00A608A6" w:rsidRDefault="009B0048" w:rsidP="009B0048">
      <w:pPr>
        <w:pStyle w:val="ListParagraph"/>
        <w:numPr>
          <w:ilvl w:val="0"/>
          <w:numId w:val="39"/>
        </w:numPr>
        <w:rPr>
          <w:rFonts w:ascii="Arial" w:hAnsi="Arial" w:cs="Arial"/>
          <w:bCs/>
          <w:sz w:val="22"/>
        </w:rPr>
      </w:pPr>
      <w:r w:rsidRPr="00A608A6">
        <w:rPr>
          <w:rFonts w:ascii="Arial" w:hAnsi="Arial" w:cs="Arial"/>
          <w:bCs/>
          <w:sz w:val="22"/>
        </w:rPr>
        <w:t>Talk about a ‘special’ procedure to become women.</w:t>
      </w:r>
    </w:p>
    <w:p w14:paraId="57E434A1" w14:textId="440E2706" w:rsidR="009B0048" w:rsidRPr="00A608A6" w:rsidRDefault="009B0048" w:rsidP="009B0048">
      <w:pPr>
        <w:rPr>
          <w:rFonts w:ascii="Arial" w:hAnsi="Arial" w:cs="Arial"/>
          <w:bCs/>
          <w:sz w:val="22"/>
        </w:rPr>
      </w:pPr>
    </w:p>
    <w:p w14:paraId="66BBE8E8" w14:textId="5A3F5B88" w:rsidR="009B0048" w:rsidRPr="00A608A6" w:rsidRDefault="009B0048" w:rsidP="00B47748">
      <w:pPr>
        <w:rPr>
          <w:rFonts w:ascii="Arial" w:hAnsi="Arial" w:cs="Arial"/>
          <w:bCs/>
          <w:sz w:val="22"/>
        </w:rPr>
      </w:pPr>
      <w:r w:rsidRPr="00A608A6">
        <w:rPr>
          <w:rFonts w:ascii="Arial" w:hAnsi="Arial" w:cs="Arial"/>
          <w:bCs/>
          <w:sz w:val="22"/>
        </w:rPr>
        <w:t>Staff should activate local safeguarding procedures, using existing national and local protocols for multi-agency liaison with police and children’s social care.</w:t>
      </w:r>
    </w:p>
    <w:p w14:paraId="75ABC655" w14:textId="77777777" w:rsidR="009B0048" w:rsidRPr="00A608A6" w:rsidRDefault="009B0048" w:rsidP="00B47748">
      <w:pPr>
        <w:rPr>
          <w:rFonts w:ascii="Arial" w:hAnsi="Arial" w:cs="Arial"/>
          <w:bCs/>
          <w:sz w:val="22"/>
        </w:rPr>
      </w:pPr>
    </w:p>
    <w:p w14:paraId="08A5B358" w14:textId="1751DE85" w:rsidR="00B47748" w:rsidRPr="00A608A6" w:rsidRDefault="00B47748" w:rsidP="00B47748">
      <w:pPr>
        <w:rPr>
          <w:rFonts w:ascii="Arial" w:hAnsi="Arial" w:cs="Arial"/>
          <w:bCs/>
          <w:i/>
          <w:sz w:val="22"/>
        </w:rPr>
      </w:pPr>
      <w:r w:rsidRPr="00A608A6">
        <w:rPr>
          <w:rFonts w:ascii="Arial" w:hAnsi="Arial" w:cs="Arial"/>
          <w:bCs/>
          <w:i/>
          <w:sz w:val="22"/>
        </w:rPr>
        <w:t>Forced Marriage (FM)</w:t>
      </w:r>
    </w:p>
    <w:p w14:paraId="4BAB3E4D" w14:textId="68AB414A" w:rsidR="00B47748" w:rsidRPr="00A608A6" w:rsidRDefault="00B47748" w:rsidP="00B47748">
      <w:pPr>
        <w:rPr>
          <w:rFonts w:ascii="Arial" w:hAnsi="Arial" w:cs="Arial"/>
          <w:sz w:val="22"/>
        </w:rPr>
      </w:pPr>
      <w:r w:rsidRPr="00A608A6">
        <w:rPr>
          <w:rFonts w:ascii="Arial" w:hAnsi="Arial" w:cs="Arial"/>
          <w:sz w:val="22"/>
        </w:rPr>
        <w:t xml:space="preserve">The Forced Marriage Unit has published </w:t>
      </w:r>
      <w:hyperlink r:id="rId19" w:history="1">
        <w:r w:rsidRPr="00A608A6">
          <w:rPr>
            <w:rStyle w:val="Hyperlink"/>
            <w:rFonts w:ascii="Arial" w:hAnsi="Arial" w:cs="Arial"/>
            <w:color w:val="auto"/>
            <w:sz w:val="22"/>
          </w:rPr>
          <w:t>Multi-agency guidelines</w:t>
        </w:r>
      </w:hyperlink>
      <w:r w:rsidRPr="00A608A6">
        <w:rPr>
          <w:rFonts w:ascii="Arial" w:hAnsi="Arial" w:cs="Arial"/>
          <w:sz w:val="22"/>
        </w:rPr>
        <w:t xml:space="preserve">, with pages 32-36 focusing on the role of schools and colleges. Staff, governors and other volunteers should report concerns regarding FM to the DSL or can contact the Forced Marriage Unit if they need advice or information. Contact: 020 7008 0151 or email: </w:t>
      </w:r>
      <w:hyperlink r:id="rId20" w:history="1">
        <w:r w:rsidRPr="00A608A6">
          <w:rPr>
            <w:rStyle w:val="Hyperlink"/>
            <w:rFonts w:ascii="Arial" w:hAnsi="Arial" w:cs="Arial"/>
            <w:color w:val="auto"/>
            <w:sz w:val="22"/>
          </w:rPr>
          <w:t>fmu@fco.gov.uk</w:t>
        </w:r>
      </w:hyperlink>
      <w:r w:rsidRPr="00A608A6">
        <w:rPr>
          <w:rFonts w:ascii="Arial" w:hAnsi="Arial" w:cs="Arial"/>
          <w:sz w:val="22"/>
        </w:rPr>
        <w:t xml:space="preserve">  </w:t>
      </w:r>
    </w:p>
    <w:p w14:paraId="30603077" w14:textId="2B65721A" w:rsidR="00B47748" w:rsidRPr="00A608A6" w:rsidRDefault="00A84E03" w:rsidP="00EE1682">
      <w:pPr>
        <w:pStyle w:val="Heading1"/>
      </w:pPr>
      <w:bookmarkStart w:id="36" w:name="_Toc530482828"/>
      <w:r w:rsidRPr="00A608A6">
        <w:t>Child Criminal Exploitation (</w:t>
      </w:r>
      <w:r w:rsidR="00A71307">
        <w:t>‘</w:t>
      </w:r>
      <w:r w:rsidR="00B47748" w:rsidRPr="00A608A6">
        <w:t>County Lines</w:t>
      </w:r>
      <w:r w:rsidR="00A71307">
        <w:t>’</w:t>
      </w:r>
      <w:r w:rsidRPr="00A608A6">
        <w:t>)</w:t>
      </w:r>
      <w:bookmarkEnd w:id="36"/>
    </w:p>
    <w:p w14:paraId="3F5E6F69" w14:textId="1551C83D" w:rsidR="00B47748" w:rsidRPr="00A608A6" w:rsidRDefault="00B47748" w:rsidP="00B47748">
      <w:pPr>
        <w:pStyle w:val="SPSSubHeading"/>
        <w:rPr>
          <w:rFonts w:ascii="Arial" w:hAnsi="Arial"/>
          <w:color w:val="auto"/>
          <w:sz w:val="22"/>
        </w:rPr>
      </w:pPr>
    </w:p>
    <w:p w14:paraId="587D06A6" w14:textId="37A424BF" w:rsidR="00B47748" w:rsidRPr="00A608A6" w:rsidRDefault="00B47748" w:rsidP="00B47748">
      <w:pPr>
        <w:rPr>
          <w:rFonts w:ascii="Arial" w:hAnsi="Arial" w:cs="Arial"/>
          <w:bCs/>
          <w:sz w:val="22"/>
        </w:rPr>
      </w:pPr>
      <w:r w:rsidRPr="00A608A6">
        <w:rPr>
          <w:rFonts w:ascii="Arial" w:hAnsi="Arial" w:cs="Arial"/>
          <w:bCs/>
          <w:sz w:val="22"/>
        </w:rPr>
        <w:t>‘County Lines’ is the term used to describe the approach taken by gangs originating from large urban areas, who travel to locations elsewhere such as county or coastal towns to sell class A drugs. Gangs typically recruit and exploit children and vulnerable young people to courier drugs and cash. Typically, users ask for drugs via a mobile phone line used by the gang. Couriers travel between the gang’s urban base and the county or coastal locations on a regular basis to collect cash and deliver drugs.</w:t>
      </w:r>
    </w:p>
    <w:p w14:paraId="2F227E9E" w14:textId="77777777" w:rsidR="00B47748" w:rsidRPr="00A608A6" w:rsidRDefault="00B47748" w:rsidP="00B47748">
      <w:pPr>
        <w:rPr>
          <w:rFonts w:ascii="Arial" w:hAnsi="Arial" w:cs="Arial"/>
          <w:bCs/>
          <w:sz w:val="22"/>
        </w:rPr>
      </w:pPr>
    </w:p>
    <w:p w14:paraId="4F74F6DE" w14:textId="76E5B17C" w:rsidR="00B47748" w:rsidRPr="00A608A6" w:rsidRDefault="00B47748" w:rsidP="00B47748">
      <w:pPr>
        <w:rPr>
          <w:rFonts w:ascii="Arial" w:hAnsi="Arial" w:cs="Arial"/>
          <w:bCs/>
          <w:sz w:val="22"/>
        </w:rPr>
      </w:pPr>
      <w:r w:rsidRPr="00A608A6">
        <w:rPr>
          <w:rFonts w:ascii="Arial" w:hAnsi="Arial" w:cs="Arial"/>
          <w:bCs/>
          <w:sz w:val="22"/>
        </w:rPr>
        <w:t>Gangs recruit children and young people through deception, intimidation, violence, debt bondage and/or grooming. Gangs also use local property as a base for their activities, and this often involves taking over the home of a vulnerable adult who is unable to challenge them.</w:t>
      </w:r>
    </w:p>
    <w:p w14:paraId="64D6D1C3" w14:textId="77777777" w:rsidR="00B47748" w:rsidRPr="00A608A6" w:rsidRDefault="00B47748" w:rsidP="00B47748">
      <w:pPr>
        <w:rPr>
          <w:rFonts w:ascii="Arial" w:hAnsi="Arial" w:cs="Arial"/>
          <w:bCs/>
          <w:sz w:val="22"/>
        </w:rPr>
      </w:pPr>
    </w:p>
    <w:p w14:paraId="19A7FA82" w14:textId="05B7A0DA" w:rsidR="00B47748" w:rsidRPr="00A608A6" w:rsidRDefault="00B47748" w:rsidP="00B47748">
      <w:pPr>
        <w:rPr>
          <w:rFonts w:ascii="Arial" w:hAnsi="Arial" w:cs="Arial"/>
          <w:bCs/>
          <w:sz w:val="22"/>
        </w:rPr>
      </w:pPr>
      <w:r w:rsidRPr="00A608A6">
        <w:rPr>
          <w:rFonts w:ascii="Arial" w:hAnsi="Arial" w:cs="Arial"/>
          <w:bCs/>
          <w:sz w:val="22"/>
        </w:rPr>
        <w:t>County lines was first identified in 2014. The first National Crime Agency threat assessment on county lines was published in August 2015 based on information gathered in 2014. An updated assessment by the National Crime Agency was published in November 2016, which provided a more comprehensive picture and showed that this was a growing issue.</w:t>
      </w:r>
      <w:r w:rsidR="00FB3CA4" w:rsidRPr="00A608A6">
        <w:rPr>
          <w:rFonts w:ascii="Arial" w:hAnsi="Arial" w:cs="Arial"/>
          <w:bCs/>
          <w:sz w:val="22"/>
        </w:rPr>
        <w:t xml:space="preserve"> </w:t>
      </w:r>
      <w:r w:rsidRPr="00A608A6">
        <w:rPr>
          <w:rFonts w:ascii="Arial" w:hAnsi="Arial" w:cs="Arial"/>
          <w:bCs/>
          <w:sz w:val="22"/>
        </w:rPr>
        <w:t>Whilst progress is being made, more needs to be done. The Government is very keen to ensure that all the key sectors (police, safeguarding, children’s services, adult social services, housing, schools and others) are aware and are taking this issue seriously. We have established a new Working Group on County Lines which will oversee a 12-month action plan to tackle this issue and brings together key departments, the National Police Chiefs’ Council, National Crime Agency and other key partners.</w:t>
      </w:r>
    </w:p>
    <w:p w14:paraId="3154EE6A" w14:textId="77777777" w:rsidR="00B47748" w:rsidRPr="00A608A6" w:rsidRDefault="00B47748" w:rsidP="00B47748">
      <w:pPr>
        <w:rPr>
          <w:rFonts w:ascii="Arial" w:hAnsi="Arial" w:cs="Arial"/>
          <w:bCs/>
          <w:sz w:val="22"/>
        </w:rPr>
      </w:pPr>
    </w:p>
    <w:p w14:paraId="071E7543" w14:textId="7C8E2D81" w:rsidR="00E441E4" w:rsidRPr="00A608A6" w:rsidRDefault="00B47748" w:rsidP="008E649C">
      <w:pPr>
        <w:rPr>
          <w:rFonts w:ascii="Arial" w:hAnsi="Arial" w:cs="Arial"/>
          <w:bCs/>
          <w:sz w:val="22"/>
        </w:rPr>
      </w:pPr>
      <w:r w:rsidRPr="00A608A6">
        <w:rPr>
          <w:rFonts w:ascii="Arial" w:hAnsi="Arial" w:cs="Arial"/>
          <w:bCs/>
          <w:sz w:val="22"/>
        </w:rPr>
        <w:t>It is critical that practitioners working directly with children and vulnerable adults are aware of what county lines is, how to identify those at risk or involved in county lines exploitation and what action to take. County lines cuts across several issues including: drug dealing, violence, gangs, exploitation, safeguarding, modern slavery and missing persons.</w:t>
      </w:r>
    </w:p>
    <w:p w14:paraId="19F000C9" w14:textId="77777777" w:rsidR="00FD3FCA" w:rsidRDefault="00FB3CA4" w:rsidP="00C254BB">
      <w:pPr>
        <w:pStyle w:val="Heading2"/>
        <w:rPr>
          <w:rFonts w:ascii="Arial" w:hAnsi="Arial" w:cs="Arial"/>
          <w:color w:val="auto"/>
        </w:rPr>
      </w:pPr>
      <w:r w:rsidRPr="00A608A6">
        <w:rPr>
          <w:rFonts w:ascii="Arial" w:hAnsi="Arial" w:cs="Arial"/>
          <w:color w:val="auto"/>
          <w:sz w:val="24"/>
        </w:rPr>
        <w:br/>
      </w:r>
    </w:p>
    <w:p w14:paraId="63DC91B3" w14:textId="77777777" w:rsidR="00FD3FCA" w:rsidRDefault="00FD3FCA">
      <w:pPr>
        <w:rPr>
          <w:rFonts w:ascii="Arial" w:hAnsi="Arial" w:cs="Arial"/>
          <w:b/>
          <w:bCs/>
          <w:i/>
          <w:iCs/>
          <w:sz w:val="28"/>
          <w:szCs w:val="28"/>
        </w:rPr>
      </w:pPr>
      <w:r>
        <w:rPr>
          <w:rFonts w:ascii="Arial" w:hAnsi="Arial" w:cs="Arial"/>
        </w:rPr>
        <w:br w:type="page"/>
      </w:r>
    </w:p>
    <w:p w14:paraId="2F9A9991" w14:textId="275ADCFD" w:rsidR="000B4C50" w:rsidRPr="00A608A6" w:rsidRDefault="000B4C50" w:rsidP="00C254BB">
      <w:pPr>
        <w:pStyle w:val="Heading2"/>
        <w:rPr>
          <w:rFonts w:ascii="Arial" w:hAnsi="Arial" w:cs="Arial"/>
          <w:sz w:val="18"/>
        </w:rPr>
      </w:pPr>
      <w:bookmarkStart w:id="37" w:name="_Toc530482829"/>
      <w:r w:rsidRPr="00A608A6">
        <w:rPr>
          <w:rFonts w:ascii="Arial" w:hAnsi="Arial" w:cs="Arial"/>
          <w:color w:val="auto"/>
        </w:rPr>
        <w:t>Further information, polic</w:t>
      </w:r>
      <w:r w:rsidR="00FB3CA4" w:rsidRPr="00A608A6">
        <w:rPr>
          <w:rFonts w:ascii="Arial" w:hAnsi="Arial" w:cs="Arial"/>
          <w:color w:val="auto"/>
        </w:rPr>
        <w:t>i</w:t>
      </w:r>
      <w:r w:rsidRPr="00A608A6">
        <w:rPr>
          <w:rFonts w:ascii="Arial" w:hAnsi="Arial" w:cs="Arial"/>
          <w:color w:val="auto"/>
        </w:rPr>
        <w:t>es and procedures</w:t>
      </w:r>
      <w:bookmarkEnd w:id="37"/>
      <w:r w:rsidRPr="00A608A6">
        <w:rPr>
          <w:rFonts w:ascii="Arial" w:hAnsi="Arial" w:cs="Arial"/>
          <w:color w:val="auto"/>
        </w:rPr>
        <w:t xml:space="preserve"> </w:t>
      </w:r>
      <w:r w:rsidRPr="00A608A6">
        <w:rPr>
          <w:rFonts w:ascii="Arial" w:hAnsi="Arial" w:cs="Arial"/>
        </w:rPr>
        <w:br/>
      </w:r>
    </w:p>
    <w:bookmarkEnd w:id="31"/>
    <w:p w14:paraId="34865789" w14:textId="3765E0D7" w:rsidR="00F47861" w:rsidRPr="00A608A6" w:rsidRDefault="00760766" w:rsidP="00F47861">
      <w:pPr>
        <w:rPr>
          <w:rFonts w:ascii="Arial" w:hAnsi="Arial" w:cs="Arial"/>
          <w:b/>
          <w:sz w:val="22"/>
          <w:lang w:val="en-GB"/>
        </w:rPr>
      </w:pPr>
      <w:r w:rsidRPr="00A608A6">
        <w:rPr>
          <w:rFonts w:ascii="Arial" w:hAnsi="Arial" w:cs="Arial"/>
          <w:sz w:val="22"/>
          <w:lang w:val="en-GB"/>
        </w:rPr>
        <w:t xml:space="preserve">There are a </w:t>
      </w:r>
      <w:r w:rsidR="00C203FA" w:rsidRPr="00A608A6">
        <w:rPr>
          <w:rFonts w:ascii="Arial" w:hAnsi="Arial" w:cs="Arial"/>
          <w:sz w:val="22"/>
          <w:lang w:val="en-GB"/>
        </w:rPr>
        <w:t xml:space="preserve">large </w:t>
      </w:r>
      <w:r w:rsidRPr="00A608A6">
        <w:rPr>
          <w:rFonts w:ascii="Arial" w:hAnsi="Arial" w:cs="Arial"/>
          <w:sz w:val="22"/>
          <w:lang w:val="en-GB"/>
        </w:rPr>
        <w:t>number of related safeguarding i</w:t>
      </w:r>
      <w:r w:rsidR="00D94D78" w:rsidRPr="00A608A6">
        <w:rPr>
          <w:rFonts w:ascii="Arial" w:hAnsi="Arial" w:cs="Arial"/>
          <w:sz w:val="22"/>
          <w:lang w:val="en-GB"/>
        </w:rPr>
        <w:t>nformation</w:t>
      </w:r>
      <w:r w:rsidRPr="00A608A6">
        <w:rPr>
          <w:rFonts w:ascii="Arial" w:hAnsi="Arial" w:cs="Arial"/>
          <w:sz w:val="22"/>
          <w:lang w:val="en-GB"/>
        </w:rPr>
        <w:t>/policies that the DSL/s</w:t>
      </w:r>
      <w:r w:rsidR="00255348" w:rsidRPr="00A608A6">
        <w:rPr>
          <w:rFonts w:ascii="Arial" w:hAnsi="Arial" w:cs="Arial"/>
          <w:sz w:val="22"/>
          <w:lang w:val="en-GB"/>
        </w:rPr>
        <w:t xml:space="preserve">, </w:t>
      </w:r>
      <w:r w:rsidR="006200A6" w:rsidRPr="00A608A6">
        <w:rPr>
          <w:rFonts w:ascii="Arial" w:hAnsi="Arial" w:cs="Arial"/>
          <w:sz w:val="22"/>
          <w:lang w:val="en-GB"/>
        </w:rPr>
        <w:t>academy</w:t>
      </w:r>
      <w:r w:rsidR="00255348" w:rsidRPr="00A608A6">
        <w:rPr>
          <w:rFonts w:ascii="Arial" w:hAnsi="Arial" w:cs="Arial"/>
          <w:sz w:val="22"/>
          <w:lang w:val="en-GB"/>
        </w:rPr>
        <w:t xml:space="preserve"> leadership team</w:t>
      </w:r>
      <w:r w:rsidRPr="00A608A6">
        <w:rPr>
          <w:rFonts w:ascii="Arial" w:hAnsi="Arial" w:cs="Arial"/>
          <w:sz w:val="22"/>
          <w:lang w:val="en-GB"/>
        </w:rPr>
        <w:t xml:space="preserve"> and </w:t>
      </w:r>
      <w:r w:rsidR="00D94D78" w:rsidRPr="00A608A6">
        <w:rPr>
          <w:rFonts w:ascii="Arial" w:hAnsi="Arial" w:cs="Arial"/>
          <w:sz w:val="22"/>
          <w:lang w:val="en-GB"/>
        </w:rPr>
        <w:t>lead safeguarding governor</w:t>
      </w:r>
      <w:r w:rsidRPr="00A608A6">
        <w:rPr>
          <w:rFonts w:ascii="Arial" w:hAnsi="Arial" w:cs="Arial"/>
          <w:sz w:val="22"/>
          <w:lang w:val="en-GB"/>
        </w:rPr>
        <w:t xml:space="preserve"> </w:t>
      </w:r>
      <w:r w:rsidR="00255348" w:rsidRPr="00A608A6">
        <w:rPr>
          <w:rFonts w:ascii="Arial" w:hAnsi="Arial" w:cs="Arial"/>
          <w:sz w:val="22"/>
          <w:lang w:val="en-GB"/>
        </w:rPr>
        <w:t>are</w:t>
      </w:r>
      <w:r w:rsidRPr="00A608A6">
        <w:rPr>
          <w:rFonts w:ascii="Arial" w:hAnsi="Arial" w:cs="Arial"/>
          <w:sz w:val="22"/>
          <w:lang w:val="en-GB"/>
        </w:rPr>
        <w:t xml:space="preserve"> aware of and </w:t>
      </w:r>
      <w:r w:rsidR="00997855" w:rsidRPr="00A608A6">
        <w:rPr>
          <w:rFonts w:ascii="Arial" w:hAnsi="Arial" w:cs="Arial"/>
          <w:sz w:val="22"/>
          <w:lang w:val="en-GB"/>
        </w:rPr>
        <w:t xml:space="preserve">to which it </w:t>
      </w:r>
      <w:r w:rsidR="00255348" w:rsidRPr="00A608A6">
        <w:rPr>
          <w:rFonts w:ascii="Arial" w:hAnsi="Arial" w:cs="Arial"/>
          <w:sz w:val="22"/>
          <w:lang w:val="en-GB"/>
        </w:rPr>
        <w:t xml:space="preserve">will </w:t>
      </w:r>
      <w:r w:rsidRPr="00A608A6">
        <w:rPr>
          <w:rFonts w:ascii="Arial" w:hAnsi="Arial" w:cs="Arial"/>
          <w:sz w:val="22"/>
          <w:lang w:val="en-GB"/>
        </w:rPr>
        <w:t xml:space="preserve">ensure that </w:t>
      </w:r>
      <w:r w:rsidR="00255348" w:rsidRPr="00A608A6">
        <w:rPr>
          <w:rFonts w:ascii="Arial" w:hAnsi="Arial" w:cs="Arial"/>
          <w:sz w:val="22"/>
          <w:lang w:val="en-GB"/>
        </w:rPr>
        <w:t xml:space="preserve">staff, volunteers and clergy </w:t>
      </w:r>
      <w:r w:rsidR="00E13C1A" w:rsidRPr="00A608A6">
        <w:rPr>
          <w:rFonts w:ascii="Arial" w:hAnsi="Arial" w:cs="Arial"/>
          <w:sz w:val="22"/>
          <w:lang w:val="en-GB"/>
        </w:rPr>
        <w:t>have due regard</w:t>
      </w:r>
      <w:r w:rsidR="00D94D78" w:rsidRPr="00A608A6">
        <w:rPr>
          <w:rFonts w:ascii="Arial" w:hAnsi="Arial" w:cs="Arial"/>
          <w:sz w:val="22"/>
          <w:lang w:val="en-GB"/>
        </w:rPr>
        <w:t>, as appropriate,</w:t>
      </w:r>
      <w:r w:rsidRPr="00A608A6">
        <w:rPr>
          <w:rFonts w:ascii="Arial" w:hAnsi="Arial" w:cs="Arial"/>
          <w:sz w:val="22"/>
          <w:lang w:val="en-GB"/>
        </w:rPr>
        <w:t xml:space="preserve"> alongside this policy:</w:t>
      </w:r>
      <w:r w:rsidR="00F47861" w:rsidRPr="00A608A6">
        <w:rPr>
          <w:rFonts w:ascii="Arial" w:hAnsi="Arial" w:cs="Arial"/>
          <w:b/>
          <w:sz w:val="22"/>
          <w:lang w:val="en-GB"/>
        </w:rPr>
        <w:t xml:space="preserve">  </w:t>
      </w:r>
    </w:p>
    <w:p w14:paraId="20D90275" w14:textId="77777777" w:rsidR="00F47861" w:rsidRPr="00A608A6" w:rsidRDefault="00F47861" w:rsidP="00F47861">
      <w:pPr>
        <w:rPr>
          <w:rFonts w:ascii="Arial" w:hAnsi="Arial" w:cs="Arial"/>
          <w:b/>
          <w:sz w:val="22"/>
          <w:lang w:val="en-GB"/>
        </w:rPr>
      </w:pPr>
    </w:p>
    <w:p w14:paraId="74935967" w14:textId="6763A721" w:rsidR="00D94D78" w:rsidRPr="00A608A6" w:rsidRDefault="00CA67C5" w:rsidP="00F47861">
      <w:pPr>
        <w:rPr>
          <w:rFonts w:ascii="Arial" w:hAnsi="Arial" w:cs="Arial"/>
          <w:b/>
          <w:sz w:val="22"/>
          <w:lang w:val="en-GB"/>
        </w:rPr>
      </w:pPr>
      <w:r w:rsidRPr="00A608A6">
        <w:rPr>
          <w:rFonts w:ascii="Arial" w:hAnsi="Arial" w:cs="Arial"/>
          <w:b/>
          <w:sz w:val="22"/>
          <w:lang w:val="en-GB"/>
        </w:rPr>
        <w:t xml:space="preserve">KCSP </w:t>
      </w:r>
      <w:r w:rsidR="00D94D78" w:rsidRPr="00A608A6">
        <w:rPr>
          <w:rFonts w:ascii="Arial" w:hAnsi="Arial" w:cs="Arial"/>
          <w:b/>
          <w:sz w:val="22"/>
          <w:lang w:val="en-GB"/>
        </w:rPr>
        <w:t>Policies</w:t>
      </w:r>
      <w:r w:rsidR="00B96E5A" w:rsidRPr="00A608A6">
        <w:rPr>
          <w:rFonts w:ascii="Arial" w:hAnsi="Arial" w:cs="Arial"/>
          <w:b/>
          <w:sz w:val="22"/>
          <w:lang w:val="en-GB"/>
        </w:rPr>
        <w:t xml:space="preserve"> and Procedures</w:t>
      </w:r>
    </w:p>
    <w:p w14:paraId="5342EDB7" w14:textId="77777777" w:rsidR="00D94D78" w:rsidRPr="00A608A6" w:rsidRDefault="00F47861" w:rsidP="00C254BB">
      <w:pPr>
        <w:pStyle w:val="ListParagraph"/>
        <w:numPr>
          <w:ilvl w:val="0"/>
          <w:numId w:val="7"/>
        </w:numPr>
        <w:rPr>
          <w:rFonts w:ascii="Arial" w:hAnsi="Arial" w:cs="Arial"/>
          <w:sz w:val="22"/>
          <w:lang w:val="en-GB"/>
        </w:rPr>
      </w:pPr>
      <w:r w:rsidRPr="00A608A6">
        <w:rPr>
          <w:rFonts w:ascii="Arial" w:hAnsi="Arial" w:cs="Arial"/>
          <w:sz w:val="22"/>
          <w:lang w:val="en-GB"/>
        </w:rPr>
        <w:t>Child missing from education</w:t>
      </w:r>
    </w:p>
    <w:p w14:paraId="3A300CAB" w14:textId="77777777" w:rsidR="00D94D78" w:rsidRPr="00A608A6" w:rsidRDefault="00F47861" w:rsidP="00C254BB">
      <w:pPr>
        <w:pStyle w:val="ListParagraph"/>
        <w:numPr>
          <w:ilvl w:val="0"/>
          <w:numId w:val="7"/>
        </w:numPr>
        <w:rPr>
          <w:rFonts w:ascii="Arial" w:hAnsi="Arial" w:cs="Arial"/>
          <w:sz w:val="22"/>
          <w:lang w:val="en-GB"/>
        </w:rPr>
      </w:pPr>
      <w:r w:rsidRPr="00A608A6">
        <w:rPr>
          <w:rFonts w:ascii="Arial" w:hAnsi="Arial" w:cs="Arial"/>
          <w:sz w:val="22"/>
          <w:lang w:val="en-GB"/>
        </w:rPr>
        <w:t>Child missing from home or care</w:t>
      </w:r>
    </w:p>
    <w:p w14:paraId="47CAAAF8" w14:textId="77777777" w:rsidR="002B7E80" w:rsidRPr="00A608A6" w:rsidRDefault="002B7E80" w:rsidP="002B7E80">
      <w:pPr>
        <w:pStyle w:val="ListParagraph"/>
        <w:numPr>
          <w:ilvl w:val="0"/>
          <w:numId w:val="7"/>
        </w:numPr>
        <w:rPr>
          <w:rFonts w:ascii="Arial" w:hAnsi="Arial" w:cs="Arial"/>
          <w:sz w:val="22"/>
          <w:lang w:val="en-GB"/>
        </w:rPr>
      </w:pPr>
      <w:r w:rsidRPr="00A608A6">
        <w:rPr>
          <w:rFonts w:ascii="Arial" w:hAnsi="Arial" w:cs="Arial"/>
          <w:sz w:val="22"/>
          <w:lang w:val="en-GB"/>
        </w:rPr>
        <w:t>Health and Safety Policy</w:t>
      </w:r>
    </w:p>
    <w:p w14:paraId="652EB648" w14:textId="3A175549" w:rsidR="002B7E80" w:rsidRPr="00A608A6" w:rsidRDefault="002B7E80" w:rsidP="002B7E80">
      <w:pPr>
        <w:pStyle w:val="ListParagraph"/>
        <w:numPr>
          <w:ilvl w:val="0"/>
          <w:numId w:val="7"/>
        </w:numPr>
        <w:rPr>
          <w:rFonts w:ascii="Arial" w:hAnsi="Arial" w:cs="Arial"/>
          <w:sz w:val="22"/>
          <w:lang w:val="en-GB"/>
        </w:rPr>
      </w:pPr>
      <w:r w:rsidRPr="00A608A6">
        <w:rPr>
          <w:rFonts w:ascii="Arial" w:hAnsi="Arial" w:cs="Arial"/>
          <w:sz w:val="22"/>
          <w:lang w:val="en-GB"/>
        </w:rPr>
        <w:t>Procedures for Managing Allegations Against Staff</w:t>
      </w:r>
      <w:r w:rsidR="004E3020" w:rsidRPr="00A608A6">
        <w:rPr>
          <w:rFonts w:ascii="Arial" w:hAnsi="Arial" w:cs="Arial"/>
          <w:sz w:val="22"/>
          <w:lang w:val="en-GB"/>
        </w:rPr>
        <w:t xml:space="preserve"> </w:t>
      </w:r>
    </w:p>
    <w:p w14:paraId="31FCAC26" w14:textId="677665FF" w:rsidR="002B7E80" w:rsidRPr="00A608A6" w:rsidRDefault="002B7E80" w:rsidP="002B7E80">
      <w:pPr>
        <w:pStyle w:val="ListParagraph"/>
        <w:numPr>
          <w:ilvl w:val="0"/>
          <w:numId w:val="7"/>
        </w:numPr>
        <w:rPr>
          <w:rFonts w:ascii="Arial" w:hAnsi="Arial" w:cs="Arial"/>
          <w:sz w:val="22"/>
          <w:lang w:val="en-GB"/>
        </w:rPr>
      </w:pPr>
      <w:r w:rsidRPr="00A608A6">
        <w:rPr>
          <w:rFonts w:ascii="Arial" w:hAnsi="Arial" w:cs="Arial"/>
          <w:sz w:val="22"/>
          <w:lang w:val="en-GB"/>
        </w:rPr>
        <w:t>Whistle</w:t>
      </w:r>
      <w:r w:rsidR="00862C89" w:rsidRPr="00A608A6">
        <w:rPr>
          <w:rFonts w:ascii="Arial" w:hAnsi="Arial" w:cs="Arial"/>
          <w:sz w:val="22"/>
          <w:lang w:val="en-GB"/>
        </w:rPr>
        <w:t>b</w:t>
      </w:r>
      <w:r w:rsidRPr="00A608A6">
        <w:rPr>
          <w:rFonts w:ascii="Arial" w:hAnsi="Arial" w:cs="Arial"/>
          <w:sz w:val="22"/>
          <w:lang w:val="en-GB"/>
        </w:rPr>
        <w:t>lowing Policy</w:t>
      </w:r>
    </w:p>
    <w:p w14:paraId="25B8C416" w14:textId="63EA3FEE" w:rsidR="00CA67C5" w:rsidRPr="00A608A6" w:rsidRDefault="004E3020" w:rsidP="00CA67C5">
      <w:pPr>
        <w:pStyle w:val="ListParagraph"/>
        <w:numPr>
          <w:ilvl w:val="0"/>
          <w:numId w:val="7"/>
        </w:numPr>
        <w:rPr>
          <w:rFonts w:ascii="Arial" w:hAnsi="Arial" w:cs="Arial"/>
          <w:sz w:val="22"/>
          <w:lang w:val="en-GB"/>
        </w:rPr>
      </w:pPr>
      <w:r w:rsidRPr="00A608A6">
        <w:rPr>
          <w:rFonts w:ascii="Arial" w:hAnsi="Arial" w:cs="Arial"/>
          <w:sz w:val="22"/>
          <w:lang w:val="en-GB"/>
        </w:rPr>
        <w:t xml:space="preserve">Code of Conduct for Staff </w:t>
      </w:r>
    </w:p>
    <w:p w14:paraId="7CE968FD" w14:textId="77777777" w:rsidR="000F7BED" w:rsidRPr="00A608A6" w:rsidRDefault="000F7BED" w:rsidP="00CA67C5">
      <w:pPr>
        <w:rPr>
          <w:rFonts w:ascii="Arial" w:hAnsi="Arial" w:cs="Arial"/>
          <w:b/>
          <w:sz w:val="22"/>
          <w:lang w:val="en-GB"/>
        </w:rPr>
      </w:pPr>
    </w:p>
    <w:p w14:paraId="443DC99D" w14:textId="77777777" w:rsidR="00366DCC" w:rsidRDefault="00C966AC" w:rsidP="00366DCC">
      <w:pPr>
        <w:rPr>
          <w:rFonts w:ascii="Arial" w:hAnsi="Arial" w:cs="Arial"/>
          <w:b/>
          <w:sz w:val="22"/>
          <w:lang w:val="en-GB"/>
        </w:rPr>
      </w:pPr>
      <w:r w:rsidRPr="00A608A6">
        <w:rPr>
          <w:rFonts w:ascii="Arial" w:hAnsi="Arial" w:cs="Arial"/>
          <w:b/>
          <w:sz w:val="22"/>
          <w:lang w:val="en-GB"/>
        </w:rPr>
        <w:t>P</w:t>
      </w:r>
      <w:r w:rsidR="00CA67C5" w:rsidRPr="00A608A6">
        <w:rPr>
          <w:rFonts w:ascii="Arial" w:hAnsi="Arial" w:cs="Arial"/>
          <w:b/>
          <w:sz w:val="22"/>
          <w:lang w:val="en-GB"/>
        </w:rPr>
        <w:t>olicies</w:t>
      </w:r>
      <w:r w:rsidR="002B7E80" w:rsidRPr="00A608A6">
        <w:rPr>
          <w:rFonts w:ascii="Arial" w:hAnsi="Arial" w:cs="Arial"/>
          <w:b/>
          <w:sz w:val="22"/>
          <w:lang w:val="en-GB"/>
        </w:rPr>
        <w:t xml:space="preserve"> and guidance documents</w:t>
      </w:r>
      <w:r w:rsidRPr="00A608A6">
        <w:rPr>
          <w:rFonts w:ascii="Arial" w:hAnsi="Arial" w:cs="Arial"/>
          <w:b/>
          <w:sz w:val="22"/>
          <w:lang w:val="en-GB"/>
        </w:rPr>
        <w:t xml:space="preserve"> for academies</w:t>
      </w:r>
      <w:r w:rsidR="002B3D24">
        <w:rPr>
          <w:rFonts w:ascii="Arial" w:hAnsi="Arial" w:cs="Arial"/>
          <w:b/>
          <w:sz w:val="22"/>
          <w:lang w:val="en-GB"/>
        </w:rPr>
        <w:t xml:space="preserve"> </w:t>
      </w:r>
    </w:p>
    <w:p w14:paraId="310184D9" w14:textId="57968373" w:rsidR="00CA67C5" w:rsidRPr="00366DCC" w:rsidRDefault="005B6B70" w:rsidP="00366DCC">
      <w:pPr>
        <w:pStyle w:val="ListParagraph"/>
        <w:numPr>
          <w:ilvl w:val="0"/>
          <w:numId w:val="60"/>
        </w:numPr>
        <w:rPr>
          <w:rFonts w:ascii="Arial" w:hAnsi="Arial" w:cs="Arial"/>
          <w:b/>
          <w:sz w:val="22"/>
          <w:lang w:val="en-GB"/>
        </w:rPr>
      </w:pPr>
      <w:bookmarkStart w:id="38" w:name="_GoBack"/>
      <w:bookmarkEnd w:id="38"/>
      <w:r w:rsidRPr="00366DCC">
        <w:rPr>
          <w:rFonts w:ascii="Arial" w:hAnsi="Arial" w:cs="Arial"/>
          <w:sz w:val="22"/>
          <w:lang w:val="en-GB"/>
        </w:rPr>
        <w:t>E-</w:t>
      </w:r>
      <w:r w:rsidR="008348D7" w:rsidRPr="00366DCC">
        <w:rPr>
          <w:rFonts w:ascii="Arial" w:hAnsi="Arial" w:cs="Arial"/>
          <w:sz w:val="22"/>
          <w:lang w:val="en-GB"/>
        </w:rPr>
        <w:t xml:space="preserve"> </w:t>
      </w:r>
      <w:r w:rsidR="00366DCC" w:rsidRPr="00366DCC">
        <w:rPr>
          <w:rFonts w:ascii="Arial" w:hAnsi="Arial" w:cs="Arial"/>
          <w:sz w:val="22"/>
          <w:lang w:val="en-GB"/>
        </w:rPr>
        <w:t>safety P</w:t>
      </w:r>
      <w:r w:rsidR="00CA67C5" w:rsidRPr="00366DCC">
        <w:rPr>
          <w:rFonts w:ascii="Arial" w:hAnsi="Arial" w:cs="Arial"/>
          <w:sz w:val="22"/>
          <w:lang w:val="en-GB"/>
        </w:rPr>
        <w:t>olicy</w:t>
      </w:r>
    </w:p>
    <w:p w14:paraId="4AB3483C" w14:textId="637355C3" w:rsidR="00CA67C5" w:rsidRPr="00A608A6" w:rsidRDefault="00CA67C5" w:rsidP="00CA67C5">
      <w:pPr>
        <w:pStyle w:val="ListParagraph"/>
        <w:numPr>
          <w:ilvl w:val="0"/>
          <w:numId w:val="15"/>
        </w:numPr>
        <w:rPr>
          <w:rFonts w:ascii="Arial" w:hAnsi="Arial" w:cs="Arial"/>
          <w:b/>
          <w:sz w:val="22"/>
          <w:lang w:val="en-GB"/>
        </w:rPr>
      </w:pPr>
      <w:r w:rsidRPr="00A608A6">
        <w:rPr>
          <w:rFonts w:ascii="Arial" w:hAnsi="Arial" w:cs="Arial"/>
          <w:sz w:val="22"/>
          <w:lang w:val="en-GB"/>
        </w:rPr>
        <w:t>Behaviour</w:t>
      </w:r>
      <w:r w:rsidR="005B6B70">
        <w:rPr>
          <w:rFonts w:ascii="Arial" w:hAnsi="Arial" w:cs="Arial"/>
          <w:sz w:val="22"/>
          <w:lang w:val="en-GB"/>
        </w:rPr>
        <w:t xml:space="preserve"> and Discipline</w:t>
      </w:r>
      <w:r w:rsidR="00366DCC">
        <w:rPr>
          <w:rFonts w:ascii="Arial" w:hAnsi="Arial" w:cs="Arial"/>
          <w:sz w:val="22"/>
          <w:lang w:val="en-GB"/>
        </w:rPr>
        <w:t xml:space="preserve"> P</w:t>
      </w:r>
      <w:r w:rsidRPr="00A608A6">
        <w:rPr>
          <w:rFonts w:ascii="Arial" w:hAnsi="Arial" w:cs="Arial"/>
          <w:sz w:val="22"/>
          <w:lang w:val="en-GB"/>
        </w:rPr>
        <w:t>olicy</w:t>
      </w:r>
    </w:p>
    <w:p w14:paraId="58C576C7" w14:textId="4BFEFEA7" w:rsidR="00CA67C5" w:rsidRPr="00A608A6" w:rsidRDefault="005B6B70" w:rsidP="00CA67C5">
      <w:pPr>
        <w:pStyle w:val="ListParagraph"/>
        <w:numPr>
          <w:ilvl w:val="0"/>
          <w:numId w:val="15"/>
        </w:numPr>
        <w:rPr>
          <w:rFonts w:ascii="Arial" w:hAnsi="Arial" w:cs="Arial"/>
          <w:b/>
          <w:sz w:val="22"/>
          <w:lang w:val="en-GB"/>
        </w:rPr>
      </w:pPr>
      <w:r>
        <w:rPr>
          <w:rFonts w:ascii="Arial" w:hAnsi="Arial" w:cs="Arial"/>
          <w:sz w:val="22"/>
          <w:lang w:val="en-GB"/>
        </w:rPr>
        <w:t>Physical I</w:t>
      </w:r>
      <w:r w:rsidR="00CA67C5" w:rsidRPr="00A608A6">
        <w:rPr>
          <w:rFonts w:ascii="Arial" w:hAnsi="Arial" w:cs="Arial"/>
          <w:sz w:val="22"/>
          <w:lang w:val="en-GB"/>
        </w:rPr>
        <w:t>ntervention</w:t>
      </w:r>
      <w:r>
        <w:rPr>
          <w:rFonts w:ascii="Arial" w:hAnsi="Arial" w:cs="Arial"/>
          <w:sz w:val="22"/>
          <w:lang w:val="en-GB"/>
        </w:rPr>
        <w:t xml:space="preserve"> Policy</w:t>
      </w:r>
    </w:p>
    <w:p w14:paraId="1DA94B16" w14:textId="74CB85BD" w:rsidR="00CA67C5" w:rsidRPr="00A608A6" w:rsidRDefault="008F29CB" w:rsidP="00CA67C5">
      <w:pPr>
        <w:pStyle w:val="ListParagraph"/>
        <w:numPr>
          <w:ilvl w:val="0"/>
          <w:numId w:val="15"/>
        </w:numPr>
        <w:rPr>
          <w:rFonts w:ascii="Arial" w:hAnsi="Arial" w:cs="Arial"/>
          <w:sz w:val="22"/>
          <w:lang w:val="en-GB"/>
        </w:rPr>
      </w:pPr>
      <w:r>
        <w:rPr>
          <w:rFonts w:ascii="Arial" w:hAnsi="Arial" w:cs="Arial"/>
          <w:sz w:val="22"/>
          <w:lang w:val="en-GB"/>
        </w:rPr>
        <w:t>D</w:t>
      </w:r>
      <w:r w:rsidR="00CA67C5" w:rsidRPr="00A608A6">
        <w:rPr>
          <w:rFonts w:ascii="Arial" w:hAnsi="Arial" w:cs="Arial"/>
          <w:sz w:val="22"/>
          <w:lang w:val="en-GB"/>
        </w:rPr>
        <w:t>rug</w:t>
      </w:r>
      <w:r w:rsidR="00366DCC">
        <w:rPr>
          <w:rFonts w:ascii="Arial" w:hAnsi="Arial" w:cs="Arial"/>
          <w:sz w:val="22"/>
          <w:lang w:val="en-GB"/>
        </w:rPr>
        <w:t xml:space="preserve"> Education P</w:t>
      </w:r>
      <w:r w:rsidR="00CA67C5" w:rsidRPr="00A608A6">
        <w:rPr>
          <w:rFonts w:ascii="Arial" w:hAnsi="Arial" w:cs="Arial"/>
          <w:sz w:val="22"/>
          <w:lang w:val="en-GB"/>
        </w:rPr>
        <w:t>olicy</w:t>
      </w:r>
    </w:p>
    <w:p w14:paraId="02B243CB" w14:textId="24EBDA71" w:rsidR="00CA67C5" w:rsidRPr="00A608A6" w:rsidRDefault="00366DCC" w:rsidP="00CA67C5">
      <w:pPr>
        <w:pStyle w:val="ListParagraph"/>
        <w:numPr>
          <w:ilvl w:val="0"/>
          <w:numId w:val="15"/>
        </w:numPr>
        <w:rPr>
          <w:rFonts w:ascii="Arial" w:hAnsi="Arial" w:cs="Arial"/>
          <w:sz w:val="22"/>
          <w:lang w:val="en-GB"/>
        </w:rPr>
      </w:pPr>
      <w:r>
        <w:rPr>
          <w:rFonts w:ascii="Arial" w:hAnsi="Arial" w:cs="Arial"/>
          <w:sz w:val="22"/>
          <w:lang w:val="en-GB"/>
        </w:rPr>
        <w:t>Racial Incidents P</w:t>
      </w:r>
      <w:r w:rsidR="00CA67C5" w:rsidRPr="00A608A6">
        <w:rPr>
          <w:rFonts w:ascii="Arial" w:hAnsi="Arial" w:cs="Arial"/>
          <w:sz w:val="22"/>
          <w:lang w:val="en-GB"/>
        </w:rPr>
        <w:t>olicy</w:t>
      </w:r>
    </w:p>
    <w:p w14:paraId="0CC05024" w14:textId="6BDA5FA2" w:rsidR="002B7E80" w:rsidRPr="00366DCC" w:rsidRDefault="00366DCC" w:rsidP="00366DCC">
      <w:pPr>
        <w:pStyle w:val="ListParagraph"/>
        <w:numPr>
          <w:ilvl w:val="0"/>
          <w:numId w:val="15"/>
        </w:numPr>
        <w:rPr>
          <w:rFonts w:ascii="Arial" w:hAnsi="Arial" w:cs="Arial"/>
          <w:sz w:val="22"/>
          <w:lang w:val="en-GB"/>
        </w:rPr>
      </w:pPr>
      <w:r>
        <w:rPr>
          <w:rFonts w:ascii="Arial" w:hAnsi="Arial" w:cs="Arial"/>
          <w:sz w:val="22"/>
          <w:lang w:val="en-GB"/>
        </w:rPr>
        <w:t>Anti-Bullying Policy</w:t>
      </w:r>
      <w:r w:rsidR="00CA67C5" w:rsidRPr="00A608A6">
        <w:rPr>
          <w:rFonts w:ascii="Arial" w:hAnsi="Arial" w:cs="Arial"/>
          <w:sz w:val="22"/>
          <w:lang w:val="en-GB"/>
        </w:rPr>
        <w:t xml:space="preserve"> </w:t>
      </w:r>
    </w:p>
    <w:p w14:paraId="4FBDD0F6" w14:textId="7BE835CD" w:rsidR="002B7E80" w:rsidRPr="00A608A6" w:rsidRDefault="00366DCC" w:rsidP="002B7E80">
      <w:pPr>
        <w:pStyle w:val="ListParagraph"/>
        <w:numPr>
          <w:ilvl w:val="0"/>
          <w:numId w:val="15"/>
        </w:numPr>
        <w:rPr>
          <w:rFonts w:ascii="Arial" w:hAnsi="Arial" w:cs="Arial"/>
          <w:sz w:val="22"/>
          <w:lang w:val="en-GB"/>
        </w:rPr>
      </w:pPr>
      <w:r>
        <w:rPr>
          <w:rFonts w:ascii="Arial" w:hAnsi="Arial" w:cs="Arial"/>
          <w:sz w:val="22"/>
          <w:lang w:val="en-GB"/>
        </w:rPr>
        <w:t>Offsite Visits Policy</w:t>
      </w:r>
    </w:p>
    <w:p w14:paraId="62D91A7F" w14:textId="07225FA0" w:rsidR="002B7E80" w:rsidRPr="00A608A6" w:rsidRDefault="00366DCC" w:rsidP="002B7E80">
      <w:pPr>
        <w:pStyle w:val="ListParagraph"/>
        <w:numPr>
          <w:ilvl w:val="0"/>
          <w:numId w:val="15"/>
        </w:numPr>
        <w:rPr>
          <w:rFonts w:ascii="Arial" w:hAnsi="Arial" w:cs="Arial"/>
          <w:sz w:val="22"/>
          <w:lang w:val="en-GB"/>
        </w:rPr>
      </w:pPr>
      <w:r>
        <w:rPr>
          <w:rFonts w:ascii="Arial" w:hAnsi="Arial" w:cs="Arial"/>
          <w:sz w:val="22"/>
          <w:lang w:val="en-GB"/>
        </w:rPr>
        <w:t>Relationships and Sex Education Policy</w:t>
      </w:r>
    </w:p>
    <w:p w14:paraId="20A178E3" w14:textId="67DC3749" w:rsidR="00CA67C5" w:rsidRPr="002B3D24" w:rsidRDefault="00366DCC" w:rsidP="00CA67C5">
      <w:pPr>
        <w:pStyle w:val="ListParagraph"/>
        <w:numPr>
          <w:ilvl w:val="0"/>
          <w:numId w:val="15"/>
        </w:numPr>
        <w:rPr>
          <w:rFonts w:ascii="Arial" w:hAnsi="Arial" w:cs="Arial"/>
          <w:b/>
          <w:sz w:val="22"/>
          <w:lang w:val="en-GB"/>
        </w:rPr>
      </w:pPr>
      <w:r>
        <w:rPr>
          <w:rFonts w:ascii="Arial" w:hAnsi="Arial" w:cs="Arial"/>
          <w:sz w:val="22"/>
          <w:lang w:val="en-GB"/>
        </w:rPr>
        <w:t>Single Central Record</w:t>
      </w:r>
    </w:p>
    <w:p w14:paraId="7051A0B2" w14:textId="77777777" w:rsidR="002B3D24" w:rsidRPr="00A608A6" w:rsidRDefault="002B3D24" w:rsidP="002B3D24">
      <w:pPr>
        <w:pStyle w:val="ListParagraph"/>
        <w:rPr>
          <w:rFonts w:ascii="Arial" w:hAnsi="Arial" w:cs="Arial"/>
          <w:b/>
          <w:sz w:val="22"/>
          <w:lang w:val="en-GB"/>
        </w:rPr>
      </w:pPr>
    </w:p>
    <w:p w14:paraId="489721FA" w14:textId="12555E1D" w:rsidR="002B7E80" w:rsidRPr="00A608A6" w:rsidRDefault="002B7E80" w:rsidP="002B7E80">
      <w:pPr>
        <w:rPr>
          <w:rFonts w:ascii="Arial" w:hAnsi="Arial" w:cs="Arial"/>
          <w:b/>
          <w:sz w:val="22"/>
          <w:lang w:val="en-GB"/>
        </w:rPr>
      </w:pPr>
      <w:r w:rsidRPr="00A608A6">
        <w:rPr>
          <w:rFonts w:ascii="Arial" w:hAnsi="Arial" w:cs="Arial"/>
          <w:b/>
          <w:sz w:val="22"/>
          <w:lang w:val="en-GB"/>
        </w:rPr>
        <w:t xml:space="preserve">Copies of the above documents are available to access via the </w:t>
      </w:r>
      <w:r w:rsidR="00C23C97" w:rsidRPr="00A608A6">
        <w:rPr>
          <w:rFonts w:ascii="Arial" w:hAnsi="Arial" w:cs="Arial"/>
          <w:b/>
          <w:sz w:val="22"/>
          <w:lang w:val="en-GB"/>
        </w:rPr>
        <w:t>academy</w:t>
      </w:r>
      <w:r w:rsidRPr="00A608A6">
        <w:rPr>
          <w:rFonts w:ascii="Arial" w:hAnsi="Arial" w:cs="Arial"/>
          <w:b/>
          <w:sz w:val="22"/>
          <w:lang w:val="en-GB"/>
        </w:rPr>
        <w:t xml:space="preserve"> website</w:t>
      </w:r>
      <w:r w:rsidR="0027184C" w:rsidRPr="00A608A6">
        <w:rPr>
          <w:rFonts w:ascii="Arial" w:hAnsi="Arial" w:cs="Arial"/>
          <w:b/>
          <w:sz w:val="22"/>
          <w:lang w:val="en-GB"/>
        </w:rPr>
        <w:t>.</w:t>
      </w:r>
    </w:p>
    <w:p w14:paraId="7AA215DC" w14:textId="77777777" w:rsidR="008C35B5" w:rsidRPr="00A608A6" w:rsidRDefault="008C35B5" w:rsidP="002B7E80">
      <w:pPr>
        <w:rPr>
          <w:rFonts w:ascii="Arial" w:hAnsi="Arial" w:cs="Arial"/>
          <w:sz w:val="22"/>
          <w:lang w:val="en-GB"/>
        </w:rPr>
      </w:pPr>
    </w:p>
    <w:p w14:paraId="09ED821F" w14:textId="0D66D3D3" w:rsidR="00D94D78" w:rsidRPr="00A608A6" w:rsidRDefault="000245D4" w:rsidP="008C35B5">
      <w:pPr>
        <w:pStyle w:val="SPSSubHeading"/>
        <w:rPr>
          <w:rFonts w:ascii="Arial" w:hAnsi="Arial"/>
          <w:color w:val="auto"/>
          <w:sz w:val="22"/>
          <w:u w:val="single"/>
          <w:lang w:val="en-GB"/>
        </w:rPr>
      </w:pPr>
      <w:r w:rsidRPr="00A608A6">
        <w:rPr>
          <w:rFonts w:ascii="Arial" w:hAnsi="Arial"/>
          <w:color w:val="auto"/>
          <w:sz w:val="22"/>
          <w:u w:val="single"/>
          <w:lang w:val="en-GB"/>
        </w:rPr>
        <w:t xml:space="preserve">Further </w:t>
      </w:r>
      <w:r w:rsidR="00D94D78" w:rsidRPr="00A608A6">
        <w:rPr>
          <w:rFonts w:ascii="Arial" w:hAnsi="Arial"/>
          <w:color w:val="auto"/>
          <w:sz w:val="22"/>
          <w:u w:val="single"/>
          <w:lang w:val="en-GB"/>
        </w:rPr>
        <w:t xml:space="preserve">Information and guidance </w:t>
      </w:r>
      <w:r w:rsidR="004E3020" w:rsidRPr="00A608A6">
        <w:rPr>
          <w:rFonts w:ascii="Arial" w:hAnsi="Arial"/>
          <w:color w:val="auto"/>
          <w:sz w:val="22"/>
          <w:u w:val="single"/>
          <w:lang w:val="en-GB"/>
        </w:rPr>
        <w:t xml:space="preserve">documents </w:t>
      </w:r>
      <w:r w:rsidR="002B7E80" w:rsidRPr="00A608A6">
        <w:rPr>
          <w:rFonts w:ascii="Arial" w:hAnsi="Arial"/>
          <w:color w:val="auto"/>
          <w:sz w:val="22"/>
          <w:u w:val="single"/>
          <w:lang w:val="en-GB"/>
        </w:rPr>
        <w:t xml:space="preserve">on the following areas is available on </w:t>
      </w:r>
      <w:r w:rsidR="007F1F65">
        <w:rPr>
          <w:rFonts w:ascii="Arial" w:hAnsi="Arial"/>
          <w:color w:val="auto"/>
          <w:sz w:val="22"/>
          <w:u w:val="single"/>
          <w:lang w:val="en-GB"/>
        </w:rPr>
        <w:t xml:space="preserve">the </w:t>
      </w:r>
      <w:hyperlink r:id="rId21" w:history="1">
        <w:r w:rsidR="007F1F65" w:rsidRPr="007F1F65">
          <w:rPr>
            <w:rStyle w:val="Hyperlink"/>
            <w:rFonts w:ascii="Arial" w:hAnsi="Arial"/>
            <w:sz w:val="22"/>
            <w:lang w:val="en-GB"/>
          </w:rPr>
          <w:t>Kelsi website</w:t>
        </w:r>
      </w:hyperlink>
      <w:r w:rsidR="007F1F65">
        <w:rPr>
          <w:rFonts w:ascii="Arial" w:hAnsi="Arial"/>
          <w:color w:val="auto"/>
          <w:sz w:val="22"/>
          <w:u w:val="single"/>
          <w:lang w:val="en-GB"/>
        </w:rPr>
        <w:t>:</w:t>
      </w:r>
    </w:p>
    <w:p w14:paraId="459EECFD" w14:textId="77777777" w:rsidR="00F47861" w:rsidRPr="00A608A6" w:rsidRDefault="00F47861" w:rsidP="006D37D0">
      <w:pPr>
        <w:pStyle w:val="ListParagraph"/>
        <w:numPr>
          <w:ilvl w:val="0"/>
          <w:numId w:val="7"/>
        </w:numPr>
        <w:rPr>
          <w:rFonts w:ascii="Arial" w:hAnsi="Arial" w:cs="Arial"/>
          <w:sz w:val="22"/>
          <w:lang w:val="en-GB"/>
        </w:rPr>
      </w:pPr>
      <w:r w:rsidRPr="00A608A6">
        <w:rPr>
          <w:rFonts w:ascii="Arial" w:hAnsi="Arial" w:cs="Arial"/>
          <w:sz w:val="22"/>
          <w:lang w:val="en-GB"/>
        </w:rPr>
        <w:t>Faith abuse</w:t>
      </w:r>
    </w:p>
    <w:p w14:paraId="31105AB0" w14:textId="267C6429" w:rsidR="00F47861" w:rsidRPr="00A608A6" w:rsidRDefault="007D62D7" w:rsidP="006D37D0">
      <w:pPr>
        <w:pStyle w:val="ListParagraph"/>
        <w:numPr>
          <w:ilvl w:val="0"/>
          <w:numId w:val="7"/>
        </w:numPr>
        <w:rPr>
          <w:rFonts w:ascii="Arial" w:hAnsi="Arial" w:cs="Arial"/>
          <w:sz w:val="22"/>
          <w:lang w:val="en-GB"/>
        </w:rPr>
      </w:pPr>
      <w:hyperlink r:id="rId22" w:history="1">
        <w:r w:rsidR="00F47861" w:rsidRPr="00A608A6">
          <w:rPr>
            <w:rStyle w:val="Hyperlink"/>
            <w:rFonts w:ascii="Arial" w:hAnsi="Arial" w:cs="Arial"/>
            <w:color w:val="auto"/>
            <w:sz w:val="22"/>
            <w:lang w:val="en-GB"/>
          </w:rPr>
          <w:t>Searching, screening and confiscation</w:t>
        </w:r>
      </w:hyperlink>
      <w:r w:rsidR="00F47861" w:rsidRPr="00A608A6">
        <w:rPr>
          <w:rFonts w:ascii="Arial" w:hAnsi="Arial" w:cs="Arial"/>
          <w:sz w:val="22"/>
          <w:lang w:val="en-GB"/>
        </w:rPr>
        <w:t xml:space="preserve"> </w:t>
      </w:r>
    </w:p>
    <w:p w14:paraId="11117E3F" w14:textId="77777777" w:rsidR="004E3020" w:rsidRPr="00A608A6" w:rsidRDefault="007D62D7" w:rsidP="00C254BB">
      <w:pPr>
        <w:pStyle w:val="ListParagraph"/>
        <w:numPr>
          <w:ilvl w:val="0"/>
          <w:numId w:val="7"/>
        </w:numPr>
        <w:rPr>
          <w:rStyle w:val="Hyperlink"/>
          <w:rFonts w:ascii="Arial" w:hAnsi="Arial" w:cs="Arial"/>
          <w:color w:val="auto"/>
          <w:sz w:val="22"/>
          <w:u w:val="none"/>
          <w:lang w:val="en-GB"/>
        </w:rPr>
      </w:pPr>
      <w:hyperlink r:id="rId23" w:history="1">
        <w:r w:rsidR="00F47861" w:rsidRPr="00A608A6">
          <w:rPr>
            <w:rStyle w:val="Hyperlink"/>
            <w:rFonts w:ascii="Arial" w:hAnsi="Arial" w:cs="Arial"/>
            <w:color w:val="auto"/>
            <w:sz w:val="22"/>
            <w:lang w:val="en-GB"/>
          </w:rPr>
          <w:t>Guidelines for Safeguarding Record Keeping in</w:t>
        </w:r>
      </w:hyperlink>
      <w:r w:rsidR="004E3020" w:rsidRPr="00A608A6">
        <w:rPr>
          <w:rStyle w:val="Hyperlink"/>
          <w:rFonts w:ascii="Arial" w:hAnsi="Arial" w:cs="Arial"/>
          <w:color w:val="auto"/>
          <w:sz w:val="22"/>
          <w:lang w:val="en-GB"/>
        </w:rPr>
        <w:t xml:space="preserve"> schools</w:t>
      </w:r>
    </w:p>
    <w:p w14:paraId="3925E9D0" w14:textId="3F595600" w:rsidR="00F47861" w:rsidRPr="00A608A6" w:rsidRDefault="007D62D7" w:rsidP="00C254BB">
      <w:pPr>
        <w:pStyle w:val="ListParagraph"/>
        <w:numPr>
          <w:ilvl w:val="0"/>
          <w:numId w:val="7"/>
        </w:numPr>
        <w:rPr>
          <w:rFonts w:ascii="Arial" w:hAnsi="Arial" w:cs="Arial"/>
          <w:sz w:val="22"/>
          <w:lang w:val="en-GB"/>
        </w:rPr>
      </w:pPr>
      <w:hyperlink r:id="rId24" w:history="1">
        <w:r w:rsidR="00F47861" w:rsidRPr="00A608A6">
          <w:rPr>
            <w:rStyle w:val="Hyperlink"/>
            <w:rFonts w:ascii="Arial" w:hAnsi="Arial" w:cs="Arial"/>
            <w:bCs/>
            <w:color w:val="auto"/>
            <w:sz w:val="22"/>
            <w:lang w:val="en-GB"/>
          </w:rPr>
          <w:t xml:space="preserve">Safeguarding Children and Child Protection </w:t>
        </w:r>
        <w:r w:rsidR="00F47861" w:rsidRPr="00A608A6">
          <w:rPr>
            <w:rStyle w:val="Hyperlink"/>
            <w:rFonts w:ascii="Arial" w:hAnsi="Arial" w:cs="Arial"/>
            <w:color w:val="auto"/>
            <w:sz w:val="22"/>
            <w:lang w:val="en-GB"/>
          </w:rPr>
          <w:t xml:space="preserve">- </w:t>
        </w:r>
        <w:r w:rsidR="00F47861" w:rsidRPr="00A608A6">
          <w:rPr>
            <w:rStyle w:val="Hyperlink"/>
            <w:rFonts w:ascii="Arial" w:hAnsi="Arial" w:cs="Arial"/>
            <w:bCs/>
            <w:color w:val="auto"/>
            <w:sz w:val="22"/>
            <w:lang w:val="en-GB"/>
          </w:rPr>
          <w:t>Induction Leaflet Guidelines for School Staff</w:t>
        </w:r>
      </w:hyperlink>
    </w:p>
    <w:p w14:paraId="7E87A1DB" w14:textId="7CE43C2E" w:rsidR="00F47861" w:rsidRPr="00A608A6" w:rsidRDefault="007D62D7" w:rsidP="006D37D0">
      <w:pPr>
        <w:pStyle w:val="ListParagraph"/>
        <w:numPr>
          <w:ilvl w:val="0"/>
          <w:numId w:val="7"/>
        </w:numPr>
        <w:rPr>
          <w:rFonts w:ascii="Arial" w:hAnsi="Arial" w:cs="Arial"/>
          <w:sz w:val="22"/>
          <w:lang w:val="en-GB"/>
        </w:rPr>
      </w:pPr>
      <w:hyperlink r:id="rId25" w:history="1">
        <w:r w:rsidR="00F47861" w:rsidRPr="00A608A6">
          <w:rPr>
            <w:rStyle w:val="Hyperlink"/>
            <w:rFonts w:ascii="Arial" w:hAnsi="Arial" w:cs="Arial"/>
            <w:color w:val="auto"/>
            <w:sz w:val="22"/>
            <w:lang w:val="en-GB"/>
          </w:rPr>
          <w:t>Dealing with Disclosures in School</w:t>
        </w:r>
      </w:hyperlink>
      <w:r w:rsidR="002B7E80" w:rsidRPr="00A608A6">
        <w:rPr>
          <w:rStyle w:val="Hyperlink"/>
          <w:rFonts w:ascii="Arial" w:hAnsi="Arial" w:cs="Arial"/>
          <w:color w:val="auto"/>
          <w:sz w:val="22"/>
          <w:lang w:val="en-GB"/>
        </w:rPr>
        <w:t xml:space="preserve"> </w:t>
      </w:r>
    </w:p>
    <w:p w14:paraId="1ADD5080" w14:textId="5AE5B149" w:rsidR="00F47861" w:rsidRPr="00A608A6" w:rsidRDefault="00F47861" w:rsidP="006D37D0">
      <w:pPr>
        <w:pStyle w:val="ListParagraph"/>
        <w:numPr>
          <w:ilvl w:val="0"/>
          <w:numId w:val="7"/>
        </w:numPr>
        <w:rPr>
          <w:rFonts w:ascii="Arial" w:hAnsi="Arial" w:cs="Arial"/>
          <w:sz w:val="22"/>
          <w:lang w:val="en-GB"/>
        </w:rPr>
      </w:pPr>
      <w:r w:rsidRPr="00A608A6">
        <w:rPr>
          <w:rFonts w:ascii="Arial" w:hAnsi="Arial" w:cs="Arial"/>
          <w:sz w:val="22"/>
          <w:lang w:val="en-GB"/>
        </w:rPr>
        <w:t>Guidance on the Use of Photographic Images</w:t>
      </w:r>
    </w:p>
    <w:p w14:paraId="5E2BEF9F" w14:textId="7FBF480D" w:rsidR="00F47861" w:rsidRPr="00A608A6" w:rsidRDefault="00F47861" w:rsidP="006D37D0">
      <w:pPr>
        <w:pStyle w:val="ListParagraph"/>
        <w:numPr>
          <w:ilvl w:val="0"/>
          <w:numId w:val="7"/>
        </w:numPr>
        <w:rPr>
          <w:rFonts w:ascii="Arial" w:hAnsi="Arial" w:cs="Arial"/>
          <w:sz w:val="22"/>
          <w:lang w:val="en-GB"/>
        </w:rPr>
      </w:pPr>
      <w:r w:rsidRPr="00A608A6">
        <w:rPr>
          <w:rFonts w:ascii="Arial" w:hAnsi="Arial" w:cs="Arial"/>
          <w:sz w:val="22"/>
          <w:lang w:val="en-GB"/>
        </w:rPr>
        <w:t>Female genital mutilation</w:t>
      </w:r>
    </w:p>
    <w:p w14:paraId="56948240" w14:textId="77777777" w:rsidR="00F47861" w:rsidRPr="00A608A6" w:rsidRDefault="00F47861" w:rsidP="006D37D0">
      <w:pPr>
        <w:pStyle w:val="ListParagraph"/>
        <w:numPr>
          <w:ilvl w:val="0"/>
          <w:numId w:val="7"/>
        </w:numPr>
        <w:rPr>
          <w:rFonts w:ascii="Arial" w:hAnsi="Arial" w:cs="Arial"/>
          <w:sz w:val="22"/>
          <w:lang w:val="en-GB"/>
        </w:rPr>
      </w:pPr>
      <w:r w:rsidRPr="00A608A6">
        <w:rPr>
          <w:rFonts w:ascii="Arial" w:hAnsi="Arial" w:cs="Arial"/>
          <w:sz w:val="22"/>
          <w:lang w:val="en-GB"/>
        </w:rPr>
        <w:t>Forced marriage</w:t>
      </w:r>
    </w:p>
    <w:p w14:paraId="1A55A2C6" w14:textId="683C112F" w:rsidR="00F47861" w:rsidRPr="00A608A6" w:rsidRDefault="00F47861" w:rsidP="006D37D0">
      <w:pPr>
        <w:pStyle w:val="ListParagraph"/>
        <w:numPr>
          <w:ilvl w:val="0"/>
          <w:numId w:val="7"/>
        </w:numPr>
        <w:rPr>
          <w:rFonts w:ascii="Arial" w:hAnsi="Arial" w:cs="Arial"/>
          <w:sz w:val="22"/>
          <w:lang w:val="en-GB"/>
        </w:rPr>
      </w:pPr>
      <w:r w:rsidRPr="00A608A6">
        <w:rPr>
          <w:rFonts w:ascii="Arial" w:hAnsi="Arial" w:cs="Arial"/>
          <w:sz w:val="22"/>
          <w:lang w:val="en-GB"/>
        </w:rPr>
        <w:t>Prevent (Radicalisation and extremism)</w:t>
      </w:r>
    </w:p>
    <w:p w14:paraId="62525161" w14:textId="77777777" w:rsidR="00F47861" w:rsidRPr="00A608A6" w:rsidRDefault="00F47861" w:rsidP="006D37D0">
      <w:pPr>
        <w:pStyle w:val="ListParagraph"/>
        <w:numPr>
          <w:ilvl w:val="0"/>
          <w:numId w:val="7"/>
        </w:numPr>
        <w:rPr>
          <w:rFonts w:ascii="Arial" w:hAnsi="Arial" w:cs="Arial"/>
          <w:sz w:val="22"/>
          <w:lang w:val="en-GB"/>
        </w:rPr>
      </w:pPr>
      <w:r w:rsidRPr="00A608A6">
        <w:rPr>
          <w:rFonts w:ascii="Arial" w:hAnsi="Arial" w:cs="Arial"/>
          <w:sz w:val="22"/>
          <w:lang w:val="en-GB"/>
        </w:rPr>
        <w:t>Child sexual exploitation</w:t>
      </w:r>
    </w:p>
    <w:p w14:paraId="0B08F313" w14:textId="77777777" w:rsidR="00F47861" w:rsidRPr="00A608A6" w:rsidRDefault="00F47861" w:rsidP="006D37D0">
      <w:pPr>
        <w:pStyle w:val="ListParagraph"/>
        <w:numPr>
          <w:ilvl w:val="0"/>
          <w:numId w:val="7"/>
        </w:numPr>
        <w:rPr>
          <w:rFonts w:ascii="Arial" w:hAnsi="Arial" w:cs="Arial"/>
          <w:sz w:val="22"/>
          <w:lang w:val="en-GB"/>
        </w:rPr>
      </w:pPr>
      <w:r w:rsidRPr="00A608A6">
        <w:rPr>
          <w:rFonts w:ascii="Arial" w:hAnsi="Arial" w:cs="Arial"/>
          <w:sz w:val="22"/>
          <w:lang w:val="en-GB"/>
        </w:rPr>
        <w:t>Gender-based violence/violence against women and girls (VAWG)</w:t>
      </w:r>
    </w:p>
    <w:p w14:paraId="32271C59" w14:textId="77777777" w:rsidR="00F47861" w:rsidRPr="00A608A6" w:rsidRDefault="00F47861" w:rsidP="006D37D0">
      <w:pPr>
        <w:pStyle w:val="ListParagraph"/>
        <w:numPr>
          <w:ilvl w:val="0"/>
          <w:numId w:val="7"/>
        </w:numPr>
        <w:rPr>
          <w:rFonts w:ascii="Arial" w:hAnsi="Arial" w:cs="Arial"/>
          <w:sz w:val="22"/>
          <w:lang w:val="en-GB"/>
        </w:rPr>
      </w:pPr>
      <w:r w:rsidRPr="00A608A6">
        <w:rPr>
          <w:rFonts w:ascii="Arial" w:hAnsi="Arial" w:cs="Arial"/>
          <w:sz w:val="22"/>
          <w:lang w:val="en-GB"/>
        </w:rPr>
        <w:t>DOH (2009) “Safeguarding Disabled Children – Practice Guidance”</w:t>
      </w:r>
    </w:p>
    <w:p w14:paraId="79FE2254" w14:textId="77777777" w:rsidR="00F47861" w:rsidRPr="00A608A6" w:rsidRDefault="00F47861" w:rsidP="006D37D0">
      <w:pPr>
        <w:pStyle w:val="ListParagraph"/>
        <w:numPr>
          <w:ilvl w:val="0"/>
          <w:numId w:val="7"/>
        </w:numPr>
        <w:rPr>
          <w:rFonts w:ascii="Arial" w:hAnsi="Arial" w:cs="Arial"/>
          <w:sz w:val="22"/>
          <w:lang w:val="en-GB"/>
        </w:rPr>
      </w:pPr>
      <w:r w:rsidRPr="00A608A6">
        <w:rPr>
          <w:rFonts w:ascii="Arial" w:hAnsi="Arial" w:cs="Arial"/>
          <w:sz w:val="22"/>
          <w:lang w:val="en-GB"/>
        </w:rPr>
        <w:t>Teachers Standards 2012</w:t>
      </w:r>
    </w:p>
    <w:p w14:paraId="2577DE23" w14:textId="241A47B0" w:rsidR="00F47861" w:rsidRPr="00A608A6" w:rsidRDefault="00F47861" w:rsidP="006D37D0">
      <w:pPr>
        <w:pStyle w:val="ListParagraph"/>
        <w:numPr>
          <w:ilvl w:val="0"/>
          <w:numId w:val="7"/>
        </w:numPr>
        <w:rPr>
          <w:rFonts w:ascii="Arial" w:hAnsi="Arial" w:cs="Arial"/>
          <w:sz w:val="22"/>
          <w:lang w:val="en-GB"/>
        </w:rPr>
      </w:pPr>
      <w:r w:rsidRPr="00A608A6">
        <w:rPr>
          <w:rFonts w:ascii="Arial" w:hAnsi="Arial" w:cs="Arial"/>
          <w:sz w:val="22"/>
          <w:lang w:val="en-GB"/>
        </w:rPr>
        <w:t xml:space="preserve">Guidance for Safer Working Practice for Adults </w:t>
      </w:r>
      <w:r w:rsidR="007F1F3D" w:rsidRPr="00A608A6">
        <w:rPr>
          <w:rFonts w:ascii="Arial" w:hAnsi="Arial" w:cs="Arial"/>
          <w:sz w:val="22"/>
          <w:lang w:val="en-GB"/>
        </w:rPr>
        <w:t>Who</w:t>
      </w:r>
      <w:r w:rsidRPr="00A608A6">
        <w:rPr>
          <w:rFonts w:ascii="Arial" w:hAnsi="Arial" w:cs="Arial"/>
          <w:sz w:val="22"/>
          <w:lang w:val="en-GB"/>
        </w:rPr>
        <w:t xml:space="preserve"> Work with Children and Young People</w:t>
      </w:r>
      <w:r w:rsidRPr="00A608A6">
        <w:rPr>
          <w:rFonts w:ascii="Arial" w:hAnsi="Arial" w:cs="Arial"/>
          <w:b/>
          <w:i/>
          <w:sz w:val="22"/>
          <w:lang w:val="en-GB"/>
        </w:rPr>
        <w:t xml:space="preserve"> </w:t>
      </w:r>
    </w:p>
    <w:p w14:paraId="0291B4AB" w14:textId="22EEDD65" w:rsidR="00F47861" w:rsidRPr="00A608A6" w:rsidRDefault="00F47861" w:rsidP="006D37D0">
      <w:pPr>
        <w:pStyle w:val="ListParagraph"/>
        <w:numPr>
          <w:ilvl w:val="0"/>
          <w:numId w:val="7"/>
        </w:numPr>
        <w:rPr>
          <w:rFonts w:ascii="Arial" w:hAnsi="Arial" w:cs="Arial"/>
          <w:sz w:val="22"/>
          <w:lang w:val="en-GB"/>
        </w:rPr>
      </w:pPr>
      <w:r w:rsidRPr="00A608A6">
        <w:rPr>
          <w:rFonts w:ascii="Arial" w:hAnsi="Arial" w:cs="Arial"/>
          <w:sz w:val="22"/>
          <w:lang w:val="en-GB"/>
        </w:rPr>
        <w:t xml:space="preserve">KSCB </w:t>
      </w:r>
      <w:r w:rsidR="00E44CD2" w:rsidRPr="00A608A6">
        <w:rPr>
          <w:rFonts w:ascii="Arial" w:hAnsi="Arial" w:cs="Arial"/>
          <w:sz w:val="22"/>
          <w:lang w:val="en-GB"/>
        </w:rPr>
        <w:t>document:</w:t>
      </w:r>
      <w:r w:rsidRPr="00A608A6">
        <w:rPr>
          <w:rFonts w:ascii="Arial" w:hAnsi="Arial" w:cs="Arial"/>
          <w:sz w:val="22"/>
          <w:lang w:val="en-GB"/>
        </w:rPr>
        <w:t xml:space="preserve"> Safer Practice with Technology – Guidance for Adults </w:t>
      </w:r>
      <w:r w:rsidR="00E44CD2" w:rsidRPr="00A608A6">
        <w:rPr>
          <w:rFonts w:ascii="Arial" w:hAnsi="Arial" w:cs="Arial"/>
          <w:sz w:val="22"/>
          <w:lang w:val="en-GB"/>
        </w:rPr>
        <w:t>Who</w:t>
      </w:r>
      <w:r w:rsidRPr="00A608A6">
        <w:rPr>
          <w:rFonts w:ascii="Arial" w:hAnsi="Arial" w:cs="Arial"/>
          <w:sz w:val="22"/>
          <w:lang w:val="en-GB"/>
        </w:rPr>
        <w:t xml:space="preserve"> Work with Children and Young People</w:t>
      </w:r>
    </w:p>
    <w:p w14:paraId="2ACCB055" w14:textId="77777777" w:rsidR="00F47861" w:rsidRPr="00A608A6" w:rsidRDefault="00F47861" w:rsidP="006D37D0">
      <w:pPr>
        <w:pStyle w:val="ListParagraph"/>
        <w:numPr>
          <w:ilvl w:val="0"/>
          <w:numId w:val="7"/>
        </w:numPr>
        <w:rPr>
          <w:rFonts w:ascii="Arial" w:hAnsi="Arial" w:cs="Arial"/>
          <w:sz w:val="22"/>
          <w:lang w:val="en-GB"/>
        </w:rPr>
      </w:pPr>
      <w:r w:rsidRPr="00A608A6">
        <w:rPr>
          <w:rFonts w:ascii="Arial" w:hAnsi="Arial" w:cs="Arial"/>
          <w:sz w:val="22"/>
          <w:lang w:val="en-GB"/>
        </w:rPr>
        <w:t>Safer Recruitment Guidelines</w:t>
      </w:r>
    </w:p>
    <w:p w14:paraId="4395A09D" w14:textId="77777777" w:rsidR="00F47861" w:rsidRPr="00A608A6" w:rsidRDefault="00F47861" w:rsidP="006D37D0">
      <w:pPr>
        <w:pStyle w:val="ListParagraph"/>
        <w:numPr>
          <w:ilvl w:val="0"/>
          <w:numId w:val="7"/>
        </w:numPr>
        <w:rPr>
          <w:rFonts w:ascii="Arial" w:hAnsi="Arial" w:cs="Arial"/>
          <w:sz w:val="22"/>
          <w:lang w:val="en-GB"/>
        </w:rPr>
      </w:pPr>
      <w:r w:rsidRPr="00A608A6">
        <w:rPr>
          <w:rFonts w:ascii="Arial" w:hAnsi="Arial" w:cs="Arial"/>
          <w:sz w:val="22"/>
          <w:lang w:val="en-GB"/>
        </w:rPr>
        <w:t>Domestic violence</w:t>
      </w:r>
    </w:p>
    <w:p w14:paraId="5E3F6E37" w14:textId="77777777" w:rsidR="00F47861" w:rsidRPr="00A608A6" w:rsidRDefault="00F47861" w:rsidP="006D37D0">
      <w:pPr>
        <w:pStyle w:val="ListParagraph"/>
        <w:numPr>
          <w:ilvl w:val="0"/>
          <w:numId w:val="7"/>
        </w:numPr>
        <w:rPr>
          <w:rFonts w:ascii="Arial" w:hAnsi="Arial" w:cs="Arial"/>
          <w:sz w:val="22"/>
          <w:lang w:val="en-GB"/>
        </w:rPr>
      </w:pPr>
      <w:r w:rsidRPr="00A608A6">
        <w:rPr>
          <w:rFonts w:ascii="Arial" w:hAnsi="Arial" w:cs="Arial"/>
          <w:sz w:val="22"/>
          <w:lang w:val="en-GB"/>
        </w:rPr>
        <w:t>Mental health</w:t>
      </w:r>
    </w:p>
    <w:p w14:paraId="229B8BA0" w14:textId="198123D8" w:rsidR="00FB3CA4" w:rsidRPr="00A608A6" w:rsidRDefault="00F47861" w:rsidP="00FB3CA4">
      <w:pPr>
        <w:pStyle w:val="ListParagraph"/>
        <w:numPr>
          <w:ilvl w:val="0"/>
          <w:numId w:val="7"/>
        </w:numPr>
        <w:rPr>
          <w:rFonts w:ascii="Arial" w:hAnsi="Arial" w:cs="Arial"/>
          <w:sz w:val="22"/>
          <w:lang w:val="en-GB"/>
        </w:rPr>
      </w:pPr>
      <w:r w:rsidRPr="00A608A6">
        <w:rPr>
          <w:rFonts w:ascii="Arial" w:hAnsi="Arial" w:cs="Arial"/>
          <w:sz w:val="22"/>
          <w:lang w:val="en-GB"/>
        </w:rPr>
        <w:t>Sexting</w:t>
      </w:r>
    </w:p>
    <w:p w14:paraId="0A48E126" w14:textId="431D8928" w:rsidR="00FB3CA4" w:rsidRPr="00A608A6" w:rsidRDefault="00FB3CA4" w:rsidP="00FB3CA4">
      <w:pPr>
        <w:pStyle w:val="ListParagraph"/>
        <w:numPr>
          <w:ilvl w:val="0"/>
          <w:numId w:val="7"/>
        </w:numPr>
        <w:rPr>
          <w:rFonts w:ascii="Arial" w:hAnsi="Arial" w:cs="Arial"/>
          <w:sz w:val="22"/>
          <w:lang w:val="en-GB"/>
        </w:rPr>
      </w:pPr>
      <w:r w:rsidRPr="00A608A6">
        <w:rPr>
          <w:rFonts w:ascii="Arial" w:hAnsi="Arial" w:cs="Arial"/>
          <w:sz w:val="22"/>
          <w:lang w:val="en-GB"/>
        </w:rPr>
        <w:t>Teenage relationship abuse</w:t>
      </w:r>
    </w:p>
    <w:p w14:paraId="3EB8F880" w14:textId="4AD312D9" w:rsidR="00FB3CA4" w:rsidRPr="00A608A6" w:rsidRDefault="00FB3CA4" w:rsidP="00FB3CA4">
      <w:pPr>
        <w:pStyle w:val="ListParagraph"/>
        <w:numPr>
          <w:ilvl w:val="0"/>
          <w:numId w:val="7"/>
        </w:numPr>
        <w:rPr>
          <w:rFonts w:ascii="Arial" w:hAnsi="Arial" w:cs="Arial"/>
          <w:sz w:val="22"/>
          <w:lang w:val="en-GB"/>
        </w:rPr>
      </w:pPr>
      <w:r w:rsidRPr="00A608A6">
        <w:rPr>
          <w:rFonts w:ascii="Arial" w:hAnsi="Arial" w:cs="Arial"/>
          <w:sz w:val="22"/>
          <w:lang w:val="en-GB"/>
        </w:rPr>
        <w:t>Trafficking</w:t>
      </w:r>
    </w:p>
    <w:p w14:paraId="4FCF6C78" w14:textId="77777777" w:rsidR="00FD3FCA" w:rsidRDefault="00FD3FCA">
      <w:pPr>
        <w:rPr>
          <w:rFonts w:ascii="Arial" w:hAnsi="Arial" w:cs="Arial"/>
          <w:b/>
          <w:bCs/>
          <w:kern w:val="32"/>
          <w:sz w:val="28"/>
          <w:szCs w:val="32"/>
        </w:rPr>
      </w:pPr>
      <w:bookmarkStart w:id="39" w:name="Sthreethree"/>
      <w:r>
        <w:br w:type="page"/>
      </w:r>
    </w:p>
    <w:p w14:paraId="6A307065" w14:textId="1FCE7E49" w:rsidR="008E649C" w:rsidRPr="00E615C8" w:rsidRDefault="008E649C" w:rsidP="00724673">
      <w:pPr>
        <w:pStyle w:val="Heading1"/>
      </w:pPr>
      <w:bookmarkStart w:id="40" w:name="_Toc530482830"/>
      <w:r w:rsidRPr="00E615C8">
        <w:t>Guidance</w:t>
      </w:r>
      <w:bookmarkEnd w:id="40"/>
    </w:p>
    <w:p w14:paraId="5F54BC44" w14:textId="047162D4" w:rsidR="00E43318" w:rsidRPr="00A608A6" w:rsidRDefault="00E43318" w:rsidP="00CA4AC6">
      <w:pPr>
        <w:pStyle w:val="SPSSubHeading"/>
        <w:rPr>
          <w:rFonts w:ascii="Arial" w:hAnsi="Arial"/>
          <w:color w:val="auto"/>
          <w:sz w:val="22"/>
        </w:rPr>
      </w:pPr>
      <w:r w:rsidRPr="00A608A6">
        <w:rPr>
          <w:rFonts w:ascii="Arial" w:hAnsi="Arial"/>
          <w:color w:val="auto"/>
          <w:sz w:val="22"/>
        </w:rPr>
        <w:t>Recognition and categories of abuse</w:t>
      </w:r>
    </w:p>
    <w:p w14:paraId="50C753EB" w14:textId="77777777" w:rsidR="00E43318" w:rsidRPr="00A608A6" w:rsidRDefault="00E43318" w:rsidP="00E43318">
      <w:pPr>
        <w:pStyle w:val="SPSSectionHeading"/>
        <w:rPr>
          <w:rFonts w:cs="Arial"/>
          <w:color w:val="auto"/>
          <w:sz w:val="32"/>
          <w:szCs w:val="36"/>
        </w:rPr>
      </w:pPr>
    </w:p>
    <w:p w14:paraId="09EB48B3" w14:textId="31EA5353" w:rsidR="00E43318" w:rsidRPr="00A608A6" w:rsidRDefault="00E43318" w:rsidP="00E43318">
      <w:pPr>
        <w:pStyle w:val="SPSSectionHeading"/>
        <w:rPr>
          <w:rFonts w:cs="Arial"/>
          <w:b w:val="0"/>
          <w:color w:val="auto"/>
          <w:sz w:val="22"/>
        </w:rPr>
      </w:pPr>
      <w:r w:rsidRPr="00A608A6">
        <w:rPr>
          <w:rFonts w:cs="Arial"/>
          <w:b w:val="0"/>
          <w:color w:val="auto"/>
          <w:sz w:val="22"/>
        </w:rPr>
        <w:t>All staff</w:t>
      </w:r>
      <w:r w:rsidR="0053678B" w:rsidRPr="00A608A6">
        <w:rPr>
          <w:rFonts w:cs="Arial"/>
          <w:b w:val="0"/>
          <w:color w:val="auto"/>
          <w:sz w:val="22"/>
          <w:lang w:val="en-GB"/>
        </w:rPr>
        <w:t xml:space="preserve">, volunteers and clergy </w:t>
      </w:r>
      <w:r w:rsidRPr="00A608A6">
        <w:rPr>
          <w:rFonts w:cs="Arial"/>
          <w:b w:val="0"/>
          <w:color w:val="auto"/>
          <w:sz w:val="22"/>
        </w:rPr>
        <w:t xml:space="preserve">in </w:t>
      </w:r>
      <w:r w:rsidR="00C23C97" w:rsidRPr="00A608A6">
        <w:rPr>
          <w:rFonts w:cs="Arial"/>
          <w:b w:val="0"/>
          <w:color w:val="auto"/>
          <w:sz w:val="22"/>
        </w:rPr>
        <w:t xml:space="preserve">the academy </w:t>
      </w:r>
      <w:r w:rsidRPr="00A608A6">
        <w:rPr>
          <w:rFonts w:cs="Arial"/>
          <w:b w:val="0"/>
          <w:color w:val="auto"/>
          <w:sz w:val="22"/>
        </w:rPr>
        <w:t>should be aware of the definitions and signs and symptoms of abuse. There are four categories of abuse:</w:t>
      </w:r>
    </w:p>
    <w:p w14:paraId="2250A4D7" w14:textId="77777777" w:rsidR="00E43318" w:rsidRPr="00A608A6" w:rsidRDefault="00E43318" w:rsidP="00E43318">
      <w:pPr>
        <w:pStyle w:val="SPSSectionHeading"/>
        <w:rPr>
          <w:rFonts w:cs="Arial"/>
          <w:b w:val="0"/>
          <w:color w:val="auto"/>
          <w:sz w:val="22"/>
        </w:rPr>
      </w:pPr>
    </w:p>
    <w:p w14:paraId="0AD08D39" w14:textId="77777777" w:rsidR="00E43318" w:rsidRPr="00A608A6" w:rsidRDefault="00E43318" w:rsidP="00E43318">
      <w:pPr>
        <w:pStyle w:val="SPSSectionHeading"/>
        <w:numPr>
          <w:ilvl w:val="0"/>
          <w:numId w:val="5"/>
        </w:numPr>
        <w:rPr>
          <w:rFonts w:cs="Arial"/>
          <w:b w:val="0"/>
          <w:color w:val="auto"/>
          <w:sz w:val="22"/>
        </w:rPr>
      </w:pPr>
      <w:r w:rsidRPr="00A608A6">
        <w:rPr>
          <w:rFonts w:cs="Arial"/>
          <w:b w:val="0"/>
          <w:color w:val="auto"/>
          <w:sz w:val="22"/>
        </w:rPr>
        <w:t>Physical abuse</w:t>
      </w:r>
    </w:p>
    <w:p w14:paraId="7DC67143" w14:textId="77777777" w:rsidR="00E43318" w:rsidRPr="00A608A6" w:rsidRDefault="00E43318" w:rsidP="00E43318">
      <w:pPr>
        <w:pStyle w:val="SPSSectionHeading"/>
        <w:numPr>
          <w:ilvl w:val="0"/>
          <w:numId w:val="5"/>
        </w:numPr>
        <w:rPr>
          <w:rFonts w:cs="Arial"/>
          <w:b w:val="0"/>
          <w:color w:val="auto"/>
          <w:sz w:val="22"/>
        </w:rPr>
      </w:pPr>
      <w:r w:rsidRPr="00A608A6">
        <w:rPr>
          <w:rFonts w:cs="Arial"/>
          <w:b w:val="0"/>
          <w:color w:val="auto"/>
          <w:sz w:val="22"/>
        </w:rPr>
        <w:t xml:space="preserve">Sexual abuse </w:t>
      </w:r>
    </w:p>
    <w:p w14:paraId="40F401F7" w14:textId="77777777" w:rsidR="00E43318" w:rsidRPr="00A608A6" w:rsidRDefault="00E43318" w:rsidP="00E43318">
      <w:pPr>
        <w:pStyle w:val="SPSSectionHeading"/>
        <w:numPr>
          <w:ilvl w:val="0"/>
          <w:numId w:val="5"/>
        </w:numPr>
        <w:rPr>
          <w:rFonts w:cs="Arial"/>
          <w:b w:val="0"/>
          <w:color w:val="auto"/>
          <w:sz w:val="22"/>
        </w:rPr>
      </w:pPr>
      <w:r w:rsidRPr="00A608A6">
        <w:rPr>
          <w:rFonts w:cs="Arial"/>
          <w:b w:val="0"/>
          <w:color w:val="auto"/>
          <w:sz w:val="22"/>
        </w:rPr>
        <w:t xml:space="preserve">Emotional abuse </w:t>
      </w:r>
    </w:p>
    <w:p w14:paraId="6BFC267D" w14:textId="77777777" w:rsidR="00E43318" w:rsidRPr="00A608A6" w:rsidRDefault="00E43318" w:rsidP="00E43318">
      <w:pPr>
        <w:pStyle w:val="SPSSectionHeading"/>
        <w:numPr>
          <w:ilvl w:val="0"/>
          <w:numId w:val="5"/>
        </w:numPr>
        <w:rPr>
          <w:rFonts w:cs="Arial"/>
          <w:b w:val="0"/>
          <w:color w:val="auto"/>
          <w:sz w:val="22"/>
        </w:rPr>
      </w:pPr>
      <w:r w:rsidRPr="00A608A6">
        <w:rPr>
          <w:rFonts w:cs="Arial"/>
          <w:b w:val="0"/>
          <w:color w:val="auto"/>
          <w:sz w:val="22"/>
        </w:rPr>
        <w:t>Neglect</w:t>
      </w:r>
    </w:p>
    <w:p w14:paraId="435D675F" w14:textId="77777777" w:rsidR="00E43318" w:rsidRPr="00A608A6" w:rsidRDefault="00E43318" w:rsidP="00E43318">
      <w:pPr>
        <w:pStyle w:val="SPSSectionHeading"/>
        <w:rPr>
          <w:rFonts w:cs="Arial"/>
          <w:b w:val="0"/>
          <w:color w:val="auto"/>
          <w:sz w:val="22"/>
        </w:rPr>
      </w:pPr>
    </w:p>
    <w:p w14:paraId="715378F5" w14:textId="77777777" w:rsidR="00E43318" w:rsidRPr="00A608A6" w:rsidRDefault="00E43318" w:rsidP="00E43318">
      <w:pPr>
        <w:pStyle w:val="SPSSectionHeading"/>
        <w:rPr>
          <w:rFonts w:cs="Arial"/>
          <w:b w:val="0"/>
          <w:color w:val="auto"/>
          <w:sz w:val="22"/>
        </w:rPr>
      </w:pPr>
      <w:r w:rsidRPr="00A608A6">
        <w:rPr>
          <w:rFonts w:cs="Arial"/>
          <w:b w:val="0"/>
          <w:color w:val="auto"/>
          <w:sz w:val="22"/>
        </w:rPr>
        <w:t xml:space="preserve">The most up to date definitions and possible indicators and signs of abuse are found in Appendix 1 of this document. Staff should also refer to Part 1 of ‘Keeping Children Safe In Education’ and ‘What to do if you are worried a child is being abused’. </w:t>
      </w:r>
    </w:p>
    <w:p w14:paraId="2A5439DA" w14:textId="77777777" w:rsidR="00E43318" w:rsidRPr="00A608A6" w:rsidRDefault="00E43318" w:rsidP="00E43318">
      <w:pPr>
        <w:pStyle w:val="SPSSectionHeading"/>
        <w:rPr>
          <w:rFonts w:cs="Arial"/>
          <w:b w:val="0"/>
          <w:color w:val="auto"/>
          <w:sz w:val="22"/>
        </w:rPr>
      </w:pPr>
    </w:p>
    <w:p w14:paraId="7C3C3AEE" w14:textId="74ED3B8E" w:rsidR="00E43318" w:rsidRPr="00A608A6" w:rsidRDefault="00E43318" w:rsidP="00E43318">
      <w:pPr>
        <w:pStyle w:val="SPSSectionHeading"/>
        <w:rPr>
          <w:rFonts w:cs="Arial"/>
          <w:b w:val="0"/>
          <w:color w:val="auto"/>
          <w:sz w:val="22"/>
        </w:rPr>
      </w:pPr>
      <w:r w:rsidRPr="00A608A6">
        <w:rPr>
          <w:rFonts w:cs="Arial"/>
          <w:b w:val="0"/>
          <w:color w:val="auto"/>
          <w:sz w:val="22"/>
        </w:rPr>
        <w:t>Staff</w:t>
      </w:r>
      <w:r w:rsidR="0053678B" w:rsidRPr="00A608A6">
        <w:rPr>
          <w:rFonts w:cs="Arial"/>
          <w:b w:val="0"/>
          <w:color w:val="auto"/>
          <w:sz w:val="22"/>
          <w:lang w:val="en-GB"/>
        </w:rPr>
        <w:t>, volunteers and clergy</w:t>
      </w:r>
      <w:r w:rsidRPr="00A608A6">
        <w:rPr>
          <w:rFonts w:cs="Arial"/>
          <w:b w:val="0"/>
          <w:color w:val="auto"/>
          <w:sz w:val="22"/>
        </w:rPr>
        <w:t xml:space="preserve"> need to remember that child welfare concerns may arise in many different </w:t>
      </w:r>
      <w:r w:rsidR="00E44CD2" w:rsidRPr="00A608A6">
        <w:rPr>
          <w:rFonts w:cs="Arial"/>
          <w:b w:val="0"/>
          <w:color w:val="auto"/>
          <w:sz w:val="22"/>
        </w:rPr>
        <w:t>contexts and</w:t>
      </w:r>
      <w:r w:rsidRPr="00A608A6">
        <w:rPr>
          <w:rFonts w:cs="Arial"/>
          <w:b w:val="0"/>
          <w:color w:val="auto"/>
          <w:sz w:val="22"/>
        </w:rPr>
        <w:t xml:space="preserve"> can vary greatly in terms of their nature and seriousness. Children may be abused in a family or in an institutional or community setting, by those known to them or by a stranger, including, via </w:t>
      </w:r>
      <w:r w:rsidR="00E44CD2" w:rsidRPr="00A608A6">
        <w:rPr>
          <w:rFonts w:cs="Arial"/>
          <w:b w:val="0"/>
          <w:color w:val="auto"/>
          <w:sz w:val="22"/>
        </w:rPr>
        <w:t xml:space="preserve">the </w:t>
      </w:r>
      <w:r w:rsidR="00E44CD2" w:rsidRPr="00A608A6">
        <w:rPr>
          <w:rFonts w:cs="Arial"/>
          <w:b w:val="0"/>
          <w:color w:val="auto"/>
          <w:sz w:val="22"/>
          <w:lang w:val="en-GB"/>
        </w:rPr>
        <w:t>internet</w:t>
      </w:r>
      <w:r w:rsidRPr="00A608A6">
        <w:rPr>
          <w:rFonts w:cs="Arial"/>
          <w:b w:val="0"/>
          <w:color w:val="auto"/>
          <w:sz w:val="22"/>
        </w:rPr>
        <w:t xml:space="preserve">. In the case of female genital mutilation (FGM), children may be taken out of the country to be abused. They may be abused by an adult or adults, or another child or children. An abused child will often experience more than one type of abuse, as well as other difficulties in their lives. Abuse and neglect can happen over </w:t>
      </w:r>
      <w:r w:rsidR="00E44CD2" w:rsidRPr="00A608A6">
        <w:rPr>
          <w:rFonts w:cs="Arial"/>
          <w:b w:val="0"/>
          <w:color w:val="auto"/>
          <w:sz w:val="22"/>
        </w:rPr>
        <w:t>a period but</w:t>
      </w:r>
      <w:r w:rsidRPr="00A608A6">
        <w:rPr>
          <w:rFonts w:cs="Arial"/>
          <w:b w:val="0"/>
          <w:color w:val="auto"/>
          <w:sz w:val="22"/>
        </w:rPr>
        <w:t xml:space="preserve"> can also be a one-off event. Child abuse and neglect can have major long-term impacts on all aspects of a child's health, development and well-being. </w:t>
      </w:r>
    </w:p>
    <w:p w14:paraId="2DADBB64" w14:textId="77777777" w:rsidR="00E43318" w:rsidRPr="00A608A6" w:rsidRDefault="00E43318" w:rsidP="00E43318">
      <w:pPr>
        <w:pStyle w:val="SPSSectionHeading"/>
        <w:rPr>
          <w:rFonts w:cs="Arial"/>
          <w:b w:val="0"/>
          <w:color w:val="auto"/>
          <w:sz w:val="22"/>
        </w:rPr>
      </w:pPr>
    </w:p>
    <w:p w14:paraId="39B5E7F4" w14:textId="45977B1F" w:rsidR="00647311" w:rsidRPr="00A608A6" w:rsidRDefault="00E43318" w:rsidP="000F7BED">
      <w:pPr>
        <w:pStyle w:val="SPSSectionHeading"/>
        <w:rPr>
          <w:rFonts w:cs="Arial"/>
          <w:b w:val="0"/>
          <w:color w:val="auto"/>
        </w:rPr>
      </w:pPr>
      <w:r w:rsidRPr="00A608A6">
        <w:rPr>
          <w:rFonts w:cs="Arial"/>
          <w:b w:val="0"/>
          <w:color w:val="auto"/>
          <w:sz w:val="22"/>
        </w:rPr>
        <w:t xml:space="preserve">The warning signs and symptoms of child abuse and neglect can vary from child to child. Disabled children </w:t>
      </w:r>
      <w:r w:rsidR="0053678B" w:rsidRPr="00A608A6">
        <w:rPr>
          <w:rFonts w:cs="Arial"/>
          <w:b w:val="0"/>
          <w:color w:val="auto"/>
          <w:sz w:val="22"/>
          <w:lang w:val="en-GB"/>
        </w:rPr>
        <w:t xml:space="preserve">and young people </w:t>
      </w:r>
      <w:r w:rsidRPr="00A608A6">
        <w:rPr>
          <w:rFonts w:cs="Arial"/>
          <w:b w:val="0"/>
          <w:color w:val="auto"/>
          <w:sz w:val="22"/>
        </w:rPr>
        <w:t>may be especially vulnerable to abuse, including because they may have an impaired capacity to resist or avoid abuse. They may have speech, language and communication needs which may make it difficult to tell others what is happening. Children</w:t>
      </w:r>
      <w:r w:rsidR="0053678B" w:rsidRPr="00A608A6">
        <w:rPr>
          <w:rFonts w:cs="Arial"/>
          <w:b w:val="0"/>
          <w:color w:val="auto"/>
          <w:sz w:val="22"/>
          <w:lang w:val="en-GB"/>
        </w:rPr>
        <w:t xml:space="preserve"> and young people</w:t>
      </w:r>
      <w:r w:rsidRPr="00A608A6">
        <w:rPr>
          <w:rFonts w:cs="Arial"/>
          <w:b w:val="0"/>
          <w:color w:val="auto"/>
          <w:sz w:val="22"/>
        </w:rPr>
        <w:t xml:space="preserve"> also develop and mature at different rates so what appears to be worrying for a younger child might be normal behaviour for an older child. Parental behaviours may also indicate child abuse or neglect, so staff should also be alert to parent-child interactions which are concerning and other parental behaviours. This could include parents who are under the influence of drugs or alcohol or if there is a sudden change in their mental health. By understanding the warning signs, we can respond to problems as early as possible and provide the right support and services for the child and their family. It is important to recognise that a warning sign doesn’t automatically mean a child is being abused. </w:t>
      </w:r>
      <w:r w:rsidR="00C40050" w:rsidRPr="00A608A6">
        <w:rPr>
          <w:rFonts w:cs="Arial"/>
          <w:b w:val="0"/>
          <w:color w:val="auto"/>
          <w:sz w:val="22"/>
        </w:rPr>
        <w:br/>
      </w:r>
    </w:p>
    <w:p w14:paraId="6844AF7A" w14:textId="77777777" w:rsidR="00FD3FCA" w:rsidRDefault="00FD3FCA">
      <w:pPr>
        <w:rPr>
          <w:rFonts w:ascii="Arial" w:hAnsi="Arial" w:cs="Arial"/>
          <w:b/>
          <w:sz w:val="28"/>
          <w:szCs w:val="36"/>
        </w:rPr>
      </w:pPr>
      <w:r>
        <w:br w:type="page"/>
      </w:r>
    </w:p>
    <w:p w14:paraId="3C6542F3" w14:textId="6381090A" w:rsidR="00B47748" w:rsidRPr="00A608A6" w:rsidRDefault="00B47748" w:rsidP="00484FBC">
      <w:pPr>
        <w:pStyle w:val="SPSHeading"/>
      </w:pPr>
      <w:r w:rsidRPr="00A608A6">
        <w:t>Details of National Support Organisations</w:t>
      </w:r>
    </w:p>
    <w:p w14:paraId="4FB374F8" w14:textId="7498BFB8" w:rsidR="00B47748" w:rsidRPr="00A608A6" w:rsidRDefault="00B47748" w:rsidP="00B47748">
      <w:pPr>
        <w:pStyle w:val="SPSSubHeading"/>
        <w:rPr>
          <w:rFonts w:ascii="Arial" w:hAnsi="Arial"/>
          <w:i/>
          <w:sz w:val="28"/>
        </w:rPr>
      </w:pPr>
    </w:p>
    <w:p w14:paraId="3EAA7184" w14:textId="77777777" w:rsidR="00B47748" w:rsidRPr="00A608A6" w:rsidRDefault="00B47748" w:rsidP="00B47748">
      <w:pPr>
        <w:rPr>
          <w:rFonts w:ascii="Arial" w:hAnsi="Arial" w:cs="Arial"/>
          <w:b/>
          <w:sz w:val="22"/>
          <w:szCs w:val="22"/>
        </w:rPr>
      </w:pPr>
      <w:r w:rsidRPr="00A608A6">
        <w:rPr>
          <w:rFonts w:ascii="Arial" w:hAnsi="Arial" w:cs="Arial"/>
          <w:b/>
          <w:sz w:val="22"/>
          <w:szCs w:val="22"/>
        </w:rPr>
        <w:t>Support for staff</w:t>
      </w:r>
    </w:p>
    <w:p w14:paraId="2BD1A1C2" w14:textId="77777777" w:rsidR="00B47748" w:rsidRPr="00A608A6" w:rsidRDefault="00B47748" w:rsidP="00B47748">
      <w:pPr>
        <w:numPr>
          <w:ilvl w:val="0"/>
          <w:numId w:val="6"/>
        </w:numPr>
        <w:rPr>
          <w:rFonts w:ascii="Arial" w:hAnsi="Arial" w:cs="Arial"/>
          <w:sz w:val="22"/>
          <w:szCs w:val="22"/>
        </w:rPr>
      </w:pPr>
      <w:r w:rsidRPr="00A608A6">
        <w:rPr>
          <w:rFonts w:ascii="Arial" w:hAnsi="Arial" w:cs="Arial"/>
          <w:sz w:val="22"/>
          <w:szCs w:val="22"/>
        </w:rPr>
        <w:t xml:space="preserve">Education Support Partnership: </w:t>
      </w:r>
      <w:hyperlink r:id="rId26" w:history="1">
        <w:r w:rsidRPr="00A608A6">
          <w:rPr>
            <w:rStyle w:val="Hyperlink"/>
            <w:rFonts w:ascii="Arial" w:hAnsi="Arial" w:cs="Arial"/>
            <w:sz w:val="22"/>
            <w:szCs w:val="22"/>
          </w:rPr>
          <w:t>www.educationsupportpartnership.org.uk</w:t>
        </w:r>
      </w:hyperlink>
      <w:r w:rsidRPr="00A608A6">
        <w:rPr>
          <w:rFonts w:ascii="Arial" w:hAnsi="Arial" w:cs="Arial"/>
          <w:sz w:val="22"/>
          <w:szCs w:val="22"/>
        </w:rPr>
        <w:t xml:space="preserve"> </w:t>
      </w:r>
    </w:p>
    <w:p w14:paraId="243749EC" w14:textId="77777777" w:rsidR="00B47748" w:rsidRPr="00A608A6" w:rsidRDefault="00B47748" w:rsidP="00B47748">
      <w:pPr>
        <w:numPr>
          <w:ilvl w:val="0"/>
          <w:numId w:val="6"/>
        </w:numPr>
        <w:rPr>
          <w:rFonts w:ascii="Arial" w:hAnsi="Arial" w:cs="Arial"/>
          <w:sz w:val="22"/>
          <w:szCs w:val="22"/>
        </w:rPr>
      </w:pPr>
      <w:r w:rsidRPr="00A608A6">
        <w:rPr>
          <w:rFonts w:ascii="Arial" w:hAnsi="Arial" w:cs="Arial"/>
          <w:sz w:val="22"/>
          <w:szCs w:val="22"/>
        </w:rPr>
        <w:t xml:space="preserve">Professional Online Safety Helpline: </w:t>
      </w:r>
      <w:hyperlink r:id="rId27" w:history="1">
        <w:r w:rsidRPr="00A608A6">
          <w:rPr>
            <w:rStyle w:val="Hyperlink"/>
            <w:rFonts w:ascii="Arial" w:hAnsi="Arial" w:cs="Arial"/>
            <w:sz w:val="22"/>
            <w:szCs w:val="22"/>
          </w:rPr>
          <w:t>www.saferinternet.org.uk/helpline</w:t>
        </w:r>
      </w:hyperlink>
      <w:r w:rsidRPr="00A608A6">
        <w:rPr>
          <w:rFonts w:ascii="Arial" w:hAnsi="Arial" w:cs="Arial"/>
          <w:sz w:val="22"/>
          <w:szCs w:val="22"/>
        </w:rPr>
        <w:t xml:space="preserve"> </w:t>
      </w:r>
    </w:p>
    <w:p w14:paraId="781BB048" w14:textId="77777777" w:rsidR="00B47748" w:rsidRPr="00A608A6" w:rsidRDefault="00B47748" w:rsidP="00B47748">
      <w:pPr>
        <w:rPr>
          <w:rFonts w:ascii="Arial" w:hAnsi="Arial" w:cs="Arial"/>
          <w:sz w:val="22"/>
          <w:szCs w:val="22"/>
        </w:rPr>
      </w:pPr>
    </w:p>
    <w:p w14:paraId="5946BA48" w14:textId="77777777" w:rsidR="00B47748" w:rsidRPr="00A608A6" w:rsidRDefault="00B47748" w:rsidP="00B47748">
      <w:pPr>
        <w:rPr>
          <w:rFonts w:ascii="Arial" w:hAnsi="Arial" w:cs="Arial"/>
          <w:b/>
          <w:sz w:val="22"/>
          <w:szCs w:val="22"/>
        </w:rPr>
      </w:pPr>
      <w:r w:rsidRPr="00A608A6">
        <w:rPr>
          <w:rFonts w:ascii="Arial" w:hAnsi="Arial" w:cs="Arial"/>
          <w:b/>
          <w:sz w:val="22"/>
          <w:szCs w:val="22"/>
        </w:rPr>
        <w:t>Support for Pupils</w:t>
      </w:r>
    </w:p>
    <w:p w14:paraId="09654D60" w14:textId="77777777" w:rsidR="00B47748" w:rsidRPr="00A608A6" w:rsidRDefault="00B47748" w:rsidP="00B47748">
      <w:pPr>
        <w:numPr>
          <w:ilvl w:val="0"/>
          <w:numId w:val="19"/>
        </w:numPr>
        <w:rPr>
          <w:rFonts w:ascii="Arial" w:hAnsi="Arial" w:cs="Arial"/>
          <w:sz w:val="22"/>
          <w:szCs w:val="22"/>
        </w:rPr>
      </w:pPr>
      <w:r w:rsidRPr="00A608A6">
        <w:rPr>
          <w:rFonts w:ascii="Arial" w:hAnsi="Arial" w:cs="Arial"/>
          <w:sz w:val="22"/>
          <w:szCs w:val="22"/>
        </w:rPr>
        <w:t xml:space="preserve">NSPCC: </w:t>
      </w:r>
      <w:hyperlink r:id="rId28" w:history="1">
        <w:r w:rsidRPr="00A608A6">
          <w:rPr>
            <w:rStyle w:val="Hyperlink"/>
            <w:rFonts w:ascii="Arial" w:hAnsi="Arial" w:cs="Arial"/>
            <w:sz w:val="22"/>
            <w:szCs w:val="22"/>
          </w:rPr>
          <w:t>www.nspcc.org.uk</w:t>
        </w:r>
      </w:hyperlink>
      <w:r w:rsidRPr="00A608A6">
        <w:rPr>
          <w:rFonts w:ascii="Arial" w:hAnsi="Arial" w:cs="Arial"/>
          <w:sz w:val="22"/>
          <w:szCs w:val="22"/>
        </w:rPr>
        <w:t xml:space="preserve"> </w:t>
      </w:r>
    </w:p>
    <w:p w14:paraId="0E5620F6" w14:textId="77777777" w:rsidR="00B47748" w:rsidRPr="00A608A6" w:rsidRDefault="00B47748" w:rsidP="00B47748">
      <w:pPr>
        <w:numPr>
          <w:ilvl w:val="0"/>
          <w:numId w:val="19"/>
        </w:numPr>
        <w:rPr>
          <w:rFonts w:ascii="Arial" w:hAnsi="Arial" w:cs="Arial"/>
          <w:sz w:val="22"/>
          <w:szCs w:val="22"/>
        </w:rPr>
      </w:pPr>
      <w:r w:rsidRPr="00A608A6">
        <w:rPr>
          <w:rFonts w:ascii="Arial" w:hAnsi="Arial" w:cs="Arial"/>
          <w:sz w:val="22"/>
          <w:szCs w:val="22"/>
        </w:rPr>
        <w:t xml:space="preserve">ChildLine: </w:t>
      </w:r>
      <w:hyperlink r:id="rId29" w:history="1">
        <w:r w:rsidRPr="00A608A6">
          <w:rPr>
            <w:rStyle w:val="Hyperlink"/>
            <w:rFonts w:ascii="Arial" w:hAnsi="Arial" w:cs="Arial"/>
            <w:sz w:val="22"/>
            <w:szCs w:val="22"/>
          </w:rPr>
          <w:t>www.childline.org.uk</w:t>
        </w:r>
      </w:hyperlink>
    </w:p>
    <w:p w14:paraId="193B42FA" w14:textId="77777777" w:rsidR="00B47748" w:rsidRPr="00A608A6" w:rsidRDefault="00B47748" w:rsidP="00B47748">
      <w:pPr>
        <w:numPr>
          <w:ilvl w:val="0"/>
          <w:numId w:val="19"/>
        </w:numPr>
        <w:rPr>
          <w:rFonts w:ascii="Arial" w:hAnsi="Arial" w:cs="Arial"/>
          <w:bCs/>
          <w:sz w:val="22"/>
          <w:szCs w:val="22"/>
        </w:rPr>
      </w:pPr>
      <w:r w:rsidRPr="00A608A6">
        <w:rPr>
          <w:rFonts w:ascii="Arial" w:hAnsi="Arial" w:cs="Arial"/>
          <w:bCs/>
          <w:sz w:val="22"/>
          <w:szCs w:val="22"/>
        </w:rPr>
        <w:t xml:space="preserve">Papyrus: </w:t>
      </w:r>
      <w:hyperlink r:id="rId30" w:history="1">
        <w:r w:rsidRPr="00A608A6">
          <w:rPr>
            <w:rStyle w:val="Hyperlink"/>
            <w:rFonts w:ascii="Arial" w:hAnsi="Arial" w:cs="Arial"/>
            <w:bCs/>
            <w:sz w:val="22"/>
            <w:szCs w:val="22"/>
          </w:rPr>
          <w:t>www.papyrus-uk.org</w:t>
        </w:r>
      </w:hyperlink>
      <w:r w:rsidRPr="00A608A6">
        <w:rPr>
          <w:rFonts w:ascii="Arial" w:hAnsi="Arial" w:cs="Arial"/>
          <w:bCs/>
          <w:sz w:val="22"/>
          <w:szCs w:val="22"/>
        </w:rPr>
        <w:t xml:space="preserve"> </w:t>
      </w:r>
    </w:p>
    <w:p w14:paraId="118540D9" w14:textId="77777777" w:rsidR="00B47748" w:rsidRPr="00A608A6" w:rsidRDefault="00B47748" w:rsidP="00B47748">
      <w:pPr>
        <w:numPr>
          <w:ilvl w:val="0"/>
          <w:numId w:val="19"/>
        </w:numPr>
        <w:rPr>
          <w:rFonts w:ascii="Arial" w:hAnsi="Arial" w:cs="Arial"/>
          <w:bCs/>
          <w:sz w:val="22"/>
          <w:szCs w:val="22"/>
        </w:rPr>
      </w:pPr>
      <w:r w:rsidRPr="00A608A6">
        <w:rPr>
          <w:rFonts w:ascii="Arial" w:hAnsi="Arial" w:cs="Arial"/>
          <w:bCs/>
          <w:sz w:val="22"/>
          <w:szCs w:val="22"/>
        </w:rPr>
        <w:t xml:space="preserve">Young Minds: </w:t>
      </w:r>
      <w:hyperlink r:id="rId31" w:history="1">
        <w:r w:rsidRPr="00A608A6">
          <w:rPr>
            <w:rStyle w:val="Hyperlink"/>
            <w:rFonts w:ascii="Arial" w:hAnsi="Arial" w:cs="Arial"/>
            <w:bCs/>
            <w:sz w:val="22"/>
            <w:szCs w:val="22"/>
          </w:rPr>
          <w:t>www.youngminds.org.uk</w:t>
        </w:r>
      </w:hyperlink>
    </w:p>
    <w:p w14:paraId="40157802" w14:textId="77777777" w:rsidR="00B47748" w:rsidRPr="00A608A6" w:rsidRDefault="00B47748" w:rsidP="00B47748">
      <w:pPr>
        <w:numPr>
          <w:ilvl w:val="0"/>
          <w:numId w:val="19"/>
        </w:numPr>
        <w:rPr>
          <w:rFonts w:ascii="Arial" w:hAnsi="Arial" w:cs="Arial"/>
          <w:sz w:val="22"/>
          <w:szCs w:val="22"/>
        </w:rPr>
      </w:pPr>
      <w:r w:rsidRPr="00A608A6">
        <w:rPr>
          <w:rFonts w:ascii="Arial" w:hAnsi="Arial" w:cs="Arial"/>
          <w:sz w:val="22"/>
          <w:szCs w:val="22"/>
        </w:rPr>
        <w:t xml:space="preserve">The Mix: </w:t>
      </w:r>
      <w:hyperlink r:id="rId32" w:history="1">
        <w:r w:rsidRPr="00A608A6">
          <w:rPr>
            <w:rStyle w:val="Hyperlink"/>
            <w:rFonts w:ascii="Arial" w:hAnsi="Arial" w:cs="Arial"/>
            <w:sz w:val="22"/>
            <w:szCs w:val="22"/>
          </w:rPr>
          <w:t>www.themix.org.uk</w:t>
        </w:r>
      </w:hyperlink>
    </w:p>
    <w:p w14:paraId="12A9C0E4" w14:textId="77777777" w:rsidR="00B47748" w:rsidRPr="00A608A6" w:rsidRDefault="00B47748" w:rsidP="00B47748">
      <w:pPr>
        <w:rPr>
          <w:rFonts w:ascii="Arial" w:hAnsi="Arial" w:cs="Arial"/>
          <w:sz w:val="22"/>
          <w:szCs w:val="22"/>
        </w:rPr>
      </w:pPr>
    </w:p>
    <w:p w14:paraId="1559AE57" w14:textId="77777777" w:rsidR="00B47748" w:rsidRPr="00A608A6" w:rsidRDefault="00B47748" w:rsidP="00B47748">
      <w:pPr>
        <w:rPr>
          <w:rFonts w:ascii="Arial" w:hAnsi="Arial" w:cs="Arial"/>
          <w:b/>
          <w:sz w:val="22"/>
          <w:szCs w:val="22"/>
        </w:rPr>
      </w:pPr>
      <w:r w:rsidRPr="00A608A6">
        <w:rPr>
          <w:rFonts w:ascii="Arial" w:hAnsi="Arial" w:cs="Arial"/>
          <w:b/>
          <w:sz w:val="22"/>
          <w:szCs w:val="22"/>
        </w:rPr>
        <w:t>Support for adults</w:t>
      </w:r>
    </w:p>
    <w:p w14:paraId="2C820C55" w14:textId="77777777" w:rsidR="00B47748" w:rsidRPr="00A608A6" w:rsidRDefault="00B47748" w:rsidP="00B47748">
      <w:pPr>
        <w:numPr>
          <w:ilvl w:val="0"/>
          <w:numId w:val="20"/>
        </w:numPr>
        <w:rPr>
          <w:rFonts w:ascii="Arial" w:hAnsi="Arial" w:cs="Arial"/>
          <w:sz w:val="22"/>
          <w:szCs w:val="22"/>
        </w:rPr>
      </w:pPr>
      <w:r w:rsidRPr="00A608A6">
        <w:rPr>
          <w:rFonts w:ascii="Arial" w:hAnsi="Arial" w:cs="Arial"/>
          <w:sz w:val="22"/>
          <w:szCs w:val="22"/>
        </w:rPr>
        <w:t xml:space="preserve">Family Lives: </w:t>
      </w:r>
      <w:hyperlink r:id="rId33" w:history="1">
        <w:r w:rsidRPr="00A608A6">
          <w:rPr>
            <w:rStyle w:val="Hyperlink"/>
            <w:rFonts w:ascii="Arial" w:hAnsi="Arial" w:cs="Arial"/>
            <w:sz w:val="22"/>
            <w:szCs w:val="22"/>
          </w:rPr>
          <w:t>www.familylives.org.uk</w:t>
        </w:r>
      </w:hyperlink>
    </w:p>
    <w:p w14:paraId="141FF2B9" w14:textId="77777777" w:rsidR="00B47748" w:rsidRPr="00A608A6" w:rsidRDefault="00B47748" w:rsidP="00B47748">
      <w:pPr>
        <w:numPr>
          <w:ilvl w:val="0"/>
          <w:numId w:val="20"/>
        </w:numPr>
        <w:rPr>
          <w:rFonts w:ascii="Arial" w:hAnsi="Arial" w:cs="Arial"/>
          <w:sz w:val="22"/>
          <w:szCs w:val="22"/>
        </w:rPr>
      </w:pPr>
      <w:r w:rsidRPr="00A608A6">
        <w:rPr>
          <w:rFonts w:ascii="Arial" w:hAnsi="Arial" w:cs="Arial"/>
          <w:sz w:val="22"/>
          <w:szCs w:val="22"/>
        </w:rPr>
        <w:t xml:space="preserve">Crime Stoppers: </w:t>
      </w:r>
      <w:hyperlink r:id="rId34" w:tgtFrame="_blank" w:history="1">
        <w:r w:rsidRPr="00A608A6">
          <w:rPr>
            <w:rStyle w:val="Hyperlink"/>
            <w:rFonts w:ascii="Arial" w:hAnsi="Arial" w:cs="Arial"/>
            <w:sz w:val="22"/>
            <w:szCs w:val="22"/>
          </w:rPr>
          <w:t>www.crimestoppers-uk.org</w:t>
        </w:r>
      </w:hyperlink>
      <w:r w:rsidRPr="00A608A6">
        <w:rPr>
          <w:rFonts w:ascii="Arial" w:hAnsi="Arial" w:cs="Arial"/>
          <w:sz w:val="22"/>
          <w:szCs w:val="22"/>
        </w:rPr>
        <w:t xml:space="preserve"> </w:t>
      </w:r>
    </w:p>
    <w:p w14:paraId="28AF4E84" w14:textId="77777777" w:rsidR="00B47748" w:rsidRPr="00A608A6" w:rsidRDefault="00B47748" w:rsidP="00B47748">
      <w:pPr>
        <w:numPr>
          <w:ilvl w:val="0"/>
          <w:numId w:val="20"/>
        </w:numPr>
        <w:rPr>
          <w:rFonts w:ascii="Arial" w:hAnsi="Arial" w:cs="Arial"/>
          <w:sz w:val="22"/>
          <w:szCs w:val="22"/>
        </w:rPr>
      </w:pPr>
      <w:r w:rsidRPr="00A608A6">
        <w:rPr>
          <w:rFonts w:ascii="Arial" w:hAnsi="Arial" w:cs="Arial"/>
          <w:sz w:val="22"/>
          <w:szCs w:val="22"/>
        </w:rPr>
        <w:t xml:space="preserve">Victim Support: </w:t>
      </w:r>
      <w:hyperlink r:id="rId35" w:history="1">
        <w:r w:rsidRPr="00A608A6">
          <w:rPr>
            <w:rStyle w:val="Hyperlink"/>
            <w:rFonts w:ascii="Arial" w:hAnsi="Arial" w:cs="Arial"/>
            <w:sz w:val="22"/>
            <w:szCs w:val="22"/>
          </w:rPr>
          <w:t>www.victimsupport.org.uk</w:t>
        </w:r>
      </w:hyperlink>
      <w:r w:rsidRPr="00A608A6">
        <w:rPr>
          <w:rFonts w:ascii="Arial" w:hAnsi="Arial" w:cs="Arial"/>
          <w:sz w:val="22"/>
          <w:szCs w:val="22"/>
        </w:rPr>
        <w:t xml:space="preserve"> </w:t>
      </w:r>
    </w:p>
    <w:p w14:paraId="6863F757" w14:textId="77777777" w:rsidR="00B47748" w:rsidRPr="00A608A6" w:rsidRDefault="00B47748" w:rsidP="00B47748">
      <w:pPr>
        <w:numPr>
          <w:ilvl w:val="0"/>
          <w:numId w:val="20"/>
        </w:numPr>
        <w:rPr>
          <w:rFonts w:ascii="Arial" w:hAnsi="Arial" w:cs="Arial"/>
          <w:bCs/>
          <w:sz w:val="22"/>
          <w:szCs w:val="22"/>
        </w:rPr>
      </w:pPr>
      <w:r w:rsidRPr="00A608A6">
        <w:rPr>
          <w:rFonts w:ascii="Arial" w:hAnsi="Arial" w:cs="Arial"/>
          <w:bCs/>
          <w:sz w:val="22"/>
          <w:szCs w:val="22"/>
        </w:rPr>
        <w:t>Kidscape:</w:t>
      </w:r>
      <w:r w:rsidRPr="00A608A6">
        <w:rPr>
          <w:rFonts w:ascii="Arial" w:hAnsi="Arial" w:cs="Arial"/>
          <w:sz w:val="22"/>
          <w:szCs w:val="22"/>
        </w:rPr>
        <w:t xml:space="preserve"> </w:t>
      </w:r>
      <w:hyperlink r:id="rId36" w:history="1">
        <w:r w:rsidRPr="00A608A6">
          <w:rPr>
            <w:rStyle w:val="Hyperlink"/>
            <w:rFonts w:ascii="Arial" w:hAnsi="Arial" w:cs="Arial"/>
            <w:bCs/>
            <w:sz w:val="22"/>
            <w:szCs w:val="22"/>
          </w:rPr>
          <w:t>www.kidscape.org.uk</w:t>
        </w:r>
      </w:hyperlink>
    </w:p>
    <w:p w14:paraId="5E14B931" w14:textId="77777777" w:rsidR="00B47748" w:rsidRPr="00A608A6" w:rsidRDefault="00B47748" w:rsidP="00B47748">
      <w:pPr>
        <w:numPr>
          <w:ilvl w:val="0"/>
          <w:numId w:val="20"/>
        </w:numPr>
        <w:rPr>
          <w:rFonts w:ascii="Arial" w:hAnsi="Arial" w:cs="Arial"/>
          <w:bCs/>
          <w:sz w:val="22"/>
          <w:szCs w:val="22"/>
        </w:rPr>
      </w:pPr>
      <w:r w:rsidRPr="00A608A6">
        <w:rPr>
          <w:rFonts w:ascii="Arial" w:hAnsi="Arial" w:cs="Arial"/>
          <w:bCs/>
          <w:sz w:val="22"/>
          <w:szCs w:val="22"/>
        </w:rPr>
        <w:t xml:space="preserve">The Samaritans: </w:t>
      </w:r>
      <w:hyperlink r:id="rId37" w:history="1">
        <w:r w:rsidRPr="00A608A6">
          <w:rPr>
            <w:rStyle w:val="Hyperlink"/>
            <w:rFonts w:ascii="Arial" w:hAnsi="Arial" w:cs="Arial"/>
            <w:bCs/>
            <w:sz w:val="22"/>
            <w:szCs w:val="22"/>
          </w:rPr>
          <w:t>www.samaritans.org</w:t>
        </w:r>
      </w:hyperlink>
      <w:r w:rsidRPr="00A608A6">
        <w:rPr>
          <w:rFonts w:ascii="Arial" w:hAnsi="Arial" w:cs="Arial"/>
          <w:bCs/>
          <w:sz w:val="22"/>
          <w:szCs w:val="22"/>
        </w:rPr>
        <w:t xml:space="preserve"> </w:t>
      </w:r>
    </w:p>
    <w:p w14:paraId="5C117EEA" w14:textId="77777777" w:rsidR="00B47748" w:rsidRPr="00A608A6" w:rsidRDefault="00B47748" w:rsidP="00B47748">
      <w:pPr>
        <w:numPr>
          <w:ilvl w:val="0"/>
          <w:numId w:val="20"/>
        </w:numPr>
        <w:rPr>
          <w:rFonts w:ascii="Arial" w:hAnsi="Arial" w:cs="Arial"/>
          <w:bCs/>
          <w:sz w:val="22"/>
          <w:szCs w:val="22"/>
        </w:rPr>
      </w:pPr>
      <w:r w:rsidRPr="00A608A6">
        <w:rPr>
          <w:rFonts w:ascii="Arial" w:hAnsi="Arial" w:cs="Arial"/>
          <w:bCs/>
          <w:sz w:val="22"/>
          <w:szCs w:val="22"/>
        </w:rPr>
        <w:t xml:space="preserve">Mind: </w:t>
      </w:r>
      <w:hyperlink r:id="rId38" w:history="1">
        <w:r w:rsidRPr="00A608A6">
          <w:rPr>
            <w:rStyle w:val="Hyperlink"/>
            <w:rFonts w:ascii="Arial" w:hAnsi="Arial" w:cs="Arial"/>
            <w:bCs/>
            <w:sz w:val="22"/>
            <w:szCs w:val="22"/>
          </w:rPr>
          <w:t>www.mind.org.uk</w:t>
        </w:r>
      </w:hyperlink>
    </w:p>
    <w:p w14:paraId="263EC95A" w14:textId="77777777" w:rsidR="00B47748" w:rsidRPr="00A608A6" w:rsidRDefault="00B47748" w:rsidP="00B47748">
      <w:pPr>
        <w:numPr>
          <w:ilvl w:val="0"/>
          <w:numId w:val="20"/>
        </w:numPr>
        <w:rPr>
          <w:rFonts w:ascii="Arial" w:hAnsi="Arial" w:cs="Arial"/>
          <w:sz w:val="22"/>
          <w:szCs w:val="22"/>
        </w:rPr>
      </w:pPr>
      <w:r w:rsidRPr="00A608A6">
        <w:rPr>
          <w:rFonts w:ascii="Arial" w:hAnsi="Arial" w:cs="Arial"/>
          <w:sz w:val="22"/>
          <w:szCs w:val="22"/>
        </w:rPr>
        <w:t xml:space="preserve">NAPAC (National Association for People Abused in Childhood): </w:t>
      </w:r>
      <w:hyperlink r:id="rId39" w:history="1">
        <w:r w:rsidRPr="00A608A6">
          <w:rPr>
            <w:rStyle w:val="Hyperlink"/>
            <w:rFonts w:ascii="Arial" w:hAnsi="Arial" w:cs="Arial"/>
            <w:sz w:val="22"/>
            <w:szCs w:val="22"/>
          </w:rPr>
          <w:t>www.napac.org.uk</w:t>
        </w:r>
      </w:hyperlink>
    </w:p>
    <w:p w14:paraId="51BF3C37" w14:textId="77777777" w:rsidR="00B47748" w:rsidRPr="00A608A6" w:rsidRDefault="00B47748" w:rsidP="00B47748">
      <w:pPr>
        <w:numPr>
          <w:ilvl w:val="0"/>
          <w:numId w:val="20"/>
        </w:numPr>
        <w:rPr>
          <w:rFonts w:ascii="Arial" w:hAnsi="Arial" w:cs="Arial"/>
          <w:sz w:val="22"/>
          <w:szCs w:val="22"/>
        </w:rPr>
      </w:pPr>
      <w:r w:rsidRPr="00A608A6">
        <w:rPr>
          <w:rFonts w:ascii="Arial" w:hAnsi="Arial" w:cs="Arial"/>
          <w:sz w:val="22"/>
          <w:szCs w:val="22"/>
        </w:rPr>
        <w:t xml:space="preserve">MOSAC: </w:t>
      </w:r>
      <w:hyperlink r:id="rId40" w:history="1">
        <w:r w:rsidRPr="00A608A6">
          <w:rPr>
            <w:rStyle w:val="Hyperlink"/>
            <w:rFonts w:ascii="Arial" w:hAnsi="Arial" w:cs="Arial"/>
            <w:sz w:val="22"/>
            <w:szCs w:val="22"/>
          </w:rPr>
          <w:t>www.mosac.org.uk</w:t>
        </w:r>
      </w:hyperlink>
      <w:r w:rsidRPr="00A608A6">
        <w:rPr>
          <w:rFonts w:ascii="Arial" w:hAnsi="Arial" w:cs="Arial"/>
          <w:sz w:val="22"/>
          <w:szCs w:val="22"/>
        </w:rPr>
        <w:t xml:space="preserve"> </w:t>
      </w:r>
    </w:p>
    <w:p w14:paraId="3075DE80" w14:textId="77777777" w:rsidR="00B47748" w:rsidRPr="00A608A6" w:rsidRDefault="00B47748" w:rsidP="00B47748">
      <w:pPr>
        <w:numPr>
          <w:ilvl w:val="0"/>
          <w:numId w:val="20"/>
        </w:numPr>
        <w:rPr>
          <w:rFonts w:ascii="Arial" w:hAnsi="Arial" w:cs="Arial"/>
          <w:bCs/>
          <w:sz w:val="22"/>
          <w:szCs w:val="22"/>
        </w:rPr>
      </w:pPr>
      <w:r w:rsidRPr="00A608A6">
        <w:rPr>
          <w:rFonts w:ascii="Arial" w:hAnsi="Arial" w:cs="Arial"/>
          <w:bCs/>
          <w:sz w:val="22"/>
          <w:szCs w:val="22"/>
        </w:rPr>
        <w:t xml:space="preserve">Action Fraud: </w:t>
      </w:r>
      <w:hyperlink r:id="rId41" w:history="1">
        <w:r w:rsidRPr="00A608A6">
          <w:rPr>
            <w:rStyle w:val="Hyperlink"/>
            <w:rFonts w:ascii="Arial" w:hAnsi="Arial" w:cs="Arial"/>
            <w:bCs/>
            <w:sz w:val="22"/>
            <w:szCs w:val="22"/>
          </w:rPr>
          <w:t>www.actionfraud.police.uk</w:t>
        </w:r>
      </w:hyperlink>
      <w:r w:rsidRPr="00A608A6">
        <w:rPr>
          <w:rFonts w:ascii="Arial" w:hAnsi="Arial" w:cs="Arial"/>
          <w:bCs/>
          <w:sz w:val="22"/>
          <w:szCs w:val="22"/>
        </w:rPr>
        <w:t xml:space="preserve"> </w:t>
      </w:r>
    </w:p>
    <w:p w14:paraId="34E5AA25" w14:textId="77777777" w:rsidR="00B47748" w:rsidRPr="00A608A6" w:rsidRDefault="00B47748" w:rsidP="00B47748">
      <w:pPr>
        <w:numPr>
          <w:ilvl w:val="0"/>
          <w:numId w:val="20"/>
        </w:numPr>
        <w:rPr>
          <w:rFonts w:ascii="Arial" w:hAnsi="Arial" w:cs="Arial"/>
          <w:bCs/>
          <w:sz w:val="22"/>
          <w:szCs w:val="22"/>
        </w:rPr>
      </w:pPr>
      <w:r w:rsidRPr="00A608A6">
        <w:rPr>
          <w:rFonts w:ascii="Arial" w:hAnsi="Arial" w:cs="Arial"/>
          <w:bCs/>
          <w:sz w:val="22"/>
          <w:szCs w:val="22"/>
        </w:rPr>
        <w:t xml:space="preserve">Catholic Children’s Society </w:t>
      </w:r>
      <w:hyperlink r:id="rId42" w:history="1">
        <w:r w:rsidRPr="00A608A6">
          <w:rPr>
            <w:rStyle w:val="Hyperlink"/>
            <w:rFonts w:ascii="Arial" w:hAnsi="Arial" w:cs="Arial"/>
            <w:sz w:val="22"/>
            <w:szCs w:val="22"/>
          </w:rPr>
          <w:t>www.cathchild.org.uk</w:t>
        </w:r>
      </w:hyperlink>
      <w:r w:rsidRPr="00A608A6">
        <w:rPr>
          <w:rFonts w:ascii="Arial" w:hAnsi="Arial" w:cs="Arial"/>
          <w:bCs/>
          <w:sz w:val="22"/>
          <w:szCs w:val="22"/>
        </w:rPr>
        <w:t xml:space="preserve"> </w:t>
      </w:r>
    </w:p>
    <w:p w14:paraId="69BD1884" w14:textId="77777777" w:rsidR="00B47748" w:rsidRPr="00A608A6" w:rsidRDefault="00B47748" w:rsidP="00B47748">
      <w:pPr>
        <w:rPr>
          <w:rFonts w:ascii="Arial" w:hAnsi="Arial" w:cs="Arial"/>
          <w:bCs/>
          <w:sz w:val="22"/>
          <w:szCs w:val="22"/>
        </w:rPr>
      </w:pPr>
    </w:p>
    <w:p w14:paraId="1662804F" w14:textId="77777777" w:rsidR="00B47748" w:rsidRPr="00A608A6" w:rsidRDefault="00B47748" w:rsidP="00B47748">
      <w:pPr>
        <w:rPr>
          <w:rFonts w:ascii="Arial" w:hAnsi="Arial" w:cs="Arial"/>
          <w:b/>
          <w:bCs/>
          <w:sz w:val="22"/>
          <w:szCs w:val="22"/>
        </w:rPr>
      </w:pPr>
      <w:r w:rsidRPr="00A608A6">
        <w:rPr>
          <w:rFonts w:ascii="Arial" w:hAnsi="Arial" w:cs="Arial"/>
          <w:b/>
          <w:bCs/>
          <w:sz w:val="22"/>
          <w:szCs w:val="22"/>
        </w:rPr>
        <w:t>Support for Learning Disabilities</w:t>
      </w:r>
    </w:p>
    <w:p w14:paraId="5BE10FF1" w14:textId="77777777" w:rsidR="00B47748" w:rsidRPr="00A608A6" w:rsidRDefault="00B47748" w:rsidP="00B47748">
      <w:pPr>
        <w:numPr>
          <w:ilvl w:val="0"/>
          <w:numId w:val="21"/>
        </w:numPr>
        <w:rPr>
          <w:rFonts w:ascii="Arial" w:hAnsi="Arial" w:cs="Arial"/>
          <w:bCs/>
          <w:sz w:val="22"/>
          <w:szCs w:val="22"/>
        </w:rPr>
      </w:pPr>
      <w:r w:rsidRPr="00A608A6">
        <w:rPr>
          <w:rFonts w:ascii="Arial" w:hAnsi="Arial" w:cs="Arial"/>
          <w:bCs/>
          <w:sz w:val="22"/>
          <w:szCs w:val="22"/>
        </w:rPr>
        <w:t xml:space="preserve">Respond: </w:t>
      </w:r>
      <w:hyperlink r:id="rId43" w:history="1">
        <w:r w:rsidRPr="00A608A6">
          <w:rPr>
            <w:rStyle w:val="Hyperlink"/>
            <w:rFonts w:ascii="Arial" w:hAnsi="Arial" w:cs="Arial"/>
            <w:bCs/>
            <w:sz w:val="22"/>
            <w:szCs w:val="22"/>
          </w:rPr>
          <w:t>www.respond.org.uk</w:t>
        </w:r>
      </w:hyperlink>
      <w:r w:rsidRPr="00A608A6">
        <w:rPr>
          <w:rFonts w:ascii="Arial" w:hAnsi="Arial" w:cs="Arial"/>
          <w:bCs/>
          <w:sz w:val="22"/>
          <w:szCs w:val="22"/>
        </w:rPr>
        <w:t xml:space="preserve"> </w:t>
      </w:r>
    </w:p>
    <w:p w14:paraId="642D880F" w14:textId="77777777" w:rsidR="00B47748" w:rsidRPr="00A608A6" w:rsidRDefault="00B47748" w:rsidP="00B47748">
      <w:pPr>
        <w:numPr>
          <w:ilvl w:val="0"/>
          <w:numId w:val="21"/>
        </w:numPr>
        <w:rPr>
          <w:rFonts w:ascii="Arial" w:hAnsi="Arial" w:cs="Arial"/>
          <w:bCs/>
          <w:sz w:val="22"/>
          <w:szCs w:val="22"/>
        </w:rPr>
      </w:pPr>
      <w:r w:rsidRPr="00A608A6">
        <w:rPr>
          <w:rFonts w:ascii="Arial" w:hAnsi="Arial" w:cs="Arial"/>
          <w:bCs/>
          <w:sz w:val="22"/>
          <w:szCs w:val="22"/>
        </w:rPr>
        <w:t xml:space="preserve">Mencap: </w:t>
      </w:r>
      <w:hyperlink r:id="rId44" w:history="1">
        <w:r w:rsidRPr="00A608A6">
          <w:rPr>
            <w:rStyle w:val="Hyperlink"/>
            <w:rFonts w:ascii="Arial" w:hAnsi="Arial" w:cs="Arial"/>
            <w:bCs/>
            <w:sz w:val="22"/>
            <w:szCs w:val="22"/>
          </w:rPr>
          <w:t>www.mencap.org.uk</w:t>
        </w:r>
      </w:hyperlink>
      <w:r w:rsidRPr="00A608A6">
        <w:rPr>
          <w:rFonts w:ascii="Arial" w:hAnsi="Arial" w:cs="Arial"/>
          <w:bCs/>
          <w:sz w:val="22"/>
          <w:szCs w:val="22"/>
        </w:rPr>
        <w:t xml:space="preserve"> </w:t>
      </w:r>
    </w:p>
    <w:p w14:paraId="41C99CCA" w14:textId="77777777" w:rsidR="00B47748" w:rsidRPr="00A608A6" w:rsidRDefault="00B47748" w:rsidP="00B47748">
      <w:pPr>
        <w:rPr>
          <w:rFonts w:ascii="Arial" w:hAnsi="Arial" w:cs="Arial"/>
          <w:b/>
          <w:bCs/>
          <w:sz w:val="22"/>
          <w:szCs w:val="22"/>
        </w:rPr>
      </w:pPr>
    </w:p>
    <w:p w14:paraId="6E90B617" w14:textId="77777777" w:rsidR="00B47748" w:rsidRPr="00A608A6" w:rsidRDefault="00B47748" w:rsidP="00B47748">
      <w:pPr>
        <w:rPr>
          <w:rFonts w:ascii="Arial" w:hAnsi="Arial" w:cs="Arial"/>
          <w:b/>
          <w:bCs/>
          <w:sz w:val="22"/>
          <w:szCs w:val="22"/>
        </w:rPr>
      </w:pPr>
      <w:r w:rsidRPr="00A608A6">
        <w:rPr>
          <w:rFonts w:ascii="Arial" w:hAnsi="Arial" w:cs="Arial"/>
          <w:b/>
          <w:bCs/>
          <w:sz w:val="22"/>
          <w:szCs w:val="22"/>
        </w:rPr>
        <w:t>Domestic Abuse</w:t>
      </w:r>
    </w:p>
    <w:p w14:paraId="40A67FD9" w14:textId="77777777" w:rsidR="00B47748" w:rsidRPr="00A608A6" w:rsidRDefault="00B47748" w:rsidP="00B47748">
      <w:pPr>
        <w:numPr>
          <w:ilvl w:val="0"/>
          <w:numId w:val="22"/>
        </w:numPr>
        <w:rPr>
          <w:rFonts w:ascii="Arial" w:hAnsi="Arial" w:cs="Arial"/>
          <w:bCs/>
          <w:sz w:val="22"/>
          <w:szCs w:val="22"/>
        </w:rPr>
      </w:pPr>
      <w:r w:rsidRPr="00A608A6">
        <w:rPr>
          <w:rFonts w:ascii="Arial" w:hAnsi="Arial" w:cs="Arial"/>
          <w:bCs/>
          <w:sz w:val="22"/>
          <w:szCs w:val="22"/>
        </w:rPr>
        <w:t xml:space="preserve">Refuge: </w:t>
      </w:r>
      <w:hyperlink r:id="rId45" w:history="1">
        <w:r w:rsidRPr="00A608A6">
          <w:rPr>
            <w:rStyle w:val="Hyperlink"/>
            <w:rFonts w:ascii="Arial" w:hAnsi="Arial" w:cs="Arial"/>
            <w:bCs/>
            <w:sz w:val="22"/>
            <w:szCs w:val="22"/>
          </w:rPr>
          <w:t>www.refuge.org.uk</w:t>
        </w:r>
      </w:hyperlink>
      <w:r w:rsidRPr="00A608A6">
        <w:rPr>
          <w:rFonts w:ascii="Arial" w:hAnsi="Arial" w:cs="Arial"/>
          <w:bCs/>
          <w:sz w:val="22"/>
          <w:szCs w:val="22"/>
        </w:rPr>
        <w:t xml:space="preserve"> </w:t>
      </w:r>
    </w:p>
    <w:p w14:paraId="4E838C76" w14:textId="77777777" w:rsidR="00B47748" w:rsidRPr="00A608A6" w:rsidRDefault="00B47748" w:rsidP="00B47748">
      <w:pPr>
        <w:numPr>
          <w:ilvl w:val="0"/>
          <w:numId w:val="22"/>
        </w:numPr>
        <w:rPr>
          <w:rFonts w:ascii="Arial" w:hAnsi="Arial" w:cs="Arial"/>
          <w:bCs/>
          <w:sz w:val="22"/>
          <w:szCs w:val="22"/>
        </w:rPr>
      </w:pPr>
      <w:r w:rsidRPr="00A608A6">
        <w:rPr>
          <w:rFonts w:ascii="Arial" w:hAnsi="Arial" w:cs="Arial"/>
          <w:bCs/>
          <w:sz w:val="22"/>
          <w:szCs w:val="22"/>
        </w:rPr>
        <w:t xml:space="preserve">Women’s Aid: </w:t>
      </w:r>
      <w:hyperlink r:id="rId46" w:history="1">
        <w:r w:rsidRPr="00A608A6">
          <w:rPr>
            <w:rStyle w:val="Hyperlink"/>
            <w:rFonts w:ascii="Arial" w:hAnsi="Arial" w:cs="Arial"/>
            <w:bCs/>
            <w:sz w:val="22"/>
            <w:szCs w:val="22"/>
          </w:rPr>
          <w:t>www.womensaid.org.uk</w:t>
        </w:r>
      </w:hyperlink>
      <w:r w:rsidRPr="00A608A6">
        <w:rPr>
          <w:rFonts w:ascii="Arial" w:hAnsi="Arial" w:cs="Arial"/>
          <w:bCs/>
          <w:sz w:val="22"/>
          <w:szCs w:val="22"/>
        </w:rPr>
        <w:t xml:space="preserve"> </w:t>
      </w:r>
    </w:p>
    <w:p w14:paraId="27B06289" w14:textId="77777777" w:rsidR="00B47748" w:rsidRPr="00A608A6" w:rsidRDefault="00B47748" w:rsidP="00B47748">
      <w:pPr>
        <w:numPr>
          <w:ilvl w:val="0"/>
          <w:numId w:val="22"/>
        </w:numPr>
        <w:rPr>
          <w:rFonts w:ascii="Arial" w:hAnsi="Arial" w:cs="Arial"/>
          <w:bCs/>
          <w:sz w:val="22"/>
          <w:szCs w:val="22"/>
        </w:rPr>
      </w:pPr>
      <w:r w:rsidRPr="00A608A6">
        <w:rPr>
          <w:rFonts w:ascii="Arial" w:hAnsi="Arial" w:cs="Arial"/>
          <w:bCs/>
          <w:sz w:val="22"/>
          <w:szCs w:val="22"/>
        </w:rPr>
        <w:t xml:space="preserve">Men’s Advice Line: </w:t>
      </w:r>
      <w:hyperlink r:id="rId47" w:history="1">
        <w:r w:rsidRPr="00A608A6">
          <w:rPr>
            <w:rStyle w:val="Hyperlink"/>
            <w:rFonts w:ascii="Arial" w:hAnsi="Arial" w:cs="Arial"/>
            <w:bCs/>
            <w:sz w:val="22"/>
            <w:szCs w:val="22"/>
          </w:rPr>
          <w:t>www.mensadviceline.org.uk</w:t>
        </w:r>
      </w:hyperlink>
    </w:p>
    <w:p w14:paraId="34C0E92D" w14:textId="77777777" w:rsidR="00B47748" w:rsidRPr="00A608A6" w:rsidRDefault="00B47748" w:rsidP="00B47748">
      <w:pPr>
        <w:numPr>
          <w:ilvl w:val="0"/>
          <w:numId w:val="22"/>
        </w:numPr>
        <w:rPr>
          <w:rFonts w:ascii="Arial" w:hAnsi="Arial" w:cs="Arial"/>
          <w:bCs/>
          <w:sz w:val="22"/>
          <w:szCs w:val="22"/>
        </w:rPr>
      </w:pPr>
      <w:r w:rsidRPr="00A608A6">
        <w:rPr>
          <w:rFonts w:ascii="Arial" w:hAnsi="Arial" w:cs="Arial"/>
          <w:bCs/>
          <w:sz w:val="22"/>
          <w:szCs w:val="22"/>
        </w:rPr>
        <w:t xml:space="preserve">Mankind: </w:t>
      </w:r>
      <w:hyperlink r:id="rId48" w:history="1">
        <w:r w:rsidRPr="00A608A6">
          <w:rPr>
            <w:rStyle w:val="Hyperlink"/>
            <w:rFonts w:ascii="Arial" w:hAnsi="Arial" w:cs="Arial"/>
            <w:bCs/>
            <w:sz w:val="22"/>
            <w:szCs w:val="22"/>
          </w:rPr>
          <w:t>www.mankindcounselling.org.uk</w:t>
        </w:r>
      </w:hyperlink>
      <w:r w:rsidRPr="00A608A6">
        <w:rPr>
          <w:rFonts w:ascii="Arial" w:hAnsi="Arial" w:cs="Arial"/>
          <w:bCs/>
          <w:sz w:val="22"/>
          <w:szCs w:val="22"/>
        </w:rPr>
        <w:t xml:space="preserve"> </w:t>
      </w:r>
    </w:p>
    <w:p w14:paraId="67BE4128" w14:textId="77777777" w:rsidR="00B47748" w:rsidRPr="00A608A6" w:rsidRDefault="00B47748" w:rsidP="00B47748">
      <w:pPr>
        <w:rPr>
          <w:rFonts w:ascii="Arial" w:hAnsi="Arial" w:cs="Arial"/>
          <w:sz w:val="22"/>
          <w:szCs w:val="22"/>
        </w:rPr>
      </w:pPr>
    </w:p>
    <w:p w14:paraId="08D68542" w14:textId="77777777" w:rsidR="00B47748" w:rsidRPr="00A608A6" w:rsidRDefault="00B47748" w:rsidP="00B47748">
      <w:pPr>
        <w:rPr>
          <w:rFonts w:ascii="Arial" w:hAnsi="Arial" w:cs="Arial"/>
          <w:b/>
          <w:sz w:val="22"/>
          <w:szCs w:val="22"/>
        </w:rPr>
      </w:pPr>
      <w:r w:rsidRPr="00A608A6">
        <w:rPr>
          <w:rFonts w:ascii="Arial" w:hAnsi="Arial" w:cs="Arial"/>
          <w:b/>
          <w:sz w:val="22"/>
          <w:szCs w:val="22"/>
        </w:rPr>
        <w:t>So-Called Honour Based Violence</w:t>
      </w:r>
    </w:p>
    <w:p w14:paraId="28C2F3C5" w14:textId="77777777" w:rsidR="00B47748" w:rsidRPr="00A608A6" w:rsidRDefault="00B47748" w:rsidP="00B47748">
      <w:pPr>
        <w:numPr>
          <w:ilvl w:val="0"/>
          <w:numId w:val="23"/>
        </w:numPr>
        <w:rPr>
          <w:rFonts w:ascii="Arial" w:hAnsi="Arial" w:cs="Arial"/>
          <w:sz w:val="22"/>
          <w:szCs w:val="22"/>
        </w:rPr>
      </w:pPr>
      <w:r w:rsidRPr="00A608A6">
        <w:rPr>
          <w:rFonts w:ascii="Arial" w:hAnsi="Arial" w:cs="Arial"/>
          <w:sz w:val="22"/>
          <w:szCs w:val="22"/>
        </w:rPr>
        <w:t xml:space="preserve">Forced Marriage Unit: </w:t>
      </w:r>
      <w:hyperlink r:id="rId49" w:history="1">
        <w:r w:rsidRPr="00A608A6">
          <w:rPr>
            <w:rStyle w:val="Hyperlink"/>
            <w:rFonts w:ascii="Arial" w:hAnsi="Arial" w:cs="Arial"/>
            <w:sz w:val="22"/>
            <w:szCs w:val="22"/>
          </w:rPr>
          <w:t>https://www.gov.uk/guidance/forced-marriage</w:t>
        </w:r>
      </w:hyperlink>
      <w:r w:rsidRPr="00A608A6">
        <w:rPr>
          <w:rFonts w:ascii="Arial" w:hAnsi="Arial" w:cs="Arial"/>
          <w:sz w:val="22"/>
          <w:szCs w:val="22"/>
        </w:rPr>
        <w:t xml:space="preserve"> </w:t>
      </w:r>
    </w:p>
    <w:p w14:paraId="5A0E8848" w14:textId="77777777" w:rsidR="00B47748" w:rsidRPr="00A608A6" w:rsidRDefault="00B47748" w:rsidP="00B47748">
      <w:pPr>
        <w:rPr>
          <w:rFonts w:ascii="Arial" w:hAnsi="Arial" w:cs="Arial"/>
          <w:sz w:val="22"/>
          <w:szCs w:val="22"/>
        </w:rPr>
      </w:pPr>
    </w:p>
    <w:p w14:paraId="7A8F2970" w14:textId="77777777" w:rsidR="00B47748" w:rsidRPr="00A608A6" w:rsidRDefault="00B47748" w:rsidP="00B47748">
      <w:pPr>
        <w:rPr>
          <w:rFonts w:ascii="Arial" w:hAnsi="Arial" w:cs="Arial"/>
          <w:b/>
          <w:sz w:val="22"/>
          <w:szCs w:val="22"/>
        </w:rPr>
      </w:pPr>
    </w:p>
    <w:p w14:paraId="6135B47B" w14:textId="77777777" w:rsidR="00B47748" w:rsidRPr="00A608A6" w:rsidRDefault="00B47748" w:rsidP="00B47748">
      <w:pPr>
        <w:rPr>
          <w:rFonts w:ascii="Arial" w:hAnsi="Arial" w:cs="Arial"/>
          <w:b/>
          <w:sz w:val="22"/>
          <w:szCs w:val="22"/>
        </w:rPr>
      </w:pPr>
      <w:r w:rsidRPr="00A608A6">
        <w:rPr>
          <w:rFonts w:ascii="Arial" w:hAnsi="Arial" w:cs="Arial"/>
          <w:b/>
          <w:sz w:val="22"/>
          <w:szCs w:val="22"/>
        </w:rPr>
        <w:t>Sexual Abuse and Child Sexual Exploitation (CSE)</w:t>
      </w:r>
    </w:p>
    <w:p w14:paraId="6459CA31" w14:textId="77777777" w:rsidR="00B47748" w:rsidRPr="00A608A6" w:rsidRDefault="00B47748" w:rsidP="00B47748">
      <w:pPr>
        <w:numPr>
          <w:ilvl w:val="0"/>
          <w:numId w:val="23"/>
        </w:numPr>
        <w:rPr>
          <w:rFonts w:ascii="Arial" w:hAnsi="Arial" w:cs="Arial"/>
          <w:sz w:val="22"/>
          <w:szCs w:val="22"/>
        </w:rPr>
      </w:pPr>
      <w:r w:rsidRPr="00A608A6">
        <w:rPr>
          <w:rFonts w:ascii="Arial" w:hAnsi="Arial" w:cs="Arial"/>
          <w:sz w:val="22"/>
          <w:szCs w:val="22"/>
        </w:rPr>
        <w:t xml:space="preserve">Lucy Faithfull Foundation: </w:t>
      </w:r>
      <w:hyperlink r:id="rId50" w:history="1">
        <w:r w:rsidRPr="00A608A6">
          <w:rPr>
            <w:rStyle w:val="Hyperlink"/>
            <w:rFonts w:ascii="Arial" w:hAnsi="Arial" w:cs="Arial"/>
            <w:sz w:val="22"/>
            <w:szCs w:val="22"/>
          </w:rPr>
          <w:t>www.lucyfaithfull.org.uk</w:t>
        </w:r>
      </w:hyperlink>
      <w:r w:rsidRPr="00A608A6">
        <w:rPr>
          <w:rFonts w:ascii="Arial" w:hAnsi="Arial" w:cs="Arial"/>
          <w:sz w:val="22"/>
          <w:szCs w:val="22"/>
        </w:rPr>
        <w:t xml:space="preserve"> </w:t>
      </w:r>
    </w:p>
    <w:p w14:paraId="63AEAF23" w14:textId="77777777" w:rsidR="00B47748" w:rsidRPr="00A608A6" w:rsidRDefault="00B47748" w:rsidP="00B47748">
      <w:pPr>
        <w:numPr>
          <w:ilvl w:val="0"/>
          <w:numId w:val="23"/>
        </w:numPr>
        <w:rPr>
          <w:rFonts w:ascii="Arial" w:hAnsi="Arial" w:cs="Arial"/>
          <w:sz w:val="22"/>
          <w:szCs w:val="22"/>
        </w:rPr>
      </w:pPr>
      <w:r w:rsidRPr="00A608A6">
        <w:rPr>
          <w:rFonts w:ascii="Arial" w:hAnsi="Arial" w:cs="Arial"/>
          <w:sz w:val="22"/>
          <w:szCs w:val="22"/>
        </w:rPr>
        <w:t xml:space="preserve">Stop it Now!: </w:t>
      </w:r>
      <w:hyperlink r:id="rId51" w:history="1">
        <w:r w:rsidRPr="00A608A6">
          <w:rPr>
            <w:rStyle w:val="Hyperlink"/>
            <w:rFonts w:ascii="Arial" w:hAnsi="Arial" w:cs="Arial"/>
            <w:sz w:val="22"/>
            <w:szCs w:val="22"/>
          </w:rPr>
          <w:t>www.stopitnow.org.uk</w:t>
        </w:r>
      </w:hyperlink>
    </w:p>
    <w:p w14:paraId="3F81BCCA" w14:textId="77777777" w:rsidR="00B47748" w:rsidRPr="00A608A6" w:rsidRDefault="00B47748" w:rsidP="00B47748">
      <w:pPr>
        <w:numPr>
          <w:ilvl w:val="0"/>
          <w:numId w:val="23"/>
        </w:numPr>
        <w:rPr>
          <w:rFonts w:ascii="Arial" w:hAnsi="Arial" w:cs="Arial"/>
          <w:sz w:val="22"/>
          <w:szCs w:val="22"/>
        </w:rPr>
      </w:pPr>
      <w:r w:rsidRPr="00A608A6">
        <w:rPr>
          <w:rFonts w:ascii="Arial" w:hAnsi="Arial" w:cs="Arial"/>
          <w:sz w:val="22"/>
          <w:szCs w:val="22"/>
        </w:rPr>
        <w:t xml:space="preserve">Parents Protect: </w:t>
      </w:r>
      <w:hyperlink r:id="rId52" w:history="1">
        <w:r w:rsidRPr="00A608A6">
          <w:rPr>
            <w:rStyle w:val="Hyperlink"/>
            <w:rFonts w:ascii="Arial" w:hAnsi="Arial" w:cs="Arial"/>
            <w:sz w:val="22"/>
            <w:szCs w:val="22"/>
          </w:rPr>
          <w:t>www.parentsprotect.co.uk</w:t>
        </w:r>
      </w:hyperlink>
      <w:r w:rsidRPr="00A608A6">
        <w:rPr>
          <w:rFonts w:ascii="Arial" w:hAnsi="Arial" w:cs="Arial"/>
          <w:sz w:val="22"/>
          <w:szCs w:val="22"/>
        </w:rPr>
        <w:t xml:space="preserve"> </w:t>
      </w:r>
    </w:p>
    <w:p w14:paraId="6F345A83" w14:textId="77777777" w:rsidR="00B47748" w:rsidRPr="00A608A6" w:rsidRDefault="00B47748" w:rsidP="00B47748">
      <w:pPr>
        <w:numPr>
          <w:ilvl w:val="0"/>
          <w:numId w:val="23"/>
        </w:numPr>
        <w:rPr>
          <w:rFonts w:ascii="Arial" w:hAnsi="Arial" w:cs="Arial"/>
          <w:sz w:val="22"/>
          <w:szCs w:val="22"/>
        </w:rPr>
      </w:pPr>
      <w:r w:rsidRPr="00A608A6">
        <w:rPr>
          <w:rFonts w:ascii="Arial" w:hAnsi="Arial" w:cs="Arial"/>
          <w:sz w:val="22"/>
          <w:szCs w:val="22"/>
        </w:rPr>
        <w:t xml:space="preserve">CEOP: </w:t>
      </w:r>
      <w:hyperlink r:id="rId53" w:history="1">
        <w:r w:rsidRPr="00A608A6">
          <w:rPr>
            <w:rStyle w:val="Hyperlink"/>
            <w:rFonts w:ascii="Arial" w:hAnsi="Arial" w:cs="Arial"/>
            <w:sz w:val="22"/>
            <w:szCs w:val="22"/>
          </w:rPr>
          <w:t>www.ceop.police.uk</w:t>
        </w:r>
      </w:hyperlink>
    </w:p>
    <w:p w14:paraId="46813838" w14:textId="77777777" w:rsidR="00B47748" w:rsidRPr="00A608A6" w:rsidRDefault="00B47748" w:rsidP="00B47748">
      <w:pPr>
        <w:numPr>
          <w:ilvl w:val="0"/>
          <w:numId w:val="23"/>
        </w:numPr>
        <w:rPr>
          <w:rFonts w:ascii="Arial" w:hAnsi="Arial" w:cs="Arial"/>
          <w:sz w:val="22"/>
          <w:szCs w:val="22"/>
        </w:rPr>
      </w:pPr>
      <w:r w:rsidRPr="00A608A6">
        <w:rPr>
          <w:rFonts w:ascii="Arial" w:hAnsi="Arial" w:cs="Arial"/>
          <w:sz w:val="22"/>
          <w:szCs w:val="22"/>
        </w:rPr>
        <w:t xml:space="preserve">Marie Collins Foundation: </w:t>
      </w:r>
      <w:hyperlink r:id="rId54" w:history="1">
        <w:r w:rsidRPr="00A608A6">
          <w:rPr>
            <w:rStyle w:val="Hyperlink"/>
            <w:rFonts w:ascii="Arial" w:hAnsi="Arial" w:cs="Arial"/>
            <w:sz w:val="22"/>
            <w:szCs w:val="22"/>
          </w:rPr>
          <w:t>www.mariecollinsfoundation.org.uk</w:t>
        </w:r>
      </w:hyperlink>
      <w:r w:rsidRPr="00A608A6">
        <w:rPr>
          <w:rFonts w:ascii="Arial" w:hAnsi="Arial" w:cs="Arial"/>
          <w:sz w:val="22"/>
          <w:szCs w:val="22"/>
        </w:rPr>
        <w:t xml:space="preserve"> </w:t>
      </w:r>
    </w:p>
    <w:p w14:paraId="66569415" w14:textId="77777777" w:rsidR="00B47748" w:rsidRPr="00A608A6" w:rsidRDefault="00B47748" w:rsidP="00B47748">
      <w:pPr>
        <w:numPr>
          <w:ilvl w:val="0"/>
          <w:numId w:val="23"/>
        </w:numPr>
        <w:rPr>
          <w:rFonts w:ascii="Arial" w:hAnsi="Arial" w:cs="Arial"/>
          <w:sz w:val="22"/>
          <w:szCs w:val="22"/>
        </w:rPr>
      </w:pPr>
      <w:r w:rsidRPr="00A608A6">
        <w:rPr>
          <w:rFonts w:ascii="Arial" w:hAnsi="Arial" w:cs="Arial"/>
          <w:sz w:val="22"/>
          <w:szCs w:val="22"/>
        </w:rPr>
        <w:t xml:space="preserve">Internet Watch Foundation (IWF): </w:t>
      </w:r>
      <w:hyperlink r:id="rId55" w:history="1">
        <w:r w:rsidRPr="00A608A6">
          <w:rPr>
            <w:rStyle w:val="Hyperlink"/>
            <w:rFonts w:ascii="Arial" w:hAnsi="Arial" w:cs="Arial"/>
            <w:sz w:val="22"/>
            <w:szCs w:val="22"/>
          </w:rPr>
          <w:t>www.iwf.org.uk</w:t>
        </w:r>
      </w:hyperlink>
    </w:p>
    <w:p w14:paraId="227BDE5F" w14:textId="77777777" w:rsidR="00B47748" w:rsidRPr="00A608A6" w:rsidRDefault="00B47748" w:rsidP="00B47748">
      <w:pPr>
        <w:rPr>
          <w:rFonts w:ascii="Arial" w:hAnsi="Arial" w:cs="Arial"/>
          <w:sz w:val="22"/>
          <w:szCs w:val="22"/>
        </w:rPr>
      </w:pPr>
    </w:p>
    <w:p w14:paraId="050E95D7" w14:textId="77777777" w:rsidR="00B47748" w:rsidRPr="00A608A6" w:rsidRDefault="00B47748" w:rsidP="00B47748">
      <w:pPr>
        <w:rPr>
          <w:rFonts w:ascii="Arial" w:hAnsi="Arial" w:cs="Arial"/>
          <w:b/>
          <w:sz w:val="22"/>
          <w:szCs w:val="22"/>
        </w:rPr>
      </w:pPr>
      <w:r w:rsidRPr="00A608A6">
        <w:rPr>
          <w:rFonts w:ascii="Arial" w:hAnsi="Arial" w:cs="Arial"/>
          <w:b/>
          <w:sz w:val="22"/>
          <w:szCs w:val="22"/>
        </w:rPr>
        <w:t>Online Safety</w:t>
      </w:r>
    </w:p>
    <w:p w14:paraId="1B971CD8" w14:textId="77777777" w:rsidR="00B47748" w:rsidRPr="00A608A6" w:rsidRDefault="00B47748" w:rsidP="00B47748">
      <w:pPr>
        <w:numPr>
          <w:ilvl w:val="0"/>
          <w:numId w:val="24"/>
        </w:numPr>
        <w:rPr>
          <w:rFonts w:ascii="Arial" w:hAnsi="Arial" w:cs="Arial"/>
          <w:sz w:val="22"/>
          <w:szCs w:val="22"/>
        </w:rPr>
      </w:pPr>
      <w:r w:rsidRPr="00A608A6">
        <w:rPr>
          <w:rFonts w:ascii="Arial" w:hAnsi="Arial" w:cs="Arial"/>
          <w:sz w:val="22"/>
          <w:szCs w:val="22"/>
        </w:rPr>
        <w:t xml:space="preserve">Childnet International: </w:t>
      </w:r>
      <w:hyperlink r:id="rId56" w:history="1">
        <w:r w:rsidRPr="00A608A6">
          <w:rPr>
            <w:rStyle w:val="Hyperlink"/>
            <w:rFonts w:ascii="Arial" w:hAnsi="Arial" w:cs="Arial"/>
            <w:sz w:val="22"/>
            <w:szCs w:val="22"/>
          </w:rPr>
          <w:t>www.childnet.com</w:t>
        </w:r>
      </w:hyperlink>
      <w:r w:rsidRPr="00A608A6">
        <w:rPr>
          <w:rFonts w:ascii="Arial" w:hAnsi="Arial" w:cs="Arial"/>
          <w:sz w:val="22"/>
          <w:szCs w:val="22"/>
        </w:rPr>
        <w:t xml:space="preserve"> </w:t>
      </w:r>
    </w:p>
    <w:p w14:paraId="0F3A45BE" w14:textId="77777777" w:rsidR="00B47748" w:rsidRPr="00A608A6" w:rsidRDefault="00B47748" w:rsidP="00B47748">
      <w:pPr>
        <w:numPr>
          <w:ilvl w:val="0"/>
          <w:numId w:val="24"/>
        </w:numPr>
        <w:rPr>
          <w:rFonts w:ascii="Arial" w:hAnsi="Arial" w:cs="Arial"/>
          <w:sz w:val="22"/>
          <w:szCs w:val="22"/>
        </w:rPr>
      </w:pPr>
      <w:r w:rsidRPr="00A608A6">
        <w:rPr>
          <w:rFonts w:ascii="Arial" w:hAnsi="Arial" w:cs="Arial"/>
          <w:sz w:val="22"/>
          <w:szCs w:val="22"/>
        </w:rPr>
        <w:t xml:space="preserve">UK Safer Internet Centre: </w:t>
      </w:r>
      <w:hyperlink r:id="rId57" w:history="1">
        <w:r w:rsidRPr="00A608A6">
          <w:rPr>
            <w:rStyle w:val="Hyperlink"/>
            <w:rFonts w:ascii="Arial" w:hAnsi="Arial" w:cs="Arial"/>
            <w:sz w:val="22"/>
            <w:szCs w:val="22"/>
          </w:rPr>
          <w:t>www.saferinternet.org.uk</w:t>
        </w:r>
      </w:hyperlink>
      <w:r w:rsidRPr="00A608A6">
        <w:rPr>
          <w:rFonts w:ascii="Arial" w:hAnsi="Arial" w:cs="Arial"/>
          <w:sz w:val="22"/>
          <w:szCs w:val="22"/>
        </w:rPr>
        <w:t xml:space="preserve"> </w:t>
      </w:r>
    </w:p>
    <w:p w14:paraId="49923123" w14:textId="77777777" w:rsidR="00B47748" w:rsidRPr="00A608A6" w:rsidRDefault="00B47748" w:rsidP="00B47748">
      <w:pPr>
        <w:numPr>
          <w:ilvl w:val="0"/>
          <w:numId w:val="24"/>
        </w:numPr>
        <w:rPr>
          <w:rFonts w:ascii="Arial" w:hAnsi="Arial" w:cs="Arial"/>
          <w:sz w:val="22"/>
          <w:szCs w:val="22"/>
        </w:rPr>
      </w:pPr>
      <w:r w:rsidRPr="00A608A6">
        <w:rPr>
          <w:rFonts w:ascii="Arial" w:hAnsi="Arial" w:cs="Arial"/>
          <w:sz w:val="22"/>
          <w:szCs w:val="22"/>
        </w:rPr>
        <w:t xml:space="preserve">Parents Info: </w:t>
      </w:r>
      <w:hyperlink r:id="rId58" w:history="1">
        <w:r w:rsidRPr="00A608A6">
          <w:rPr>
            <w:rStyle w:val="Hyperlink"/>
            <w:rFonts w:ascii="Arial" w:hAnsi="Arial" w:cs="Arial"/>
            <w:sz w:val="22"/>
            <w:szCs w:val="22"/>
          </w:rPr>
          <w:t>www.parentsinfo.org</w:t>
        </w:r>
      </w:hyperlink>
      <w:r w:rsidRPr="00A608A6">
        <w:rPr>
          <w:rFonts w:ascii="Arial" w:hAnsi="Arial" w:cs="Arial"/>
          <w:sz w:val="22"/>
          <w:szCs w:val="22"/>
        </w:rPr>
        <w:t xml:space="preserve"> </w:t>
      </w:r>
    </w:p>
    <w:p w14:paraId="0873DE84" w14:textId="77777777" w:rsidR="00B47748" w:rsidRPr="00A608A6" w:rsidRDefault="00B47748" w:rsidP="00B47748">
      <w:pPr>
        <w:numPr>
          <w:ilvl w:val="0"/>
          <w:numId w:val="24"/>
        </w:numPr>
        <w:rPr>
          <w:rFonts w:ascii="Arial" w:hAnsi="Arial" w:cs="Arial"/>
          <w:sz w:val="22"/>
          <w:szCs w:val="22"/>
        </w:rPr>
      </w:pPr>
      <w:r w:rsidRPr="00A608A6">
        <w:rPr>
          <w:rFonts w:ascii="Arial" w:hAnsi="Arial" w:cs="Arial"/>
          <w:sz w:val="22"/>
          <w:szCs w:val="22"/>
        </w:rPr>
        <w:t xml:space="preserve">Internet Matters: </w:t>
      </w:r>
      <w:hyperlink r:id="rId59" w:history="1">
        <w:r w:rsidRPr="00A608A6">
          <w:rPr>
            <w:rStyle w:val="Hyperlink"/>
            <w:rFonts w:ascii="Arial" w:hAnsi="Arial" w:cs="Arial"/>
            <w:sz w:val="22"/>
            <w:szCs w:val="22"/>
          </w:rPr>
          <w:t>www.internetmater.org</w:t>
        </w:r>
      </w:hyperlink>
      <w:r w:rsidRPr="00A608A6">
        <w:rPr>
          <w:rFonts w:ascii="Arial" w:hAnsi="Arial" w:cs="Arial"/>
          <w:sz w:val="22"/>
          <w:szCs w:val="22"/>
        </w:rPr>
        <w:t xml:space="preserve"> </w:t>
      </w:r>
    </w:p>
    <w:p w14:paraId="602C166A" w14:textId="77777777" w:rsidR="00B47748" w:rsidRPr="00A608A6" w:rsidRDefault="00B47748" w:rsidP="00B47748">
      <w:pPr>
        <w:numPr>
          <w:ilvl w:val="0"/>
          <w:numId w:val="24"/>
        </w:numPr>
        <w:rPr>
          <w:rFonts w:ascii="Arial" w:hAnsi="Arial" w:cs="Arial"/>
          <w:sz w:val="22"/>
          <w:szCs w:val="22"/>
        </w:rPr>
      </w:pPr>
      <w:r w:rsidRPr="00A608A6">
        <w:rPr>
          <w:rFonts w:ascii="Arial" w:hAnsi="Arial" w:cs="Arial"/>
          <w:sz w:val="22"/>
          <w:szCs w:val="22"/>
        </w:rPr>
        <w:t xml:space="preserve">Net Aware: </w:t>
      </w:r>
      <w:hyperlink r:id="rId60" w:history="1">
        <w:r w:rsidRPr="00A608A6">
          <w:rPr>
            <w:rStyle w:val="Hyperlink"/>
            <w:rFonts w:ascii="Arial" w:hAnsi="Arial" w:cs="Arial"/>
            <w:sz w:val="22"/>
            <w:szCs w:val="22"/>
          </w:rPr>
          <w:t>www.net-aware.org.uk</w:t>
        </w:r>
      </w:hyperlink>
      <w:r w:rsidRPr="00A608A6">
        <w:rPr>
          <w:rFonts w:ascii="Arial" w:hAnsi="Arial" w:cs="Arial"/>
          <w:sz w:val="22"/>
          <w:szCs w:val="22"/>
        </w:rPr>
        <w:t xml:space="preserve"> </w:t>
      </w:r>
    </w:p>
    <w:p w14:paraId="1664BDA6" w14:textId="77777777" w:rsidR="00B47748" w:rsidRPr="00A608A6" w:rsidRDefault="00B47748" w:rsidP="00B47748">
      <w:pPr>
        <w:numPr>
          <w:ilvl w:val="0"/>
          <w:numId w:val="24"/>
        </w:numPr>
        <w:rPr>
          <w:rStyle w:val="Hyperlink"/>
          <w:rFonts w:ascii="Arial" w:hAnsi="Arial" w:cs="Arial"/>
          <w:sz w:val="22"/>
          <w:szCs w:val="22"/>
        </w:rPr>
      </w:pPr>
      <w:r w:rsidRPr="00A608A6">
        <w:rPr>
          <w:rFonts w:ascii="Arial" w:hAnsi="Arial" w:cs="Arial"/>
          <w:bCs/>
          <w:sz w:val="22"/>
          <w:szCs w:val="22"/>
        </w:rPr>
        <w:t>ParentPort</w:t>
      </w:r>
      <w:r w:rsidRPr="00A608A6">
        <w:rPr>
          <w:rFonts w:ascii="Arial" w:hAnsi="Arial" w:cs="Arial"/>
          <w:sz w:val="22"/>
          <w:szCs w:val="22"/>
        </w:rPr>
        <w:t>:</w:t>
      </w:r>
      <w:r w:rsidRPr="00A608A6">
        <w:rPr>
          <w:rFonts w:ascii="Arial" w:hAnsi="Arial" w:cs="Arial"/>
          <w:color w:val="5C5C5C"/>
          <w:sz w:val="22"/>
          <w:szCs w:val="22"/>
        </w:rPr>
        <w:t xml:space="preserve"> </w:t>
      </w:r>
      <w:hyperlink r:id="rId61" w:tgtFrame="_self" w:history="1">
        <w:r w:rsidRPr="00A608A6">
          <w:rPr>
            <w:rStyle w:val="Hyperlink"/>
            <w:rFonts w:ascii="Arial" w:hAnsi="Arial" w:cs="Arial"/>
            <w:sz w:val="22"/>
            <w:szCs w:val="22"/>
          </w:rPr>
          <w:t>www.parentport.org.uk</w:t>
        </w:r>
      </w:hyperlink>
    </w:p>
    <w:p w14:paraId="31CC3451" w14:textId="77777777" w:rsidR="00B47748" w:rsidRPr="00A608A6" w:rsidRDefault="00B47748" w:rsidP="00B47748">
      <w:pPr>
        <w:numPr>
          <w:ilvl w:val="0"/>
          <w:numId w:val="24"/>
        </w:numPr>
        <w:rPr>
          <w:rFonts w:ascii="Arial" w:hAnsi="Arial" w:cs="Arial"/>
          <w:sz w:val="22"/>
          <w:szCs w:val="22"/>
        </w:rPr>
      </w:pPr>
      <w:r w:rsidRPr="00A608A6">
        <w:rPr>
          <w:rFonts w:ascii="Arial" w:hAnsi="Arial" w:cs="Arial"/>
          <w:sz w:val="22"/>
          <w:szCs w:val="22"/>
        </w:rPr>
        <w:t>Get safe Online:</w:t>
      </w:r>
      <w:r w:rsidRPr="00A608A6">
        <w:rPr>
          <w:rStyle w:val="Hyperlink"/>
          <w:rFonts w:ascii="Arial" w:hAnsi="Arial" w:cs="Arial"/>
          <w:sz w:val="22"/>
          <w:szCs w:val="22"/>
        </w:rPr>
        <w:t xml:space="preserve"> www.getsafeonline.org</w:t>
      </w:r>
    </w:p>
    <w:p w14:paraId="01FFC4F2" w14:textId="77777777" w:rsidR="00B47748" w:rsidRPr="00A608A6" w:rsidRDefault="00B47748" w:rsidP="00B47748">
      <w:pPr>
        <w:rPr>
          <w:rFonts w:ascii="Arial" w:hAnsi="Arial" w:cs="Arial"/>
          <w:sz w:val="22"/>
          <w:szCs w:val="22"/>
        </w:rPr>
      </w:pPr>
    </w:p>
    <w:p w14:paraId="4C333042" w14:textId="77777777" w:rsidR="00B47748" w:rsidRPr="00A608A6" w:rsidRDefault="00B47748" w:rsidP="00B47748">
      <w:pPr>
        <w:rPr>
          <w:rFonts w:ascii="Arial" w:hAnsi="Arial" w:cs="Arial"/>
          <w:b/>
          <w:sz w:val="22"/>
          <w:szCs w:val="22"/>
        </w:rPr>
      </w:pPr>
      <w:r w:rsidRPr="00A608A6">
        <w:rPr>
          <w:rFonts w:ascii="Arial" w:hAnsi="Arial" w:cs="Arial"/>
          <w:b/>
          <w:sz w:val="22"/>
          <w:szCs w:val="22"/>
        </w:rPr>
        <w:t>Radicalisation and Hate Crime</w:t>
      </w:r>
    </w:p>
    <w:p w14:paraId="62CF4498" w14:textId="77777777" w:rsidR="00B47748" w:rsidRPr="00A608A6" w:rsidRDefault="00B47748" w:rsidP="00B47748">
      <w:pPr>
        <w:numPr>
          <w:ilvl w:val="0"/>
          <w:numId w:val="25"/>
        </w:numPr>
        <w:rPr>
          <w:rFonts w:ascii="Arial" w:hAnsi="Arial" w:cs="Arial"/>
          <w:sz w:val="22"/>
          <w:szCs w:val="22"/>
        </w:rPr>
      </w:pPr>
      <w:r w:rsidRPr="00A608A6">
        <w:rPr>
          <w:rFonts w:ascii="Arial" w:hAnsi="Arial" w:cs="Arial"/>
          <w:sz w:val="22"/>
          <w:szCs w:val="22"/>
        </w:rPr>
        <w:t xml:space="preserve">Educate against Hate: </w:t>
      </w:r>
      <w:hyperlink r:id="rId62" w:history="1">
        <w:r w:rsidRPr="00A608A6">
          <w:rPr>
            <w:rStyle w:val="Hyperlink"/>
            <w:rFonts w:ascii="Arial" w:hAnsi="Arial" w:cs="Arial"/>
            <w:sz w:val="22"/>
            <w:szCs w:val="22"/>
          </w:rPr>
          <w:t>www.educateagainsthate.com</w:t>
        </w:r>
      </w:hyperlink>
      <w:r w:rsidRPr="00A608A6">
        <w:rPr>
          <w:rFonts w:ascii="Arial" w:hAnsi="Arial" w:cs="Arial"/>
          <w:sz w:val="22"/>
          <w:szCs w:val="22"/>
        </w:rPr>
        <w:t xml:space="preserve">   </w:t>
      </w:r>
    </w:p>
    <w:p w14:paraId="44876C49" w14:textId="77777777" w:rsidR="00B47748" w:rsidRPr="00A608A6" w:rsidRDefault="00B47748" w:rsidP="00B47748">
      <w:pPr>
        <w:numPr>
          <w:ilvl w:val="0"/>
          <w:numId w:val="25"/>
        </w:numPr>
        <w:rPr>
          <w:rFonts w:ascii="Arial" w:hAnsi="Arial" w:cs="Arial"/>
          <w:bCs/>
          <w:sz w:val="22"/>
          <w:szCs w:val="22"/>
        </w:rPr>
      </w:pPr>
      <w:r w:rsidRPr="00A608A6">
        <w:rPr>
          <w:rFonts w:ascii="Arial" w:hAnsi="Arial" w:cs="Arial"/>
          <w:sz w:val="22"/>
          <w:szCs w:val="22"/>
        </w:rPr>
        <w:t>Counter Terrorism Internet Referral Unit</w:t>
      </w:r>
      <w:r w:rsidRPr="00A608A6">
        <w:rPr>
          <w:rFonts w:ascii="Arial" w:hAnsi="Arial" w:cs="Arial"/>
          <w:color w:val="5C5C5C"/>
          <w:sz w:val="22"/>
          <w:szCs w:val="22"/>
        </w:rPr>
        <w:t>: </w:t>
      </w:r>
      <w:hyperlink r:id="rId63" w:tgtFrame="_self" w:history="1">
        <w:r w:rsidRPr="00A608A6">
          <w:rPr>
            <w:rStyle w:val="Hyperlink"/>
            <w:rFonts w:ascii="Arial" w:hAnsi="Arial" w:cs="Arial"/>
            <w:sz w:val="22"/>
            <w:szCs w:val="22"/>
          </w:rPr>
          <w:t>www.gov.uk/report-terrorism</w:t>
        </w:r>
      </w:hyperlink>
    </w:p>
    <w:p w14:paraId="1A520A08" w14:textId="77777777" w:rsidR="00B47748" w:rsidRPr="00A608A6" w:rsidRDefault="00B47748" w:rsidP="00B47748">
      <w:pPr>
        <w:numPr>
          <w:ilvl w:val="0"/>
          <w:numId w:val="25"/>
        </w:numPr>
        <w:rPr>
          <w:rFonts w:ascii="Arial" w:hAnsi="Arial" w:cs="Arial"/>
          <w:sz w:val="22"/>
          <w:szCs w:val="22"/>
        </w:rPr>
      </w:pPr>
      <w:r w:rsidRPr="00A608A6">
        <w:rPr>
          <w:rFonts w:ascii="Arial" w:hAnsi="Arial" w:cs="Arial"/>
          <w:sz w:val="22"/>
          <w:szCs w:val="22"/>
        </w:rPr>
        <w:t xml:space="preserve">True Vision: </w:t>
      </w:r>
      <w:hyperlink r:id="rId64" w:history="1">
        <w:r w:rsidRPr="00A608A6">
          <w:rPr>
            <w:rStyle w:val="Hyperlink"/>
            <w:rFonts w:ascii="Arial" w:hAnsi="Arial" w:cs="Arial"/>
            <w:sz w:val="22"/>
            <w:szCs w:val="22"/>
          </w:rPr>
          <w:t>www.report-it.org.uk</w:t>
        </w:r>
      </w:hyperlink>
      <w:r w:rsidRPr="00A608A6">
        <w:rPr>
          <w:rFonts w:ascii="Arial" w:hAnsi="Arial" w:cs="Arial"/>
          <w:sz w:val="22"/>
          <w:szCs w:val="22"/>
        </w:rPr>
        <w:t xml:space="preserve"> </w:t>
      </w:r>
    </w:p>
    <w:p w14:paraId="5857A2C1" w14:textId="77777777" w:rsidR="00B47748" w:rsidRPr="00A608A6" w:rsidRDefault="00B47748" w:rsidP="00B47748">
      <w:pPr>
        <w:numPr>
          <w:ilvl w:val="0"/>
          <w:numId w:val="25"/>
        </w:numPr>
        <w:rPr>
          <w:rFonts w:ascii="Arial" w:hAnsi="Arial" w:cs="Arial"/>
          <w:sz w:val="22"/>
          <w:szCs w:val="22"/>
        </w:rPr>
      </w:pPr>
      <w:r w:rsidRPr="00A608A6">
        <w:rPr>
          <w:rFonts w:ascii="Arial" w:hAnsi="Arial" w:cs="Arial"/>
          <w:sz w:val="22"/>
          <w:szCs w:val="22"/>
        </w:rPr>
        <w:t xml:space="preserve">Prevent: </w:t>
      </w:r>
      <w:hyperlink r:id="rId65" w:history="1">
        <w:r w:rsidRPr="00A608A6">
          <w:rPr>
            <w:rStyle w:val="Hyperlink"/>
            <w:rFonts w:ascii="Arial" w:hAnsi="Arial" w:cs="Arial"/>
            <w:sz w:val="22"/>
            <w:szCs w:val="22"/>
          </w:rPr>
          <w:t>www.gov.uk/government/publications/prevent-duty-guidance</w:t>
        </w:r>
      </w:hyperlink>
      <w:r w:rsidRPr="00A608A6">
        <w:rPr>
          <w:rFonts w:ascii="Arial" w:hAnsi="Arial" w:cs="Arial"/>
          <w:sz w:val="22"/>
          <w:szCs w:val="22"/>
        </w:rPr>
        <w:t xml:space="preserve"> </w:t>
      </w:r>
    </w:p>
    <w:p w14:paraId="350BBBC0" w14:textId="77777777" w:rsidR="00B47748" w:rsidRPr="00A608A6" w:rsidRDefault="00B47748" w:rsidP="00B47748">
      <w:pPr>
        <w:rPr>
          <w:rFonts w:ascii="Arial" w:hAnsi="Arial" w:cs="Arial"/>
          <w:sz w:val="22"/>
          <w:szCs w:val="22"/>
        </w:rPr>
      </w:pPr>
    </w:p>
    <w:p w14:paraId="12903B68" w14:textId="71532F96" w:rsidR="00DA5219" w:rsidRPr="00A608A6" w:rsidRDefault="00647311" w:rsidP="00C254BB">
      <w:pPr>
        <w:pStyle w:val="Heading2"/>
        <w:rPr>
          <w:rFonts w:ascii="Arial" w:hAnsi="Arial" w:cs="Arial"/>
          <w:i w:val="0"/>
        </w:rPr>
      </w:pPr>
      <w:r w:rsidRPr="00A608A6">
        <w:rPr>
          <w:rFonts w:ascii="Arial" w:hAnsi="Arial" w:cs="Arial"/>
          <w:sz w:val="22"/>
          <w:szCs w:val="22"/>
        </w:rPr>
        <w:br w:type="page"/>
      </w:r>
      <w:bookmarkStart w:id="41" w:name="_Toc530482831"/>
      <w:r w:rsidR="008E649C" w:rsidRPr="00A608A6">
        <w:rPr>
          <w:rFonts w:ascii="Arial" w:hAnsi="Arial" w:cs="Arial"/>
          <w:i w:val="0"/>
          <w:color w:val="auto"/>
        </w:rPr>
        <w:t>Appendix 1 -</w:t>
      </w:r>
      <w:r w:rsidR="009D09E4" w:rsidRPr="00A608A6">
        <w:rPr>
          <w:rFonts w:ascii="Arial" w:hAnsi="Arial" w:cs="Arial"/>
          <w:i w:val="0"/>
          <w:color w:val="auto"/>
        </w:rPr>
        <w:t xml:space="preserve"> </w:t>
      </w:r>
      <w:r w:rsidR="00EC294B" w:rsidRPr="00A608A6">
        <w:rPr>
          <w:rFonts w:ascii="Arial" w:hAnsi="Arial" w:cs="Arial"/>
          <w:i w:val="0"/>
          <w:color w:val="auto"/>
        </w:rPr>
        <w:t>Extract from</w:t>
      </w:r>
      <w:r w:rsidR="00942309" w:rsidRPr="00A608A6">
        <w:rPr>
          <w:rFonts w:ascii="Arial" w:hAnsi="Arial" w:cs="Arial"/>
          <w:i w:val="0"/>
          <w:color w:val="auto"/>
        </w:rPr>
        <w:t xml:space="preserve"> “Keeping Children Safe in Education </w:t>
      </w:r>
      <w:r w:rsidR="00EC294B" w:rsidRPr="00A608A6">
        <w:rPr>
          <w:rFonts w:ascii="Arial" w:hAnsi="Arial" w:cs="Arial"/>
          <w:i w:val="0"/>
          <w:color w:val="auto"/>
        </w:rPr>
        <w:t>Part 1”</w:t>
      </w:r>
      <w:r w:rsidR="00553260" w:rsidRPr="00A608A6">
        <w:rPr>
          <w:rFonts w:ascii="Arial" w:hAnsi="Arial" w:cs="Arial"/>
          <w:i w:val="0"/>
          <w:color w:val="auto"/>
          <w:lang w:val="en-GB"/>
        </w:rPr>
        <w:t xml:space="preserve"> </w:t>
      </w:r>
      <w:r w:rsidR="00A608A6">
        <w:rPr>
          <w:rFonts w:ascii="Arial" w:hAnsi="Arial" w:cs="Arial"/>
          <w:i w:val="0"/>
          <w:color w:val="auto"/>
          <w:lang w:val="en-GB"/>
        </w:rPr>
        <w:t>(</w:t>
      </w:r>
      <w:r w:rsidR="00553260" w:rsidRPr="00A608A6">
        <w:rPr>
          <w:rFonts w:ascii="Arial" w:hAnsi="Arial" w:cs="Arial"/>
          <w:i w:val="0"/>
          <w:color w:val="auto"/>
          <w:lang w:val="en-GB"/>
        </w:rPr>
        <w:t>DfE, 201</w:t>
      </w:r>
      <w:r w:rsidR="00A608A6">
        <w:rPr>
          <w:rFonts w:ascii="Arial" w:hAnsi="Arial" w:cs="Arial"/>
          <w:i w:val="0"/>
          <w:color w:val="auto"/>
          <w:lang w:val="en-GB"/>
        </w:rPr>
        <w:t>8)</w:t>
      </w:r>
      <w:bookmarkEnd w:id="41"/>
    </w:p>
    <w:p w14:paraId="4243CE5C" w14:textId="77777777" w:rsidR="00647311" w:rsidRPr="00A608A6" w:rsidRDefault="00647311" w:rsidP="00647311">
      <w:pPr>
        <w:rPr>
          <w:rFonts w:ascii="Arial" w:hAnsi="Arial" w:cs="Arial"/>
          <w:b/>
          <w:bCs/>
          <w:lang w:val="en-GB"/>
        </w:rPr>
      </w:pPr>
    </w:p>
    <w:p w14:paraId="03E8C6D7" w14:textId="77777777" w:rsidR="00A608A6" w:rsidRPr="00A608A6" w:rsidRDefault="00A608A6" w:rsidP="00A608A6">
      <w:pPr>
        <w:rPr>
          <w:rFonts w:ascii="Arial" w:hAnsi="Arial" w:cs="Arial"/>
          <w:sz w:val="22"/>
          <w:szCs w:val="22"/>
        </w:rPr>
      </w:pPr>
      <w:r w:rsidRPr="00A608A6">
        <w:rPr>
          <w:rFonts w:ascii="Arial" w:hAnsi="Arial" w:cs="Arial"/>
          <w:sz w:val="22"/>
          <w:szCs w:val="22"/>
        </w:rPr>
        <w:t>All school and college staff should be aware that abuse, neglect and safeguarding</w:t>
      </w:r>
    </w:p>
    <w:p w14:paraId="1420E041" w14:textId="5F9B96BF" w:rsidR="00A608A6" w:rsidRPr="00A608A6" w:rsidRDefault="00A608A6" w:rsidP="00A608A6">
      <w:pPr>
        <w:rPr>
          <w:rFonts w:ascii="Arial" w:hAnsi="Arial" w:cs="Arial"/>
          <w:sz w:val="22"/>
          <w:szCs w:val="22"/>
        </w:rPr>
      </w:pPr>
      <w:r w:rsidRPr="00A608A6">
        <w:rPr>
          <w:rFonts w:ascii="Arial" w:hAnsi="Arial" w:cs="Arial"/>
          <w:sz w:val="22"/>
          <w:szCs w:val="22"/>
        </w:rPr>
        <w:t>issues are rarely standalone events that can be covered by one definition or label. In most</w:t>
      </w:r>
    </w:p>
    <w:p w14:paraId="4C47CF4A" w14:textId="6EF2FC8B" w:rsidR="00A608A6" w:rsidRDefault="00A608A6" w:rsidP="00A608A6">
      <w:pPr>
        <w:rPr>
          <w:rFonts w:ascii="Arial" w:hAnsi="Arial" w:cs="Arial"/>
          <w:sz w:val="22"/>
          <w:szCs w:val="22"/>
        </w:rPr>
      </w:pPr>
      <w:r w:rsidRPr="00A608A6">
        <w:rPr>
          <w:rFonts w:ascii="Arial" w:hAnsi="Arial" w:cs="Arial"/>
          <w:sz w:val="22"/>
          <w:szCs w:val="22"/>
        </w:rPr>
        <w:t>cases, multiple issues will overlap with one another.</w:t>
      </w:r>
    </w:p>
    <w:p w14:paraId="7ACF548F" w14:textId="77777777" w:rsidR="00A608A6" w:rsidRPr="00A608A6" w:rsidRDefault="00A608A6" w:rsidP="00A608A6">
      <w:pPr>
        <w:rPr>
          <w:rFonts w:ascii="Arial" w:hAnsi="Arial" w:cs="Arial"/>
          <w:sz w:val="22"/>
          <w:szCs w:val="22"/>
        </w:rPr>
      </w:pPr>
    </w:p>
    <w:p w14:paraId="79E83421" w14:textId="4B379605" w:rsidR="00A608A6" w:rsidRPr="00A608A6" w:rsidRDefault="00A608A6" w:rsidP="00A608A6">
      <w:pPr>
        <w:rPr>
          <w:rFonts w:ascii="Arial" w:hAnsi="Arial" w:cs="Arial"/>
          <w:sz w:val="22"/>
          <w:szCs w:val="22"/>
        </w:rPr>
      </w:pPr>
      <w:r w:rsidRPr="00A608A6">
        <w:rPr>
          <w:rFonts w:ascii="Arial" w:hAnsi="Arial" w:cs="Arial"/>
          <w:b/>
          <w:sz w:val="22"/>
          <w:szCs w:val="22"/>
        </w:rPr>
        <w:t>Abuse</w:t>
      </w:r>
      <w:r w:rsidRPr="00A608A6">
        <w:rPr>
          <w:rFonts w:ascii="Arial" w:hAnsi="Arial" w:cs="Arial"/>
          <w:sz w:val="22"/>
          <w:szCs w:val="22"/>
        </w:rPr>
        <w:t>: a form of maltreatment of a child. Somebody may abuse or neglect a child by</w:t>
      </w:r>
    </w:p>
    <w:p w14:paraId="5C24C58E" w14:textId="77777777" w:rsidR="00A608A6" w:rsidRPr="00A608A6" w:rsidRDefault="00A608A6" w:rsidP="00A608A6">
      <w:pPr>
        <w:rPr>
          <w:rFonts w:ascii="Arial" w:hAnsi="Arial" w:cs="Arial"/>
          <w:sz w:val="22"/>
          <w:szCs w:val="22"/>
        </w:rPr>
      </w:pPr>
      <w:r w:rsidRPr="00A608A6">
        <w:rPr>
          <w:rFonts w:ascii="Arial" w:hAnsi="Arial" w:cs="Arial"/>
          <w:sz w:val="22"/>
          <w:szCs w:val="22"/>
        </w:rPr>
        <w:t>inflicting harm or by failing to act to prevent harm. Children may be abused in a family or in</w:t>
      </w:r>
    </w:p>
    <w:p w14:paraId="09BBC443" w14:textId="77777777" w:rsidR="00A608A6" w:rsidRPr="00A608A6" w:rsidRDefault="00A608A6" w:rsidP="00A608A6">
      <w:pPr>
        <w:rPr>
          <w:rFonts w:ascii="Arial" w:hAnsi="Arial" w:cs="Arial"/>
          <w:sz w:val="22"/>
          <w:szCs w:val="22"/>
        </w:rPr>
      </w:pPr>
      <w:r w:rsidRPr="00A608A6">
        <w:rPr>
          <w:rFonts w:ascii="Arial" w:hAnsi="Arial" w:cs="Arial"/>
          <w:sz w:val="22"/>
          <w:szCs w:val="22"/>
        </w:rPr>
        <w:t>an institutional or community setting by those known to them or, more rarely, by others.</w:t>
      </w:r>
    </w:p>
    <w:p w14:paraId="0364F27E" w14:textId="77777777" w:rsidR="00A608A6" w:rsidRPr="00A608A6" w:rsidRDefault="00A608A6" w:rsidP="00A608A6">
      <w:pPr>
        <w:rPr>
          <w:rFonts w:ascii="Arial" w:hAnsi="Arial" w:cs="Arial"/>
          <w:sz w:val="22"/>
          <w:szCs w:val="22"/>
        </w:rPr>
      </w:pPr>
      <w:r w:rsidRPr="00A608A6">
        <w:rPr>
          <w:rFonts w:ascii="Arial" w:hAnsi="Arial" w:cs="Arial"/>
          <w:sz w:val="22"/>
          <w:szCs w:val="22"/>
        </w:rPr>
        <w:t>Abuse can take place wholly online, or technology may be used to facilitate offline abuse.</w:t>
      </w:r>
    </w:p>
    <w:p w14:paraId="52B78F6F" w14:textId="2E832957" w:rsidR="00A608A6" w:rsidRDefault="00A608A6" w:rsidP="00A608A6">
      <w:pPr>
        <w:rPr>
          <w:rFonts w:ascii="Arial" w:hAnsi="Arial" w:cs="Arial"/>
          <w:sz w:val="22"/>
          <w:szCs w:val="22"/>
        </w:rPr>
      </w:pPr>
      <w:r w:rsidRPr="00A608A6">
        <w:rPr>
          <w:rFonts w:ascii="Arial" w:hAnsi="Arial" w:cs="Arial"/>
          <w:sz w:val="22"/>
          <w:szCs w:val="22"/>
        </w:rPr>
        <w:t>Children may be abused by an adult or adults or by another child or children.</w:t>
      </w:r>
    </w:p>
    <w:p w14:paraId="78D5BB2E" w14:textId="77777777" w:rsidR="00A608A6" w:rsidRPr="00A608A6" w:rsidRDefault="00A608A6" w:rsidP="00A608A6">
      <w:pPr>
        <w:rPr>
          <w:rFonts w:ascii="Arial" w:hAnsi="Arial" w:cs="Arial"/>
          <w:sz w:val="22"/>
          <w:szCs w:val="22"/>
        </w:rPr>
      </w:pPr>
    </w:p>
    <w:p w14:paraId="67066FFC" w14:textId="1AD45359" w:rsidR="00A608A6" w:rsidRPr="00A608A6" w:rsidRDefault="00A608A6" w:rsidP="00A608A6">
      <w:pPr>
        <w:rPr>
          <w:rFonts w:ascii="Arial" w:hAnsi="Arial" w:cs="Arial"/>
          <w:sz w:val="22"/>
          <w:szCs w:val="22"/>
        </w:rPr>
      </w:pPr>
      <w:r w:rsidRPr="00A608A6">
        <w:rPr>
          <w:rFonts w:ascii="Arial" w:hAnsi="Arial" w:cs="Arial"/>
          <w:b/>
          <w:sz w:val="22"/>
          <w:szCs w:val="22"/>
        </w:rPr>
        <w:t>Physical abuse</w:t>
      </w:r>
      <w:r w:rsidRPr="00A608A6">
        <w:rPr>
          <w:rFonts w:ascii="Arial" w:hAnsi="Arial" w:cs="Arial"/>
          <w:sz w:val="22"/>
          <w:szCs w:val="22"/>
        </w:rPr>
        <w:t>: a form of abuse which may involve hitting, shaking, throwing,</w:t>
      </w:r>
    </w:p>
    <w:p w14:paraId="7D030E81" w14:textId="77777777" w:rsidR="00A608A6" w:rsidRPr="00A608A6" w:rsidRDefault="00A608A6" w:rsidP="00A608A6">
      <w:pPr>
        <w:rPr>
          <w:rFonts w:ascii="Arial" w:hAnsi="Arial" w:cs="Arial"/>
          <w:sz w:val="22"/>
          <w:szCs w:val="22"/>
        </w:rPr>
      </w:pPr>
      <w:r w:rsidRPr="00A608A6">
        <w:rPr>
          <w:rFonts w:ascii="Arial" w:hAnsi="Arial" w:cs="Arial"/>
          <w:sz w:val="22"/>
          <w:szCs w:val="22"/>
        </w:rPr>
        <w:t>poisoning, burning or scalding, drowning, suffocating or otherwise causing physical harm to</w:t>
      </w:r>
    </w:p>
    <w:p w14:paraId="795063A5" w14:textId="77777777" w:rsidR="00A608A6" w:rsidRPr="00A608A6" w:rsidRDefault="00A608A6" w:rsidP="00A608A6">
      <w:pPr>
        <w:rPr>
          <w:rFonts w:ascii="Arial" w:hAnsi="Arial" w:cs="Arial"/>
          <w:sz w:val="22"/>
          <w:szCs w:val="22"/>
        </w:rPr>
      </w:pPr>
      <w:r w:rsidRPr="00A608A6">
        <w:rPr>
          <w:rFonts w:ascii="Arial" w:hAnsi="Arial" w:cs="Arial"/>
          <w:sz w:val="22"/>
          <w:szCs w:val="22"/>
        </w:rPr>
        <w:t>a child. Physical harm may also be caused when a parent or carer fabricates the symptoms</w:t>
      </w:r>
    </w:p>
    <w:p w14:paraId="1C0BA9A7" w14:textId="5E8E4C61" w:rsidR="00A608A6" w:rsidRDefault="00A608A6" w:rsidP="00A608A6">
      <w:pPr>
        <w:rPr>
          <w:rFonts w:ascii="Arial" w:hAnsi="Arial" w:cs="Arial"/>
          <w:sz w:val="22"/>
          <w:szCs w:val="22"/>
        </w:rPr>
      </w:pPr>
      <w:r w:rsidRPr="00A608A6">
        <w:rPr>
          <w:rFonts w:ascii="Arial" w:hAnsi="Arial" w:cs="Arial"/>
          <w:sz w:val="22"/>
          <w:szCs w:val="22"/>
        </w:rPr>
        <w:t>of, or deliberately induces, illness in a child.</w:t>
      </w:r>
    </w:p>
    <w:p w14:paraId="14151748" w14:textId="77777777" w:rsidR="00A608A6" w:rsidRPr="00A608A6" w:rsidRDefault="00A608A6" w:rsidP="00A608A6">
      <w:pPr>
        <w:rPr>
          <w:rFonts w:ascii="Arial" w:hAnsi="Arial" w:cs="Arial"/>
          <w:sz w:val="22"/>
          <w:szCs w:val="22"/>
        </w:rPr>
      </w:pPr>
    </w:p>
    <w:p w14:paraId="06783720" w14:textId="2189564A" w:rsidR="00A608A6" w:rsidRPr="00A608A6" w:rsidRDefault="00A608A6" w:rsidP="00A608A6">
      <w:pPr>
        <w:rPr>
          <w:rFonts w:ascii="Arial" w:hAnsi="Arial" w:cs="Arial"/>
          <w:sz w:val="22"/>
          <w:szCs w:val="22"/>
        </w:rPr>
      </w:pPr>
      <w:r w:rsidRPr="00A608A6">
        <w:rPr>
          <w:rFonts w:ascii="Arial" w:hAnsi="Arial" w:cs="Arial"/>
          <w:b/>
          <w:sz w:val="22"/>
          <w:szCs w:val="22"/>
        </w:rPr>
        <w:t>Emotional abuse</w:t>
      </w:r>
      <w:r w:rsidRPr="00A608A6">
        <w:rPr>
          <w:rFonts w:ascii="Arial" w:hAnsi="Arial" w:cs="Arial"/>
          <w:sz w:val="22"/>
          <w:szCs w:val="22"/>
        </w:rPr>
        <w:t>: the persistent emotional maltreatment of a child such as to cause</w:t>
      </w:r>
    </w:p>
    <w:p w14:paraId="4CE776BA" w14:textId="77777777" w:rsidR="00A608A6" w:rsidRPr="00A608A6" w:rsidRDefault="00A608A6" w:rsidP="00A608A6">
      <w:pPr>
        <w:rPr>
          <w:rFonts w:ascii="Arial" w:hAnsi="Arial" w:cs="Arial"/>
          <w:sz w:val="22"/>
          <w:szCs w:val="22"/>
        </w:rPr>
      </w:pPr>
      <w:r w:rsidRPr="00A608A6">
        <w:rPr>
          <w:rFonts w:ascii="Arial" w:hAnsi="Arial" w:cs="Arial"/>
          <w:sz w:val="22"/>
          <w:szCs w:val="22"/>
        </w:rPr>
        <w:t>severe and adverse effects on the child’s emotional development. It may involve conveying</w:t>
      </w:r>
    </w:p>
    <w:p w14:paraId="66C2AEEF" w14:textId="77777777" w:rsidR="00A608A6" w:rsidRPr="00A608A6" w:rsidRDefault="00A608A6" w:rsidP="00A608A6">
      <w:pPr>
        <w:rPr>
          <w:rFonts w:ascii="Arial" w:hAnsi="Arial" w:cs="Arial"/>
          <w:sz w:val="22"/>
          <w:szCs w:val="22"/>
        </w:rPr>
      </w:pPr>
      <w:r w:rsidRPr="00A608A6">
        <w:rPr>
          <w:rFonts w:ascii="Arial" w:hAnsi="Arial" w:cs="Arial"/>
          <w:sz w:val="22"/>
          <w:szCs w:val="22"/>
        </w:rPr>
        <w:t>to a child that they are worthless or unloved, inadequate, or valued only insofar as they</w:t>
      </w:r>
    </w:p>
    <w:p w14:paraId="55BE0035" w14:textId="77777777" w:rsidR="00A608A6" w:rsidRPr="00A608A6" w:rsidRDefault="00A608A6" w:rsidP="00A608A6">
      <w:pPr>
        <w:rPr>
          <w:rFonts w:ascii="Arial" w:hAnsi="Arial" w:cs="Arial"/>
          <w:sz w:val="22"/>
          <w:szCs w:val="22"/>
        </w:rPr>
      </w:pPr>
      <w:r w:rsidRPr="00A608A6">
        <w:rPr>
          <w:rFonts w:ascii="Arial" w:hAnsi="Arial" w:cs="Arial"/>
          <w:sz w:val="22"/>
          <w:szCs w:val="22"/>
        </w:rPr>
        <w:t>meet the needs of another person. It may include not giving the child opportunities to</w:t>
      </w:r>
    </w:p>
    <w:p w14:paraId="751AD4FB" w14:textId="77777777" w:rsidR="00A608A6" w:rsidRPr="00A608A6" w:rsidRDefault="00A608A6" w:rsidP="00A608A6">
      <w:pPr>
        <w:rPr>
          <w:rFonts w:ascii="Arial" w:hAnsi="Arial" w:cs="Arial"/>
          <w:sz w:val="22"/>
          <w:szCs w:val="22"/>
        </w:rPr>
      </w:pPr>
      <w:r w:rsidRPr="00A608A6">
        <w:rPr>
          <w:rFonts w:ascii="Arial" w:hAnsi="Arial" w:cs="Arial"/>
          <w:sz w:val="22"/>
          <w:szCs w:val="22"/>
        </w:rPr>
        <w:t>express their views, deliberately silencing them or ‘making fun’ of what they say or how they</w:t>
      </w:r>
    </w:p>
    <w:p w14:paraId="21699852" w14:textId="77777777" w:rsidR="00A608A6" w:rsidRPr="00A608A6" w:rsidRDefault="00A608A6" w:rsidP="00A608A6">
      <w:pPr>
        <w:rPr>
          <w:rFonts w:ascii="Arial" w:hAnsi="Arial" w:cs="Arial"/>
          <w:sz w:val="22"/>
          <w:szCs w:val="22"/>
        </w:rPr>
      </w:pPr>
      <w:r w:rsidRPr="00A608A6">
        <w:rPr>
          <w:rFonts w:ascii="Arial" w:hAnsi="Arial" w:cs="Arial"/>
          <w:sz w:val="22"/>
          <w:szCs w:val="22"/>
        </w:rPr>
        <w:t>communicate. It may feature age or developmentally inappropriate expectations being</w:t>
      </w:r>
    </w:p>
    <w:p w14:paraId="6B05546F" w14:textId="77777777" w:rsidR="00A608A6" w:rsidRPr="00A608A6" w:rsidRDefault="00A608A6" w:rsidP="00A608A6">
      <w:pPr>
        <w:rPr>
          <w:rFonts w:ascii="Arial" w:hAnsi="Arial" w:cs="Arial"/>
          <w:sz w:val="22"/>
          <w:szCs w:val="22"/>
        </w:rPr>
      </w:pPr>
      <w:r w:rsidRPr="00A608A6">
        <w:rPr>
          <w:rFonts w:ascii="Arial" w:hAnsi="Arial" w:cs="Arial"/>
          <w:sz w:val="22"/>
          <w:szCs w:val="22"/>
        </w:rPr>
        <w:t>imposed on children. These may include interactions that are beyond a child’s</w:t>
      </w:r>
    </w:p>
    <w:p w14:paraId="46850D93" w14:textId="77777777" w:rsidR="00A608A6" w:rsidRPr="00A608A6" w:rsidRDefault="00A608A6" w:rsidP="00A608A6">
      <w:pPr>
        <w:rPr>
          <w:rFonts w:ascii="Arial" w:hAnsi="Arial" w:cs="Arial"/>
          <w:sz w:val="22"/>
          <w:szCs w:val="22"/>
        </w:rPr>
      </w:pPr>
      <w:r w:rsidRPr="00A608A6">
        <w:rPr>
          <w:rFonts w:ascii="Arial" w:hAnsi="Arial" w:cs="Arial"/>
          <w:sz w:val="22"/>
          <w:szCs w:val="22"/>
        </w:rPr>
        <w:t>developmental capability as well as overprotection and limitation of exploration and</w:t>
      </w:r>
    </w:p>
    <w:p w14:paraId="7966A5ED" w14:textId="77777777" w:rsidR="00A608A6" w:rsidRPr="00A608A6" w:rsidRDefault="00A608A6" w:rsidP="00A608A6">
      <w:pPr>
        <w:rPr>
          <w:rFonts w:ascii="Arial" w:hAnsi="Arial" w:cs="Arial"/>
          <w:sz w:val="22"/>
          <w:szCs w:val="22"/>
        </w:rPr>
      </w:pPr>
      <w:r w:rsidRPr="00A608A6">
        <w:rPr>
          <w:rFonts w:ascii="Arial" w:hAnsi="Arial" w:cs="Arial"/>
          <w:sz w:val="22"/>
          <w:szCs w:val="22"/>
        </w:rPr>
        <w:t>learning, or preventing the child from participating in normal social interaction. It may</w:t>
      </w:r>
    </w:p>
    <w:p w14:paraId="71F87A05" w14:textId="77777777" w:rsidR="00A608A6" w:rsidRPr="00A608A6" w:rsidRDefault="00A608A6" w:rsidP="00A608A6">
      <w:pPr>
        <w:rPr>
          <w:rFonts w:ascii="Arial" w:hAnsi="Arial" w:cs="Arial"/>
          <w:sz w:val="22"/>
          <w:szCs w:val="22"/>
        </w:rPr>
      </w:pPr>
      <w:r w:rsidRPr="00A608A6">
        <w:rPr>
          <w:rFonts w:ascii="Arial" w:hAnsi="Arial" w:cs="Arial"/>
          <w:sz w:val="22"/>
          <w:szCs w:val="22"/>
        </w:rPr>
        <w:t>involve seeing or hearing the ill-treatment of another. It may involve serious bullying</w:t>
      </w:r>
    </w:p>
    <w:p w14:paraId="646DF4A5" w14:textId="77777777" w:rsidR="00A608A6" w:rsidRPr="00A608A6" w:rsidRDefault="00A608A6" w:rsidP="00A608A6">
      <w:pPr>
        <w:rPr>
          <w:rFonts w:ascii="Arial" w:hAnsi="Arial" w:cs="Arial"/>
          <w:sz w:val="22"/>
          <w:szCs w:val="22"/>
        </w:rPr>
      </w:pPr>
      <w:r w:rsidRPr="00A608A6">
        <w:rPr>
          <w:rFonts w:ascii="Arial" w:hAnsi="Arial" w:cs="Arial"/>
          <w:sz w:val="22"/>
          <w:szCs w:val="22"/>
        </w:rPr>
        <w:t>(including cyberbullying), causing children frequently to feel frightened or in danger, or the</w:t>
      </w:r>
    </w:p>
    <w:p w14:paraId="694F4E42" w14:textId="77777777" w:rsidR="00A608A6" w:rsidRPr="00A608A6" w:rsidRDefault="00A608A6" w:rsidP="00A608A6">
      <w:pPr>
        <w:rPr>
          <w:rFonts w:ascii="Arial" w:hAnsi="Arial" w:cs="Arial"/>
          <w:sz w:val="22"/>
          <w:szCs w:val="22"/>
        </w:rPr>
      </w:pPr>
      <w:r w:rsidRPr="00A608A6">
        <w:rPr>
          <w:rFonts w:ascii="Arial" w:hAnsi="Arial" w:cs="Arial"/>
          <w:sz w:val="22"/>
          <w:szCs w:val="22"/>
        </w:rPr>
        <w:t>exploitation or corruption of children. Some level of emotional abuse is involved in all types</w:t>
      </w:r>
    </w:p>
    <w:p w14:paraId="227A1E88" w14:textId="2CC0153F" w:rsidR="00A608A6" w:rsidRDefault="00A608A6" w:rsidP="00A608A6">
      <w:pPr>
        <w:rPr>
          <w:rFonts w:ascii="Arial" w:hAnsi="Arial" w:cs="Arial"/>
          <w:sz w:val="22"/>
          <w:szCs w:val="22"/>
        </w:rPr>
      </w:pPr>
      <w:r w:rsidRPr="00A608A6">
        <w:rPr>
          <w:rFonts w:ascii="Arial" w:hAnsi="Arial" w:cs="Arial"/>
          <w:sz w:val="22"/>
          <w:szCs w:val="22"/>
        </w:rPr>
        <w:t>of maltreatment of a child, although it may occur alone.</w:t>
      </w:r>
    </w:p>
    <w:p w14:paraId="5FFBECD9" w14:textId="77777777" w:rsidR="00A608A6" w:rsidRPr="00A608A6" w:rsidRDefault="00A608A6" w:rsidP="00A608A6">
      <w:pPr>
        <w:rPr>
          <w:rFonts w:ascii="Arial" w:hAnsi="Arial" w:cs="Arial"/>
          <w:sz w:val="22"/>
          <w:szCs w:val="22"/>
        </w:rPr>
      </w:pPr>
    </w:p>
    <w:p w14:paraId="41F2181B" w14:textId="00843617" w:rsidR="00A608A6" w:rsidRPr="00A608A6" w:rsidRDefault="00A608A6" w:rsidP="00A608A6">
      <w:pPr>
        <w:rPr>
          <w:rFonts w:ascii="Arial" w:hAnsi="Arial" w:cs="Arial"/>
          <w:sz w:val="22"/>
          <w:szCs w:val="22"/>
        </w:rPr>
      </w:pPr>
      <w:r w:rsidRPr="00A608A6">
        <w:rPr>
          <w:rFonts w:ascii="Arial" w:hAnsi="Arial" w:cs="Arial"/>
          <w:b/>
          <w:sz w:val="22"/>
          <w:szCs w:val="22"/>
        </w:rPr>
        <w:t>Sexual abuse</w:t>
      </w:r>
      <w:r w:rsidRPr="00A608A6">
        <w:rPr>
          <w:rFonts w:ascii="Arial" w:hAnsi="Arial" w:cs="Arial"/>
          <w:sz w:val="22"/>
          <w:szCs w:val="22"/>
        </w:rPr>
        <w:t>: involves forcing or enticing a child or young person to take part in</w:t>
      </w:r>
    </w:p>
    <w:p w14:paraId="7F938F55" w14:textId="77777777" w:rsidR="00A608A6" w:rsidRPr="00A608A6" w:rsidRDefault="00A608A6" w:rsidP="00A608A6">
      <w:pPr>
        <w:rPr>
          <w:rFonts w:ascii="Arial" w:hAnsi="Arial" w:cs="Arial"/>
          <w:sz w:val="22"/>
          <w:szCs w:val="22"/>
        </w:rPr>
      </w:pPr>
      <w:proofErr w:type="gramStart"/>
      <w:r w:rsidRPr="00A608A6">
        <w:rPr>
          <w:rFonts w:ascii="Arial" w:hAnsi="Arial" w:cs="Arial"/>
          <w:sz w:val="22"/>
          <w:szCs w:val="22"/>
        </w:rPr>
        <w:t>sexual</w:t>
      </w:r>
      <w:proofErr w:type="gramEnd"/>
      <w:r w:rsidRPr="00A608A6">
        <w:rPr>
          <w:rFonts w:ascii="Arial" w:hAnsi="Arial" w:cs="Arial"/>
          <w:sz w:val="22"/>
          <w:szCs w:val="22"/>
        </w:rPr>
        <w:t xml:space="preserve"> activities, not necessarily involving a high level of violence, whether or not the child</w:t>
      </w:r>
    </w:p>
    <w:p w14:paraId="5AEEB3AD" w14:textId="77777777" w:rsidR="00A608A6" w:rsidRPr="00A608A6" w:rsidRDefault="00A608A6" w:rsidP="00A608A6">
      <w:pPr>
        <w:rPr>
          <w:rFonts w:ascii="Arial" w:hAnsi="Arial" w:cs="Arial"/>
          <w:sz w:val="22"/>
          <w:szCs w:val="22"/>
        </w:rPr>
      </w:pPr>
      <w:r w:rsidRPr="00A608A6">
        <w:rPr>
          <w:rFonts w:ascii="Arial" w:hAnsi="Arial" w:cs="Arial"/>
          <w:sz w:val="22"/>
          <w:szCs w:val="22"/>
        </w:rPr>
        <w:t>is aware of what is happening. The activities may involve physical contact, including assault</w:t>
      </w:r>
    </w:p>
    <w:p w14:paraId="126FE12C" w14:textId="77777777" w:rsidR="00A608A6" w:rsidRPr="00A608A6" w:rsidRDefault="00A608A6" w:rsidP="00A608A6">
      <w:pPr>
        <w:rPr>
          <w:rFonts w:ascii="Arial" w:hAnsi="Arial" w:cs="Arial"/>
          <w:sz w:val="22"/>
          <w:szCs w:val="22"/>
        </w:rPr>
      </w:pPr>
      <w:r w:rsidRPr="00A608A6">
        <w:rPr>
          <w:rFonts w:ascii="Arial" w:hAnsi="Arial" w:cs="Arial"/>
          <w:sz w:val="22"/>
          <w:szCs w:val="22"/>
        </w:rPr>
        <w:t>by penetration (for example rape or oral sex) or non-penetrative acts such as masturbation,</w:t>
      </w:r>
    </w:p>
    <w:p w14:paraId="691E08FC" w14:textId="77777777" w:rsidR="00A608A6" w:rsidRPr="00A608A6" w:rsidRDefault="00A608A6" w:rsidP="00A608A6">
      <w:pPr>
        <w:rPr>
          <w:rFonts w:ascii="Arial" w:hAnsi="Arial" w:cs="Arial"/>
          <w:sz w:val="22"/>
          <w:szCs w:val="22"/>
        </w:rPr>
      </w:pPr>
      <w:r w:rsidRPr="00A608A6">
        <w:rPr>
          <w:rFonts w:ascii="Arial" w:hAnsi="Arial" w:cs="Arial"/>
          <w:sz w:val="22"/>
          <w:szCs w:val="22"/>
        </w:rPr>
        <w:t>kissing, rubbing and touching outside of clothing. They may also include non-contact</w:t>
      </w:r>
    </w:p>
    <w:p w14:paraId="404B87A2" w14:textId="77777777" w:rsidR="00A608A6" w:rsidRPr="00A608A6" w:rsidRDefault="00A608A6" w:rsidP="00A608A6">
      <w:pPr>
        <w:rPr>
          <w:rFonts w:ascii="Arial" w:hAnsi="Arial" w:cs="Arial"/>
          <w:sz w:val="22"/>
          <w:szCs w:val="22"/>
        </w:rPr>
      </w:pPr>
      <w:r w:rsidRPr="00A608A6">
        <w:rPr>
          <w:rFonts w:ascii="Arial" w:hAnsi="Arial" w:cs="Arial"/>
          <w:sz w:val="22"/>
          <w:szCs w:val="22"/>
        </w:rPr>
        <w:t>activities, such as involving children in looking at, or in the production of, sexual images,</w:t>
      </w:r>
    </w:p>
    <w:p w14:paraId="2C9F34C2" w14:textId="77777777" w:rsidR="00A608A6" w:rsidRPr="00A608A6" w:rsidRDefault="00A608A6" w:rsidP="00A608A6">
      <w:pPr>
        <w:rPr>
          <w:rFonts w:ascii="Arial" w:hAnsi="Arial" w:cs="Arial"/>
          <w:sz w:val="22"/>
          <w:szCs w:val="22"/>
        </w:rPr>
      </w:pPr>
      <w:r w:rsidRPr="00A608A6">
        <w:rPr>
          <w:rFonts w:ascii="Arial" w:hAnsi="Arial" w:cs="Arial"/>
          <w:sz w:val="22"/>
          <w:szCs w:val="22"/>
        </w:rPr>
        <w:t>watching sexual activities, encouraging children to behave in sexually inappropriate ways,</w:t>
      </w:r>
    </w:p>
    <w:p w14:paraId="72B7C752" w14:textId="77777777" w:rsidR="00A608A6" w:rsidRPr="00A608A6" w:rsidRDefault="00A608A6" w:rsidP="00A608A6">
      <w:pPr>
        <w:rPr>
          <w:rFonts w:ascii="Arial" w:hAnsi="Arial" w:cs="Arial"/>
          <w:sz w:val="22"/>
          <w:szCs w:val="22"/>
        </w:rPr>
      </w:pPr>
      <w:r w:rsidRPr="00A608A6">
        <w:rPr>
          <w:rFonts w:ascii="Arial" w:hAnsi="Arial" w:cs="Arial"/>
          <w:sz w:val="22"/>
          <w:szCs w:val="22"/>
        </w:rPr>
        <w:t>or grooming a child in preparation for abuse. Sexual abuse can take place online, and</w:t>
      </w:r>
    </w:p>
    <w:p w14:paraId="0F66949F" w14:textId="77777777" w:rsidR="00A608A6" w:rsidRPr="00A608A6" w:rsidRDefault="00A608A6" w:rsidP="00A608A6">
      <w:pPr>
        <w:rPr>
          <w:rFonts w:ascii="Arial" w:hAnsi="Arial" w:cs="Arial"/>
          <w:sz w:val="22"/>
          <w:szCs w:val="22"/>
        </w:rPr>
      </w:pPr>
      <w:r w:rsidRPr="00A608A6">
        <w:rPr>
          <w:rFonts w:ascii="Arial" w:hAnsi="Arial" w:cs="Arial"/>
          <w:sz w:val="22"/>
          <w:szCs w:val="22"/>
        </w:rPr>
        <w:t>technology can be used to facilitate offline abuse. Sexual abuse is not solely perpetrated by</w:t>
      </w:r>
    </w:p>
    <w:p w14:paraId="6D6046BD" w14:textId="77777777" w:rsidR="00A608A6" w:rsidRPr="00A608A6" w:rsidRDefault="00A608A6" w:rsidP="00A608A6">
      <w:pPr>
        <w:rPr>
          <w:rFonts w:ascii="Arial" w:hAnsi="Arial" w:cs="Arial"/>
          <w:sz w:val="22"/>
          <w:szCs w:val="22"/>
        </w:rPr>
      </w:pPr>
      <w:r w:rsidRPr="00A608A6">
        <w:rPr>
          <w:rFonts w:ascii="Arial" w:hAnsi="Arial" w:cs="Arial"/>
          <w:sz w:val="22"/>
          <w:szCs w:val="22"/>
        </w:rPr>
        <w:t>adult males. Women can also commit acts of sexual abuse, as can other children. The</w:t>
      </w:r>
    </w:p>
    <w:p w14:paraId="4D404F5E" w14:textId="1012FE72" w:rsidR="00A608A6" w:rsidRDefault="00A608A6" w:rsidP="00A608A6">
      <w:pPr>
        <w:rPr>
          <w:rFonts w:ascii="Arial" w:hAnsi="Arial" w:cs="Arial"/>
          <w:sz w:val="22"/>
          <w:szCs w:val="22"/>
        </w:rPr>
      </w:pPr>
      <w:r w:rsidRPr="00A608A6">
        <w:rPr>
          <w:rFonts w:ascii="Arial" w:hAnsi="Arial" w:cs="Arial"/>
          <w:sz w:val="22"/>
          <w:szCs w:val="22"/>
        </w:rPr>
        <w:t>sexual abuse of children by other children is a specific safeguarding issue in education</w:t>
      </w:r>
      <w:r>
        <w:rPr>
          <w:rFonts w:ascii="Arial" w:hAnsi="Arial" w:cs="Arial"/>
          <w:sz w:val="22"/>
          <w:szCs w:val="22"/>
        </w:rPr>
        <w:t>.</w:t>
      </w:r>
    </w:p>
    <w:p w14:paraId="43B825D1" w14:textId="77777777" w:rsidR="00A608A6" w:rsidRPr="00A608A6" w:rsidRDefault="00A608A6" w:rsidP="00A608A6">
      <w:pPr>
        <w:rPr>
          <w:rFonts w:ascii="Arial" w:hAnsi="Arial" w:cs="Arial"/>
          <w:sz w:val="22"/>
          <w:szCs w:val="22"/>
        </w:rPr>
      </w:pPr>
    </w:p>
    <w:p w14:paraId="3731A024" w14:textId="1257A1C1" w:rsidR="00A608A6" w:rsidRPr="00A608A6" w:rsidRDefault="00A608A6" w:rsidP="00A608A6">
      <w:pPr>
        <w:rPr>
          <w:rFonts w:ascii="Arial" w:hAnsi="Arial" w:cs="Arial"/>
          <w:sz w:val="22"/>
          <w:szCs w:val="22"/>
        </w:rPr>
      </w:pPr>
      <w:r w:rsidRPr="00A608A6">
        <w:rPr>
          <w:rFonts w:ascii="Arial" w:hAnsi="Arial" w:cs="Arial"/>
          <w:b/>
          <w:sz w:val="22"/>
          <w:szCs w:val="22"/>
        </w:rPr>
        <w:t>Neglect</w:t>
      </w:r>
      <w:r w:rsidRPr="00A608A6">
        <w:rPr>
          <w:rFonts w:ascii="Arial" w:hAnsi="Arial" w:cs="Arial"/>
          <w:sz w:val="22"/>
          <w:szCs w:val="22"/>
        </w:rPr>
        <w:t>: the persistent failure to meet a child’s basic physical and/or psychological</w:t>
      </w:r>
    </w:p>
    <w:p w14:paraId="05D95A80" w14:textId="77777777" w:rsidR="00A608A6" w:rsidRPr="00A608A6" w:rsidRDefault="00A608A6" w:rsidP="00A608A6">
      <w:pPr>
        <w:rPr>
          <w:rFonts w:ascii="Arial" w:hAnsi="Arial" w:cs="Arial"/>
          <w:sz w:val="22"/>
          <w:szCs w:val="22"/>
        </w:rPr>
      </w:pPr>
      <w:r w:rsidRPr="00A608A6">
        <w:rPr>
          <w:rFonts w:ascii="Arial" w:hAnsi="Arial" w:cs="Arial"/>
          <w:sz w:val="22"/>
          <w:szCs w:val="22"/>
        </w:rPr>
        <w:t>needs, likely to result in the serious impairment of the child’s health or development.</w:t>
      </w:r>
    </w:p>
    <w:p w14:paraId="7E7196AB" w14:textId="77777777" w:rsidR="00A608A6" w:rsidRPr="00A608A6" w:rsidRDefault="00A608A6" w:rsidP="00A608A6">
      <w:pPr>
        <w:rPr>
          <w:rFonts w:ascii="Arial" w:hAnsi="Arial" w:cs="Arial"/>
          <w:sz w:val="22"/>
          <w:szCs w:val="22"/>
        </w:rPr>
      </w:pPr>
      <w:r w:rsidRPr="00A608A6">
        <w:rPr>
          <w:rFonts w:ascii="Arial" w:hAnsi="Arial" w:cs="Arial"/>
          <w:sz w:val="22"/>
          <w:szCs w:val="22"/>
        </w:rPr>
        <w:t>Neglect may occur during pregnancy, for example, as a result of maternal substance</w:t>
      </w:r>
    </w:p>
    <w:p w14:paraId="66AE2AD6" w14:textId="77777777" w:rsidR="00A608A6" w:rsidRPr="00A608A6" w:rsidRDefault="00A608A6" w:rsidP="00A608A6">
      <w:pPr>
        <w:rPr>
          <w:rFonts w:ascii="Arial" w:hAnsi="Arial" w:cs="Arial"/>
          <w:sz w:val="22"/>
          <w:szCs w:val="22"/>
        </w:rPr>
      </w:pPr>
      <w:r w:rsidRPr="00A608A6">
        <w:rPr>
          <w:rFonts w:ascii="Arial" w:hAnsi="Arial" w:cs="Arial"/>
          <w:sz w:val="22"/>
          <w:szCs w:val="22"/>
        </w:rPr>
        <w:t>abuse. Once a child is born, neglect may involve a parent or carer failing to: provide</w:t>
      </w:r>
    </w:p>
    <w:p w14:paraId="42AE3260" w14:textId="77777777" w:rsidR="00A608A6" w:rsidRPr="00A608A6" w:rsidRDefault="00A608A6" w:rsidP="00A608A6">
      <w:pPr>
        <w:rPr>
          <w:rFonts w:ascii="Arial" w:hAnsi="Arial" w:cs="Arial"/>
          <w:sz w:val="22"/>
          <w:szCs w:val="22"/>
        </w:rPr>
      </w:pPr>
      <w:r w:rsidRPr="00A608A6">
        <w:rPr>
          <w:rFonts w:ascii="Arial" w:hAnsi="Arial" w:cs="Arial"/>
          <w:sz w:val="22"/>
          <w:szCs w:val="22"/>
        </w:rPr>
        <w:t>adequate food, clothing and shelter (including exclusion from home or abandonment);</w:t>
      </w:r>
    </w:p>
    <w:p w14:paraId="2FCF7686" w14:textId="77777777" w:rsidR="00A608A6" w:rsidRPr="00A608A6" w:rsidRDefault="00A608A6" w:rsidP="00A608A6">
      <w:pPr>
        <w:rPr>
          <w:rFonts w:ascii="Arial" w:hAnsi="Arial" w:cs="Arial"/>
          <w:sz w:val="22"/>
          <w:szCs w:val="22"/>
        </w:rPr>
      </w:pPr>
      <w:r w:rsidRPr="00A608A6">
        <w:rPr>
          <w:rFonts w:ascii="Arial" w:hAnsi="Arial" w:cs="Arial"/>
          <w:sz w:val="22"/>
          <w:szCs w:val="22"/>
        </w:rPr>
        <w:t>protect a child from physical and emotional harm or danger; ensure adequate supervision</w:t>
      </w:r>
    </w:p>
    <w:p w14:paraId="4502D0DD" w14:textId="77777777" w:rsidR="00A608A6" w:rsidRPr="00A608A6" w:rsidRDefault="00A608A6" w:rsidP="00A608A6">
      <w:pPr>
        <w:rPr>
          <w:rFonts w:ascii="Arial" w:hAnsi="Arial" w:cs="Arial"/>
          <w:sz w:val="22"/>
          <w:szCs w:val="22"/>
        </w:rPr>
      </w:pPr>
      <w:r w:rsidRPr="00A608A6">
        <w:rPr>
          <w:rFonts w:ascii="Arial" w:hAnsi="Arial" w:cs="Arial"/>
          <w:sz w:val="22"/>
          <w:szCs w:val="22"/>
        </w:rPr>
        <w:t>(including the use of inadequate care-givers); or ensure access to appropriate medical care</w:t>
      </w:r>
    </w:p>
    <w:p w14:paraId="1813947D" w14:textId="77777777" w:rsidR="00A608A6" w:rsidRPr="00A608A6" w:rsidRDefault="00A608A6" w:rsidP="00A608A6">
      <w:pPr>
        <w:rPr>
          <w:rFonts w:ascii="Arial" w:hAnsi="Arial" w:cs="Arial"/>
          <w:sz w:val="22"/>
          <w:szCs w:val="22"/>
        </w:rPr>
      </w:pPr>
      <w:r w:rsidRPr="00A608A6">
        <w:rPr>
          <w:rFonts w:ascii="Arial" w:hAnsi="Arial" w:cs="Arial"/>
          <w:sz w:val="22"/>
          <w:szCs w:val="22"/>
        </w:rPr>
        <w:t>or treatment. It may also include neglect of, or unresponsiveness to, a child’s basic</w:t>
      </w:r>
    </w:p>
    <w:p w14:paraId="5FD3C1DA" w14:textId="42344FF5" w:rsidR="000F7BED" w:rsidRPr="00A608A6" w:rsidRDefault="00A608A6" w:rsidP="00A608A6">
      <w:pPr>
        <w:rPr>
          <w:rFonts w:ascii="Arial" w:hAnsi="Arial" w:cs="Arial"/>
          <w:color w:val="7030A0"/>
          <w:sz w:val="32"/>
          <w:szCs w:val="36"/>
        </w:rPr>
      </w:pPr>
      <w:r w:rsidRPr="00A608A6">
        <w:rPr>
          <w:rFonts w:ascii="Arial" w:hAnsi="Arial" w:cs="Arial"/>
          <w:sz w:val="22"/>
          <w:szCs w:val="22"/>
        </w:rPr>
        <w:t>emotional needs.</w:t>
      </w:r>
      <w:r w:rsidRPr="00A608A6">
        <w:rPr>
          <w:rFonts w:ascii="Arial" w:hAnsi="Arial" w:cs="Arial"/>
          <w:sz w:val="22"/>
          <w:szCs w:val="22"/>
        </w:rPr>
        <w:cr/>
      </w:r>
      <w:r w:rsidR="000F7BED" w:rsidRPr="00A608A6">
        <w:rPr>
          <w:rFonts w:ascii="Arial" w:hAnsi="Arial" w:cs="Arial"/>
          <w:color w:val="7030A0"/>
          <w:sz w:val="32"/>
          <w:szCs w:val="36"/>
        </w:rPr>
        <w:br w:type="page"/>
      </w:r>
    </w:p>
    <w:p w14:paraId="193D2D68" w14:textId="77777777" w:rsidR="00A608A6" w:rsidRDefault="00883C58" w:rsidP="00C254BB">
      <w:pPr>
        <w:pStyle w:val="SPSSubHeading"/>
        <w:rPr>
          <w:rStyle w:val="Heading2Char"/>
          <w:rFonts w:ascii="Arial" w:hAnsi="Arial"/>
          <w:b/>
          <w:i w:val="0"/>
          <w:color w:val="auto"/>
        </w:rPr>
      </w:pPr>
      <w:bookmarkStart w:id="42" w:name="_Toc530482832"/>
      <w:r w:rsidRPr="00A608A6">
        <w:rPr>
          <w:rStyle w:val="Heading2Char"/>
          <w:rFonts w:ascii="Arial" w:hAnsi="Arial"/>
          <w:b/>
          <w:i w:val="0"/>
          <w:color w:val="auto"/>
        </w:rPr>
        <w:t xml:space="preserve">Appendix 2 </w:t>
      </w:r>
      <w:r w:rsidR="00553260" w:rsidRPr="00A608A6">
        <w:rPr>
          <w:rStyle w:val="Heading2Char"/>
          <w:rFonts w:ascii="Arial" w:hAnsi="Arial"/>
          <w:b/>
          <w:i w:val="0"/>
          <w:color w:val="auto"/>
        </w:rPr>
        <w:t>–</w:t>
      </w:r>
      <w:r w:rsidRPr="00A608A6">
        <w:rPr>
          <w:rStyle w:val="Heading2Char"/>
          <w:rFonts w:ascii="Arial" w:hAnsi="Arial"/>
          <w:b/>
          <w:i w:val="0"/>
          <w:color w:val="auto"/>
        </w:rPr>
        <w:t xml:space="preserve"> </w:t>
      </w:r>
      <w:r w:rsidR="00553260" w:rsidRPr="00A608A6">
        <w:rPr>
          <w:rStyle w:val="Heading2Char"/>
          <w:rFonts w:ascii="Arial" w:hAnsi="Arial"/>
          <w:b/>
          <w:i w:val="0"/>
          <w:color w:val="auto"/>
        </w:rPr>
        <w:t xml:space="preserve">Local </w:t>
      </w:r>
      <w:r w:rsidR="00B86B13">
        <w:rPr>
          <w:rStyle w:val="Heading2Char"/>
          <w:rFonts w:ascii="Arial" w:hAnsi="Arial"/>
          <w:b/>
          <w:i w:val="0"/>
          <w:color w:val="auto"/>
        </w:rPr>
        <w:t xml:space="preserve">basic </w:t>
      </w:r>
      <w:r w:rsidR="00553260" w:rsidRPr="00A608A6">
        <w:rPr>
          <w:rStyle w:val="Heading2Char"/>
          <w:rFonts w:ascii="Arial" w:hAnsi="Arial"/>
          <w:b/>
          <w:i w:val="0"/>
          <w:color w:val="auto"/>
        </w:rPr>
        <w:t>g</w:t>
      </w:r>
      <w:r w:rsidR="00EC294B" w:rsidRPr="00A608A6">
        <w:rPr>
          <w:rStyle w:val="Heading2Char"/>
          <w:rFonts w:ascii="Arial" w:hAnsi="Arial"/>
          <w:b/>
          <w:i w:val="0"/>
          <w:color w:val="auto"/>
        </w:rPr>
        <w:t>uid</w:t>
      </w:r>
      <w:r w:rsidR="00B86B13">
        <w:rPr>
          <w:rStyle w:val="Heading2Char"/>
          <w:rFonts w:ascii="Arial" w:hAnsi="Arial"/>
          <w:b/>
          <w:i w:val="0"/>
          <w:color w:val="auto"/>
        </w:rPr>
        <w:t>elines</w:t>
      </w:r>
      <w:r w:rsidR="00EC294B" w:rsidRPr="00A608A6">
        <w:rPr>
          <w:rStyle w:val="Heading2Char"/>
          <w:rFonts w:ascii="Arial" w:hAnsi="Arial"/>
          <w:b/>
          <w:i w:val="0"/>
          <w:color w:val="auto"/>
        </w:rPr>
        <w:t xml:space="preserve"> </w:t>
      </w:r>
      <w:r w:rsidR="00A95C1D">
        <w:rPr>
          <w:rStyle w:val="Heading2Char"/>
          <w:rFonts w:ascii="Arial" w:hAnsi="Arial"/>
          <w:b/>
          <w:i w:val="0"/>
          <w:color w:val="auto"/>
        </w:rPr>
        <w:t>for</w:t>
      </w:r>
      <w:r w:rsidR="00EC294B" w:rsidRPr="00A608A6">
        <w:rPr>
          <w:rStyle w:val="Heading2Char"/>
          <w:rFonts w:ascii="Arial" w:hAnsi="Arial"/>
          <w:b/>
          <w:i w:val="0"/>
          <w:color w:val="auto"/>
        </w:rPr>
        <w:t xml:space="preserve"> dealing with disclosures</w:t>
      </w:r>
      <w:bookmarkEnd w:id="42"/>
      <w:r w:rsidR="00EC294B" w:rsidRPr="00A608A6">
        <w:rPr>
          <w:rStyle w:val="Heading2Char"/>
          <w:rFonts w:ascii="Arial" w:hAnsi="Arial"/>
          <w:b/>
          <w:i w:val="0"/>
          <w:color w:val="auto"/>
        </w:rPr>
        <w:t xml:space="preserve"> </w:t>
      </w:r>
    </w:p>
    <w:p w14:paraId="0B634244" w14:textId="731DD0DC" w:rsidR="00EC294B" w:rsidRPr="00A608A6" w:rsidRDefault="00A608A6" w:rsidP="00C254BB">
      <w:pPr>
        <w:pStyle w:val="SPSSubHeading"/>
        <w:rPr>
          <w:rFonts w:ascii="Arial" w:hAnsi="Arial"/>
          <w:color w:val="auto"/>
        </w:rPr>
      </w:pPr>
      <w:bookmarkStart w:id="43" w:name="_Toc530482833"/>
      <w:r>
        <w:rPr>
          <w:rStyle w:val="Heading2Char"/>
          <w:rFonts w:ascii="Arial" w:hAnsi="Arial"/>
          <w:b/>
          <w:i w:val="0"/>
          <w:color w:val="auto"/>
        </w:rPr>
        <w:t>(</w:t>
      </w:r>
      <w:r w:rsidR="00553260" w:rsidRPr="00A608A6">
        <w:rPr>
          <w:rStyle w:val="Heading2Char"/>
          <w:rFonts w:ascii="Arial" w:hAnsi="Arial"/>
          <w:b/>
          <w:i w:val="0"/>
          <w:color w:val="auto"/>
        </w:rPr>
        <w:t>KCC</w:t>
      </w:r>
      <w:r w:rsidR="004377EF" w:rsidRPr="00A608A6">
        <w:rPr>
          <w:rStyle w:val="Heading2Char"/>
          <w:rFonts w:ascii="Arial" w:hAnsi="Arial"/>
          <w:b/>
          <w:i w:val="0"/>
          <w:color w:val="auto"/>
        </w:rPr>
        <w:t xml:space="preserve"> 2015</w:t>
      </w:r>
      <w:bookmarkEnd w:id="43"/>
      <w:r>
        <w:rPr>
          <w:rFonts w:ascii="Arial" w:hAnsi="Arial"/>
          <w:color w:val="auto"/>
          <w:lang w:val="en-GB"/>
        </w:rPr>
        <w:t>)</w:t>
      </w:r>
    </w:p>
    <w:p w14:paraId="24229F51" w14:textId="77777777" w:rsidR="00B86B13" w:rsidRDefault="00B86B13" w:rsidP="00B86B13">
      <w:pPr>
        <w:autoSpaceDE w:val="0"/>
        <w:autoSpaceDN w:val="0"/>
        <w:adjustRightInd w:val="0"/>
        <w:rPr>
          <w:rFonts w:ascii="Arial" w:hAnsi="Arial" w:cs="Arial"/>
          <w:b/>
          <w:bCs/>
          <w:color w:val="000000"/>
          <w:sz w:val="23"/>
          <w:szCs w:val="23"/>
          <w:lang w:val="en-GB"/>
        </w:rPr>
      </w:pPr>
    </w:p>
    <w:p w14:paraId="6A1DB851" w14:textId="77777777" w:rsidR="00A95C1D" w:rsidRDefault="00B86B13" w:rsidP="00B86B13">
      <w:pPr>
        <w:autoSpaceDE w:val="0"/>
        <w:autoSpaceDN w:val="0"/>
        <w:adjustRightInd w:val="0"/>
        <w:rPr>
          <w:rFonts w:ascii="Arial" w:hAnsi="Arial" w:cs="Arial"/>
          <w:sz w:val="22"/>
        </w:rPr>
      </w:pPr>
      <w:r w:rsidRPr="00A608A6">
        <w:rPr>
          <w:rFonts w:ascii="Arial" w:hAnsi="Arial" w:cs="Arial"/>
          <w:sz w:val="22"/>
        </w:rPr>
        <w:t xml:space="preserve">When a child discloses abuse: </w:t>
      </w:r>
    </w:p>
    <w:p w14:paraId="36C336E3" w14:textId="77777777" w:rsidR="00A95C1D" w:rsidRDefault="00B86B13" w:rsidP="00B86B13">
      <w:pPr>
        <w:autoSpaceDE w:val="0"/>
        <w:autoSpaceDN w:val="0"/>
        <w:adjustRightInd w:val="0"/>
        <w:rPr>
          <w:rFonts w:ascii="Arial" w:hAnsi="Arial" w:cs="Arial"/>
          <w:sz w:val="22"/>
        </w:rPr>
      </w:pPr>
      <w:r w:rsidRPr="00A608A6">
        <w:rPr>
          <w:rFonts w:ascii="Arial" w:hAnsi="Arial" w:cs="Arial"/>
          <w:sz w:val="22"/>
        </w:rPr>
        <w:t xml:space="preserve">1. Stay calm and listen </w:t>
      </w:r>
    </w:p>
    <w:p w14:paraId="586A4BAE" w14:textId="77777777" w:rsidR="00A95C1D" w:rsidRDefault="00B86B13" w:rsidP="00B86B13">
      <w:pPr>
        <w:autoSpaceDE w:val="0"/>
        <w:autoSpaceDN w:val="0"/>
        <w:adjustRightInd w:val="0"/>
        <w:rPr>
          <w:rFonts w:ascii="Arial" w:hAnsi="Arial" w:cs="Arial"/>
          <w:sz w:val="22"/>
        </w:rPr>
      </w:pPr>
      <w:r w:rsidRPr="00A608A6">
        <w:rPr>
          <w:rFonts w:ascii="Arial" w:hAnsi="Arial" w:cs="Arial"/>
          <w:sz w:val="22"/>
        </w:rPr>
        <w:t xml:space="preserve">2. Go slowly </w:t>
      </w:r>
    </w:p>
    <w:p w14:paraId="19853CC7" w14:textId="77777777" w:rsidR="00A95C1D" w:rsidRDefault="00B86B13" w:rsidP="00B86B13">
      <w:pPr>
        <w:autoSpaceDE w:val="0"/>
        <w:autoSpaceDN w:val="0"/>
        <w:adjustRightInd w:val="0"/>
        <w:rPr>
          <w:rFonts w:ascii="Arial" w:hAnsi="Arial" w:cs="Arial"/>
          <w:sz w:val="22"/>
        </w:rPr>
      </w:pPr>
      <w:r w:rsidRPr="00A608A6">
        <w:rPr>
          <w:rFonts w:ascii="Arial" w:hAnsi="Arial" w:cs="Arial"/>
          <w:sz w:val="22"/>
        </w:rPr>
        <w:t xml:space="preserve">3. Reassure them that they have not done anything wrong </w:t>
      </w:r>
    </w:p>
    <w:p w14:paraId="74261108" w14:textId="77777777" w:rsidR="00A95C1D" w:rsidRDefault="00B86B13" w:rsidP="00B86B13">
      <w:pPr>
        <w:autoSpaceDE w:val="0"/>
        <w:autoSpaceDN w:val="0"/>
        <w:adjustRightInd w:val="0"/>
        <w:rPr>
          <w:rFonts w:ascii="Arial" w:hAnsi="Arial" w:cs="Arial"/>
          <w:sz w:val="22"/>
        </w:rPr>
      </w:pPr>
      <w:r w:rsidRPr="00A608A6">
        <w:rPr>
          <w:rFonts w:ascii="Arial" w:hAnsi="Arial" w:cs="Arial"/>
          <w:sz w:val="22"/>
        </w:rPr>
        <w:t xml:space="preserve">4. Be supportive </w:t>
      </w:r>
    </w:p>
    <w:p w14:paraId="5E2FAA46" w14:textId="77777777" w:rsidR="00A95C1D" w:rsidRDefault="00B86B13" w:rsidP="00B86B13">
      <w:pPr>
        <w:autoSpaceDE w:val="0"/>
        <w:autoSpaceDN w:val="0"/>
        <w:adjustRightInd w:val="0"/>
        <w:rPr>
          <w:rFonts w:ascii="Arial" w:hAnsi="Arial" w:cs="Arial"/>
          <w:sz w:val="22"/>
        </w:rPr>
      </w:pPr>
      <w:r w:rsidRPr="00A608A6">
        <w:rPr>
          <w:rFonts w:ascii="Arial" w:hAnsi="Arial" w:cs="Arial"/>
          <w:sz w:val="22"/>
        </w:rPr>
        <w:t xml:space="preserve">5. Gather essential facts </w:t>
      </w:r>
    </w:p>
    <w:p w14:paraId="66C2D732" w14:textId="77777777" w:rsidR="00A95C1D" w:rsidRDefault="00B86B13" w:rsidP="00B86B13">
      <w:pPr>
        <w:autoSpaceDE w:val="0"/>
        <w:autoSpaceDN w:val="0"/>
        <w:adjustRightInd w:val="0"/>
        <w:rPr>
          <w:rFonts w:ascii="Arial" w:hAnsi="Arial" w:cs="Arial"/>
          <w:sz w:val="22"/>
        </w:rPr>
      </w:pPr>
      <w:r w:rsidRPr="00A608A6">
        <w:rPr>
          <w:rFonts w:ascii="Arial" w:hAnsi="Arial" w:cs="Arial"/>
          <w:sz w:val="22"/>
        </w:rPr>
        <w:t xml:space="preserve">6. Tell what will happen next </w:t>
      </w:r>
    </w:p>
    <w:p w14:paraId="6CD3FE5F" w14:textId="77777777" w:rsidR="00A95C1D" w:rsidRDefault="00B86B13" w:rsidP="00B86B13">
      <w:pPr>
        <w:autoSpaceDE w:val="0"/>
        <w:autoSpaceDN w:val="0"/>
        <w:adjustRightInd w:val="0"/>
        <w:rPr>
          <w:rFonts w:ascii="Arial" w:hAnsi="Arial" w:cs="Arial"/>
          <w:sz w:val="22"/>
        </w:rPr>
      </w:pPr>
      <w:r w:rsidRPr="00A608A6">
        <w:rPr>
          <w:rFonts w:ascii="Arial" w:hAnsi="Arial" w:cs="Arial"/>
          <w:sz w:val="22"/>
        </w:rPr>
        <w:t xml:space="preserve">7. Report </w:t>
      </w:r>
    </w:p>
    <w:p w14:paraId="71C5E813" w14:textId="77777777" w:rsidR="00A95C1D" w:rsidRDefault="00B86B13" w:rsidP="00B86B13">
      <w:pPr>
        <w:autoSpaceDE w:val="0"/>
        <w:autoSpaceDN w:val="0"/>
        <w:adjustRightInd w:val="0"/>
        <w:rPr>
          <w:rFonts w:ascii="Arial" w:hAnsi="Arial" w:cs="Arial"/>
          <w:sz w:val="22"/>
        </w:rPr>
      </w:pPr>
      <w:r w:rsidRPr="00A608A6">
        <w:rPr>
          <w:rFonts w:ascii="Arial" w:hAnsi="Arial" w:cs="Arial"/>
          <w:sz w:val="22"/>
        </w:rPr>
        <w:t xml:space="preserve">8. Make notes </w:t>
      </w:r>
    </w:p>
    <w:p w14:paraId="53EED607" w14:textId="77777777" w:rsidR="00A95C1D" w:rsidRDefault="00A95C1D" w:rsidP="00A95C1D">
      <w:pPr>
        <w:autoSpaceDE w:val="0"/>
        <w:autoSpaceDN w:val="0"/>
        <w:adjustRightInd w:val="0"/>
        <w:rPr>
          <w:rFonts w:ascii="Arial" w:hAnsi="Arial" w:cs="Arial"/>
          <w:sz w:val="22"/>
        </w:rPr>
      </w:pPr>
    </w:p>
    <w:p w14:paraId="69738068" w14:textId="44AE780C" w:rsidR="00A95C1D" w:rsidRPr="00A608A6" w:rsidRDefault="00A95C1D" w:rsidP="00A95C1D">
      <w:pPr>
        <w:autoSpaceDE w:val="0"/>
        <w:autoSpaceDN w:val="0"/>
        <w:adjustRightInd w:val="0"/>
        <w:rPr>
          <w:rFonts w:ascii="Arial" w:hAnsi="Arial" w:cs="Arial"/>
          <w:sz w:val="22"/>
        </w:rPr>
      </w:pPr>
      <w:r>
        <w:rPr>
          <w:rFonts w:ascii="Arial" w:hAnsi="Arial" w:cs="Arial"/>
          <w:b/>
          <w:sz w:val="22"/>
        </w:rPr>
        <w:t xml:space="preserve">1. </w:t>
      </w:r>
      <w:r w:rsidR="00B86B13" w:rsidRPr="00A608A6">
        <w:rPr>
          <w:rFonts w:ascii="Arial" w:hAnsi="Arial" w:cs="Arial"/>
          <w:b/>
          <w:sz w:val="22"/>
        </w:rPr>
        <w:t>Stay calm</w:t>
      </w:r>
      <w:r w:rsidR="00B86B13" w:rsidRPr="00A608A6">
        <w:rPr>
          <w:rFonts w:ascii="Arial" w:hAnsi="Arial" w:cs="Arial"/>
          <w:sz w:val="22"/>
        </w:rPr>
        <w:t xml:space="preserve"> </w:t>
      </w:r>
    </w:p>
    <w:p w14:paraId="67BBEE11" w14:textId="26B7C750" w:rsidR="00A95C1D" w:rsidRPr="00A608A6" w:rsidRDefault="00A95C1D" w:rsidP="00A608A6">
      <w:pPr>
        <w:autoSpaceDE w:val="0"/>
        <w:autoSpaceDN w:val="0"/>
        <w:adjustRightInd w:val="0"/>
        <w:rPr>
          <w:rFonts w:ascii="Arial" w:hAnsi="Arial" w:cs="Arial"/>
          <w:color w:val="000000"/>
          <w:sz w:val="22"/>
          <w:lang w:val="en-GB"/>
        </w:rPr>
      </w:pPr>
      <w:r>
        <w:rPr>
          <w:rFonts w:ascii="Arial" w:hAnsi="Arial" w:cs="Arial"/>
          <w:sz w:val="22"/>
        </w:rPr>
        <w:t xml:space="preserve">- </w:t>
      </w:r>
      <w:r w:rsidR="00B86B13" w:rsidRPr="00A608A6">
        <w:rPr>
          <w:rFonts w:ascii="Arial" w:hAnsi="Arial" w:cs="Arial"/>
          <w:sz w:val="22"/>
        </w:rPr>
        <w:t xml:space="preserve">An abused or neglected child or young person needs to know that you are available to help them. </w:t>
      </w:r>
    </w:p>
    <w:p w14:paraId="135EBEF6" w14:textId="77777777" w:rsidR="00A95C1D" w:rsidRDefault="00A95C1D" w:rsidP="00A95C1D">
      <w:pPr>
        <w:autoSpaceDE w:val="0"/>
        <w:autoSpaceDN w:val="0"/>
        <w:adjustRightInd w:val="0"/>
        <w:rPr>
          <w:rFonts w:ascii="Arial" w:hAnsi="Arial" w:cs="Arial"/>
          <w:sz w:val="22"/>
        </w:rPr>
      </w:pPr>
      <w:r>
        <w:rPr>
          <w:rFonts w:ascii="Arial" w:hAnsi="Arial" w:cs="Arial"/>
          <w:sz w:val="22"/>
        </w:rPr>
        <w:t xml:space="preserve">- </w:t>
      </w:r>
      <w:r w:rsidR="00B86B13" w:rsidRPr="00A608A6">
        <w:rPr>
          <w:rFonts w:ascii="Arial" w:hAnsi="Arial" w:cs="Arial"/>
          <w:sz w:val="22"/>
        </w:rPr>
        <w:t xml:space="preserve">Reactions of shock, outrage, or fear might make them feel more anxious or ashamed. </w:t>
      </w:r>
    </w:p>
    <w:p w14:paraId="06CAE1AD" w14:textId="77777777" w:rsidR="00A95C1D" w:rsidRDefault="00A95C1D" w:rsidP="00A95C1D">
      <w:pPr>
        <w:autoSpaceDE w:val="0"/>
        <w:autoSpaceDN w:val="0"/>
        <w:adjustRightInd w:val="0"/>
        <w:rPr>
          <w:rFonts w:ascii="Arial" w:hAnsi="Arial" w:cs="Arial"/>
          <w:sz w:val="22"/>
        </w:rPr>
      </w:pPr>
      <w:r>
        <w:rPr>
          <w:rFonts w:ascii="Arial" w:hAnsi="Arial" w:cs="Arial"/>
          <w:sz w:val="22"/>
        </w:rPr>
        <w:t xml:space="preserve">- </w:t>
      </w:r>
      <w:r w:rsidR="00B86B13" w:rsidRPr="00A608A6">
        <w:rPr>
          <w:rFonts w:ascii="Arial" w:hAnsi="Arial" w:cs="Arial"/>
          <w:sz w:val="22"/>
        </w:rPr>
        <w:t xml:space="preserve">A calm response reassures that what has happened is not so bad and can be worked through. </w:t>
      </w:r>
    </w:p>
    <w:p w14:paraId="2FA53232" w14:textId="77777777" w:rsidR="00A95C1D" w:rsidRDefault="00A95C1D" w:rsidP="00A95C1D">
      <w:pPr>
        <w:autoSpaceDE w:val="0"/>
        <w:autoSpaceDN w:val="0"/>
        <w:adjustRightInd w:val="0"/>
        <w:rPr>
          <w:rFonts w:ascii="Arial" w:hAnsi="Arial" w:cs="Arial"/>
          <w:sz w:val="22"/>
        </w:rPr>
      </w:pPr>
    </w:p>
    <w:p w14:paraId="23C30AAA" w14:textId="77777777" w:rsidR="00A95C1D" w:rsidRDefault="00B86B13" w:rsidP="00A95C1D">
      <w:pPr>
        <w:autoSpaceDE w:val="0"/>
        <w:autoSpaceDN w:val="0"/>
        <w:adjustRightInd w:val="0"/>
        <w:rPr>
          <w:rFonts w:ascii="Arial" w:hAnsi="Arial" w:cs="Arial"/>
          <w:sz w:val="22"/>
        </w:rPr>
      </w:pPr>
      <w:r w:rsidRPr="00A608A6">
        <w:rPr>
          <w:rFonts w:ascii="Arial" w:hAnsi="Arial" w:cs="Arial"/>
          <w:b/>
          <w:sz w:val="22"/>
        </w:rPr>
        <w:t>2. Go slowly</w:t>
      </w:r>
      <w:r w:rsidRPr="00A608A6">
        <w:rPr>
          <w:rFonts w:ascii="Arial" w:hAnsi="Arial" w:cs="Arial"/>
          <w:sz w:val="22"/>
        </w:rPr>
        <w:t xml:space="preserve"> </w:t>
      </w:r>
    </w:p>
    <w:p w14:paraId="3B970514" w14:textId="77777777" w:rsidR="00A95C1D" w:rsidRDefault="00A95C1D" w:rsidP="00A95C1D">
      <w:pPr>
        <w:autoSpaceDE w:val="0"/>
        <w:autoSpaceDN w:val="0"/>
        <w:adjustRightInd w:val="0"/>
        <w:rPr>
          <w:rFonts w:ascii="Arial" w:hAnsi="Arial" w:cs="Arial"/>
          <w:sz w:val="22"/>
        </w:rPr>
      </w:pPr>
      <w:r>
        <w:rPr>
          <w:rFonts w:ascii="Arial" w:hAnsi="Arial" w:cs="Arial"/>
          <w:sz w:val="22"/>
        </w:rPr>
        <w:t xml:space="preserve">- </w:t>
      </w:r>
      <w:r w:rsidR="00B86B13" w:rsidRPr="00A608A6">
        <w:rPr>
          <w:rFonts w:ascii="Arial" w:hAnsi="Arial" w:cs="Arial"/>
          <w:sz w:val="22"/>
        </w:rPr>
        <w:t xml:space="preserve">It is normal to feel inadequate or unsure about what to do or say when a child or young person tells you about their abuse. </w:t>
      </w:r>
    </w:p>
    <w:p w14:paraId="3DF6B61C" w14:textId="77777777" w:rsidR="00A95C1D" w:rsidRDefault="00A95C1D" w:rsidP="00A95C1D">
      <w:pPr>
        <w:autoSpaceDE w:val="0"/>
        <w:autoSpaceDN w:val="0"/>
        <w:adjustRightInd w:val="0"/>
        <w:rPr>
          <w:rFonts w:ascii="Arial" w:hAnsi="Arial" w:cs="Arial"/>
          <w:sz w:val="22"/>
        </w:rPr>
      </w:pPr>
      <w:r>
        <w:rPr>
          <w:rFonts w:ascii="Arial" w:hAnsi="Arial" w:cs="Arial"/>
          <w:sz w:val="22"/>
        </w:rPr>
        <w:t xml:space="preserve">- </w:t>
      </w:r>
      <w:r w:rsidR="00B86B13" w:rsidRPr="00A608A6">
        <w:rPr>
          <w:rFonts w:ascii="Arial" w:hAnsi="Arial" w:cs="Arial"/>
          <w:sz w:val="22"/>
        </w:rPr>
        <w:t xml:space="preserve">Proceed slowly. </w:t>
      </w:r>
    </w:p>
    <w:p w14:paraId="3E2284E3" w14:textId="77777777" w:rsidR="00A95C1D" w:rsidRDefault="00A95C1D" w:rsidP="00A95C1D">
      <w:pPr>
        <w:autoSpaceDE w:val="0"/>
        <w:autoSpaceDN w:val="0"/>
        <w:adjustRightInd w:val="0"/>
        <w:rPr>
          <w:rFonts w:ascii="Arial" w:hAnsi="Arial" w:cs="Arial"/>
          <w:sz w:val="22"/>
        </w:rPr>
      </w:pPr>
      <w:r>
        <w:rPr>
          <w:rFonts w:ascii="Arial" w:hAnsi="Arial" w:cs="Arial"/>
          <w:sz w:val="22"/>
        </w:rPr>
        <w:t xml:space="preserve">- </w:t>
      </w:r>
      <w:r w:rsidR="00B86B13" w:rsidRPr="00A608A6">
        <w:rPr>
          <w:rFonts w:ascii="Arial" w:hAnsi="Arial" w:cs="Arial"/>
          <w:sz w:val="22"/>
        </w:rPr>
        <w:t xml:space="preserve">Gentle and open-ended questions such as: "Can you tell me more about what happened?" are helpful. </w:t>
      </w:r>
    </w:p>
    <w:p w14:paraId="31FDF218" w14:textId="77777777" w:rsidR="00A95C1D" w:rsidRDefault="00A95C1D" w:rsidP="00A95C1D">
      <w:pPr>
        <w:autoSpaceDE w:val="0"/>
        <w:autoSpaceDN w:val="0"/>
        <w:adjustRightInd w:val="0"/>
        <w:rPr>
          <w:rFonts w:ascii="Arial" w:hAnsi="Arial" w:cs="Arial"/>
          <w:sz w:val="22"/>
        </w:rPr>
      </w:pPr>
      <w:r>
        <w:rPr>
          <w:rFonts w:ascii="Arial" w:hAnsi="Arial" w:cs="Arial"/>
          <w:sz w:val="22"/>
        </w:rPr>
        <w:t xml:space="preserve">- </w:t>
      </w:r>
      <w:r w:rsidR="00B86B13" w:rsidRPr="00A608A6">
        <w:rPr>
          <w:rFonts w:ascii="Arial" w:hAnsi="Arial" w:cs="Arial"/>
          <w:sz w:val="22"/>
        </w:rPr>
        <w:t xml:space="preserve">Avoid questions that begin with "why". </w:t>
      </w:r>
    </w:p>
    <w:p w14:paraId="27C791A5" w14:textId="77777777" w:rsidR="00A95C1D" w:rsidRDefault="00A95C1D" w:rsidP="00A95C1D">
      <w:pPr>
        <w:autoSpaceDE w:val="0"/>
        <w:autoSpaceDN w:val="0"/>
        <w:adjustRightInd w:val="0"/>
        <w:rPr>
          <w:rFonts w:ascii="Arial" w:hAnsi="Arial" w:cs="Arial"/>
          <w:sz w:val="22"/>
        </w:rPr>
      </w:pPr>
    </w:p>
    <w:p w14:paraId="76E4D2E5" w14:textId="77777777" w:rsidR="00A95C1D" w:rsidRDefault="00B86B13" w:rsidP="00A95C1D">
      <w:pPr>
        <w:autoSpaceDE w:val="0"/>
        <w:autoSpaceDN w:val="0"/>
        <w:adjustRightInd w:val="0"/>
        <w:rPr>
          <w:rFonts w:ascii="Arial" w:hAnsi="Arial" w:cs="Arial"/>
          <w:sz w:val="22"/>
        </w:rPr>
      </w:pPr>
      <w:r w:rsidRPr="00A608A6">
        <w:rPr>
          <w:rFonts w:ascii="Arial" w:hAnsi="Arial" w:cs="Arial"/>
          <w:b/>
          <w:sz w:val="22"/>
        </w:rPr>
        <w:t>3. Be reassuring</w:t>
      </w:r>
      <w:r w:rsidRPr="00A608A6">
        <w:rPr>
          <w:rFonts w:ascii="Arial" w:hAnsi="Arial" w:cs="Arial"/>
          <w:sz w:val="22"/>
        </w:rPr>
        <w:t xml:space="preserve"> </w:t>
      </w:r>
    </w:p>
    <w:p w14:paraId="6095A8E4" w14:textId="77777777" w:rsidR="00A95C1D" w:rsidRDefault="00A95C1D" w:rsidP="00A95C1D">
      <w:pPr>
        <w:autoSpaceDE w:val="0"/>
        <w:autoSpaceDN w:val="0"/>
        <w:adjustRightInd w:val="0"/>
        <w:rPr>
          <w:rFonts w:ascii="Arial" w:hAnsi="Arial" w:cs="Arial"/>
          <w:sz w:val="22"/>
        </w:rPr>
      </w:pPr>
      <w:r>
        <w:rPr>
          <w:rFonts w:ascii="Arial" w:hAnsi="Arial" w:cs="Arial"/>
          <w:sz w:val="22"/>
        </w:rPr>
        <w:t xml:space="preserve">- </w:t>
      </w:r>
      <w:r w:rsidR="00B86B13" w:rsidRPr="00A608A6">
        <w:rPr>
          <w:rFonts w:ascii="Arial" w:hAnsi="Arial" w:cs="Arial"/>
          <w:sz w:val="22"/>
        </w:rPr>
        <w:t xml:space="preserve">Reassure the child or young person that they have not done anything wrong. </w:t>
      </w:r>
    </w:p>
    <w:p w14:paraId="76CC4943" w14:textId="77777777" w:rsidR="00A95C1D" w:rsidRDefault="00A95C1D" w:rsidP="00A95C1D">
      <w:pPr>
        <w:autoSpaceDE w:val="0"/>
        <w:autoSpaceDN w:val="0"/>
        <w:adjustRightInd w:val="0"/>
        <w:rPr>
          <w:rFonts w:ascii="Arial" w:hAnsi="Arial" w:cs="Arial"/>
          <w:sz w:val="22"/>
        </w:rPr>
      </w:pPr>
      <w:r>
        <w:rPr>
          <w:rFonts w:ascii="Arial" w:hAnsi="Arial" w:cs="Arial"/>
          <w:sz w:val="22"/>
        </w:rPr>
        <w:t xml:space="preserve">- </w:t>
      </w:r>
      <w:r w:rsidR="00B86B13" w:rsidRPr="00A608A6">
        <w:rPr>
          <w:rFonts w:ascii="Arial" w:hAnsi="Arial" w:cs="Arial"/>
          <w:sz w:val="22"/>
        </w:rPr>
        <w:t xml:space="preserve">Avoid questions that are usually associated with getting into trouble. </w:t>
      </w:r>
    </w:p>
    <w:p w14:paraId="262DA6E7" w14:textId="77777777" w:rsidR="00A95C1D" w:rsidRDefault="00A95C1D" w:rsidP="00A95C1D">
      <w:pPr>
        <w:autoSpaceDE w:val="0"/>
        <w:autoSpaceDN w:val="0"/>
        <w:adjustRightInd w:val="0"/>
        <w:rPr>
          <w:rFonts w:ascii="Arial" w:hAnsi="Arial" w:cs="Arial"/>
          <w:sz w:val="22"/>
        </w:rPr>
      </w:pPr>
      <w:r>
        <w:rPr>
          <w:rFonts w:ascii="Arial" w:hAnsi="Arial" w:cs="Arial"/>
          <w:sz w:val="22"/>
        </w:rPr>
        <w:t xml:space="preserve">- </w:t>
      </w:r>
      <w:r w:rsidR="00B86B13" w:rsidRPr="00A608A6">
        <w:rPr>
          <w:rFonts w:ascii="Arial" w:hAnsi="Arial" w:cs="Arial"/>
          <w:sz w:val="22"/>
        </w:rPr>
        <w:t xml:space="preserve">Avoid using "why" questions. </w:t>
      </w:r>
    </w:p>
    <w:p w14:paraId="0A920207" w14:textId="77777777" w:rsidR="00A95C1D" w:rsidRDefault="00A95C1D" w:rsidP="00A95C1D">
      <w:pPr>
        <w:autoSpaceDE w:val="0"/>
        <w:autoSpaceDN w:val="0"/>
        <w:adjustRightInd w:val="0"/>
        <w:rPr>
          <w:rFonts w:ascii="Arial" w:hAnsi="Arial" w:cs="Arial"/>
          <w:sz w:val="22"/>
        </w:rPr>
      </w:pPr>
    </w:p>
    <w:p w14:paraId="112DF208" w14:textId="77777777" w:rsidR="00A95C1D" w:rsidRDefault="00B86B13" w:rsidP="00A95C1D">
      <w:pPr>
        <w:autoSpaceDE w:val="0"/>
        <w:autoSpaceDN w:val="0"/>
        <w:adjustRightInd w:val="0"/>
        <w:rPr>
          <w:rFonts w:ascii="Arial" w:hAnsi="Arial" w:cs="Arial"/>
          <w:sz w:val="22"/>
        </w:rPr>
      </w:pPr>
      <w:r w:rsidRPr="00A608A6">
        <w:rPr>
          <w:rFonts w:ascii="Arial" w:hAnsi="Arial" w:cs="Arial"/>
          <w:b/>
          <w:sz w:val="22"/>
        </w:rPr>
        <w:t>4. Be supportive</w:t>
      </w:r>
      <w:r w:rsidRPr="00A608A6">
        <w:rPr>
          <w:rFonts w:ascii="Arial" w:hAnsi="Arial" w:cs="Arial"/>
          <w:sz w:val="22"/>
        </w:rPr>
        <w:t xml:space="preserve"> </w:t>
      </w:r>
    </w:p>
    <w:p w14:paraId="1B26BF38" w14:textId="77777777" w:rsidR="00A95C1D" w:rsidRDefault="00A95C1D" w:rsidP="00A95C1D">
      <w:pPr>
        <w:autoSpaceDE w:val="0"/>
        <w:autoSpaceDN w:val="0"/>
        <w:adjustRightInd w:val="0"/>
        <w:rPr>
          <w:rFonts w:ascii="Arial" w:hAnsi="Arial" w:cs="Arial"/>
          <w:sz w:val="22"/>
        </w:rPr>
      </w:pPr>
      <w:r>
        <w:rPr>
          <w:rFonts w:ascii="Arial" w:hAnsi="Arial" w:cs="Arial"/>
          <w:sz w:val="22"/>
        </w:rPr>
        <w:t xml:space="preserve">- </w:t>
      </w:r>
      <w:r w:rsidR="00B86B13" w:rsidRPr="00A608A6">
        <w:rPr>
          <w:rFonts w:ascii="Arial" w:hAnsi="Arial" w:cs="Arial"/>
          <w:sz w:val="22"/>
        </w:rPr>
        <w:t xml:space="preserve">Let the child or young person know: </w:t>
      </w:r>
    </w:p>
    <w:p w14:paraId="226EB369" w14:textId="77777777" w:rsidR="00A95C1D" w:rsidRDefault="00A95C1D" w:rsidP="00A95C1D">
      <w:pPr>
        <w:autoSpaceDE w:val="0"/>
        <w:autoSpaceDN w:val="0"/>
        <w:adjustRightInd w:val="0"/>
        <w:ind w:firstLine="720"/>
        <w:rPr>
          <w:rFonts w:ascii="Arial" w:hAnsi="Arial" w:cs="Arial"/>
          <w:sz w:val="22"/>
        </w:rPr>
      </w:pPr>
      <w:r>
        <w:rPr>
          <w:rFonts w:ascii="Arial" w:hAnsi="Arial" w:cs="Arial"/>
          <w:sz w:val="22"/>
        </w:rPr>
        <w:t xml:space="preserve">- </w:t>
      </w:r>
      <w:r w:rsidR="00B86B13" w:rsidRPr="00A608A6">
        <w:rPr>
          <w:rFonts w:ascii="Arial" w:hAnsi="Arial" w:cs="Arial"/>
          <w:sz w:val="22"/>
        </w:rPr>
        <w:t xml:space="preserve">they are not in trouble </w:t>
      </w:r>
    </w:p>
    <w:p w14:paraId="0C38736C" w14:textId="77777777" w:rsidR="00A95C1D" w:rsidRDefault="00A95C1D" w:rsidP="00A95C1D">
      <w:pPr>
        <w:autoSpaceDE w:val="0"/>
        <w:autoSpaceDN w:val="0"/>
        <w:adjustRightInd w:val="0"/>
        <w:ind w:firstLine="720"/>
        <w:rPr>
          <w:rFonts w:ascii="Arial" w:hAnsi="Arial" w:cs="Arial"/>
          <w:sz w:val="22"/>
        </w:rPr>
      </w:pPr>
      <w:r>
        <w:rPr>
          <w:rFonts w:ascii="Arial" w:hAnsi="Arial" w:cs="Arial"/>
          <w:sz w:val="22"/>
        </w:rPr>
        <w:t xml:space="preserve">- </w:t>
      </w:r>
      <w:r w:rsidR="00B86B13" w:rsidRPr="00A608A6">
        <w:rPr>
          <w:rFonts w:ascii="Arial" w:hAnsi="Arial" w:cs="Arial"/>
          <w:sz w:val="22"/>
        </w:rPr>
        <w:t xml:space="preserve">they are safe with you </w:t>
      </w:r>
    </w:p>
    <w:p w14:paraId="1F59A4EB" w14:textId="77777777" w:rsidR="00A95C1D" w:rsidRDefault="00A95C1D" w:rsidP="00A95C1D">
      <w:pPr>
        <w:autoSpaceDE w:val="0"/>
        <w:autoSpaceDN w:val="0"/>
        <w:adjustRightInd w:val="0"/>
        <w:ind w:firstLine="720"/>
        <w:rPr>
          <w:rFonts w:ascii="Arial" w:hAnsi="Arial" w:cs="Arial"/>
          <w:sz w:val="22"/>
        </w:rPr>
      </w:pPr>
      <w:r>
        <w:rPr>
          <w:rFonts w:ascii="Arial" w:hAnsi="Arial" w:cs="Arial"/>
          <w:sz w:val="22"/>
        </w:rPr>
        <w:t xml:space="preserve">- </w:t>
      </w:r>
      <w:r w:rsidR="00B86B13" w:rsidRPr="00A608A6">
        <w:rPr>
          <w:rFonts w:ascii="Arial" w:hAnsi="Arial" w:cs="Arial"/>
          <w:sz w:val="22"/>
        </w:rPr>
        <w:t xml:space="preserve">you are glad that they have chosen to tell you about this </w:t>
      </w:r>
    </w:p>
    <w:p w14:paraId="3827E802" w14:textId="77777777" w:rsidR="00A95C1D" w:rsidRDefault="00A95C1D" w:rsidP="00A95C1D">
      <w:pPr>
        <w:autoSpaceDE w:val="0"/>
        <w:autoSpaceDN w:val="0"/>
        <w:adjustRightInd w:val="0"/>
        <w:ind w:firstLine="720"/>
        <w:rPr>
          <w:rFonts w:ascii="Arial" w:hAnsi="Arial" w:cs="Arial"/>
          <w:sz w:val="22"/>
        </w:rPr>
      </w:pPr>
      <w:r>
        <w:rPr>
          <w:rFonts w:ascii="Arial" w:hAnsi="Arial" w:cs="Arial"/>
          <w:sz w:val="22"/>
        </w:rPr>
        <w:t xml:space="preserve">- </w:t>
      </w:r>
      <w:r w:rsidR="00B86B13" w:rsidRPr="00A608A6">
        <w:rPr>
          <w:rFonts w:ascii="Arial" w:hAnsi="Arial" w:cs="Arial"/>
          <w:sz w:val="22"/>
        </w:rPr>
        <w:t xml:space="preserve">they have done the right thing telling about this </w:t>
      </w:r>
    </w:p>
    <w:p w14:paraId="7F83285B" w14:textId="77777777" w:rsidR="00A95C1D" w:rsidRDefault="00A95C1D" w:rsidP="00A95C1D">
      <w:pPr>
        <w:autoSpaceDE w:val="0"/>
        <w:autoSpaceDN w:val="0"/>
        <w:adjustRightInd w:val="0"/>
        <w:ind w:firstLine="720"/>
        <w:rPr>
          <w:rFonts w:ascii="Arial" w:hAnsi="Arial" w:cs="Arial"/>
          <w:sz w:val="22"/>
        </w:rPr>
      </w:pPr>
      <w:r>
        <w:rPr>
          <w:rFonts w:ascii="Arial" w:hAnsi="Arial" w:cs="Arial"/>
          <w:sz w:val="22"/>
        </w:rPr>
        <w:t xml:space="preserve">- </w:t>
      </w:r>
      <w:r w:rsidR="00B86B13" w:rsidRPr="00A608A6">
        <w:rPr>
          <w:rFonts w:ascii="Arial" w:hAnsi="Arial" w:cs="Arial"/>
          <w:sz w:val="22"/>
        </w:rPr>
        <w:t xml:space="preserve">you are sorry that they have been hurt or that this has happened to them </w:t>
      </w:r>
    </w:p>
    <w:p w14:paraId="42536A2D" w14:textId="77777777" w:rsidR="00A95C1D" w:rsidRDefault="00A95C1D" w:rsidP="00A95C1D">
      <w:pPr>
        <w:autoSpaceDE w:val="0"/>
        <w:autoSpaceDN w:val="0"/>
        <w:adjustRightInd w:val="0"/>
        <w:ind w:firstLine="720"/>
        <w:rPr>
          <w:rFonts w:ascii="Arial" w:hAnsi="Arial" w:cs="Arial"/>
          <w:sz w:val="22"/>
        </w:rPr>
      </w:pPr>
      <w:r>
        <w:rPr>
          <w:rFonts w:ascii="Arial" w:hAnsi="Arial" w:cs="Arial"/>
          <w:sz w:val="22"/>
        </w:rPr>
        <w:t xml:space="preserve">- </w:t>
      </w:r>
      <w:r w:rsidR="00B86B13" w:rsidRPr="00A608A6">
        <w:rPr>
          <w:rFonts w:ascii="Arial" w:hAnsi="Arial" w:cs="Arial"/>
          <w:sz w:val="22"/>
        </w:rPr>
        <w:t xml:space="preserve">you will do everything you can to make sure they are not hurt again </w:t>
      </w:r>
    </w:p>
    <w:p w14:paraId="12A54B72" w14:textId="77777777" w:rsidR="00A95C1D" w:rsidRDefault="00A95C1D" w:rsidP="00A95C1D">
      <w:pPr>
        <w:autoSpaceDE w:val="0"/>
        <w:autoSpaceDN w:val="0"/>
        <w:adjustRightInd w:val="0"/>
        <w:ind w:firstLine="720"/>
        <w:rPr>
          <w:rFonts w:ascii="Arial" w:hAnsi="Arial" w:cs="Arial"/>
          <w:sz w:val="22"/>
        </w:rPr>
      </w:pPr>
      <w:r>
        <w:rPr>
          <w:rFonts w:ascii="Arial" w:hAnsi="Arial" w:cs="Arial"/>
          <w:sz w:val="22"/>
        </w:rPr>
        <w:t xml:space="preserve">- </w:t>
      </w:r>
      <w:r w:rsidR="00B86B13" w:rsidRPr="00A608A6">
        <w:rPr>
          <w:rFonts w:ascii="Arial" w:hAnsi="Arial" w:cs="Arial"/>
          <w:sz w:val="22"/>
        </w:rPr>
        <w:t xml:space="preserve">you know others who can be trusted to help solve this problem </w:t>
      </w:r>
    </w:p>
    <w:p w14:paraId="0A9FC901" w14:textId="77777777" w:rsidR="00A95C1D" w:rsidRDefault="00A95C1D" w:rsidP="00A95C1D">
      <w:pPr>
        <w:autoSpaceDE w:val="0"/>
        <w:autoSpaceDN w:val="0"/>
        <w:adjustRightInd w:val="0"/>
        <w:rPr>
          <w:rFonts w:ascii="Arial" w:hAnsi="Arial" w:cs="Arial"/>
          <w:sz w:val="22"/>
        </w:rPr>
      </w:pPr>
    </w:p>
    <w:p w14:paraId="2CC17717" w14:textId="77777777" w:rsidR="00A95C1D" w:rsidRDefault="00B86B13" w:rsidP="00A95C1D">
      <w:pPr>
        <w:autoSpaceDE w:val="0"/>
        <w:autoSpaceDN w:val="0"/>
        <w:adjustRightInd w:val="0"/>
        <w:rPr>
          <w:rFonts w:ascii="Arial" w:hAnsi="Arial" w:cs="Arial"/>
          <w:sz w:val="22"/>
        </w:rPr>
      </w:pPr>
      <w:r w:rsidRPr="00A608A6">
        <w:rPr>
          <w:rFonts w:ascii="Arial" w:hAnsi="Arial" w:cs="Arial"/>
          <w:b/>
          <w:sz w:val="22"/>
        </w:rPr>
        <w:t>5. Get only the essential facts</w:t>
      </w:r>
      <w:r w:rsidRPr="00A608A6">
        <w:rPr>
          <w:rFonts w:ascii="Arial" w:hAnsi="Arial" w:cs="Arial"/>
          <w:sz w:val="22"/>
        </w:rPr>
        <w:t xml:space="preserve"> </w:t>
      </w:r>
    </w:p>
    <w:p w14:paraId="5064567C" w14:textId="77777777" w:rsidR="00A95C1D" w:rsidRDefault="00A95C1D" w:rsidP="00A95C1D">
      <w:pPr>
        <w:autoSpaceDE w:val="0"/>
        <w:autoSpaceDN w:val="0"/>
        <w:adjustRightInd w:val="0"/>
        <w:rPr>
          <w:rFonts w:ascii="Arial" w:hAnsi="Arial" w:cs="Arial"/>
          <w:sz w:val="22"/>
        </w:rPr>
      </w:pPr>
      <w:r>
        <w:rPr>
          <w:rFonts w:ascii="Arial" w:hAnsi="Arial" w:cs="Arial"/>
          <w:sz w:val="22"/>
        </w:rPr>
        <w:t xml:space="preserve">- </w:t>
      </w:r>
      <w:r w:rsidR="00B86B13" w:rsidRPr="00A608A6">
        <w:rPr>
          <w:rFonts w:ascii="Arial" w:hAnsi="Arial" w:cs="Arial"/>
          <w:sz w:val="22"/>
        </w:rPr>
        <w:t xml:space="preserve">Be brief. </w:t>
      </w:r>
    </w:p>
    <w:p w14:paraId="3CB5435D" w14:textId="3CDAEC88" w:rsidR="00A95C1D" w:rsidRDefault="00A95C1D" w:rsidP="00A95C1D">
      <w:pPr>
        <w:autoSpaceDE w:val="0"/>
        <w:autoSpaceDN w:val="0"/>
        <w:adjustRightInd w:val="0"/>
        <w:rPr>
          <w:rFonts w:ascii="Arial" w:hAnsi="Arial" w:cs="Arial"/>
          <w:sz w:val="22"/>
        </w:rPr>
      </w:pPr>
      <w:r>
        <w:rPr>
          <w:rFonts w:ascii="Arial" w:hAnsi="Arial" w:cs="Arial"/>
          <w:sz w:val="22"/>
        </w:rPr>
        <w:t xml:space="preserve">- </w:t>
      </w:r>
      <w:r w:rsidR="00B86B13" w:rsidRPr="00A608A6">
        <w:rPr>
          <w:rFonts w:ascii="Arial" w:hAnsi="Arial" w:cs="Arial"/>
          <w:sz w:val="22"/>
        </w:rPr>
        <w:t xml:space="preserve">Limit your discussion to finding out generally what took place. </w:t>
      </w:r>
    </w:p>
    <w:p w14:paraId="61D61460" w14:textId="77777777" w:rsidR="00A95C1D" w:rsidRDefault="00A95C1D" w:rsidP="00A95C1D">
      <w:pPr>
        <w:autoSpaceDE w:val="0"/>
        <w:autoSpaceDN w:val="0"/>
        <w:adjustRightInd w:val="0"/>
        <w:rPr>
          <w:rFonts w:ascii="Arial" w:hAnsi="Arial" w:cs="Arial"/>
          <w:sz w:val="22"/>
        </w:rPr>
      </w:pPr>
      <w:r>
        <w:rPr>
          <w:rFonts w:ascii="Arial" w:hAnsi="Arial" w:cs="Arial"/>
          <w:sz w:val="22"/>
        </w:rPr>
        <w:t xml:space="preserve">- </w:t>
      </w:r>
      <w:r w:rsidR="00B86B13" w:rsidRPr="00A608A6">
        <w:rPr>
          <w:rFonts w:ascii="Arial" w:hAnsi="Arial" w:cs="Arial"/>
          <w:sz w:val="22"/>
        </w:rPr>
        <w:t xml:space="preserve">When you have sufficient </w:t>
      </w:r>
      <w:r>
        <w:rPr>
          <w:rFonts w:ascii="Arial" w:hAnsi="Arial" w:cs="Arial"/>
          <w:sz w:val="22"/>
        </w:rPr>
        <w:t>i</w:t>
      </w:r>
      <w:r w:rsidR="00B86B13" w:rsidRPr="00A608A6">
        <w:rPr>
          <w:rFonts w:ascii="Arial" w:hAnsi="Arial" w:cs="Arial"/>
          <w:sz w:val="22"/>
        </w:rPr>
        <w:t xml:space="preserve">nformation and reason to believe that abuse and/or neglect has occurred, gently stop gathering facts and be supportive. </w:t>
      </w:r>
    </w:p>
    <w:p w14:paraId="4AE2863A" w14:textId="77777777" w:rsidR="00A95C1D" w:rsidRDefault="00A95C1D" w:rsidP="00A95C1D">
      <w:pPr>
        <w:autoSpaceDE w:val="0"/>
        <w:autoSpaceDN w:val="0"/>
        <w:adjustRightInd w:val="0"/>
        <w:rPr>
          <w:rFonts w:ascii="Arial" w:hAnsi="Arial" w:cs="Arial"/>
          <w:sz w:val="22"/>
        </w:rPr>
      </w:pPr>
    </w:p>
    <w:p w14:paraId="6BC11267" w14:textId="77777777" w:rsidR="00A95C1D" w:rsidRDefault="00B86B13" w:rsidP="00A95C1D">
      <w:pPr>
        <w:autoSpaceDE w:val="0"/>
        <w:autoSpaceDN w:val="0"/>
        <w:adjustRightInd w:val="0"/>
        <w:rPr>
          <w:rFonts w:ascii="Arial" w:hAnsi="Arial" w:cs="Arial"/>
          <w:sz w:val="22"/>
        </w:rPr>
      </w:pPr>
      <w:r w:rsidRPr="00A608A6">
        <w:rPr>
          <w:rFonts w:ascii="Arial" w:hAnsi="Arial" w:cs="Arial"/>
          <w:b/>
          <w:sz w:val="22"/>
        </w:rPr>
        <w:t>6. Tell what will happen next</w:t>
      </w:r>
      <w:r w:rsidRPr="00A608A6">
        <w:rPr>
          <w:rFonts w:ascii="Arial" w:hAnsi="Arial" w:cs="Arial"/>
          <w:sz w:val="22"/>
        </w:rPr>
        <w:t xml:space="preserve">  </w:t>
      </w:r>
    </w:p>
    <w:p w14:paraId="312931E1" w14:textId="77777777" w:rsidR="00A95C1D" w:rsidRDefault="00A95C1D" w:rsidP="00A95C1D">
      <w:pPr>
        <w:autoSpaceDE w:val="0"/>
        <w:autoSpaceDN w:val="0"/>
        <w:adjustRightInd w:val="0"/>
        <w:rPr>
          <w:rFonts w:ascii="Arial" w:hAnsi="Arial" w:cs="Arial"/>
          <w:sz w:val="22"/>
        </w:rPr>
      </w:pPr>
      <w:r>
        <w:rPr>
          <w:rFonts w:ascii="Arial" w:hAnsi="Arial" w:cs="Arial"/>
          <w:sz w:val="22"/>
        </w:rPr>
        <w:t xml:space="preserve">- </w:t>
      </w:r>
      <w:r w:rsidR="00B86B13" w:rsidRPr="00A608A6">
        <w:rPr>
          <w:rFonts w:ascii="Arial" w:hAnsi="Arial" w:cs="Arial"/>
          <w:sz w:val="22"/>
        </w:rPr>
        <w:t xml:space="preserve">Don't make promises to the child about what may or may not happen next. </w:t>
      </w:r>
    </w:p>
    <w:p w14:paraId="347C64B7" w14:textId="77777777" w:rsidR="00A95C1D" w:rsidRDefault="00A95C1D" w:rsidP="00A95C1D">
      <w:pPr>
        <w:autoSpaceDE w:val="0"/>
        <w:autoSpaceDN w:val="0"/>
        <w:adjustRightInd w:val="0"/>
        <w:rPr>
          <w:rFonts w:ascii="Arial" w:hAnsi="Arial" w:cs="Arial"/>
          <w:sz w:val="22"/>
        </w:rPr>
      </w:pPr>
      <w:r>
        <w:rPr>
          <w:rFonts w:ascii="Arial" w:hAnsi="Arial" w:cs="Arial"/>
          <w:sz w:val="22"/>
        </w:rPr>
        <w:t xml:space="preserve">- </w:t>
      </w:r>
      <w:r w:rsidR="00B86B13" w:rsidRPr="00A608A6">
        <w:rPr>
          <w:rFonts w:ascii="Arial" w:hAnsi="Arial" w:cs="Arial"/>
          <w:sz w:val="22"/>
        </w:rPr>
        <w:t xml:space="preserve">Provide only reassurance that is realistic and achievable. </w:t>
      </w:r>
    </w:p>
    <w:p w14:paraId="39BF023E" w14:textId="77777777" w:rsidR="00A95C1D" w:rsidRDefault="00A95C1D" w:rsidP="00A95C1D">
      <w:pPr>
        <w:autoSpaceDE w:val="0"/>
        <w:autoSpaceDN w:val="0"/>
        <w:adjustRightInd w:val="0"/>
        <w:rPr>
          <w:rFonts w:ascii="Arial" w:hAnsi="Arial" w:cs="Arial"/>
          <w:sz w:val="22"/>
        </w:rPr>
      </w:pPr>
      <w:r>
        <w:rPr>
          <w:rFonts w:ascii="Arial" w:hAnsi="Arial" w:cs="Arial"/>
          <w:sz w:val="22"/>
        </w:rPr>
        <w:t xml:space="preserve">- </w:t>
      </w:r>
      <w:r w:rsidR="00B86B13" w:rsidRPr="00A608A6">
        <w:rPr>
          <w:rFonts w:ascii="Arial" w:hAnsi="Arial" w:cs="Arial"/>
          <w:sz w:val="22"/>
        </w:rPr>
        <w:t xml:space="preserve">Discuss with the child what you think will happen next and who will be involved. </w:t>
      </w:r>
    </w:p>
    <w:p w14:paraId="1668F685" w14:textId="77777777" w:rsidR="00A95C1D" w:rsidRDefault="00A95C1D" w:rsidP="00A95C1D">
      <w:pPr>
        <w:autoSpaceDE w:val="0"/>
        <w:autoSpaceDN w:val="0"/>
        <w:adjustRightInd w:val="0"/>
        <w:rPr>
          <w:rFonts w:ascii="Arial" w:hAnsi="Arial" w:cs="Arial"/>
          <w:sz w:val="22"/>
        </w:rPr>
      </w:pPr>
    </w:p>
    <w:p w14:paraId="1B068EAC" w14:textId="77777777" w:rsidR="00A95C1D" w:rsidRPr="00A608A6" w:rsidRDefault="00B86B13" w:rsidP="00A95C1D">
      <w:pPr>
        <w:autoSpaceDE w:val="0"/>
        <w:autoSpaceDN w:val="0"/>
        <w:adjustRightInd w:val="0"/>
        <w:rPr>
          <w:rFonts w:ascii="Arial" w:hAnsi="Arial" w:cs="Arial"/>
          <w:b/>
          <w:sz w:val="22"/>
        </w:rPr>
      </w:pPr>
      <w:r w:rsidRPr="00A608A6">
        <w:rPr>
          <w:rFonts w:ascii="Arial" w:hAnsi="Arial" w:cs="Arial"/>
          <w:b/>
          <w:sz w:val="22"/>
        </w:rPr>
        <w:t>7. Report to the Designat</w:t>
      </w:r>
      <w:r w:rsidR="00A95C1D" w:rsidRPr="00A608A6">
        <w:rPr>
          <w:rFonts w:ascii="Arial" w:hAnsi="Arial" w:cs="Arial"/>
          <w:b/>
          <w:sz w:val="22"/>
        </w:rPr>
        <w:t>ed Safeguarding Lead</w:t>
      </w:r>
      <w:r w:rsidRPr="00A608A6">
        <w:rPr>
          <w:rFonts w:ascii="Arial" w:hAnsi="Arial" w:cs="Arial"/>
          <w:b/>
          <w:sz w:val="22"/>
        </w:rPr>
        <w:t xml:space="preserve"> </w:t>
      </w:r>
    </w:p>
    <w:p w14:paraId="60FB8599" w14:textId="7B1AB813" w:rsidR="00A95C1D" w:rsidRDefault="00A95C1D" w:rsidP="00A95C1D">
      <w:pPr>
        <w:autoSpaceDE w:val="0"/>
        <w:autoSpaceDN w:val="0"/>
        <w:adjustRightInd w:val="0"/>
        <w:rPr>
          <w:rFonts w:ascii="Arial" w:hAnsi="Arial" w:cs="Arial"/>
          <w:sz w:val="22"/>
        </w:rPr>
      </w:pPr>
      <w:r>
        <w:rPr>
          <w:rFonts w:ascii="Arial" w:hAnsi="Arial" w:cs="Arial"/>
          <w:sz w:val="22"/>
        </w:rPr>
        <w:t xml:space="preserve">- </w:t>
      </w:r>
      <w:r w:rsidR="00B86B13" w:rsidRPr="00A608A6">
        <w:rPr>
          <w:rFonts w:ascii="Arial" w:hAnsi="Arial" w:cs="Arial"/>
          <w:sz w:val="22"/>
        </w:rPr>
        <w:t>Report disclosures of abuse or neglect immediately to the D</w:t>
      </w:r>
      <w:r>
        <w:rPr>
          <w:rFonts w:ascii="Arial" w:hAnsi="Arial" w:cs="Arial"/>
          <w:sz w:val="22"/>
        </w:rPr>
        <w:t>SL</w:t>
      </w:r>
      <w:r w:rsidR="00B86B13" w:rsidRPr="00A608A6">
        <w:rPr>
          <w:rFonts w:ascii="Arial" w:hAnsi="Arial" w:cs="Arial"/>
          <w:sz w:val="22"/>
        </w:rPr>
        <w:t xml:space="preserve"> for follow-up and referral. </w:t>
      </w:r>
      <w:r>
        <w:rPr>
          <w:rFonts w:ascii="Arial" w:hAnsi="Arial" w:cs="Arial"/>
          <w:sz w:val="22"/>
        </w:rPr>
        <w:t xml:space="preserve">- </w:t>
      </w:r>
      <w:r w:rsidR="00B86B13" w:rsidRPr="00A608A6">
        <w:rPr>
          <w:rFonts w:ascii="Arial" w:hAnsi="Arial" w:cs="Arial"/>
          <w:sz w:val="22"/>
        </w:rPr>
        <w:t xml:space="preserve">Express your willingness to help the child through the steps which will follow, if appropriate. </w:t>
      </w:r>
    </w:p>
    <w:p w14:paraId="5949EDC8" w14:textId="77777777" w:rsidR="00A95C1D" w:rsidRDefault="00A95C1D" w:rsidP="00A95C1D">
      <w:pPr>
        <w:autoSpaceDE w:val="0"/>
        <w:autoSpaceDN w:val="0"/>
        <w:adjustRightInd w:val="0"/>
        <w:rPr>
          <w:rFonts w:ascii="Arial" w:hAnsi="Arial" w:cs="Arial"/>
          <w:sz w:val="22"/>
        </w:rPr>
      </w:pPr>
    </w:p>
    <w:p w14:paraId="1E7773E8" w14:textId="77777777" w:rsidR="00A95C1D" w:rsidRDefault="00B86B13" w:rsidP="00A95C1D">
      <w:pPr>
        <w:autoSpaceDE w:val="0"/>
        <w:autoSpaceDN w:val="0"/>
        <w:adjustRightInd w:val="0"/>
        <w:rPr>
          <w:rFonts w:ascii="Arial" w:hAnsi="Arial" w:cs="Arial"/>
          <w:sz w:val="22"/>
        </w:rPr>
      </w:pPr>
      <w:r w:rsidRPr="00A608A6">
        <w:rPr>
          <w:rFonts w:ascii="Arial" w:hAnsi="Arial" w:cs="Arial"/>
          <w:b/>
          <w:sz w:val="22"/>
        </w:rPr>
        <w:t>8. Make notes</w:t>
      </w:r>
      <w:r w:rsidRPr="00A608A6">
        <w:rPr>
          <w:rFonts w:ascii="Arial" w:hAnsi="Arial" w:cs="Arial"/>
          <w:sz w:val="22"/>
        </w:rPr>
        <w:t xml:space="preserve"> </w:t>
      </w:r>
    </w:p>
    <w:p w14:paraId="6E6F08A3" w14:textId="77777777" w:rsidR="00A95C1D" w:rsidRDefault="00A95C1D" w:rsidP="00A95C1D">
      <w:pPr>
        <w:autoSpaceDE w:val="0"/>
        <w:autoSpaceDN w:val="0"/>
        <w:adjustRightInd w:val="0"/>
        <w:rPr>
          <w:rFonts w:ascii="Arial" w:hAnsi="Arial" w:cs="Arial"/>
          <w:sz w:val="22"/>
        </w:rPr>
      </w:pPr>
      <w:r>
        <w:rPr>
          <w:rFonts w:ascii="Arial" w:hAnsi="Arial" w:cs="Arial"/>
          <w:sz w:val="22"/>
        </w:rPr>
        <w:t xml:space="preserve">- </w:t>
      </w:r>
      <w:r w:rsidR="00B86B13" w:rsidRPr="00A608A6">
        <w:rPr>
          <w:rFonts w:ascii="Arial" w:hAnsi="Arial" w:cs="Arial"/>
          <w:sz w:val="22"/>
        </w:rPr>
        <w:t xml:space="preserve">Make notes of all comments. Use the child's or young person’s exact words where possible. </w:t>
      </w:r>
    </w:p>
    <w:p w14:paraId="6E9D0F67" w14:textId="183A4FA1" w:rsidR="00A95C1D" w:rsidRDefault="00A95C1D" w:rsidP="00A95C1D">
      <w:pPr>
        <w:autoSpaceDE w:val="0"/>
        <w:autoSpaceDN w:val="0"/>
        <w:adjustRightInd w:val="0"/>
        <w:rPr>
          <w:rFonts w:ascii="Arial" w:hAnsi="Arial" w:cs="Arial"/>
          <w:sz w:val="22"/>
        </w:rPr>
      </w:pPr>
      <w:r>
        <w:rPr>
          <w:rFonts w:ascii="Arial" w:hAnsi="Arial" w:cs="Arial"/>
          <w:sz w:val="22"/>
        </w:rPr>
        <w:t xml:space="preserve">- </w:t>
      </w:r>
      <w:r w:rsidR="00B86B13" w:rsidRPr="00A608A6">
        <w:rPr>
          <w:rFonts w:ascii="Arial" w:hAnsi="Arial" w:cs="Arial"/>
          <w:sz w:val="22"/>
        </w:rPr>
        <w:t xml:space="preserve">Save all drawings and artwork. This information may </w:t>
      </w:r>
      <w:r w:rsidR="001B33BE" w:rsidRPr="00A608A6">
        <w:rPr>
          <w:rFonts w:ascii="Arial" w:hAnsi="Arial" w:cs="Arial"/>
          <w:sz w:val="22"/>
        </w:rPr>
        <w:t>need</w:t>
      </w:r>
      <w:r w:rsidR="00B86B13" w:rsidRPr="00A608A6">
        <w:rPr>
          <w:rFonts w:ascii="Arial" w:hAnsi="Arial" w:cs="Arial"/>
          <w:sz w:val="22"/>
        </w:rPr>
        <w:t xml:space="preserve"> to be shared with Children’s Social Services and the police. </w:t>
      </w:r>
    </w:p>
    <w:p w14:paraId="2A56EB18" w14:textId="77777777" w:rsidR="00A95C1D" w:rsidRDefault="00A95C1D" w:rsidP="00A95C1D">
      <w:pPr>
        <w:autoSpaceDE w:val="0"/>
        <w:autoSpaceDN w:val="0"/>
        <w:adjustRightInd w:val="0"/>
        <w:rPr>
          <w:rFonts w:ascii="Arial" w:hAnsi="Arial" w:cs="Arial"/>
          <w:sz w:val="22"/>
        </w:rPr>
      </w:pPr>
    </w:p>
    <w:p w14:paraId="7363A209" w14:textId="41954848" w:rsidR="000F608D" w:rsidRPr="00A608A6" w:rsidRDefault="00B86B13" w:rsidP="00A608A6">
      <w:pPr>
        <w:autoSpaceDE w:val="0"/>
        <w:autoSpaceDN w:val="0"/>
        <w:adjustRightInd w:val="0"/>
        <w:rPr>
          <w:rFonts w:ascii="Arial" w:hAnsi="Arial" w:cs="Arial"/>
          <w:color w:val="000000"/>
          <w:sz w:val="22"/>
          <w:lang w:val="en-GB"/>
        </w:rPr>
      </w:pPr>
      <w:r w:rsidRPr="00A608A6">
        <w:rPr>
          <w:rFonts w:ascii="Arial" w:hAnsi="Arial" w:cs="Arial"/>
          <w:sz w:val="22"/>
        </w:rPr>
        <w:t xml:space="preserve">NOTE: Disclosures relating to allegations against colleagues and members of staff should be treated in the same way. This information must be passed immediately to the </w:t>
      </w:r>
      <w:r w:rsidR="00A95C1D">
        <w:rPr>
          <w:rFonts w:ascii="Arial" w:hAnsi="Arial" w:cs="Arial"/>
          <w:sz w:val="22"/>
        </w:rPr>
        <w:t>appropriate person as outlined in section 10</w:t>
      </w:r>
      <w:r w:rsidRPr="00A608A6">
        <w:rPr>
          <w:rFonts w:ascii="Arial" w:hAnsi="Arial" w:cs="Arial"/>
          <w:sz w:val="22"/>
        </w:rPr>
        <w:t xml:space="preserve"> who will ensure the appropriate procedures are followed</w:t>
      </w:r>
      <w:r w:rsidR="00A95C1D">
        <w:rPr>
          <w:rFonts w:ascii="Arial" w:hAnsi="Arial" w:cs="Arial"/>
          <w:sz w:val="22"/>
        </w:rPr>
        <w:t>.</w:t>
      </w:r>
      <w:r w:rsidR="00647311" w:rsidRPr="00A608A6">
        <w:rPr>
          <w:rFonts w:ascii="Arial" w:hAnsi="Arial" w:cs="Arial"/>
          <w:b/>
          <w:bCs/>
          <w:color w:val="000000"/>
          <w:sz w:val="23"/>
          <w:szCs w:val="23"/>
          <w:lang w:val="en-GB"/>
        </w:rPr>
        <w:br/>
      </w:r>
      <w:bookmarkEnd w:id="39"/>
    </w:p>
    <w:p w14:paraId="4F9B855E" w14:textId="149CE787" w:rsidR="00862C89" w:rsidRPr="00A608A6" w:rsidRDefault="00862C89" w:rsidP="00862C89">
      <w:pPr>
        <w:autoSpaceDE w:val="0"/>
        <w:autoSpaceDN w:val="0"/>
        <w:adjustRightInd w:val="0"/>
        <w:rPr>
          <w:rFonts w:ascii="Arial" w:hAnsi="Arial" w:cs="Arial"/>
          <w:sz w:val="22"/>
          <w:lang w:val="en-GB"/>
        </w:rPr>
      </w:pPr>
    </w:p>
    <w:p w14:paraId="60276BC6" w14:textId="77777777" w:rsidR="00A608A6" w:rsidRDefault="00A608A6">
      <w:pPr>
        <w:rPr>
          <w:rStyle w:val="Heading2Char"/>
          <w:rFonts w:ascii="Arial" w:hAnsi="Arial" w:cs="Arial"/>
          <w:i w:val="0"/>
          <w:color w:val="auto"/>
        </w:rPr>
      </w:pPr>
      <w:r>
        <w:rPr>
          <w:rStyle w:val="Heading2Char"/>
          <w:rFonts w:ascii="Arial" w:hAnsi="Arial"/>
          <w:b w:val="0"/>
          <w:i w:val="0"/>
          <w:color w:val="auto"/>
        </w:rPr>
        <w:br w:type="page"/>
      </w:r>
    </w:p>
    <w:p w14:paraId="26F8F5B1" w14:textId="6A7D1E70" w:rsidR="00862C89" w:rsidRPr="00A608A6" w:rsidRDefault="00862C89" w:rsidP="00484FBC">
      <w:pPr>
        <w:pStyle w:val="SPSHeading"/>
        <w:rPr>
          <w:rStyle w:val="Heading2Char"/>
          <w:rFonts w:ascii="Arial" w:hAnsi="Arial"/>
          <w:b/>
          <w:i w:val="0"/>
          <w:color w:val="auto"/>
        </w:rPr>
      </w:pPr>
      <w:bookmarkStart w:id="44" w:name="_Toc530482834"/>
      <w:r w:rsidRPr="00A608A6">
        <w:rPr>
          <w:rStyle w:val="Heading2Char"/>
          <w:rFonts w:ascii="Arial" w:hAnsi="Arial"/>
          <w:b/>
          <w:i w:val="0"/>
          <w:color w:val="auto"/>
        </w:rPr>
        <w:t>Appendix 3 – Termly report template</w:t>
      </w:r>
      <w:r w:rsidR="008A7E26">
        <w:rPr>
          <w:rStyle w:val="Heading2Char"/>
          <w:rFonts w:ascii="Arial" w:hAnsi="Arial"/>
          <w:b/>
          <w:i w:val="0"/>
          <w:color w:val="auto"/>
        </w:rPr>
        <w:t xml:space="preserve"> (Three times per year)</w:t>
      </w:r>
      <w:bookmarkEnd w:id="44"/>
    </w:p>
    <w:p w14:paraId="116291F3" w14:textId="630DE764" w:rsidR="004646E7" w:rsidRPr="00A608A6" w:rsidRDefault="004646E7" w:rsidP="00862C89">
      <w:pPr>
        <w:pStyle w:val="SPSSubHeading"/>
        <w:rPr>
          <w:rStyle w:val="Heading2Char"/>
          <w:rFonts w:ascii="Arial" w:hAnsi="Arial"/>
        </w:rPr>
      </w:pPr>
    </w:p>
    <w:p w14:paraId="456BEBB1" w14:textId="4D3884FD" w:rsidR="004646E7" w:rsidRPr="00A608A6" w:rsidRDefault="004646E7" w:rsidP="004646E7">
      <w:pPr>
        <w:rPr>
          <w:rFonts w:ascii="Arial" w:hAnsi="Arial" w:cs="Arial"/>
          <w:b/>
        </w:rPr>
      </w:pPr>
      <w:r w:rsidRPr="00A608A6">
        <w:rPr>
          <w:rFonts w:ascii="Arial" w:hAnsi="Arial" w:cs="Arial"/>
          <w:b/>
        </w:rPr>
        <w:t xml:space="preserve">KCSP Termly Safeguarding and Child protection report – Academy activity for Terms x and x </w:t>
      </w:r>
    </w:p>
    <w:p w14:paraId="583DC309" w14:textId="438145D0" w:rsidR="004646E7" w:rsidRPr="00A608A6" w:rsidRDefault="004646E7" w:rsidP="004646E7">
      <w:pPr>
        <w:rPr>
          <w:rFonts w:ascii="Arial" w:hAnsi="Arial" w:cs="Arial"/>
          <w:b/>
          <w:sz w:val="22"/>
          <w:szCs w:val="22"/>
        </w:rPr>
      </w:pPr>
      <w:r w:rsidRPr="00A608A6">
        <w:rPr>
          <w:rFonts w:ascii="Arial" w:hAnsi="Arial" w:cs="Arial"/>
          <w:b/>
          <w:sz w:val="22"/>
          <w:szCs w:val="22"/>
        </w:rPr>
        <w:t>ACADEMY:</w:t>
      </w:r>
      <w:r w:rsidRPr="00A608A6">
        <w:rPr>
          <w:rFonts w:ascii="Arial" w:hAnsi="Arial" w:cs="Arial"/>
          <w:b/>
          <w:sz w:val="22"/>
          <w:szCs w:val="22"/>
        </w:rPr>
        <w:br/>
        <w:t>DATE COMPLETED:</w:t>
      </w:r>
      <w:r w:rsidRPr="00A608A6">
        <w:rPr>
          <w:rFonts w:ascii="Arial" w:hAnsi="Arial" w:cs="Arial"/>
          <w:b/>
          <w:sz w:val="22"/>
          <w:szCs w:val="22"/>
        </w:rPr>
        <w:br/>
        <w:t>COMPLETED BY: [Designated Safeguarding Lead]</w:t>
      </w:r>
      <w:r w:rsidRPr="00A608A6">
        <w:rPr>
          <w:rFonts w:ascii="Arial" w:hAnsi="Arial" w:cs="Arial"/>
          <w:b/>
          <w:sz w:val="22"/>
          <w:szCs w:val="22"/>
        </w:rPr>
        <w:tab/>
      </w:r>
      <w:r w:rsidRPr="00A608A6">
        <w:rPr>
          <w:rFonts w:ascii="Arial" w:hAnsi="Arial" w:cs="Arial"/>
          <w:b/>
          <w:sz w:val="22"/>
          <w:szCs w:val="22"/>
        </w:rPr>
        <w:br/>
        <w:t>AGREED BY: [Headteacher</w:t>
      </w:r>
      <w:r w:rsidR="009E7212" w:rsidRPr="00A608A6">
        <w:rPr>
          <w:rFonts w:ascii="Arial" w:hAnsi="Arial" w:cs="Arial"/>
          <w:b/>
          <w:sz w:val="22"/>
          <w:szCs w:val="22"/>
        </w:rPr>
        <w:t>/Principal</w:t>
      </w:r>
      <w:r w:rsidRPr="00A608A6">
        <w:rPr>
          <w:rFonts w:ascii="Arial" w:hAnsi="Arial" w:cs="Arial"/>
          <w:b/>
          <w:sz w:val="22"/>
          <w:szCs w:val="22"/>
        </w:rPr>
        <w:t xml:space="preserve"> / Safeguarding Lead Governor] </w:t>
      </w:r>
      <w:r w:rsidRPr="00A608A6">
        <w:rPr>
          <w:rFonts w:ascii="Arial" w:hAnsi="Arial" w:cs="Arial"/>
          <w:b/>
          <w:sz w:val="22"/>
          <w:szCs w:val="22"/>
        </w:rPr>
        <w:br/>
        <w:t>DATE AGREED:</w:t>
      </w:r>
    </w:p>
    <w:tbl>
      <w:tblPr>
        <w:tblStyle w:val="TableGrid"/>
        <w:tblW w:w="5000" w:type="pct"/>
        <w:tblLook w:val="04A0" w:firstRow="1" w:lastRow="0" w:firstColumn="1" w:lastColumn="0" w:noHBand="0" w:noVBand="1"/>
      </w:tblPr>
      <w:tblGrid>
        <w:gridCol w:w="5073"/>
        <w:gridCol w:w="4664"/>
      </w:tblGrid>
      <w:tr w:rsidR="004646E7" w:rsidRPr="00E615C8" w14:paraId="31D09647" w14:textId="77777777" w:rsidTr="004646E7">
        <w:tc>
          <w:tcPr>
            <w:tcW w:w="2605" w:type="pct"/>
          </w:tcPr>
          <w:p w14:paraId="54701306" w14:textId="77777777" w:rsidR="004646E7" w:rsidRPr="00A608A6" w:rsidRDefault="004646E7" w:rsidP="004646E7">
            <w:pPr>
              <w:rPr>
                <w:rFonts w:ascii="Arial" w:hAnsi="Arial" w:cs="Arial"/>
                <w:sz w:val="22"/>
                <w:szCs w:val="22"/>
              </w:rPr>
            </w:pPr>
            <w:r w:rsidRPr="00A608A6">
              <w:rPr>
                <w:rFonts w:ascii="Arial" w:hAnsi="Arial" w:cs="Arial"/>
                <w:sz w:val="22"/>
                <w:szCs w:val="22"/>
              </w:rPr>
              <w:t>Number of safeguarding incidents/concerns logged</w:t>
            </w:r>
          </w:p>
          <w:p w14:paraId="6A96B674" w14:textId="77777777" w:rsidR="004646E7" w:rsidRPr="00A608A6" w:rsidRDefault="004646E7" w:rsidP="004646E7">
            <w:pPr>
              <w:rPr>
                <w:rFonts w:ascii="Arial" w:hAnsi="Arial" w:cs="Arial"/>
                <w:sz w:val="22"/>
                <w:szCs w:val="22"/>
              </w:rPr>
            </w:pPr>
          </w:p>
        </w:tc>
        <w:tc>
          <w:tcPr>
            <w:tcW w:w="2395" w:type="pct"/>
          </w:tcPr>
          <w:p w14:paraId="32E261D9" w14:textId="77777777" w:rsidR="004646E7" w:rsidRPr="00A608A6" w:rsidRDefault="004646E7" w:rsidP="004646E7">
            <w:pPr>
              <w:rPr>
                <w:rFonts w:ascii="Arial" w:hAnsi="Arial" w:cs="Arial"/>
                <w:sz w:val="22"/>
                <w:szCs w:val="22"/>
              </w:rPr>
            </w:pPr>
          </w:p>
        </w:tc>
      </w:tr>
      <w:tr w:rsidR="004646E7" w:rsidRPr="00E615C8" w14:paraId="3A2C175C" w14:textId="77777777" w:rsidTr="004646E7">
        <w:trPr>
          <w:trHeight w:val="373"/>
        </w:trPr>
        <w:tc>
          <w:tcPr>
            <w:tcW w:w="2605" w:type="pct"/>
          </w:tcPr>
          <w:p w14:paraId="2A21F078" w14:textId="77777777" w:rsidR="004646E7" w:rsidRPr="00A608A6" w:rsidRDefault="004646E7" w:rsidP="004646E7">
            <w:pPr>
              <w:rPr>
                <w:rFonts w:ascii="Arial" w:hAnsi="Arial" w:cs="Arial"/>
                <w:sz w:val="22"/>
                <w:szCs w:val="22"/>
              </w:rPr>
            </w:pPr>
            <w:r w:rsidRPr="00A608A6">
              <w:rPr>
                <w:rFonts w:ascii="Arial" w:hAnsi="Arial" w:cs="Arial"/>
                <w:sz w:val="22"/>
                <w:szCs w:val="22"/>
              </w:rPr>
              <w:t>Number of children to whom these incidents/concerns relate</w:t>
            </w:r>
          </w:p>
        </w:tc>
        <w:tc>
          <w:tcPr>
            <w:tcW w:w="2395" w:type="pct"/>
          </w:tcPr>
          <w:p w14:paraId="7312FACA" w14:textId="77777777" w:rsidR="004646E7" w:rsidRPr="00A608A6" w:rsidRDefault="004646E7" w:rsidP="004646E7">
            <w:pPr>
              <w:rPr>
                <w:rFonts w:ascii="Arial" w:hAnsi="Arial" w:cs="Arial"/>
                <w:sz w:val="22"/>
                <w:szCs w:val="22"/>
              </w:rPr>
            </w:pPr>
          </w:p>
        </w:tc>
      </w:tr>
      <w:tr w:rsidR="004646E7" w:rsidRPr="00E615C8" w14:paraId="15AE640E" w14:textId="77777777" w:rsidTr="004646E7">
        <w:trPr>
          <w:trHeight w:val="373"/>
        </w:trPr>
        <w:tc>
          <w:tcPr>
            <w:tcW w:w="2605" w:type="pct"/>
          </w:tcPr>
          <w:p w14:paraId="4889078D" w14:textId="77777777" w:rsidR="004646E7" w:rsidRPr="00A608A6" w:rsidRDefault="004646E7" w:rsidP="004646E7">
            <w:pPr>
              <w:rPr>
                <w:rFonts w:ascii="Arial" w:hAnsi="Arial" w:cs="Arial"/>
                <w:sz w:val="22"/>
                <w:szCs w:val="22"/>
              </w:rPr>
            </w:pPr>
            <w:r w:rsidRPr="00A608A6">
              <w:rPr>
                <w:rFonts w:ascii="Arial" w:hAnsi="Arial" w:cs="Arial"/>
                <w:sz w:val="22"/>
                <w:szCs w:val="22"/>
              </w:rPr>
              <w:t xml:space="preserve">Number of safeguarding referrals made to Children’s Social Services </w:t>
            </w:r>
          </w:p>
          <w:p w14:paraId="4BF391FA" w14:textId="77777777" w:rsidR="004646E7" w:rsidRPr="00A608A6" w:rsidRDefault="004646E7" w:rsidP="004646E7">
            <w:pPr>
              <w:rPr>
                <w:rFonts w:ascii="Arial" w:hAnsi="Arial" w:cs="Arial"/>
                <w:sz w:val="22"/>
                <w:szCs w:val="22"/>
              </w:rPr>
            </w:pPr>
          </w:p>
        </w:tc>
        <w:tc>
          <w:tcPr>
            <w:tcW w:w="2395" w:type="pct"/>
          </w:tcPr>
          <w:p w14:paraId="5A33F0EC" w14:textId="77777777" w:rsidR="004646E7" w:rsidRPr="00A608A6" w:rsidRDefault="004646E7" w:rsidP="004646E7">
            <w:pPr>
              <w:rPr>
                <w:rFonts w:ascii="Arial" w:hAnsi="Arial" w:cs="Arial"/>
                <w:sz w:val="22"/>
                <w:szCs w:val="22"/>
              </w:rPr>
            </w:pPr>
          </w:p>
        </w:tc>
      </w:tr>
      <w:tr w:rsidR="004646E7" w:rsidRPr="00E615C8" w14:paraId="4BBB785E" w14:textId="77777777" w:rsidTr="004646E7">
        <w:tc>
          <w:tcPr>
            <w:tcW w:w="2605" w:type="pct"/>
          </w:tcPr>
          <w:p w14:paraId="5E412A27" w14:textId="77777777" w:rsidR="004646E7" w:rsidRPr="00A608A6" w:rsidRDefault="004646E7" w:rsidP="004646E7">
            <w:pPr>
              <w:rPr>
                <w:rFonts w:ascii="Arial" w:hAnsi="Arial" w:cs="Arial"/>
                <w:sz w:val="22"/>
                <w:szCs w:val="22"/>
              </w:rPr>
            </w:pPr>
            <w:r w:rsidRPr="00A608A6">
              <w:rPr>
                <w:rFonts w:ascii="Arial" w:hAnsi="Arial" w:cs="Arial"/>
                <w:sz w:val="22"/>
                <w:szCs w:val="22"/>
              </w:rPr>
              <w:t>Number of safeguarding referrals made to Local Authority Designated Officer (LADO)</w:t>
            </w:r>
          </w:p>
          <w:p w14:paraId="04FAF56F" w14:textId="77777777" w:rsidR="004646E7" w:rsidRPr="00A608A6" w:rsidRDefault="004646E7" w:rsidP="004646E7">
            <w:pPr>
              <w:rPr>
                <w:rFonts w:ascii="Arial" w:hAnsi="Arial" w:cs="Arial"/>
                <w:sz w:val="22"/>
                <w:szCs w:val="22"/>
              </w:rPr>
            </w:pPr>
          </w:p>
        </w:tc>
        <w:tc>
          <w:tcPr>
            <w:tcW w:w="2395" w:type="pct"/>
          </w:tcPr>
          <w:p w14:paraId="2AA65FF1" w14:textId="77777777" w:rsidR="004646E7" w:rsidRPr="00A608A6" w:rsidRDefault="004646E7" w:rsidP="004646E7">
            <w:pPr>
              <w:rPr>
                <w:rFonts w:ascii="Arial" w:hAnsi="Arial" w:cs="Arial"/>
                <w:sz w:val="22"/>
                <w:szCs w:val="22"/>
              </w:rPr>
            </w:pPr>
          </w:p>
        </w:tc>
      </w:tr>
      <w:tr w:rsidR="004646E7" w:rsidRPr="00E615C8" w14:paraId="0E307F1F" w14:textId="77777777" w:rsidTr="004646E7">
        <w:tc>
          <w:tcPr>
            <w:tcW w:w="2605" w:type="pct"/>
          </w:tcPr>
          <w:p w14:paraId="7205837D" w14:textId="77777777" w:rsidR="004646E7" w:rsidRPr="00A608A6" w:rsidRDefault="004646E7" w:rsidP="004646E7">
            <w:pPr>
              <w:rPr>
                <w:rFonts w:ascii="Arial" w:hAnsi="Arial" w:cs="Arial"/>
                <w:sz w:val="22"/>
                <w:szCs w:val="22"/>
              </w:rPr>
            </w:pPr>
            <w:r w:rsidRPr="00A608A6">
              <w:rPr>
                <w:rFonts w:ascii="Arial" w:hAnsi="Arial" w:cs="Arial"/>
                <w:sz w:val="22"/>
                <w:szCs w:val="22"/>
              </w:rPr>
              <w:t>Number of safeguarding referrals made to other services e.g. Early Help (EH)</w:t>
            </w:r>
          </w:p>
          <w:p w14:paraId="58924E57" w14:textId="77777777" w:rsidR="004646E7" w:rsidRPr="00A608A6" w:rsidRDefault="004646E7" w:rsidP="004646E7">
            <w:pPr>
              <w:rPr>
                <w:rFonts w:ascii="Arial" w:hAnsi="Arial" w:cs="Arial"/>
                <w:sz w:val="22"/>
                <w:szCs w:val="22"/>
              </w:rPr>
            </w:pPr>
          </w:p>
        </w:tc>
        <w:tc>
          <w:tcPr>
            <w:tcW w:w="2395" w:type="pct"/>
          </w:tcPr>
          <w:p w14:paraId="7FD44A3A" w14:textId="77777777" w:rsidR="004646E7" w:rsidRPr="00A608A6" w:rsidRDefault="004646E7" w:rsidP="004646E7">
            <w:pPr>
              <w:rPr>
                <w:rFonts w:ascii="Arial" w:hAnsi="Arial" w:cs="Arial"/>
                <w:sz w:val="22"/>
                <w:szCs w:val="22"/>
              </w:rPr>
            </w:pPr>
          </w:p>
        </w:tc>
      </w:tr>
      <w:tr w:rsidR="004646E7" w:rsidRPr="00E615C8" w14:paraId="6C99C6BB" w14:textId="77777777" w:rsidTr="004646E7">
        <w:tc>
          <w:tcPr>
            <w:tcW w:w="2605" w:type="pct"/>
          </w:tcPr>
          <w:p w14:paraId="75897909" w14:textId="77777777" w:rsidR="004646E7" w:rsidRPr="00A608A6" w:rsidRDefault="004646E7" w:rsidP="004646E7">
            <w:pPr>
              <w:rPr>
                <w:rFonts w:ascii="Arial" w:hAnsi="Arial" w:cs="Arial"/>
                <w:sz w:val="22"/>
                <w:szCs w:val="22"/>
              </w:rPr>
            </w:pPr>
            <w:r w:rsidRPr="00A608A6">
              <w:rPr>
                <w:rFonts w:ascii="Arial" w:hAnsi="Arial" w:cs="Arial"/>
                <w:sz w:val="22"/>
                <w:szCs w:val="22"/>
              </w:rPr>
              <w:t>Number of formal allegations made against staff</w:t>
            </w:r>
          </w:p>
          <w:p w14:paraId="35F557FD" w14:textId="77777777" w:rsidR="004646E7" w:rsidRPr="00A608A6" w:rsidRDefault="004646E7" w:rsidP="004646E7">
            <w:pPr>
              <w:rPr>
                <w:rFonts w:ascii="Arial" w:hAnsi="Arial" w:cs="Arial"/>
                <w:sz w:val="22"/>
                <w:szCs w:val="22"/>
              </w:rPr>
            </w:pPr>
          </w:p>
        </w:tc>
        <w:tc>
          <w:tcPr>
            <w:tcW w:w="2395" w:type="pct"/>
          </w:tcPr>
          <w:p w14:paraId="203D595B" w14:textId="77777777" w:rsidR="004646E7" w:rsidRPr="00A608A6" w:rsidRDefault="004646E7" w:rsidP="004646E7">
            <w:pPr>
              <w:rPr>
                <w:rFonts w:ascii="Arial" w:hAnsi="Arial" w:cs="Arial"/>
                <w:sz w:val="22"/>
                <w:szCs w:val="22"/>
              </w:rPr>
            </w:pPr>
          </w:p>
        </w:tc>
      </w:tr>
      <w:tr w:rsidR="004646E7" w:rsidRPr="00E615C8" w14:paraId="7E5436BF" w14:textId="77777777" w:rsidTr="004646E7">
        <w:tc>
          <w:tcPr>
            <w:tcW w:w="2605" w:type="pct"/>
          </w:tcPr>
          <w:p w14:paraId="6269E97F" w14:textId="77777777" w:rsidR="004646E7" w:rsidRPr="00A608A6" w:rsidRDefault="004646E7" w:rsidP="004646E7">
            <w:pPr>
              <w:rPr>
                <w:rFonts w:ascii="Arial" w:hAnsi="Arial" w:cs="Arial"/>
                <w:sz w:val="22"/>
                <w:szCs w:val="22"/>
              </w:rPr>
            </w:pPr>
            <w:r w:rsidRPr="00A608A6">
              <w:rPr>
                <w:rFonts w:ascii="Arial" w:hAnsi="Arial" w:cs="Arial"/>
                <w:sz w:val="22"/>
                <w:szCs w:val="22"/>
              </w:rPr>
              <w:t>Number of staff to whom these allegations relate</w:t>
            </w:r>
          </w:p>
        </w:tc>
        <w:tc>
          <w:tcPr>
            <w:tcW w:w="2395" w:type="pct"/>
          </w:tcPr>
          <w:p w14:paraId="142F86D4" w14:textId="77777777" w:rsidR="004646E7" w:rsidRPr="00A608A6" w:rsidRDefault="004646E7" w:rsidP="004646E7">
            <w:pPr>
              <w:rPr>
                <w:rFonts w:ascii="Arial" w:hAnsi="Arial" w:cs="Arial"/>
                <w:sz w:val="22"/>
                <w:szCs w:val="22"/>
              </w:rPr>
            </w:pPr>
          </w:p>
        </w:tc>
      </w:tr>
      <w:tr w:rsidR="004646E7" w:rsidRPr="00E615C8" w14:paraId="09E44667" w14:textId="77777777" w:rsidTr="004646E7">
        <w:tc>
          <w:tcPr>
            <w:tcW w:w="2605" w:type="pct"/>
          </w:tcPr>
          <w:p w14:paraId="7FC54561" w14:textId="77777777" w:rsidR="004646E7" w:rsidRPr="00A608A6" w:rsidRDefault="004646E7" w:rsidP="004646E7">
            <w:pPr>
              <w:rPr>
                <w:rFonts w:ascii="Arial" w:hAnsi="Arial" w:cs="Arial"/>
                <w:sz w:val="22"/>
                <w:szCs w:val="22"/>
              </w:rPr>
            </w:pPr>
            <w:r w:rsidRPr="00A608A6">
              <w:rPr>
                <w:rFonts w:ascii="Arial" w:hAnsi="Arial" w:cs="Arial"/>
                <w:sz w:val="22"/>
                <w:szCs w:val="22"/>
              </w:rPr>
              <w:t xml:space="preserve">Number of Children in Care (Children Looked After) </w:t>
            </w:r>
          </w:p>
          <w:p w14:paraId="4E038E27" w14:textId="77777777" w:rsidR="004646E7" w:rsidRPr="00A608A6" w:rsidRDefault="004646E7" w:rsidP="004646E7">
            <w:pPr>
              <w:rPr>
                <w:rFonts w:ascii="Arial" w:hAnsi="Arial" w:cs="Arial"/>
                <w:sz w:val="22"/>
                <w:szCs w:val="22"/>
              </w:rPr>
            </w:pPr>
          </w:p>
        </w:tc>
        <w:tc>
          <w:tcPr>
            <w:tcW w:w="2395" w:type="pct"/>
          </w:tcPr>
          <w:p w14:paraId="79714801" w14:textId="77777777" w:rsidR="004646E7" w:rsidRPr="00A608A6" w:rsidRDefault="004646E7" w:rsidP="004646E7">
            <w:pPr>
              <w:rPr>
                <w:rFonts w:ascii="Arial" w:hAnsi="Arial" w:cs="Arial"/>
                <w:sz w:val="22"/>
                <w:szCs w:val="22"/>
              </w:rPr>
            </w:pPr>
          </w:p>
        </w:tc>
      </w:tr>
      <w:tr w:rsidR="004646E7" w:rsidRPr="00E615C8" w14:paraId="7611B742" w14:textId="77777777" w:rsidTr="004646E7">
        <w:tc>
          <w:tcPr>
            <w:tcW w:w="2605" w:type="pct"/>
          </w:tcPr>
          <w:p w14:paraId="156D9099" w14:textId="77777777" w:rsidR="004646E7" w:rsidRPr="00A608A6" w:rsidRDefault="004646E7" w:rsidP="004646E7">
            <w:pPr>
              <w:rPr>
                <w:rFonts w:ascii="Arial" w:hAnsi="Arial" w:cs="Arial"/>
                <w:sz w:val="22"/>
                <w:szCs w:val="22"/>
              </w:rPr>
            </w:pPr>
            <w:r w:rsidRPr="00A608A6">
              <w:rPr>
                <w:rFonts w:ascii="Arial" w:hAnsi="Arial" w:cs="Arial"/>
                <w:sz w:val="22"/>
                <w:szCs w:val="22"/>
              </w:rPr>
              <w:t>Number of children subject to a Child Protection Plan (CPP)</w:t>
            </w:r>
          </w:p>
          <w:p w14:paraId="2750F362" w14:textId="77777777" w:rsidR="004646E7" w:rsidRPr="00A608A6" w:rsidRDefault="004646E7" w:rsidP="004646E7">
            <w:pPr>
              <w:rPr>
                <w:rFonts w:ascii="Arial" w:hAnsi="Arial" w:cs="Arial"/>
                <w:sz w:val="22"/>
                <w:szCs w:val="22"/>
              </w:rPr>
            </w:pPr>
          </w:p>
        </w:tc>
        <w:tc>
          <w:tcPr>
            <w:tcW w:w="2395" w:type="pct"/>
          </w:tcPr>
          <w:p w14:paraId="6795BA1C" w14:textId="77777777" w:rsidR="004646E7" w:rsidRPr="00A608A6" w:rsidRDefault="004646E7" w:rsidP="004646E7">
            <w:pPr>
              <w:rPr>
                <w:rFonts w:ascii="Arial" w:hAnsi="Arial" w:cs="Arial"/>
                <w:sz w:val="22"/>
                <w:szCs w:val="22"/>
              </w:rPr>
            </w:pPr>
          </w:p>
        </w:tc>
      </w:tr>
      <w:tr w:rsidR="004646E7" w:rsidRPr="00E615C8" w14:paraId="4D2B7164" w14:textId="77777777" w:rsidTr="004646E7">
        <w:tc>
          <w:tcPr>
            <w:tcW w:w="2605" w:type="pct"/>
          </w:tcPr>
          <w:p w14:paraId="20B05F2E" w14:textId="77777777" w:rsidR="004646E7" w:rsidRPr="00A608A6" w:rsidRDefault="004646E7" w:rsidP="004646E7">
            <w:pPr>
              <w:rPr>
                <w:rFonts w:ascii="Arial" w:hAnsi="Arial" w:cs="Arial"/>
                <w:sz w:val="22"/>
                <w:szCs w:val="22"/>
              </w:rPr>
            </w:pPr>
            <w:r w:rsidRPr="00A608A6">
              <w:rPr>
                <w:rFonts w:ascii="Arial" w:hAnsi="Arial" w:cs="Arial"/>
                <w:sz w:val="22"/>
                <w:szCs w:val="22"/>
              </w:rPr>
              <w:t xml:space="preserve">Number of Children in Need (CHiN) </w:t>
            </w:r>
          </w:p>
          <w:p w14:paraId="29403976" w14:textId="77777777" w:rsidR="004646E7" w:rsidRPr="00A608A6" w:rsidRDefault="004646E7" w:rsidP="004646E7">
            <w:pPr>
              <w:rPr>
                <w:rFonts w:ascii="Arial" w:hAnsi="Arial" w:cs="Arial"/>
                <w:sz w:val="22"/>
                <w:szCs w:val="22"/>
              </w:rPr>
            </w:pPr>
          </w:p>
        </w:tc>
        <w:tc>
          <w:tcPr>
            <w:tcW w:w="2395" w:type="pct"/>
          </w:tcPr>
          <w:p w14:paraId="1FE91DDD" w14:textId="77777777" w:rsidR="004646E7" w:rsidRPr="00A608A6" w:rsidRDefault="004646E7" w:rsidP="004646E7">
            <w:pPr>
              <w:rPr>
                <w:rFonts w:ascii="Arial" w:hAnsi="Arial" w:cs="Arial"/>
                <w:sz w:val="22"/>
                <w:szCs w:val="22"/>
              </w:rPr>
            </w:pPr>
          </w:p>
        </w:tc>
      </w:tr>
    </w:tbl>
    <w:p w14:paraId="16A9D575" w14:textId="77777777" w:rsidR="004646E7" w:rsidRPr="00A608A6" w:rsidRDefault="004646E7" w:rsidP="004646E7">
      <w:pPr>
        <w:rPr>
          <w:rFonts w:ascii="Arial" w:hAnsi="Arial" w:cs="Arial"/>
          <w:b/>
          <w:bCs/>
          <w:color w:val="000000"/>
          <w:sz w:val="22"/>
          <w:szCs w:val="22"/>
        </w:rPr>
      </w:pPr>
    </w:p>
    <w:p w14:paraId="0C6EB1F7" w14:textId="77777777" w:rsidR="004646E7" w:rsidRPr="00A608A6" w:rsidRDefault="004646E7" w:rsidP="004646E7">
      <w:pPr>
        <w:ind w:left="360"/>
        <w:jc w:val="center"/>
        <w:rPr>
          <w:rFonts w:ascii="Arial" w:hAnsi="Arial" w:cs="Arial"/>
          <w:b/>
          <w:bCs/>
          <w:color w:val="000000"/>
          <w:sz w:val="22"/>
          <w:szCs w:val="22"/>
        </w:rPr>
      </w:pPr>
    </w:p>
    <w:p w14:paraId="2772CF08" w14:textId="77777777" w:rsidR="004646E7" w:rsidRPr="00A608A6" w:rsidRDefault="004646E7" w:rsidP="00862C89">
      <w:pPr>
        <w:pStyle w:val="SPSSubHeading"/>
        <w:rPr>
          <w:rStyle w:val="Heading2Char"/>
          <w:rFonts w:ascii="Arial" w:hAnsi="Arial"/>
          <w:i w:val="0"/>
          <w:sz w:val="22"/>
          <w:szCs w:val="22"/>
        </w:rPr>
      </w:pPr>
    </w:p>
    <w:p w14:paraId="63935605" w14:textId="77777777" w:rsidR="004646E7" w:rsidRPr="00A608A6" w:rsidRDefault="004646E7" w:rsidP="00862C89">
      <w:pPr>
        <w:pStyle w:val="SPSSubHeading"/>
        <w:rPr>
          <w:rStyle w:val="Heading2Char"/>
          <w:rFonts w:ascii="Arial" w:hAnsi="Arial"/>
          <w:i w:val="0"/>
          <w:sz w:val="22"/>
          <w:szCs w:val="22"/>
        </w:rPr>
      </w:pPr>
    </w:p>
    <w:p w14:paraId="20543718" w14:textId="7AB7D4FC" w:rsidR="004646E7" w:rsidRPr="00A608A6" w:rsidRDefault="004646E7" w:rsidP="00862C89">
      <w:pPr>
        <w:pStyle w:val="SPSSubHeading"/>
        <w:rPr>
          <w:rFonts w:ascii="Arial" w:hAnsi="Arial"/>
          <w:sz w:val="22"/>
          <w:szCs w:val="22"/>
        </w:rPr>
      </w:pPr>
    </w:p>
    <w:p w14:paraId="12FF263A" w14:textId="77777777" w:rsidR="004646E7" w:rsidRPr="00A608A6" w:rsidRDefault="004646E7" w:rsidP="004646E7">
      <w:pPr>
        <w:pStyle w:val="SPSSubHeading"/>
        <w:rPr>
          <w:rStyle w:val="Heading2Char"/>
          <w:rFonts w:ascii="Arial" w:hAnsi="Arial"/>
          <w:sz w:val="22"/>
          <w:szCs w:val="22"/>
        </w:rPr>
      </w:pPr>
    </w:p>
    <w:p w14:paraId="3B8D6658" w14:textId="77777777" w:rsidR="004646E7" w:rsidRPr="00A608A6" w:rsidRDefault="004646E7" w:rsidP="004646E7">
      <w:pPr>
        <w:pStyle w:val="SPSSubHeading"/>
        <w:rPr>
          <w:rStyle w:val="Heading2Char"/>
          <w:rFonts w:ascii="Arial" w:hAnsi="Arial"/>
          <w:sz w:val="22"/>
          <w:szCs w:val="22"/>
        </w:rPr>
      </w:pPr>
    </w:p>
    <w:p w14:paraId="11ED3170" w14:textId="77777777" w:rsidR="004646E7" w:rsidRPr="00A608A6" w:rsidRDefault="004646E7" w:rsidP="004646E7">
      <w:pPr>
        <w:pStyle w:val="SPSSubHeading"/>
        <w:rPr>
          <w:rStyle w:val="Heading2Char"/>
          <w:rFonts w:ascii="Arial" w:hAnsi="Arial"/>
          <w:i w:val="0"/>
          <w:color w:val="auto"/>
          <w:sz w:val="22"/>
          <w:szCs w:val="22"/>
        </w:rPr>
      </w:pPr>
    </w:p>
    <w:p w14:paraId="39AB2FF4" w14:textId="77777777" w:rsidR="00A608A6" w:rsidRDefault="00A608A6">
      <w:pPr>
        <w:rPr>
          <w:rStyle w:val="Heading2Char"/>
          <w:rFonts w:ascii="Arial" w:hAnsi="Arial" w:cs="Arial"/>
          <w:i w:val="0"/>
          <w:color w:val="auto"/>
          <w:sz w:val="22"/>
          <w:szCs w:val="22"/>
        </w:rPr>
      </w:pPr>
      <w:r>
        <w:rPr>
          <w:rStyle w:val="Heading2Char"/>
          <w:rFonts w:ascii="Arial" w:hAnsi="Arial"/>
          <w:b w:val="0"/>
          <w:i w:val="0"/>
          <w:color w:val="auto"/>
          <w:sz w:val="22"/>
          <w:szCs w:val="22"/>
        </w:rPr>
        <w:br w:type="page"/>
      </w:r>
    </w:p>
    <w:p w14:paraId="1DB6082F" w14:textId="635E7494" w:rsidR="004646E7" w:rsidRPr="007F3846" w:rsidRDefault="004646E7" w:rsidP="00484FBC">
      <w:pPr>
        <w:pStyle w:val="SPSHeading"/>
        <w:rPr>
          <w:rStyle w:val="Heading2Char"/>
          <w:rFonts w:ascii="Arial" w:hAnsi="Arial"/>
          <w:b/>
          <w:i w:val="0"/>
          <w:color w:val="auto"/>
          <w:szCs w:val="22"/>
        </w:rPr>
      </w:pPr>
      <w:bookmarkStart w:id="45" w:name="_Toc530482835"/>
      <w:r w:rsidRPr="007F3846">
        <w:rPr>
          <w:rStyle w:val="Heading2Char"/>
          <w:rFonts w:ascii="Arial" w:hAnsi="Arial"/>
          <w:b/>
          <w:i w:val="0"/>
          <w:color w:val="auto"/>
          <w:szCs w:val="22"/>
        </w:rPr>
        <w:t>Appendix 4 – Annual report template</w:t>
      </w:r>
      <w:bookmarkEnd w:id="45"/>
    </w:p>
    <w:p w14:paraId="79CD8A61" w14:textId="2CEB472E" w:rsidR="004646E7" w:rsidRPr="00A608A6" w:rsidRDefault="004646E7" w:rsidP="004646E7">
      <w:pPr>
        <w:pStyle w:val="SPSSubHeading"/>
        <w:rPr>
          <w:rFonts w:ascii="Arial" w:hAnsi="Arial"/>
          <w:sz w:val="22"/>
          <w:szCs w:val="22"/>
        </w:rPr>
      </w:pPr>
    </w:p>
    <w:p w14:paraId="4A5E9972" w14:textId="7C57DBD6" w:rsidR="004646E7" w:rsidRPr="00A608A6" w:rsidRDefault="004646E7" w:rsidP="004646E7">
      <w:pPr>
        <w:spacing w:after="160" w:line="259" w:lineRule="auto"/>
        <w:ind w:left="360"/>
        <w:rPr>
          <w:rFonts w:ascii="Arial" w:eastAsia="Calibri" w:hAnsi="Arial" w:cs="Arial"/>
          <w:b/>
          <w:bCs/>
          <w:color w:val="000000"/>
          <w:sz w:val="22"/>
          <w:szCs w:val="22"/>
          <w:lang w:val="en-GB"/>
        </w:rPr>
      </w:pPr>
      <w:r w:rsidRPr="00A608A6">
        <w:rPr>
          <w:rFonts w:ascii="Arial" w:eastAsia="Calibri" w:hAnsi="Arial" w:cs="Arial"/>
          <w:b/>
          <w:bCs/>
          <w:color w:val="000000"/>
          <w:sz w:val="22"/>
          <w:szCs w:val="22"/>
          <w:lang w:val="en-GB"/>
        </w:rPr>
        <w:t>Annual Report to KCSP and GB on Child Protection and Safeguarding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6236"/>
      </w:tblGrid>
      <w:tr w:rsidR="004646E7" w:rsidRPr="00E615C8" w14:paraId="2C244058" w14:textId="77777777" w:rsidTr="004646E7">
        <w:tc>
          <w:tcPr>
            <w:tcW w:w="3618" w:type="dxa"/>
            <w:tcBorders>
              <w:top w:val="single" w:sz="4" w:space="0" w:color="auto"/>
              <w:left w:val="single" w:sz="4" w:space="0" w:color="auto"/>
              <w:bottom w:val="single" w:sz="4" w:space="0" w:color="auto"/>
              <w:right w:val="single" w:sz="4" w:space="0" w:color="auto"/>
            </w:tcBorders>
            <w:hideMark/>
          </w:tcPr>
          <w:p w14:paraId="2A317F29" w14:textId="26BDB48A" w:rsidR="004646E7" w:rsidRPr="00A608A6" w:rsidRDefault="004646E7" w:rsidP="004646E7">
            <w:pPr>
              <w:spacing w:after="160" w:line="259" w:lineRule="auto"/>
              <w:rPr>
                <w:rFonts w:ascii="Arial" w:eastAsia="Calibri" w:hAnsi="Arial" w:cs="Arial"/>
                <w:b/>
                <w:bCs/>
                <w:color w:val="000000"/>
                <w:sz w:val="22"/>
                <w:szCs w:val="22"/>
                <w:lang w:val="en-GB"/>
              </w:rPr>
            </w:pPr>
            <w:r w:rsidRPr="00A608A6">
              <w:rPr>
                <w:rFonts w:ascii="Arial" w:eastAsia="Calibri" w:hAnsi="Arial" w:cs="Arial"/>
                <w:b/>
                <w:bCs/>
                <w:color w:val="000000"/>
                <w:sz w:val="22"/>
                <w:szCs w:val="22"/>
                <w:lang w:val="en-GB"/>
              </w:rPr>
              <w:t xml:space="preserve">Name of </w:t>
            </w:r>
            <w:r w:rsidR="00C23C97" w:rsidRPr="00A608A6">
              <w:rPr>
                <w:rFonts w:ascii="Arial" w:eastAsia="Calibri" w:hAnsi="Arial" w:cs="Arial"/>
                <w:b/>
                <w:bCs/>
                <w:color w:val="000000"/>
                <w:sz w:val="22"/>
                <w:szCs w:val="22"/>
                <w:lang w:val="en-GB"/>
              </w:rPr>
              <w:t>Academy</w:t>
            </w:r>
          </w:p>
        </w:tc>
        <w:tc>
          <w:tcPr>
            <w:tcW w:w="6236" w:type="dxa"/>
            <w:tcBorders>
              <w:top w:val="single" w:sz="4" w:space="0" w:color="auto"/>
              <w:left w:val="single" w:sz="4" w:space="0" w:color="auto"/>
              <w:bottom w:val="single" w:sz="4" w:space="0" w:color="auto"/>
              <w:right w:val="single" w:sz="4" w:space="0" w:color="auto"/>
            </w:tcBorders>
          </w:tcPr>
          <w:p w14:paraId="47E80C14"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r>
      <w:tr w:rsidR="004646E7" w:rsidRPr="00E615C8" w14:paraId="74575B8A" w14:textId="77777777" w:rsidTr="004646E7">
        <w:tc>
          <w:tcPr>
            <w:tcW w:w="3618" w:type="dxa"/>
            <w:tcBorders>
              <w:top w:val="single" w:sz="4" w:space="0" w:color="auto"/>
              <w:left w:val="single" w:sz="4" w:space="0" w:color="auto"/>
              <w:bottom w:val="single" w:sz="4" w:space="0" w:color="auto"/>
              <w:right w:val="single" w:sz="4" w:space="0" w:color="auto"/>
            </w:tcBorders>
            <w:hideMark/>
          </w:tcPr>
          <w:p w14:paraId="05C54B16" w14:textId="100D8611" w:rsidR="004646E7" w:rsidRPr="00A608A6" w:rsidRDefault="004646E7" w:rsidP="004646E7">
            <w:pPr>
              <w:spacing w:after="160" w:line="259" w:lineRule="auto"/>
              <w:rPr>
                <w:rFonts w:ascii="Arial" w:eastAsia="Calibri" w:hAnsi="Arial" w:cs="Arial"/>
                <w:b/>
                <w:bCs/>
                <w:color w:val="000000"/>
                <w:sz w:val="22"/>
                <w:szCs w:val="22"/>
                <w:lang w:val="en-GB"/>
              </w:rPr>
            </w:pPr>
            <w:r w:rsidRPr="00A608A6">
              <w:rPr>
                <w:rFonts w:ascii="Arial" w:eastAsia="Calibri" w:hAnsi="Arial" w:cs="Arial"/>
                <w:b/>
                <w:bCs/>
                <w:color w:val="000000"/>
                <w:sz w:val="22"/>
                <w:szCs w:val="22"/>
                <w:lang w:val="en-GB"/>
              </w:rPr>
              <w:t xml:space="preserve">Annual Report to KCSP </w:t>
            </w:r>
            <w:r w:rsidR="001B33BE" w:rsidRPr="00A608A6">
              <w:rPr>
                <w:rFonts w:ascii="Arial" w:eastAsia="Calibri" w:hAnsi="Arial" w:cs="Arial"/>
                <w:b/>
                <w:bCs/>
                <w:color w:val="000000"/>
                <w:sz w:val="22"/>
                <w:szCs w:val="22"/>
                <w:lang w:val="en-GB"/>
              </w:rPr>
              <w:t>and Governing</w:t>
            </w:r>
            <w:r w:rsidRPr="00A608A6">
              <w:rPr>
                <w:rFonts w:ascii="Arial" w:eastAsia="Calibri" w:hAnsi="Arial" w:cs="Arial"/>
                <w:b/>
                <w:bCs/>
                <w:color w:val="000000"/>
                <w:sz w:val="22"/>
                <w:szCs w:val="22"/>
                <w:lang w:val="en-GB"/>
              </w:rPr>
              <w:t xml:space="preserve"> Body on Child Protection and Safeguarding </w:t>
            </w:r>
          </w:p>
        </w:tc>
        <w:tc>
          <w:tcPr>
            <w:tcW w:w="6236" w:type="dxa"/>
            <w:tcBorders>
              <w:top w:val="single" w:sz="4" w:space="0" w:color="auto"/>
              <w:left w:val="single" w:sz="4" w:space="0" w:color="auto"/>
              <w:bottom w:val="single" w:sz="4" w:space="0" w:color="auto"/>
              <w:right w:val="single" w:sz="4" w:space="0" w:color="auto"/>
            </w:tcBorders>
            <w:hideMark/>
          </w:tcPr>
          <w:p w14:paraId="7CDE39AB" w14:textId="77777777" w:rsidR="004646E7" w:rsidRPr="00A608A6" w:rsidRDefault="004646E7" w:rsidP="004646E7">
            <w:pPr>
              <w:spacing w:after="160" w:line="259" w:lineRule="auto"/>
              <w:rPr>
                <w:rFonts w:ascii="Arial" w:eastAsia="Calibri" w:hAnsi="Arial" w:cs="Arial"/>
                <w:b/>
                <w:bCs/>
                <w:color w:val="000000"/>
                <w:sz w:val="22"/>
                <w:szCs w:val="22"/>
                <w:lang w:val="en-GB"/>
              </w:rPr>
            </w:pPr>
            <w:r w:rsidRPr="00A608A6">
              <w:rPr>
                <w:rFonts w:ascii="Arial" w:eastAsia="Calibri" w:hAnsi="Arial" w:cs="Arial"/>
                <w:b/>
                <w:bCs/>
                <w:color w:val="000000"/>
                <w:sz w:val="22"/>
                <w:szCs w:val="22"/>
                <w:lang w:val="en-GB"/>
              </w:rPr>
              <w:t xml:space="preserve">Date: </w:t>
            </w:r>
          </w:p>
        </w:tc>
      </w:tr>
      <w:tr w:rsidR="004646E7" w:rsidRPr="00E615C8" w14:paraId="4FFE9718" w14:textId="77777777" w:rsidTr="004646E7">
        <w:tc>
          <w:tcPr>
            <w:tcW w:w="3618" w:type="dxa"/>
            <w:tcBorders>
              <w:top w:val="single" w:sz="4" w:space="0" w:color="auto"/>
              <w:left w:val="single" w:sz="4" w:space="0" w:color="auto"/>
              <w:bottom w:val="single" w:sz="4" w:space="0" w:color="auto"/>
              <w:right w:val="single" w:sz="4" w:space="0" w:color="auto"/>
            </w:tcBorders>
            <w:vAlign w:val="center"/>
            <w:hideMark/>
          </w:tcPr>
          <w:p w14:paraId="565FB83D" w14:textId="77777777" w:rsidR="004646E7" w:rsidRPr="00A608A6" w:rsidRDefault="004646E7" w:rsidP="004646E7">
            <w:pPr>
              <w:spacing w:after="160" w:line="259" w:lineRule="auto"/>
              <w:rPr>
                <w:rFonts w:ascii="Arial" w:eastAsia="Calibri" w:hAnsi="Arial" w:cs="Arial"/>
                <w:b/>
                <w:bCs/>
                <w:color w:val="000000"/>
                <w:sz w:val="22"/>
                <w:szCs w:val="22"/>
                <w:lang w:val="en-GB"/>
              </w:rPr>
            </w:pPr>
            <w:r w:rsidRPr="00A608A6">
              <w:rPr>
                <w:rFonts w:ascii="Arial" w:eastAsia="Calibri" w:hAnsi="Arial" w:cs="Arial"/>
                <w:b/>
                <w:bCs/>
                <w:color w:val="000000"/>
                <w:sz w:val="22"/>
                <w:szCs w:val="22"/>
                <w:lang w:val="en-GB"/>
              </w:rPr>
              <w:t>This report is for the period:</w:t>
            </w:r>
          </w:p>
        </w:tc>
        <w:tc>
          <w:tcPr>
            <w:tcW w:w="6236" w:type="dxa"/>
            <w:tcBorders>
              <w:top w:val="single" w:sz="4" w:space="0" w:color="auto"/>
              <w:left w:val="single" w:sz="4" w:space="0" w:color="auto"/>
              <w:bottom w:val="single" w:sz="4" w:space="0" w:color="auto"/>
              <w:right w:val="single" w:sz="4" w:space="0" w:color="auto"/>
            </w:tcBorders>
          </w:tcPr>
          <w:p w14:paraId="312BE6C9" w14:textId="77777777" w:rsidR="004646E7" w:rsidRPr="00A608A6" w:rsidRDefault="004646E7" w:rsidP="004646E7">
            <w:pPr>
              <w:spacing w:after="160" w:line="259" w:lineRule="auto"/>
              <w:rPr>
                <w:rFonts w:ascii="Arial" w:eastAsia="Calibri" w:hAnsi="Arial" w:cs="Arial"/>
                <w:b/>
                <w:bCs/>
                <w:color w:val="000000"/>
                <w:sz w:val="22"/>
                <w:szCs w:val="22"/>
                <w:lang w:val="en-GB"/>
              </w:rPr>
            </w:pPr>
          </w:p>
          <w:p w14:paraId="7C4172B3" w14:textId="77777777" w:rsidR="004646E7" w:rsidRPr="00A608A6" w:rsidRDefault="004646E7" w:rsidP="004646E7">
            <w:pPr>
              <w:spacing w:after="160" w:line="259" w:lineRule="auto"/>
              <w:rPr>
                <w:rFonts w:ascii="Arial" w:eastAsia="Calibri" w:hAnsi="Arial" w:cs="Arial"/>
                <w:b/>
                <w:bCs/>
                <w:color w:val="000000"/>
                <w:sz w:val="22"/>
                <w:szCs w:val="22"/>
                <w:lang w:val="en-GB"/>
              </w:rPr>
            </w:pPr>
            <w:r w:rsidRPr="00A608A6">
              <w:rPr>
                <w:rFonts w:ascii="Arial" w:eastAsia="Calibri" w:hAnsi="Arial" w:cs="Arial"/>
                <w:b/>
                <w:bCs/>
                <w:color w:val="000000"/>
                <w:sz w:val="22"/>
                <w:szCs w:val="22"/>
                <w:lang w:val="en-GB"/>
              </w:rPr>
              <w:t xml:space="preserve">From: To: </w:t>
            </w:r>
          </w:p>
          <w:p w14:paraId="75DA3A61"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r>
    </w:tbl>
    <w:p w14:paraId="74F7574C" w14:textId="77777777" w:rsidR="004646E7" w:rsidRPr="00A608A6" w:rsidRDefault="004646E7" w:rsidP="004646E7">
      <w:pPr>
        <w:spacing w:after="160" w:line="259" w:lineRule="auto"/>
        <w:rPr>
          <w:rFonts w:ascii="Arial" w:eastAsia="Calibri" w:hAnsi="Arial" w:cs="Arial"/>
          <w:b/>
          <w:bCs/>
          <w:color w:val="000000"/>
          <w:sz w:val="22"/>
          <w:szCs w:val="22"/>
          <w:lang w:val="en-GB"/>
        </w:rPr>
      </w:pPr>
    </w:p>
    <w:p w14:paraId="4FDCE7CF" w14:textId="77777777" w:rsidR="004646E7" w:rsidRPr="00A608A6" w:rsidRDefault="004646E7" w:rsidP="004646E7">
      <w:pPr>
        <w:spacing w:after="160" w:line="259" w:lineRule="auto"/>
        <w:rPr>
          <w:rFonts w:ascii="Arial" w:eastAsia="Calibri" w:hAnsi="Arial" w:cs="Arial"/>
          <w:b/>
          <w:bCs/>
          <w:color w:val="000000"/>
          <w:sz w:val="22"/>
          <w:szCs w:val="22"/>
          <w:lang w:val="en-GB"/>
        </w:rPr>
      </w:pPr>
      <w:r w:rsidRPr="00A608A6">
        <w:rPr>
          <w:rFonts w:ascii="Arial" w:eastAsia="Calibri" w:hAnsi="Arial" w:cs="Arial"/>
          <w:b/>
          <w:bCs/>
          <w:color w:val="000000"/>
          <w:sz w:val="22"/>
          <w:szCs w:val="22"/>
          <w:lang w:val="en-GB"/>
        </w:rPr>
        <w:t>N.B. Details of this information are confidential – names and specific circumstances cannot be shared more widely.</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4976"/>
      </w:tblGrid>
      <w:tr w:rsidR="004646E7" w:rsidRPr="00E615C8" w14:paraId="0D63C03B" w14:textId="77777777" w:rsidTr="00FD3FCA">
        <w:tc>
          <w:tcPr>
            <w:tcW w:w="4878" w:type="dxa"/>
            <w:tcBorders>
              <w:top w:val="single" w:sz="4" w:space="0" w:color="auto"/>
              <w:left w:val="single" w:sz="4" w:space="0" w:color="auto"/>
              <w:bottom w:val="single" w:sz="4" w:space="0" w:color="auto"/>
              <w:right w:val="single" w:sz="4" w:space="0" w:color="auto"/>
            </w:tcBorders>
          </w:tcPr>
          <w:p w14:paraId="213731C1" w14:textId="77777777" w:rsidR="004646E7" w:rsidRPr="00A608A6" w:rsidRDefault="004646E7" w:rsidP="004646E7">
            <w:pPr>
              <w:spacing w:after="160" w:line="259" w:lineRule="auto"/>
              <w:rPr>
                <w:rFonts w:ascii="Arial" w:eastAsia="Calibri" w:hAnsi="Arial" w:cs="Arial"/>
                <w:b/>
                <w:bCs/>
                <w:color w:val="000000"/>
                <w:sz w:val="22"/>
                <w:szCs w:val="22"/>
                <w:lang w:val="en-GB"/>
              </w:rPr>
            </w:pPr>
            <w:r w:rsidRPr="00A608A6">
              <w:rPr>
                <w:rFonts w:ascii="Arial" w:eastAsia="Calibri" w:hAnsi="Arial" w:cs="Arial"/>
                <w:b/>
                <w:bCs/>
                <w:color w:val="000000"/>
                <w:sz w:val="22"/>
                <w:szCs w:val="22"/>
                <w:lang w:val="en-GB"/>
              </w:rPr>
              <w:t xml:space="preserve">Author: </w:t>
            </w:r>
          </w:p>
        </w:tc>
        <w:tc>
          <w:tcPr>
            <w:tcW w:w="4976" w:type="dxa"/>
            <w:tcBorders>
              <w:top w:val="single" w:sz="4" w:space="0" w:color="auto"/>
              <w:left w:val="single" w:sz="4" w:space="0" w:color="auto"/>
              <w:bottom w:val="single" w:sz="4" w:space="0" w:color="auto"/>
              <w:right w:val="single" w:sz="4" w:space="0" w:color="auto"/>
            </w:tcBorders>
          </w:tcPr>
          <w:p w14:paraId="5D7C8769" w14:textId="77777777" w:rsidR="004646E7" w:rsidRPr="00A608A6" w:rsidRDefault="004646E7" w:rsidP="004646E7">
            <w:pPr>
              <w:spacing w:after="160" w:line="259" w:lineRule="auto"/>
              <w:rPr>
                <w:rFonts w:ascii="Arial" w:eastAsia="Calibri" w:hAnsi="Arial" w:cs="Arial"/>
                <w:b/>
                <w:bCs/>
                <w:color w:val="000000"/>
                <w:sz w:val="22"/>
                <w:szCs w:val="22"/>
                <w:lang w:val="en-GB"/>
              </w:rPr>
            </w:pPr>
            <w:r w:rsidRPr="00A608A6">
              <w:rPr>
                <w:rFonts w:ascii="Arial" w:eastAsia="Calibri" w:hAnsi="Arial" w:cs="Arial"/>
                <w:b/>
                <w:bCs/>
                <w:color w:val="000000"/>
                <w:sz w:val="22"/>
                <w:szCs w:val="22"/>
                <w:lang w:val="en-GB"/>
              </w:rPr>
              <w:t xml:space="preserve">Designation: </w:t>
            </w:r>
          </w:p>
        </w:tc>
      </w:tr>
      <w:tr w:rsidR="004646E7" w:rsidRPr="00E615C8" w14:paraId="4DE6E513" w14:textId="77777777" w:rsidTr="00FD3FCA">
        <w:tc>
          <w:tcPr>
            <w:tcW w:w="4878" w:type="dxa"/>
            <w:tcBorders>
              <w:top w:val="single" w:sz="4" w:space="0" w:color="auto"/>
              <w:left w:val="single" w:sz="4" w:space="0" w:color="auto"/>
              <w:bottom w:val="single" w:sz="4" w:space="0" w:color="auto"/>
              <w:right w:val="single" w:sz="4" w:space="0" w:color="auto"/>
            </w:tcBorders>
            <w:hideMark/>
          </w:tcPr>
          <w:p w14:paraId="46D25F4A" w14:textId="77777777" w:rsidR="004646E7" w:rsidRPr="00A608A6" w:rsidRDefault="004646E7" w:rsidP="004646E7">
            <w:pPr>
              <w:spacing w:after="160" w:line="259" w:lineRule="auto"/>
              <w:rPr>
                <w:rFonts w:ascii="Arial" w:eastAsia="Calibri" w:hAnsi="Arial" w:cs="Arial"/>
                <w:b/>
                <w:bCs/>
                <w:color w:val="000000"/>
                <w:sz w:val="22"/>
                <w:szCs w:val="22"/>
                <w:lang w:val="en-GB"/>
              </w:rPr>
            </w:pPr>
            <w:r w:rsidRPr="00A608A6">
              <w:rPr>
                <w:rFonts w:ascii="Arial" w:eastAsia="Calibri" w:hAnsi="Arial" w:cs="Arial"/>
                <w:b/>
                <w:bCs/>
                <w:color w:val="000000"/>
                <w:sz w:val="22"/>
                <w:szCs w:val="22"/>
                <w:lang w:val="en-GB"/>
              </w:rPr>
              <w:t xml:space="preserve">Name of Designated Safeguarding Lead: </w:t>
            </w:r>
          </w:p>
        </w:tc>
        <w:tc>
          <w:tcPr>
            <w:tcW w:w="4976" w:type="dxa"/>
            <w:tcBorders>
              <w:top w:val="single" w:sz="4" w:space="0" w:color="auto"/>
              <w:left w:val="single" w:sz="4" w:space="0" w:color="auto"/>
              <w:bottom w:val="single" w:sz="4" w:space="0" w:color="auto"/>
              <w:right w:val="single" w:sz="4" w:space="0" w:color="auto"/>
            </w:tcBorders>
            <w:hideMark/>
          </w:tcPr>
          <w:p w14:paraId="0F9E7B25" w14:textId="77777777" w:rsidR="004646E7" w:rsidRPr="00A608A6" w:rsidRDefault="004646E7" w:rsidP="004646E7">
            <w:pPr>
              <w:spacing w:after="160" w:line="259" w:lineRule="auto"/>
              <w:rPr>
                <w:rFonts w:ascii="Arial" w:eastAsia="Calibri" w:hAnsi="Arial" w:cs="Arial"/>
                <w:b/>
                <w:bCs/>
                <w:color w:val="000000"/>
                <w:sz w:val="22"/>
                <w:szCs w:val="22"/>
                <w:lang w:val="en-GB"/>
              </w:rPr>
            </w:pPr>
            <w:r w:rsidRPr="00A608A6">
              <w:rPr>
                <w:rFonts w:ascii="Arial" w:eastAsia="Calibri" w:hAnsi="Arial" w:cs="Arial"/>
                <w:b/>
                <w:bCs/>
                <w:color w:val="000000"/>
                <w:sz w:val="22"/>
                <w:szCs w:val="22"/>
                <w:lang w:val="en-GB"/>
              </w:rPr>
              <w:t>Deputy DSL (if applicable)</w:t>
            </w:r>
          </w:p>
        </w:tc>
      </w:tr>
      <w:tr w:rsidR="004646E7" w:rsidRPr="00E615C8" w14:paraId="5D138143" w14:textId="77777777" w:rsidTr="00FD3FCA">
        <w:tc>
          <w:tcPr>
            <w:tcW w:w="4878" w:type="dxa"/>
            <w:tcBorders>
              <w:top w:val="single" w:sz="4" w:space="0" w:color="auto"/>
              <w:left w:val="single" w:sz="4" w:space="0" w:color="auto"/>
              <w:bottom w:val="single" w:sz="4" w:space="0" w:color="auto"/>
              <w:right w:val="single" w:sz="4" w:space="0" w:color="auto"/>
            </w:tcBorders>
            <w:hideMark/>
          </w:tcPr>
          <w:p w14:paraId="2DEEF14E" w14:textId="77777777" w:rsidR="004646E7" w:rsidRPr="00A608A6" w:rsidRDefault="004646E7" w:rsidP="004646E7">
            <w:pPr>
              <w:spacing w:after="160" w:line="259" w:lineRule="auto"/>
              <w:rPr>
                <w:rFonts w:ascii="Arial" w:eastAsia="Calibri" w:hAnsi="Arial" w:cs="Arial"/>
                <w:b/>
                <w:bCs/>
                <w:color w:val="000000"/>
                <w:sz w:val="22"/>
                <w:szCs w:val="22"/>
                <w:lang w:val="en-GB"/>
              </w:rPr>
            </w:pPr>
            <w:r w:rsidRPr="00A608A6">
              <w:rPr>
                <w:rFonts w:ascii="Arial" w:eastAsia="Calibri" w:hAnsi="Arial" w:cs="Arial"/>
                <w:b/>
                <w:bCs/>
                <w:color w:val="000000"/>
                <w:sz w:val="22"/>
                <w:szCs w:val="22"/>
                <w:lang w:val="en-GB"/>
              </w:rPr>
              <w:t xml:space="preserve">Nominated Governor for CP and Safeguarding: </w:t>
            </w:r>
          </w:p>
        </w:tc>
        <w:tc>
          <w:tcPr>
            <w:tcW w:w="4976" w:type="dxa"/>
            <w:tcBorders>
              <w:top w:val="single" w:sz="4" w:space="0" w:color="auto"/>
              <w:left w:val="single" w:sz="4" w:space="0" w:color="auto"/>
              <w:bottom w:val="single" w:sz="4" w:space="0" w:color="auto"/>
              <w:right w:val="single" w:sz="4" w:space="0" w:color="auto"/>
            </w:tcBorders>
            <w:hideMark/>
          </w:tcPr>
          <w:p w14:paraId="42AC0A4A" w14:textId="77777777" w:rsidR="004646E7" w:rsidRPr="00A608A6" w:rsidRDefault="004646E7" w:rsidP="004646E7">
            <w:pPr>
              <w:spacing w:after="160" w:line="259" w:lineRule="auto"/>
              <w:rPr>
                <w:rFonts w:ascii="Arial" w:eastAsia="Calibri" w:hAnsi="Arial" w:cs="Arial"/>
                <w:b/>
                <w:bCs/>
                <w:color w:val="000000"/>
                <w:sz w:val="22"/>
                <w:szCs w:val="22"/>
                <w:lang w:val="en-GB"/>
              </w:rPr>
            </w:pPr>
            <w:r w:rsidRPr="00A608A6">
              <w:rPr>
                <w:rFonts w:ascii="Arial" w:eastAsia="Calibri" w:hAnsi="Arial" w:cs="Arial"/>
                <w:b/>
                <w:bCs/>
                <w:color w:val="000000"/>
                <w:sz w:val="22"/>
                <w:szCs w:val="22"/>
                <w:lang w:val="en-GB"/>
              </w:rPr>
              <w:t xml:space="preserve">Date: </w:t>
            </w:r>
          </w:p>
        </w:tc>
      </w:tr>
    </w:tbl>
    <w:p w14:paraId="5052D303" w14:textId="77777777" w:rsidR="004646E7" w:rsidRPr="00A608A6" w:rsidRDefault="004646E7" w:rsidP="004646E7">
      <w:pPr>
        <w:spacing w:after="160" w:line="259" w:lineRule="auto"/>
        <w:rPr>
          <w:rFonts w:ascii="Arial" w:eastAsia="Calibri" w:hAnsi="Arial" w:cs="Arial"/>
          <w:b/>
          <w:bCs/>
          <w:color w:val="000000"/>
          <w:sz w:val="22"/>
          <w:szCs w:val="22"/>
          <w:lang w:val="en-GB"/>
        </w:rPr>
      </w:pPr>
    </w:p>
    <w:p w14:paraId="1475F49B" w14:textId="77777777" w:rsidR="004646E7" w:rsidRPr="00A608A6" w:rsidRDefault="004646E7" w:rsidP="004646E7">
      <w:pPr>
        <w:numPr>
          <w:ilvl w:val="0"/>
          <w:numId w:val="31"/>
        </w:numPr>
        <w:spacing w:after="160" w:line="259" w:lineRule="auto"/>
        <w:rPr>
          <w:rFonts w:ascii="Arial" w:eastAsia="Calibri" w:hAnsi="Arial" w:cs="Arial"/>
          <w:b/>
          <w:bCs/>
          <w:color w:val="000000"/>
          <w:sz w:val="22"/>
          <w:szCs w:val="22"/>
          <w:lang w:val="en-GB"/>
        </w:rPr>
      </w:pPr>
      <w:r w:rsidRPr="00A608A6">
        <w:rPr>
          <w:rFonts w:ascii="Arial" w:eastAsia="Calibri" w:hAnsi="Arial" w:cs="Arial"/>
          <w:b/>
          <w:bCs/>
          <w:color w:val="000000"/>
          <w:sz w:val="22"/>
          <w:szCs w:val="22"/>
          <w:lang w:val="en-GB"/>
        </w:rPr>
        <w:t>Summary of Safeguarding Training:</w:t>
      </w:r>
    </w:p>
    <w:p w14:paraId="0C35A1F9" w14:textId="77777777" w:rsidR="004646E7" w:rsidRPr="00A608A6" w:rsidRDefault="004646E7" w:rsidP="004646E7">
      <w:pPr>
        <w:numPr>
          <w:ilvl w:val="0"/>
          <w:numId w:val="32"/>
        </w:numPr>
        <w:spacing w:after="160" w:line="259" w:lineRule="auto"/>
        <w:rPr>
          <w:rFonts w:ascii="Arial" w:eastAsia="Calibri" w:hAnsi="Arial" w:cs="Arial"/>
          <w:bCs/>
          <w:i/>
          <w:color w:val="000000"/>
          <w:sz w:val="22"/>
          <w:szCs w:val="22"/>
          <w:lang w:val="en-GB"/>
        </w:rPr>
      </w:pPr>
      <w:r w:rsidRPr="00A608A6">
        <w:rPr>
          <w:rFonts w:ascii="Arial" w:eastAsia="Calibri" w:hAnsi="Arial" w:cs="Arial"/>
          <w:bCs/>
          <w:i/>
          <w:color w:val="000000"/>
          <w:sz w:val="22"/>
          <w:szCs w:val="22"/>
          <w:lang w:val="en-GB"/>
        </w:rPr>
        <w:t>Designated Safeguarding Leads (DSLs), must undertake training consistent with DfE/Local Authority and Kent Safeguarding Children Board Guidance.  (Training must be updated every two years).</w:t>
      </w:r>
    </w:p>
    <w:p w14:paraId="009381C3" w14:textId="77777777" w:rsidR="004646E7" w:rsidRPr="00A608A6" w:rsidRDefault="004646E7" w:rsidP="004646E7">
      <w:pPr>
        <w:numPr>
          <w:ilvl w:val="0"/>
          <w:numId w:val="32"/>
        </w:numPr>
        <w:spacing w:after="160" w:line="259" w:lineRule="auto"/>
        <w:rPr>
          <w:rFonts w:ascii="Arial" w:eastAsia="Calibri" w:hAnsi="Arial" w:cs="Arial"/>
          <w:bCs/>
          <w:color w:val="000000"/>
          <w:sz w:val="22"/>
          <w:szCs w:val="22"/>
          <w:lang w:val="en-GB"/>
        </w:rPr>
      </w:pPr>
      <w:r w:rsidRPr="00A608A6">
        <w:rPr>
          <w:rFonts w:ascii="Arial" w:eastAsia="Calibri" w:hAnsi="Arial" w:cs="Arial"/>
          <w:bCs/>
          <w:i/>
          <w:color w:val="000000"/>
          <w:sz w:val="22"/>
          <w:szCs w:val="22"/>
          <w:lang w:val="en-GB"/>
        </w:rPr>
        <w:t>Teaching and other staff should have training updated every 3 years.</w:t>
      </w:r>
    </w:p>
    <w:p w14:paraId="35E5C113" w14:textId="77777777" w:rsidR="004646E7" w:rsidRPr="00A608A6" w:rsidRDefault="004646E7" w:rsidP="004646E7">
      <w:pPr>
        <w:numPr>
          <w:ilvl w:val="0"/>
          <w:numId w:val="32"/>
        </w:numPr>
        <w:spacing w:after="160" w:line="259" w:lineRule="auto"/>
        <w:rPr>
          <w:rFonts w:ascii="Arial" w:eastAsia="Calibri" w:hAnsi="Arial" w:cs="Arial"/>
          <w:bCs/>
          <w:color w:val="000000"/>
          <w:sz w:val="22"/>
          <w:szCs w:val="22"/>
          <w:lang w:val="en-GB"/>
        </w:rPr>
      </w:pPr>
      <w:r w:rsidRPr="00A608A6">
        <w:rPr>
          <w:rFonts w:ascii="Arial" w:eastAsia="Calibri" w:hAnsi="Arial" w:cs="Arial"/>
          <w:bCs/>
          <w:i/>
          <w:color w:val="000000"/>
          <w:sz w:val="22"/>
          <w:szCs w:val="22"/>
          <w:lang w:val="en-GB"/>
        </w:rPr>
        <w:t>List of register of attendees at whole staff group training event and certificate of validation (this should encompass all staff who have access to children).</w:t>
      </w:r>
    </w:p>
    <w:p w14:paraId="4A2CC853" w14:textId="2E0CDC46" w:rsidR="004646E7" w:rsidRPr="00FD3FCA" w:rsidRDefault="004646E7" w:rsidP="004646E7">
      <w:pPr>
        <w:numPr>
          <w:ilvl w:val="0"/>
          <w:numId w:val="32"/>
        </w:numPr>
        <w:spacing w:after="160" w:line="259" w:lineRule="auto"/>
        <w:rPr>
          <w:rFonts w:ascii="Arial" w:eastAsia="Calibri" w:hAnsi="Arial" w:cs="Arial"/>
          <w:bCs/>
          <w:color w:val="000000"/>
          <w:sz w:val="22"/>
          <w:szCs w:val="22"/>
          <w:lang w:val="en-GB"/>
        </w:rPr>
      </w:pPr>
      <w:r w:rsidRPr="00A608A6">
        <w:rPr>
          <w:rFonts w:ascii="Arial" w:eastAsia="Calibri" w:hAnsi="Arial" w:cs="Arial"/>
          <w:bCs/>
          <w:i/>
          <w:color w:val="000000"/>
          <w:sz w:val="22"/>
          <w:szCs w:val="22"/>
          <w:lang w:val="en-GB"/>
        </w:rPr>
        <w:t>Details of Senior Manager and/or Governor who has undertaken Safer Recruitment Training in line with DfE model. It is now a requirement that any selection panel appointing staff to work with children has at least one member who has undertaken this training.</w:t>
      </w:r>
    </w:p>
    <w:p w14:paraId="7CAAD29E" w14:textId="5816682C" w:rsidR="004646E7" w:rsidRPr="00FD3FCA" w:rsidRDefault="00FD3FCA" w:rsidP="00FD3FCA">
      <w:pPr>
        <w:numPr>
          <w:ilvl w:val="0"/>
          <w:numId w:val="32"/>
        </w:numPr>
        <w:spacing w:after="160" w:line="259" w:lineRule="auto"/>
        <w:rPr>
          <w:rFonts w:ascii="Arial" w:eastAsia="Calibri" w:hAnsi="Arial" w:cs="Arial"/>
          <w:bCs/>
          <w:i/>
          <w:color w:val="000000"/>
          <w:sz w:val="22"/>
          <w:szCs w:val="22"/>
          <w:lang w:val="en-GB"/>
        </w:rPr>
      </w:pPr>
      <w:r w:rsidRPr="00FD3FCA">
        <w:rPr>
          <w:rFonts w:ascii="Arial" w:eastAsia="Calibri" w:hAnsi="Arial" w:cs="Arial"/>
          <w:bCs/>
          <w:i/>
          <w:color w:val="000000"/>
          <w:sz w:val="22"/>
          <w:szCs w:val="22"/>
          <w:lang w:val="en-GB"/>
        </w:rPr>
        <w:t>Details of Governor trainer, particularly the Safeguarding Lead Governor</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1700"/>
        <w:gridCol w:w="1276"/>
        <w:gridCol w:w="4392"/>
      </w:tblGrid>
      <w:tr w:rsidR="004646E7" w:rsidRPr="00E615C8" w14:paraId="5920A79F" w14:textId="77777777" w:rsidTr="004646E7">
        <w:tc>
          <w:tcPr>
            <w:tcW w:w="2517" w:type="dxa"/>
            <w:tcBorders>
              <w:top w:val="single" w:sz="4" w:space="0" w:color="auto"/>
              <w:left w:val="single" w:sz="4" w:space="0" w:color="auto"/>
              <w:bottom w:val="single" w:sz="4" w:space="0" w:color="auto"/>
              <w:right w:val="single" w:sz="4" w:space="0" w:color="auto"/>
            </w:tcBorders>
            <w:hideMark/>
          </w:tcPr>
          <w:p w14:paraId="330DF5F7" w14:textId="77777777" w:rsidR="004646E7" w:rsidRPr="00A608A6" w:rsidRDefault="004646E7" w:rsidP="004646E7">
            <w:pPr>
              <w:spacing w:after="160" w:line="259" w:lineRule="auto"/>
              <w:rPr>
                <w:rFonts w:ascii="Arial" w:eastAsia="Calibri" w:hAnsi="Arial" w:cs="Arial"/>
                <w:b/>
                <w:bCs/>
                <w:color w:val="000000"/>
                <w:sz w:val="22"/>
                <w:szCs w:val="22"/>
                <w:lang w:val="en-GB"/>
              </w:rPr>
            </w:pPr>
            <w:r w:rsidRPr="00A608A6">
              <w:rPr>
                <w:rFonts w:ascii="Arial" w:eastAsia="Calibri" w:hAnsi="Arial" w:cs="Arial"/>
                <w:b/>
                <w:bCs/>
                <w:color w:val="000000"/>
                <w:sz w:val="22"/>
                <w:szCs w:val="22"/>
                <w:lang w:val="en-GB"/>
              </w:rPr>
              <w:t>Name</w:t>
            </w:r>
          </w:p>
        </w:tc>
        <w:tc>
          <w:tcPr>
            <w:tcW w:w="1700" w:type="dxa"/>
            <w:tcBorders>
              <w:top w:val="single" w:sz="4" w:space="0" w:color="auto"/>
              <w:left w:val="single" w:sz="4" w:space="0" w:color="auto"/>
              <w:bottom w:val="single" w:sz="4" w:space="0" w:color="auto"/>
              <w:right w:val="single" w:sz="4" w:space="0" w:color="auto"/>
            </w:tcBorders>
            <w:hideMark/>
          </w:tcPr>
          <w:p w14:paraId="39A1C817" w14:textId="77777777" w:rsidR="004646E7" w:rsidRPr="00A608A6" w:rsidRDefault="004646E7" w:rsidP="004646E7">
            <w:pPr>
              <w:spacing w:after="160" w:line="259" w:lineRule="auto"/>
              <w:rPr>
                <w:rFonts w:ascii="Arial" w:eastAsia="Calibri" w:hAnsi="Arial" w:cs="Arial"/>
                <w:b/>
                <w:bCs/>
                <w:color w:val="000000"/>
                <w:sz w:val="22"/>
                <w:szCs w:val="22"/>
                <w:lang w:val="en-GB"/>
              </w:rPr>
            </w:pPr>
            <w:r w:rsidRPr="00A608A6">
              <w:rPr>
                <w:rFonts w:ascii="Arial" w:eastAsia="Calibri" w:hAnsi="Arial" w:cs="Arial"/>
                <w:b/>
                <w:bCs/>
                <w:color w:val="000000"/>
                <w:sz w:val="22"/>
                <w:szCs w:val="22"/>
                <w:lang w:val="en-GB"/>
              </w:rPr>
              <w:t>Role</w:t>
            </w:r>
          </w:p>
        </w:tc>
        <w:tc>
          <w:tcPr>
            <w:tcW w:w="1276" w:type="dxa"/>
            <w:tcBorders>
              <w:top w:val="single" w:sz="4" w:space="0" w:color="auto"/>
              <w:left w:val="single" w:sz="4" w:space="0" w:color="auto"/>
              <w:bottom w:val="single" w:sz="4" w:space="0" w:color="auto"/>
              <w:right w:val="single" w:sz="4" w:space="0" w:color="auto"/>
            </w:tcBorders>
            <w:hideMark/>
          </w:tcPr>
          <w:p w14:paraId="0E85FF83" w14:textId="77777777" w:rsidR="004646E7" w:rsidRPr="00A608A6" w:rsidRDefault="004646E7" w:rsidP="004646E7">
            <w:pPr>
              <w:spacing w:after="160" w:line="259" w:lineRule="auto"/>
              <w:rPr>
                <w:rFonts w:ascii="Arial" w:eastAsia="Calibri" w:hAnsi="Arial" w:cs="Arial"/>
                <w:b/>
                <w:bCs/>
                <w:color w:val="000000"/>
                <w:sz w:val="22"/>
                <w:szCs w:val="22"/>
                <w:lang w:val="en-GB"/>
              </w:rPr>
            </w:pPr>
            <w:r w:rsidRPr="00A608A6">
              <w:rPr>
                <w:rFonts w:ascii="Arial" w:eastAsia="Calibri" w:hAnsi="Arial" w:cs="Arial"/>
                <w:b/>
                <w:bCs/>
                <w:color w:val="000000"/>
                <w:sz w:val="22"/>
                <w:szCs w:val="22"/>
                <w:lang w:val="en-GB"/>
              </w:rPr>
              <w:t>Date</w:t>
            </w:r>
          </w:p>
        </w:tc>
        <w:tc>
          <w:tcPr>
            <w:tcW w:w="4392" w:type="dxa"/>
            <w:tcBorders>
              <w:top w:val="single" w:sz="4" w:space="0" w:color="auto"/>
              <w:left w:val="single" w:sz="4" w:space="0" w:color="auto"/>
              <w:bottom w:val="single" w:sz="4" w:space="0" w:color="auto"/>
              <w:right w:val="single" w:sz="4" w:space="0" w:color="auto"/>
            </w:tcBorders>
            <w:hideMark/>
          </w:tcPr>
          <w:p w14:paraId="45A8004F" w14:textId="77777777" w:rsidR="004646E7" w:rsidRPr="00A608A6" w:rsidRDefault="004646E7" w:rsidP="004646E7">
            <w:pPr>
              <w:spacing w:after="160" w:line="259" w:lineRule="auto"/>
              <w:rPr>
                <w:rFonts w:ascii="Arial" w:eastAsia="Calibri" w:hAnsi="Arial" w:cs="Arial"/>
                <w:b/>
                <w:bCs/>
                <w:color w:val="000000"/>
                <w:sz w:val="22"/>
                <w:szCs w:val="22"/>
                <w:lang w:val="en-GB"/>
              </w:rPr>
            </w:pPr>
            <w:r w:rsidRPr="00A608A6">
              <w:rPr>
                <w:rFonts w:ascii="Arial" w:eastAsia="Calibri" w:hAnsi="Arial" w:cs="Arial"/>
                <w:b/>
                <w:bCs/>
                <w:color w:val="000000"/>
                <w:sz w:val="22"/>
                <w:szCs w:val="22"/>
                <w:lang w:val="en-GB"/>
              </w:rPr>
              <w:t>Training undertaken</w:t>
            </w:r>
          </w:p>
        </w:tc>
      </w:tr>
      <w:tr w:rsidR="004646E7" w:rsidRPr="00E615C8" w14:paraId="4287A2E5" w14:textId="77777777" w:rsidTr="004646E7">
        <w:tc>
          <w:tcPr>
            <w:tcW w:w="2517" w:type="dxa"/>
            <w:tcBorders>
              <w:top w:val="single" w:sz="4" w:space="0" w:color="auto"/>
              <w:left w:val="single" w:sz="4" w:space="0" w:color="auto"/>
              <w:bottom w:val="single" w:sz="4" w:space="0" w:color="auto"/>
              <w:right w:val="single" w:sz="4" w:space="0" w:color="auto"/>
            </w:tcBorders>
          </w:tcPr>
          <w:p w14:paraId="54CB5F32"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c>
          <w:tcPr>
            <w:tcW w:w="1700" w:type="dxa"/>
            <w:tcBorders>
              <w:top w:val="single" w:sz="4" w:space="0" w:color="auto"/>
              <w:left w:val="single" w:sz="4" w:space="0" w:color="auto"/>
              <w:bottom w:val="single" w:sz="4" w:space="0" w:color="auto"/>
              <w:right w:val="single" w:sz="4" w:space="0" w:color="auto"/>
            </w:tcBorders>
          </w:tcPr>
          <w:p w14:paraId="190FD23D"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c>
          <w:tcPr>
            <w:tcW w:w="1276" w:type="dxa"/>
            <w:tcBorders>
              <w:top w:val="single" w:sz="4" w:space="0" w:color="auto"/>
              <w:left w:val="single" w:sz="4" w:space="0" w:color="auto"/>
              <w:bottom w:val="single" w:sz="4" w:space="0" w:color="auto"/>
              <w:right w:val="single" w:sz="4" w:space="0" w:color="auto"/>
            </w:tcBorders>
          </w:tcPr>
          <w:p w14:paraId="0F01362B"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c>
          <w:tcPr>
            <w:tcW w:w="4392" w:type="dxa"/>
            <w:tcBorders>
              <w:top w:val="single" w:sz="4" w:space="0" w:color="auto"/>
              <w:left w:val="single" w:sz="4" w:space="0" w:color="auto"/>
              <w:bottom w:val="single" w:sz="4" w:space="0" w:color="auto"/>
              <w:right w:val="single" w:sz="4" w:space="0" w:color="auto"/>
            </w:tcBorders>
          </w:tcPr>
          <w:p w14:paraId="3C87D874"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r>
      <w:tr w:rsidR="004646E7" w:rsidRPr="00E615C8" w14:paraId="31B051B5" w14:textId="77777777" w:rsidTr="004646E7">
        <w:tc>
          <w:tcPr>
            <w:tcW w:w="2517" w:type="dxa"/>
            <w:tcBorders>
              <w:top w:val="single" w:sz="4" w:space="0" w:color="auto"/>
              <w:left w:val="single" w:sz="4" w:space="0" w:color="auto"/>
              <w:bottom w:val="single" w:sz="4" w:space="0" w:color="auto"/>
              <w:right w:val="single" w:sz="4" w:space="0" w:color="auto"/>
            </w:tcBorders>
          </w:tcPr>
          <w:p w14:paraId="68811357"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c>
          <w:tcPr>
            <w:tcW w:w="1700" w:type="dxa"/>
            <w:tcBorders>
              <w:top w:val="single" w:sz="4" w:space="0" w:color="auto"/>
              <w:left w:val="single" w:sz="4" w:space="0" w:color="auto"/>
              <w:bottom w:val="single" w:sz="4" w:space="0" w:color="auto"/>
              <w:right w:val="single" w:sz="4" w:space="0" w:color="auto"/>
            </w:tcBorders>
          </w:tcPr>
          <w:p w14:paraId="3ACFDCE1"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c>
          <w:tcPr>
            <w:tcW w:w="1276" w:type="dxa"/>
            <w:tcBorders>
              <w:top w:val="single" w:sz="4" w:space="0" w:color="auto"/>
              <w:left w:val="single" w:sz="4" w:space="0" w:color="auto"/>
              <w:bottom w:val="single" w:sz="4" w:space="0" w:color="auto"/>
              <w:right w:val="single" w:sz="4" w:space="0" w:color="auto"/>
            </w:tcBorders>
          </w:tcPr>
          <w:p w14:paraId="53596945"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c>
          <w:tcPr>
            <w:tcW w:w="4392" w:type="dxa"/>
            <w:tcBorders>
              <w:top w:val="single" w:sz="4" w:space="0" w:color="auto"/>
              <w:left w:val="single" w:sz="4" w:space="0" w:color="auto"/>
              <w:bottom w:val="single" w:sz="4" w:space="0" w:color="auto"/>
              <w:right w:val="single" w:sz="4" w:space="0" w:color="auto"/>
            </w:tcBorders>
          </w:tcPr>
          <w:p w14:paraId="28286B7D"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r>
      <w:tr w:rsidR="004646E7" w:rsidRPr="00E615C8" w14:paraId="56701862" w14:textId="77777777" w:rsidTr="004646E7">
        <w:tc>
          <w:tcPr>
            <w:tcW w:w="2517" w:type="dxa"/>
            <w:tcBorders>
              <w:top w:val="single" w:sz="4" w:space="0" w:color="auto"/>
              <w:left w:val="single" w:sz="4" w:space="0" w:color="auto"/>
              <w:bottom w:val="single" w:sz="4" w:space="0" w:color="auto"/>
              <w:right w:val="single" w:sz="4" w:space="0" w:color="auto"/>
            </w:tcBorders>
          </w:tcPr>
          <w:p w14:paraId="543B688A"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c>
          <w:tcPr>
            <w:tcW w:w="1700" w:type="dxa"/>
            <w:tcBorders>
              <w:top w:val="single" w:sz="4" w:space="0" w:color="auto"/>
              <w:left w:val="single" w:sz="4" w:space="0" w:color="auto"/>
              <w:bottom w:val="single" w:sz="4" w:space="0" w:color="auto"/>
              <w:right w:val="single" w:sz="4" w:space="0" w:color="auto"/>
            </w:tcBorders>
          </w:tcPr>
          <w:p w14:paraId="06266388"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c>
          <w:tcPr>
            <w:tcW w:w="1276" w:type="dxa"/>
            <w:tcBorders>
              <w:top w:val="single" w:sz="4" w:space="0" w:color="auto"/>
              <w:left w:val="single" w:sz="4" w:space="0" w:color="auto"/>
              <w:bottom w:val="single" w:sz="4" w:space="0" w:color="auto"/>
              <w:right w:val="single" w:sz="4" w:space="0" w:color="auto"/>
            </w:tcBorders>
          </w:tcPr>
          <w:p w14:paraId="09C51361"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c>
          <w:tcPr>
            <w:tcW w:w="4392" w:type="dxa"/>
            <w:tcBorders>
              <w:top w:val="single" w:sz="4" w:space="0" w:color="auto"/>
              <w:left w:val="single" w:sz="4" w:space="0" w:color="auto"/>
              <w:bottom w:val="single" w:sz="4" w:space="0" w:color="auto"/>
              <w:right w:val="single" w:sz="4" w:space="0" w:color="auto"/>
            </w:tcBorders>
          </w:tcPr>
          <w:p w14:paraId="688521D7"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r>
    </w:tbl>
    <w:p w14:paraId="160F111C" w14:textId="77777777" w:rsidR="004646E7" w:rsidRPr="00A608A6" w:rsidRDefault="004646E7" w:rsidP="004646E7">
      <w:pPr>
        <w:numPr>
          <w:ilvl w:val="0"/>
          <w:numId w:val="31"/>
        </w:numPr>
        <w:spacing w:after="160" w:line="259" w:lineRule="auto"/>
        <w:rPr>
          <w:rFonts w:ascii="Arial" w:eastAsia="Calibri" w:hAnsi="Arial" w:cs="Arial"/>
          <w:b/>
          <w:bCs/>
          <w:color w:val="000000"/>
          <w:sz w:val="22"/>
          <w:szCs w:val="22"/>
          <w:lang w:val="en-GB"/>
        </w:rPr>
      </w:pPr>
      <w:r w:rsidRPr="00A608A6">
        <w:rPr>
          <w:rFonts w:ascii="Arial" w:eastAsia="Calibri" w:hAnsi="Arial" w:cs="Arial"/>
          <w:b/>
          <w:bCs/>
          <w:color w:val="000000"/>
          <w:sz w:val="22"/>
          <w:szCs w:val="22"/>
          <w:lang w:val="en-GB"/>
        </w:rPr>
        <w:t>Report on induction of new staff in safeguarding policy and procedures: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9"/>
        <w:gridCol w:w="3262"/>
        <w:gridCol w:w="2515"/>
      </w:tblGrid>
      <w:tr w:rsidR="004646E7" w:rsidRPr="00E615C8" w14:paraId="327531A5" w14:textId="77777777" w:rsidTr="004646E7">
        <w:tc>
          <w:tcPr>
            <w:tcW w:w="1809" w:type="dxa"/>
            <w:tcBorders>
              <w:top w:val="single" w:sz="4" w:space="0" w:color="auto"/>
              <w:left w:val="single" w:sz="4" w:space="0" w:color="auto"/>
              <w:bottom w:val="single" w:sz="4" w:space="0" w:color="auto"/>
              <w:right w:val="single" w:sz="4" w:space="0" w:color="auto"/>
            </w:tcBorders>
            <w:hideMark/>
          </w:tcPr>
          <w:p w14:paraId="5B100FE0" w14:textId="77777777" w:rsidR="004646E7" w:rsidRPr="00A608A6" w:rsidRDefault="004646E7" w:rsidP="004646E7">
            <w:pPr>
              <w:spacing w:after="160" w:line="259" w:lineRule="auto"/>
              <w:rPr>
                <w:rFonts w:ascii="Arial" w:eastAsia="Calibri" w:hAnsi="Arial" w:cs="Arial"/>
                <w:b/>
                <w:bCs/>
                <w:color w:val="000000"/>
                <w:sz w:val="22"/>
                <w:szCs w:val="22"/>
                <w:lang w:val="en-GB"/>
              </w:rPr>
            </w:pPr>
            <w:r w:rsidRPr="00A608A6">
              <w:rPr>
                <w:rFonts w:ascii="Arial" w:eastAsia="Calibri" w:hAnsi="Arial" w:cs="Arial"/>
                <w:b/>
                <w:bCs/>
                <w:color w:val="000000"/>
                <w:sz w:val="22"/>
                <w:szCs w:val="22"/>
                <w:lang w:val="en-GB"/>
              </w:rPr>
              <w:t>Staff</w:t>
            </w:r>
          </w:p>
        </w:tc>
        <w:tc>
          <w:tcPr>
            <w:tcW w:w="2269" w:type="dxa"/>
            <w:tcBorders>
              <w:top w:val="single" w:sz="4" w:space="0" w:color="auto"/>
              <w:left w:val="single" w:sz="4" w:space="0" w:color="auto"/>
              <w:bottom w:val="single" w:sz="4" w:space="0" w:color="auto"/>
              <w:right w:val="single" w:sz="4" w:space="0" w:color="auto"/>
            </w:tcBorders>
            <w:hideMark/>
          </w:tcPr>
          <w:p w14:paraId="123DE0C4" w14:textId="3B3C2DE2" w:rsidR="004646E7" w:rsidRPr="00A608A6" w:rsidRDefault="004646E7" w:rsidP="004646E7">
            <w:pPr>
              <w:spacing w:after="160" w:line="259" w:lineRule="auto"/>
              <w:rPr>
                <w:rFonts w:ascii="Arial" w:eastAsia="Calibri" w:hAnsi="Arial" w:cs="Arial"/>
                <w:b/>
                <w:bCs/>
                <w:color w:val="000000"/>
                <w:sz w:val="22"/>
                <w:szCs w:val="22"/>
                <w:lang w:val="en-GB"/>
              </w:rPr>
            </w:pPr>
            <w:r w:rsidRPr="00A608A6">
              <w:rPr>
                <w:rFonts w:ascii="Arial" w:eastAsia="Calibri" w:hAnsi="Arial" w:cs="Arial"/>
                <w:b/>
                <w:bCs/>
                <w:color w:val="000000"/>
                <w:sz w:val="22"/>
                <w:szCs w:val="22"/>
                <w:lang w:val="en-GB"/>
              </w:rPr>
              <w:t xml:space="preserve">Overall Numbers in </w:t>
            </w:r>
            <w:r w:rsidR="00C23C97" w:rsidRPr="00A608A6">
              <w:rPr>
                <w:rFonts w:ascii="Arial" w:eastAsia="Calibri" w:hAnsi="Arial" w:cs="Arial"/>
                <w:b/>
                <w:bCs/>
                <w:color w:val="000000"/>
                <w:sz w:val="22"/>
                <w:szCs w:val="22"/>
                <w:lang w:val="en-GB"/>
              </w:rPr>
              <w:t>academy</w:t>
            </w:r>
          </w:p>
        </w:tc>
        <w:tc>
          <w:tcPr>
            <w:tcW w:w="3262" w:type="dxa"/>
            <w:tcBorders>
              <w:top w:val="single" w:sz="4" w:space="0" w:color="auto"/>
              <w:left w:val="single" w:sz="4" w:space="0" w:color="auto"/>
              <w:bottom w:val="single" w:sz="4" w:space="0" w:color="auto"/>
              <w:right w:val="single" w:sz="4" w:space="0" w:color="auto"/>
            </w:tcBorders>
            <w:hideMark/>
          </w:tcPr>
          <w:p w14:paraId="6AE47141" w14:textId="77777777" w:rsidR="004646E7" w:rsidRPr="00A608A6" w:rsidRDefault="004646E7" w:rsidP="004646E7">
            <w:pPr>
              <w:spacing w:after="160" w:line="259" w:lineRule="auto"/>
              <w:rPr>
                <w:rFonts w:ascii="Arial" w:eastAsia="Calibri" w:hAnsi="Arial" w:cs="Arial"/>
                <w:b/>
                <w:bCs/>
                <w:color w:val="000000"/>
                <w:sz w:val="22"/>
                <w:szCs w:val="22"/>
                <w:lang w:val="en-GB"/>
              </w:rPr>
            </w:pPr>
            <w:r w:rsidRPr="00A608A6">
              <w:rPr>
                <w:rFonts w:ascii="Arial" w:eastAsia="Calibri" w:hAnsi="Arial" w:cs="Arial"/>
                <w:b/>
                <w:bCs/>
                <w:color w:val="000000"/>
                <w:sz w:val="22"/>
                <w:szCs w:val="22"/>
                <w:lang w:val="en-GB"/>
              </w:rPr>
              <w:t>Safeguarding induction given Y/N</w:t>
            </w:r>
          </w:p>
        </w:tc>
        <w:tc>
          <w:tcPr>
            <w:tcW w:w="2515" w:type="dxa"/>
            <w:tcBorders>
              <w:top w:val="single" w:sz="4" w:space="0" w:color="auto"/>
              <w:left w:val="single" w:sz="4" w:space="0" w:color="auto"/>
              <w:bottom w:val="single" w:sz="4" w:space="0" w:color="auto"/>
              <w:right w:val="single" w:sz="4" w:space="0" w:color="auto"/>
            </w:tcBorders>
            <w:hideMark/>
          </w:tcPr>
          <w:p w14:paraId="58D9B157" w14:textId="77777777" w:rsidR="004646E7" w:rsidRPr="00A608A6" w:rsidRDefault="004646E7" w:rsidP="004646E7">
            <w:pPr>
              <w:spacing w:after="160" w:line="259" w:lineRule="auto"/>
              <w:rPr>
                <w:rFonts w:ascii="Arial" w:eastAsia="Calibri" w:hAnsi="Arial" w:cs="Arial"/>
                <w:b/>
                <w:bCs/>
                <w:color w:val="000000"/>
                <w:sz w:val="22"/>
                <w:szCs w:val="22"/>
                <w:lang w:val="en-GB"/>
              </w:rPr>
            </w:pPr>
            <w:r w:rsidRPr="00A608A6">
              <w:rPr>
                <w:rFonts w:ascii="Arial" w:eastAsia="Calibri" w:hAnsi="Arial" w:cs="Arial"/>
                <w:b/>
                <w:bCs/>
                <w:color w:val="000000"/>
                <w:sz w:val="22"/>
                <w:szCs w:val="22"/>
                <w:lang w:val="en-GB"/>
              </w:rPr>
              <w:t>Initial training Y/N</w:t>
            </w:r>
          </w:p>
        </w:tc>
      </w:tr>
      <w:tr w:rsidR="004646E7" w:rsidRPr="00E615C8" w14:paraId="094DB50D" w14:textId="77777777" w:rsidTr="004646E7">
        <w:tc>
          <w:tcPr>
            <w:tcW w:w="1809" w:type="dxa"/>
            <w:tcBorders>
              <w:top w:val="single" w:sz="4" w:space="0" w:color="auto"/>
              <w:left w:val="single" w:sz="4" w:space="0" w:color="auto"/>
              <w:bottom w:val="single" w:sz="4" w:space="0" w:color="auto"/>
              <w:right w:val="single" w:sz="4" w:space="0" w:color="auto"/>
            </w:tcBorders>
            <w:hideMark/>
          </w:tcPr>
          <w:p w14:paraId="54FE5504" w14:textId="77777777" w:rsidR="004646E7" w:rsidRPr="00A608A6" w:rsidRDefault="004646E7" w:rsidP="004646E7">
            <w:p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Teachers</w:t>
            </w:r>
          </w:p>
        </w:tc>
        <w:tc>
          <w:tcPr>
            <w:tcW w:w="2269" w:type="dxa"/>
            <w:tcBorders>
              <w:top w:val="single" w:sz="4" w:space="0" w:color="auto"/>
              <w:left w:val="single" w:sz="4" w:space="0" w:color="auto"/>
              <w:bottom w:val="single" w:sz="4" w:space="0" w:color="auto"/>
              <w:right w:val="single" w:sz="4" w:space="0" w:color="auto"/>
            </w:tcBorders>
            <w:hideMark/>
          </w:tcPr>
          <w:p w14:paraId="3C105EA2" w14:textId="77777777" w:rsidR="004646E7" w:rsidRPr="00A608A6" w:rsidRDefault="004646E7" w:rsidP="004646E7">
            <w:pPr>
              <w:spacing w:after="160" w:line="259" w:lineRule="auto"/>
              <w:rPr>
                <w:rFonts w:ascii="Arial" w:eastAsia="Calibri" w:hAnsi="Arial" w:cs="Arial"/>
                <w:bCs/>
                <w:color w:val="000000"/>
                <w:sz w:val="22"/>
                <w:szCs w:val="22"/>
                <w:lang w:val="en-GB"/>
              </w:rPr>
            </w:pPr>
          </w:p>
        </w:tc>
        <w:tc>
          <w:tcPr>
            <w:tcW w:w="3262" w:type="dxa"/>
            <w:tcBorders>
              <w:top w:val="single" w:sz="4" w:space="0" w:color="auto"/>
              <w:left w:val="single" w:sz="4" w:space="0" w:color="auto"/>
              <w:bottom w:val="single" w:sz="4" w:space="0" w:color="auto"/>
              <w:right w:val="single" w:sz="4" w:space="0" w:color="auto"/>
            </w:tcBorders>
          </w:tcPr>
          <w:p w14:paraId="5B0B4112" w14:textId="77777777" w:rsidR="004646E7" w:rsidRPr="00A608A6" w:rsidRDefault="004646E7" w:rsidP="004646E7">
            <w:pPr>
              <w:spacing w:after="160" w:line="259" w:lineRule="auto"/>
              <w:rPr>
                <w:rFonts w:ascii="Arial" w:eastAsia="Calibri" w:hAnsi="Arial" w:cs="Arial"/>
                <w:bCs/>
                <w:color w:val="000000"/>
                <w:sz w:val="22"/>
                <w:szCs w:val="22"/>
                <w:lang w:val="en-GB"/>
              </w:rPr>
            </w:pPr>
          </w:p>
        </w:tc>
        <w:tc>
          <w:tcPr>
            <w:tcW w:w="2515" w:type="dxa"/>
            <w:tcBorders>
              <w:top w:val="single" w:sz="4" w:space="0" w:color="auto"/>
              <w:left w:val="single" w:sz="4" w:space="0" w:color="auto"/>
              <w:bottom w:val="single" w:sz="4" w:space="0" w:color="auto"/>
              <w:right w:val="single" w:sz="4" w:space="0" w:color="auto"/>
            </w:tcBorders>
          </w:tcPr>
          <w:p w14:paraId="59CC2FAC" w14:textId="77777777" w:rsidR="004646E7" w:rsidRPr="00A608A6" w:rsidRDefault="004646E7" w:rsidP="004646E7">
            <w:pPr>
              <w:spacing w:after="160" w:line="259" w:lineRule="auto"/>
              <w:rPr>
                <w:rFonts w:ascii="Arial" w:eastAsia="Calibri" w:hAnsi="Arial" w:cs="Arial"/>
                <w:bCs/>
                <w:color w:val="000000"/>
                <w:sz w:val="22"/>
                <w:szCs w:val="22"/>
                <w:lang w:val="en-GB"/>
              </w:rPr>
            </w:pPr>
          </w:p>
        </w:tc>
      </w:tr>
      <w:tr w:rsidR="004646E7" w:rsidRPr="00E615C8" w14:paraId="0095EFB2" w14:textId="77777777" w:rsidTr="004646E7">
        <w:tc>
          <w:tcPr>
            <w:tcW w:w="1809" w:type="dxa"/>
            <w:tcBorders>
              <w:top w:val="single" w:sz="4" w:space="0" w:color="auto"/>
              <w:left w:val="single" w:sz="4" w:space="0" w:color="auto"/>
              <w:bottom w:val="single" w:sz="4" w:space="0" w:color="auto"/>
              <w:right w:val="single" w:sz="4" w:space="0" w:color="auto"/>
            </w:tcBorders>
            <w:hideMark/>
          </w:tcPr>
          <w:p w14:paraId="052765DB" w14:textId="77777777" w:rsidR="004646E7" w:rsidRPr="00A608A6" w:rsidRDefault="004646E7" w:rsidP="004646E7">
            <w:p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Governors</w:t>
            </w:r>
          </w:p>
        </w:tc>
        <w:tc>
          <w:tcPr>
            <w:tcW w:w="2269" w:type="dxa"/>
            <w:tcBorders>
              <w:top w:val="single" w:sz="4" w:space="0" w:color="auto"/>
              <w:left w:val="single" w:sz="4" w:space="0" w:color="auto"/>
              <w:bottom w:val="single" w:sz="4" w:space="0" w:color="auto"/>
              <w:right w:val="single" w:sz="4" w:space="0" w:color="auto"/>
            </w:tcBorders>
            <w:hideMark/>
          </w:tcPr>
          <w:p w14:paraId="537B2387" w14:textId="77777777" w:rsidR="004646E7" w:rsidRPr="00A608A6" w:rsidRDefault="004646E7" w:rsidP="004646E7">
            <w:pPr>
              <w:spacing w:after="160" w:line="259" w:lineRule="auto"/>
              <w:rPr>
                <w:rFonts w:ascii="Arial" w:eastAsia="Calibri" w:hAnsi="Arial" w:cs="Arial"/>
                <w:bCs/>
                <w:color w:val="000000"/>
                <w:sz w:val="22"/>
                <w:szCs w:val="22"/>
                <w:lang w:val="en-GB"/>
              </w:rPr>
            </w:pPr>
          </w:p>
        </w:tc>
        <w:tc>
          <w:tcPr>
            <w:tcW w:w="3262" w:type="dxa"/>
            <w:tcBorders>
              <w:top w:val="single" w:sz="4" w:space="0" w:color="auto"/>
              <w:left w:val="single" w:sz="4" w:space="0" w:color="auto"/>
              <w:bottom w:val="single" w:sz="4" w:space="0" w:color="auto"/>
              <w:right w:val="single" w:sz="4" w:space="0" w:color="auto"/>
            </w:tcBorders>
          </w:tcPr>
          <w:p w14:paraId="360EC8E3" w14:textId="77777777" w:rsidR="004646E7" w:rsidRPr="00A608A6" w:rsidRDefault="004646E7" w:rsidP="004646E7">
            <w:pPr>
              <w:spacing w:after="160" w:line="259" w:lineRule="auto"/>
              <w:rPr>
                <w:rFonts w:ascii="Arial" w:eastAsia="Calibri" w:hAnsi="Arial" w:cs="Arial"/>
                <w:bCs/>
                <w:color w:val="000000"/>
                <w:sz w:val="22"/>
                <w:szCs w:val="22"/>
                <w:lang w:val="en-GB"/>
              </w:rPr>
            </w:pPr>
          </w:p>
        </w:tc>
        <w:tc>
          <w:tcPr>
            <w:tcW w:w="2515" w:type="dxa"/>
            <w:tcBorders>
              <w:top w:val="single" w:sz="4" w:space="0" w:color="auto"/>
              <w:left w:val="single" w:sz="4" w:space="0" w:color="auto"/>
              <w:bottom w:val="single" w:sz="4" w:space="0" w:color="auto"/>
              <w:right w:val="single" w:sz="4" w:space="0" w:color="auto"/>
            </w:tcBorders>
          </w:tcPr>
          <w:p w14:paraId="703D73F2" w14:textId="77777777" w:rsidR="004646E7" w:rsidRPr="00A608A6" w:rsidRDefault="004646E7" w:rsidP="004646E7">
            <w:pPr>
              <w:spacing w:after="160" w:line="259" w:lineRule="auto"/>
              <w:rPr>
                <w:rFonts w:ascii="Arial" w:eastAsia="Calibri" w:hAnsi="Arial" w:cs="Arial"/>
                <w:bCs/>
                <w:color w:val="000000"/>
                <w:sz w:val="22"/>
                <w:szCs w:val="22"/>
                <w:lang w:val="en-GB"/>
              </w:rPr>
            </w:pPr>
          </w:p>
        </w:tc>
      </w:tr>
      <w:tr w:rsidR="004646E7" w:rsidRPr="00E615C8" w14:paraId="6879658A" w14:textId="77777777" w:rsidTr="004646E7">
        <w:tc>
          <w:tcPr>
            <w:tcW w:w="1809" w:type="dxa"/>
            <w:tcBorders>
              <w:top w:val="single" w:sz="4" w:space="0" w:color="auto"/>
              <w:left w:val="single" w:sz="4" w:space="0" w:color="auto"/>
              <w:bottom w:val="single" w:sz="4" w:space="0" w:color="auto"/>
              <w:right w:val="single" w:sz="4" w:space="0" w:color="auto"/>
            </w:tcBorders>
            <w:hideMark/>
          </w:tcPr>
          <w:p w14:paraId="13193EFB" w14:textId="77777777" w:rsidR="004646E7" w:rsidRPr="00A608A6" w:rsidRDefault="004646E7" w:rsidP="004646E7">
            <w:p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Support</w:t>
            </w:r>
          </w:p>
        </w:tc>
        <w:tc>
          <w:tcPr>
            <w:tcW w:w="2269" w:type="dxa"/>
            <w:tcBorders>
              <w:top w:val="single" w:sz="4" w:space="0" w:color="auto"/>
              <w:left w:val="single" w:sz="4" w:space="0" w:color="auto"/>
              <w:bottom w:val="single" w:sz="4" w:space="0" w:color="auto"/>
              <w:right w:val="single" w:sz="4" w:space="0" w:color="auto"/>
            </w:tcBorders>
          </w:tcPr>
          <w:p w14:paraId="4A91E951" w14:textId="77777777" w:rsidR="004646E7" w:rsidRPr="00A608A6" w:rsidRDefault="004646E7" w:rsidP="004646E7">
            <w:pPr>
              <w:spacing w:after="160" w:line="259" w:lineRule="auto"/>
              <w:rPr>
                <w:rFonts w:ascii="Arial" w:eastAsia="Calibri" w:hAnsi="Arial" w:cs="Arial"/>
                <w:bCs/>
                <w:color w:val="000000"/>
                <w:sz w:val="22"/>
                <w:szCs w:val="22"/>
                <w:lang w:val="en-GB"/>
              </w:rPr>
            </w:pPr>
          </w:p>
        </w:tc>
        <w:tc>
          <w:tcPr>
            <w:tcW w:w="3262" w:type="dxa"/>
            <w:tcBorders>
              <w:top w:val="single" w:sz="4" w:space="0" w:color="auto"/>
              <w:left w:val="single" w:sz="4" w:space="0" w:color="auto"/>
              <w:bottom w:val="single" w:sz="4" w:space="0" w:color="auto"/>
              <w:right w:val="single" w:sz="4" w:space="0" w:color="auto"/>
            </w:tcBorders>
          </w:tcPr>
          <w:p w14:paraId="5AB0AE5D" w14:textId="77777777" w:rsidR="004646E7" w:rsidRPr="00A608A6" w:rsidRDefault="004646E7" w:rsidP="004646E7">
            <w:pPr>
              <w:spacing w:after="160" w:line="259" w:lineRule="auto"/>
              <w:rPr>
                <w:rFonts w:ascii="Arial" w:eastAsia="Calibri" w:hAnsi="Arial" w:cs="Arial"/>
                <w:bCs/>
                <w:color w:val="000000"/>
                <w:sz w:val="22"/>
                <w:szCs w:val="22"/>
                <w:lang w:val="en-GB"/>
              </w:rPr>
            </w:pPr>
          </w:p>
        </w:tc>
        <w:tc>
          <w:tcPr>
            <w:tcW w:w="2515" w:type="dxa"/>
            <w:tcBorders>
              <w:top w:val="single" w:sz="4" w:space="0" w:color="auto"/>
              <w:left w:val="single" w:sz="4" w:space="0" w:color="auto"/>
              <w:bottom w:val="single" w:sz="4" w:space="0" w:color="auto"/>
              <w:right w:val="single" w:sz="4" w:space="0" w:color="auto"/>
            </w:tcBorders>
          </w:tcPr>
          <w:p w14:paraId="471E1787" w14:textId="77777777" w:rsidR="004646E7" w:rsidRPr="00A608A6" w:rsidRDefault="004646E7" w:rsidP="004646E7">
            <w:pPr>
              <w:spacing w:after="160" w:line="259" w:lineRule="auto"/>
              <w:rPr>
                <w:rFonts w:ascii="Arial" w:eastAsia="Calibri" w:hAnsi="Arial" w:cs="Arial"/>
                <w:bCs/>
                <w:color w:val="000000"/>
                <w:sz w:val="22"/>
                <w:szCs w:val="22"/>
                <w:lang w:val="en-GB"/>
              </w:rPr>
            </w:pPr>
          </w:p>
        </w:tc>
      </w:tr>
    </w:tbl>
    <w:p w14:paraId="143954A0" w14:textId="77777777" w:rsidR="004646E7" w:rsidRPr="00A608A6" w:rsidRDefault="004646E7" w:rsidP="004646E7">
      <w:pPr>
        <w:spacing w:after="160" w:line="259" w:lineRule="auto"/>
        <w:rPr>
          <w:rFonts w:ascii="Arial" w:eastAsia="Calibri" w:hAnsi="Arial" w:cs="Arial"/>
          <w:b/>
          <w:bCs/>
          <w:color w:val="000000"/>
          <w:sz w:val="22"/>
          <w:szCs w:val="22"/>
          <w:lang w:val="en-GB"/>
        </w:rPr>
      </w:pPr>
    </w:p>
    <w:p w14:paraId="76702A68" w14:textId="77777777" w:rsidR="004646E7" w:rsidRPr="00A608A6" w:rsidRDefault="004646E7" w:rsidP="004646E7">
      <w:pPr>
        <w:numPr>
          <w:ilvl w:val="0"/>
          <w:numId w:val="31"/>
        </w:numPr>
        <w:spacing w:after="160" w:line="259" w:lineRule="auto"/>
        <w:rPr>
          <w:rFonts w:ascii="Arial" w:eastAsia="Calibri" w:hAnsi="Arial" w:cs="Arial"/>
          <w:b/>
          <w:bCs/>
          <w:color w:val="000000"/>
          <w:sz w:val="22"/>
          <w:szCs w:val="22"/>
          <w:lang w:val="en-GB"/>
        </w:rPr>
      </w:pPr>
      <w:r w:rsidRPr="00A608A6">
        <w:rPr>
          <w:rFonts w:ascii="Arial" w:eastAsia="Calibri" w:hAnsi="Arial" w:cs="Arial"/>
          <w:b/>
          <w:bCs/>
          <w:color w:val="000000"/>
          <w:sz w:val="22"/>
          <w:szCs w:val="22"/>
          <w:lang w:val="en-GB"/>
        </w:rPr>
        <w:t>Policies and other documents relating to safeguarding:</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2268"/>
        <w:gridCol w:w="2092"/>
      </w:tblGrid>
      <w:tr w:rsidR="004646E7" w:rsidRPr="00E615C8" w14:paraId="465DD3C8" w14:textId="77777777" w:rsidTr="004646E7">
        <w:tc>
          <w:tcPr>
            <w:tcW w:w="5495" w:type="dxa"/>
            <w:tcBorders>
              <w:top w:val="single" w:sz="4" w:space="0" w:color="auto"/>
              <w:left w:val="single" w:sz="4" w:space="0" w:color="auto"/>
              <w:bottom w:val="single" w:sz="4" w:space="0" w:color="auto"/>
              <w:right w:val="single" w:sz="4" w:space="0" w:color="auto"/>
            </w:tcBorders>
            <w:hideMark/>
          </w:tcPr>
          <w:p w14:paraId="4817BF08" w14:textId="77777777" w:rsidR="004646E7" w:rsidRPr="00A608A6" w:rsidRDefault="004646E7" w:rsidP="004646E7">
            <w:pPr>
              <w:spacing w:after="160" w:line="259" w:lineRule="auto"/>
              <w:rPr>
                <w:rFonts w:ascii="Arial" w:eastAsia="Calibri" w:hAnsi="Arial" w:cs="Arial"/>
                <w:b/>
                <w:bCs/>
                <w:color w:val="000000"/>
                <w:sz w:val="22"/>
                <w:szCs w:val="22"/>
                <w:lang w:val="en-GB"/>
              </w:rPr>
            </w:pPr>
            <w:r w:rsidRPr="00A608A6">
              <w:rPr>
                <w:rFonts w:ascii="Arial" w:eastAsia="Calibri" w:hAnsi="Arial" w:cs="Arial"/>
                <w:b/>
                <w:bCs/>
                <w:color w:val="000000"/>
                <w:sz w:val="22"/>
                <w:szCs w:val="22"/>
                <w:lang w:val="en-GB"/>
              </w:rPr>
              <w:t xml:space="preserve">Policies &amp; procedures for Safeguarding </w:t>
            </w:r>
          </w:p>
        </w:tc>
        <w:tc>
          <w:tcPr>
            <w:tcW w:w="2268" w:type="dxa"/>
            <w:tcBorders>
              <w:top w:val="single" w:sz="4" w:space="0" w:color="auto"/>
              <w:left w:val="single" w:sz="4" w:space="0" w:color="auto"/>
              <w:bottom w:val="single" w:sz="4" w:space="0" w:color="auto"/>
              <w:right w:val="single" w:sz="4" w:space="0" w:color="auto"/>
            </w:tcBorders>
            <w:hideMark/>
          </w:tcPr>
          <w:p w14:paraId="52087B6F" w14:textId="77777777" w:rsidR="004646E7" w:rsidRPr="00A608A6" w:rsidRDefault="004646E7" w:rsidP="004646E7">
            <w:pPr>
              <w:spacing w:after="160" w:line="259" w:lineRule="auto"/>
              <w:rPr>
                <w:rFonts w:ascii="Arial" w:eastAsia="Calibri" w:hAnsi="Arial" w:cs="Arial"/>
                <w:b/>
                <w:bCs/>
                <w:color w:val="000000"/>
                <w:sz w:val="22"/>
                <w:szCs w:val="22"/>
                <w:lang w:val="en-GB"/>
              </w:rPr>
            </w:pPr>
            <w:r w:rsidRPr="00A608A6">
              <w:rPr>
                <w:rFonts w:ascii="Arial" w:eastAsia="Calibri" w:hAnsi="Arial" w:cs="Arial"/>
                <w:b/>
                <w:bCs/>
                <w:color w:val="000000"/>
                <w:sz w:val="22"/>
                <w:szCs w:val="22"/>
                <w:lang w:val="en-GB"/>
              </w:rPr>
              <w:t>Date in place</w:t>
            </w:r>
          </w:p>
        </w:tc>
        <w:tc>
          <w:tcPr>
            <w:tcW w:w="2092" w:type="dxa"/>
            <w:tcBorders>
              <w:top w:val="single" w:sz="4" w:space="0" w:color="auto"/>
              <w:left w:val="single" w:sz="4" w:space="0" w:color="auto"/>
              <w:bottom w:val="single" w:sz="4" w:space="0" w:color="auto"/>
              <w:right w:val="single" w:sz="4" w:space="0" w:color="auto"/>
            </w:tcBorders>
            <w:hideMark/>
          </w:tcPr>
          <w:p w14:paraId="2A742FE3" w14:textId="77777777" w:rsidR="004646E7" w:rsidRPr="00A608A6" w:rsidRDefault="004646E7" w:rsidP="004646E7">
            <w:pPr>
              <w:spacing w:after="160" w:line="259" w:lineRule="auto"/>
              <w:rPr>
                <w:rFonts w:ascii="Arial" w:eastAsia="Calibri" w:hAnsi="Arial" w:cs="Arial"/>
                <w:b/>
                <w:bCs/>
                <w:color w:val="000000"/>
                <w:sz w:val="22"/>
                <w:szCs w:val="22"/>
                <w:lang w:val="en-GB"/>
              </w:rPr>
            </w:pPr>
            <w:r w:rsidRPr="00A608A6">
              <w:rPr>
                <w:rFonts w:ascii="Arial" w:eastAsia="Calibri" w:hAnsi="Arial" w:cs="Arial"/>
                <w:b/>
                <w:bCs/>
                <w:color w:val="000000"/>
                <w:sz w:val="22"/>
                <w:szCs w:val="22"/>
                <w:lang w:val="en-GB"/>
              </w:rPr>
              <w:t>Next review date</w:t>
            </w:r>
          </w:p>
        </w:tc>
      </w:tr>
      <w:tr w:rsidR="004646E7" w:rsidRPr="00E615C8" w14:paraId="4C5139FE" w14:textId="77777777" w:rsidTr="004646E7">
        <w:trPr>
          <w:trHeight w:val="432"/>
        </w:trPr>
        <w:tc>
          <w:tcPr>
            <w:tcW w:w="5495" w:type="dxa"/>
            <w:tcBorders>
              <w:top w:val="single" w:sz="4" w:space="0" w:color="auto"/>
              <w:left w:val="single" w:sz="4" w:space="0" w:color="auto"/>
              <w:bottom w:val="single" w:sz="4" w:space="0" w:color="auto"/>
              <w:right w:val="single" w:sz="4" w:space="0" w:color="auto"/>
            </w:tcBorders>
            <w:hideMark/>
          </w:tcPr>
          <w:p w14:paraId="189281F7" w14:textId="77777777" w:rsidR="004646E7" w:rsidRPr="00A608A6" w:rsidRDefault="004646E7" w:rsidP="004646E7">
            <w:p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Anti-bullying</w:t>
            </w:r>
          </w:p>
        </w:tc>
        <w:tc>
          <w:tcPr>
            <w:tcW w:w="2268" w:type="dxa"/>
            <w:tcBorders>
              <w:top w:val="single" w:sz="4" w:space="0" w:color="auto"/>
              <w:left w:val="single" w:sz="4" w:space="0" w:color="auto"/>
              <w:bottom w:val="single" w:sz="4" w:space="0" w:color="auto"/>
              <w:right w:val="single" w:sz="4" w:space="0" w:color="auto"/>
            </w:tcBorders>
          </w:tcPr>
          <w:p w14:paraId="4790A032"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c>
          <w:tcPr>
            <w:tcW w:w="2092" w:type="dxa"/>
            <w:tcBorders>
              <w:top w:val="single" w:sz="4" w:space="0" w:color="auto"/>
              <w:left w:val="single" w:sz="4" w:space="0" w:color="auto"/>
              <w:bottom w:val="single" w:sz="4" w:space="0" w:color="auto"/>
              <w:right w:val="single" w:sz="4" w:space="0" w:color="auto"/>
            </w:tcBorders>
          </w:tcPr>
          <w:p w14:paraId="125E723D"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r>
      <w:tr w:rsidR="004646E7" w:rsidRPr="00E615C8" w14:paraId="49DDAA49" w14:textId="77777777" w:rsidTr="004646E7">
        <w:tc>
          <w:tcPr>
            <w:tcW w:w="5495" w:type="dxa"/>
            <w:tcBorders>
              <w:top w:val="single" w:sz="4" w:space="0" w:color="auto"/>
              <w:left w:val="single" w:sz="4" w:space="0" w:color="auto"/>
              <w:bottom w:val="single" w:sz="4" w:space="0" w:color="auto"/>
              <w:right w:val="single" w:sz="4" w:space="0" w:color="auto"/>
            </w:tcBorders>
            <w:hideMark/>
          </w:tcPr>
          <w:p w14:paraId="632AA913" w14:textId="77777777" w:rsidR="004646E7" w:rsidRPr="00A608A6" w:rsidRDefault="004646E7" w:rsidP="004646E7">
            <w:p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 xml:space="preserve">Behaviour </w:t>
            </w:r>
          </w:p>
        </w:tc>
        <w:tc>
          <w:tcPr>
            <w:tcW w:w="2268" w:type="dxa"/>
            <w:tcBorders>
              <w:top w:val="single" w:sz="4" w:space="0" w:color="auto"/>
              <w:left w:val="single" w:sz="4" w:space="0" w:color="auto"/>
              <w:bottom w:val="single" w:sz="4" w:space="0" w:color="auto"/>
              <w:right w:val="single" w:sz="4" w:space="0" w:color="auto"/>
            </w:tcBorders>
          </w:tcPr>
          <w:p w14:paraId="76A53C01"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c>
          <w:tcPr>
            <w:tcW w:w="2092" w:type="dxa"/>
            <w:tcBorders>
              <w:top w:val="single" w:sz="4" w:space="0" w:color="auto"/>
              <w:left w:val="single" w:sz="4" w:space="0" w:color="auto"/>
              <w:bottom w:val="single" w:sz="4" w:space="0" w:color="auto"/>
              <w:right w:val="single" w:sz="4" w:space="0" w:color="auto"/>
            </w:tcBorders>
          </w:tcPr>
          <w:p w14:paraId="3BFBE71A"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r>
      <w:tr w:rsidR="004646E7" w:rsidRPr="00E615C8" w14:paraId="636FB34B" w14:textId="77777777" w:rsidTr="004646E7">
        <w:tc>
          <w:tcPr>
            <w:tcW w:w="5495" w:type="dxa"/>
            <w:tcBorders>
              <w:top w:val="single" w:sz="4" w:space="0" w:color="auto"/>
              <w:left w:val="single" w:sz="4" w:space="0" w:color="auto"/>
              <w:bottom w:val="single" w:sz="4" w:space="0" w:color="auto"/>
              <w:right w:val="single" w:sz="4" w:space="0" w:color="auto"/>
            </w:tcBorders>
            <w:hideMark/>
          </w:tcPr>
          <w:p w14:paraId="57DA8431" w14:textId="1FF20212" w:rsidR="004646E7" w:rsidRPr="00A608A6" w:rsidRDefault="004646E7" w:rsidP="004646E7">
            <w:p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KCSP Safeguarding</w:t>
            </w:r>
            <w:r w:rsidR="00352E12" w:rsidRPr="00A608A6">
              <w:rPr>
                <w:rFonts w:ascii="Arial" w:eastAsia="Calibri" w:hAnsi="Arial" w:cs="Arial"/>
                <w:bCs/>
                <w:color w:val="000000"/>
                <w:sz w:val="22"/>
                <w:szCs w:val="22"/>
                <w:lang w:val="en-GB"/>
              </w:rPr>
              <w:t xml:space="preserve"> &amp; Child Protection</w:t>
            </w:r>
            <w:r w:rsidRPr="00A608A6">
              <w:rPr>
                <w:rFonts w:ascii="Arial" w:eastAsia="Calibri" w:hAnsi="Arial" w:cs="Arial"/>
                <w:bCs/>
                <w:color w:val="000000"/>
                <w:sz w:val="22"/>
                <w:szCs w:val="22"/>
                <w:lang w:val="en-GB"/>
              </w:rPr>
              <w:t xml:space="preserve"> Policy</w:t>
            </w:r>
          </w:p>
        </w:tc>
        <w:tc>
          <w:tcPr>
            <w:tcW w:w="2268" w:type="dxa"/>
            <w:tcBorders>
              <w:top w:val="single" w:sz="4" w:space="0" w:color="auto"/>
              <w:left w:val="single" w:sz="4" w:space="0" w:color="auto"/>
              <w:bottom w:val="single" w:sz="4" w:space="0" w:color="auto"/>
              <w:right w:val="single" w:sz="4" w:space="0" w:color="auto"/>
            </w:tcBorders>
          </w:tcPr>
          <w:p w14:paraId="750E2530"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c>
          <w:tcPr>
            <w:tcW w:w="2092" w:type="dxa"/>
            <w:tcBorders>
              <w:top w:val="single" w:sz="4" w:space="0" w:color="auto"/>
              <w:left w:val="single" w:sz="4" w:space="0" w:color="auto"/>
              <w:bottom w:val="single" w:sz="4" w:space="0" w:color="auto"/>
              <w:right w:val="single" w:sz="4" w:space="0" w:color="auto"/>
            </w:tcBorders>
          </w:tcPr>
          <w:p w14:paraId="3AB59707"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r>
      <w:tr w:rsidR="004646E7" w:rsidRPr="00E615C8" w14:paraId="74817455" w14:textId="77777777" w:rsidTr="004646E7">
        <w:tc>
          <w:tcPr>
            <w:tcW w:w="5495" w:type="dxa"/>
            <w:tcBorders>
              <w:top w:val="single" w:sz="4" w:space="0" w:color="auto"/>
              <w:left w:val="single" w:sz="4" w:space="0" w:color="auto"/>
              <w:bottom w:val="single" w:sz="4" w:space="0" w:color="auto"/>
              <w:right w:val="single" w:sz="4" w:space="0" w:color="auto"/>
            </w:tcBorders>
            <w:hideMark/>
          </w:tcPr>
          <w:p w14:paraId="4F3E3696" w14:textId="77777777" w:rsidR="004646E7" w:rsidRPr="00A608A6" w:rsidRDefault="004646E7" w:rsidP="004646E7">
            <w:p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Single Central Record (staff vetting) *</w:t>
            </w:r>
          </w:p>
        </w:tc>
        <w:tc>
          <w:tcPr>
            <w:tcW w:w="2268" w:type="dxa"/>
            <w:tcBorders>
              <w:top w:val="single" w:sz="4" w:space="0" w:color="auto"/>
              <w:left w:val="single" w:sz="4" w:space="0" w:color="auto"/>
              <w:bottom w:val="single" w:sz="4" w:space="0" w:color="auto"/>
              <w:right w:val="single" w:sz="4" w:space="0" w:color="auto"/>
            </w:tcBorders>
          </w:tcPr>
          <w:p w14:paraId="20C0F960"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c>
          <w:tcPr>
            <w:tcW w:w="2092" w:type="dxa"/>
            <w:tcBorders>
              <w:top w:val="single" w:sz="4" w:space="0" w:color="auto"/>
              <w:left w:val="single" w:sz="4" w:space="0" w:color="auto"/>
              <w:bottom w:val="single" w:sz="4" w:space="0" w:color="auto"/>
              <w:right w:val="single" w:sz="4" w:space="0" w:color="auto"/>
            </w:tcBorders>
          </w:tcPr>
          <w:p w14:paraId="262BAC65"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r>
      <w:tr w:rsidR="004646E7" w:rsidRPr="00E615C8" w14:paraId="53E424D9" w14:textId="77777777" w:rsidTr="004646E7">
        <w:tc>
          <w:tcPr>
            <w:tcW w:w="5495" w:type="dxa"/>
            <w:tcBorders>
              <w:top w:val="single" w:sz="4" w:space="0" w:color="auto"/>
              <w:left w:val="single" w:sz="4" w:space="0" w:color="auto"/>
              <w:bottom w:val="single" w:sz="4" w:space="0" w:color="auto"/>
              <w:right w:val="single" w:sz="4" w:space="0" w:color="auto"/>
            </w:tcBorders>
            <w:hideMark/>
          </w:tcPr>
          <w:p w14:paraId="2558D253" w14:textId="77777777" w:rsidR="004646E7" w:rsidRPr="00A608A6" w:rsidRDefault="004646E7" w:rsidP="004646E7">
            <w:p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KCSP Data Protection Policy</w:t>
            </w:r>
          </w:p>
        </w:tc>
        <w:tc>
          <w:tcPr>
            <w:tcW w:w="2268" w:type="dxa"/>
            <w:tcBorders>
              <w:top w:val="single" w:sz="4" w:space="0" w:color="auto"/>
              <w:left w:val="single" w:sz="4" w:space="0" w:color="auto"/>
              <w:bottom w:val="single" w:sz="4" w:space="0" w:color="auto"/>
              <w:right w:val="single" w:sz="4" w:space="0" w:color="auto"/>
            </w:tcBorders>
          </w:tcPr>
          <w:p w14:paraId="5B896DED"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c>
          <w:tcPr>
            <w:tcW w:w="2092" w:type="dxa"/>
            <w:tcBorders>
              <w:top w:val="single" w:sz="4" w:space="0" w:color="auto"/>
              <w:left w:val="single" w:sz="4" w:space="0" w:color="auto"/>
              <w:bottom w:val="single" w:sz="4" w:space="0" w:color="auto"/>
              <w:right w:val="single" w:sz="4" w:space="0" w:color="auto"/>
            </w:tcBorders>
          </w:tcPr>
          <w:p w14:paraId="424B0AA5"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r>
      <w:tr w:rsidR="004646E7" w:rsidRPr="00E615C8" w14:paraId="724C6D74" w14:textId="77777777" w:rsidTr="004646E7">
        <w:tc>
          <w:tcPr>
            <w:tcW w:w="5495" w:type="dxa"/>
            <w:tcBorders>
              <w:top w:val="single" w:sz="4" w:space="0" w:color="auto"/>
              <w:left w:val="single" w:sz="4" w:space="0" w:color="auto"/>
              <w:bottom w:val="single" w:sz="4" w:space="0" w:color="auto"/>
              <w:right w:val="single" w:sz="4" w:space="0" w:color="auto"/>
            </w:tcBorders>
            <w:hideMark/>
          </w:tcPr>
          <w:p w14:paraId="7266688E" w14:textId="77777777" w:rsidR="004646E7" w:rsidRPr="00A608A6" w:rsidRDefault="004646E7" w:rsidP="004646E7">
            <w:p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Equality Statement</w:t>
            </w:r>
          </w:p>
        </w:tc>
        <w:tc>
          <w:tcPr>
            <w:tcW w:w="2268" w:type="dxa"/>
            <w:tcBorders>
              <w:top w:val="single" w:sz="4" w:space="0" w:color="auto"/>
              <w:left w:val="single" w:sz="4" w:space="0" w:color="auto"/>
              <w:bottom w:val="single" w:sz="4" w:space="0" w:color="auto"/>
              <w:right w:val="single" w:sz="4" w:space="0" w:color="auto"/>
            </w:tcBorders>
          </w:tcPr>
          <w:p w14:paraId="5DC5F39D"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c>
          <w:tcPr>
            <w:tcW w:w="2092" w:type="dxa"/>
            <w:tcBorders>
              <w:top w:val="single" w:sz="4" w:space="0" w:color="auto"/>
              <w:left w:val="single" w:sz="4" w:space="0" w:color="auto"/>
              <w:bottom w:val="single" w:sz="4" w:space="0" w:color="auto"/>
              <w:right w:val="single" w:sz="4" w:space="0" w:color="auto"/>
            </w:tcBorders>
          </w:tcPr>
          <w:p w14:paraId="0E1FBAC2"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r>
      <w:tr w:rsidR="004646E7" w:rsidRPr="00E615C8" w14:paraId="5D2605A3" w14:textId="77777777" w:rsidTr="004646E7">
        <w:tc>
          <w:tcPr>
            <w:tcW w:w="5495" w:type="dxa"/>
            <w:tcBorders>
              <w:top w:val="single" w:sz="4" w:space="0" w:color="auto"/>
              <w:left w:val="single" w:sz="4" w:space="0" w:color="auto"/>
              <w:bottom w:val="single" w:sz="4" w:space="0" w:color="auto"/>
              <w:right w:val="single" w:sz="4" w:space="0" w:color="auto"/>
            </w:tcBorders>
            <w:hideMark/>
          </w:tcPr>
          <w:p w14:paraId="790FF831" w14:textId="77777777" w:rsidR="004646E7" w:rsidRPr="00A608A6" w:rsidRDefault="004646E7" w:rsidP="004646E7">
            <w:p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First Aid (including management of medical conditions, intimate care)</w:t>
            </w:r>
          </w:p>
        </w:tc>
        <w:tc>
          <w:tcPr>
            <w:tcW w:w="2268" w:type="dxa"/>
            <w:tcBorders>
              <w:top w:val="single" w:sz="4" w:space="0" w:color="auto"/>
              <w:left w:val="single" w:sz="4" w:space="0" w:color="auto"/>
              <w:bottom w:val="single" w:sz="4" w:space="0" w:color="auto"/>
              <w:right w:val="single" w:sz="4" w:space="0" w:color="auto"/>
            </w:tcBorders>
          </w:tcPr>
          <w:p w14:paraId="74B17625"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c>
          <w:tcPr>
            <w:tcW w:w="2092" w:type="dxa"/>
            <w:tcBorders>
              <w:top w:val="single" w:sz="4" w:space="0" w:color="auto"/>
              <w:left w:val="single" w:sz="4" w:space="0" w:color="auto"/>
              <w:bottom w:val="single" w:sz="4" w:space="0" w:color="auto"/>
              <w:right w:val="single" w:sz="4" w:space="0" w:color="auto"/>
            </w:tcBorders>
          </w:tcPr>
          <w:p w14:paraId="570E5D81"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r>
      <w:tr w:rsidR="004646E7" w:rsidRPr="00E615C8" w14:paraId="74596F6E" w14:textId="77777777" w:rsidTr="004646E7">
        <w:tc>
          <w:tcPr>
            <w:tcW w:w="5495" w:type="dxa"/>
            <w:tcBorders>
              <w:top w:val="single" w:sz="4" w:space="0" w:color="auto"/>
              <w:left w:val="single" w:sz="4" w:space="0" w:color="auto"/>
              <w:bottom w:val="single" w:sz="4" w:space="0" w:color="auto"/>
              <w:right w:val="single" w:sz="4" w:space="0" w:color="auto"/>
            </w:tcBorders>
            <w:hideMark/>
          </w:tcPr>
          <w:p w14:paraId="16B32E03" w14:textId="77777777" w:rsidR="004646E7" w:rsidRPr="00A608A6" w:rsidRDefault="004646E7" w:rsidP="004646E7">
            <w:p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 xml:space="preserve">KCSP Health &amp; Safety </w:t>
            </w:r>
          </w:p>
        </w:tc>
        <w:tc>
          <w:tcPr>
            <w:tcW w:w="2268" w:type="dxa"/>
            <w:tcBorders>
              <w:top w:val="single" w:sz="4" w:space="0" w:color="auto"/>
              <w:left w:val="single" w:sz="4" w:space="0" w:color="auto"/>
              <w:bottom w:val="single" w:sz="4" w:space="0" w:color="auto"/>
              <w:right w:val="single" w:sz="4" w:space="0" w:color="auto"/>
            </w:tcBorders>
          </w:tcPr>
          <w:p w14:paraId="72F8DCDD"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c>
          <w:tcPr>
            <w:tcW w:w="2092" w:type="dxa"/>
            <w:tcBorders>
              <w:top w:val="single" w:sz="4" w:space="0" w:color="auto"/>
              <w:left w:val="single" w:sz="4" w:space="0" w:color="auto"/>
              <w:bottom w:val="single" w:sz="4" w:space="0" w:color="auto"/>
              <w:right w:val="single" w:sz="4" w:space="0" w:color="auto"/>
            </w:tcBorders>
          </w:tcPr>
          <w:p w14:paraId="503DF7D4"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r>
      <w:tr w:rsidR="004646E7" w:rsidRPr="00E615C8" w14:paraId="12CCE58C" w14:textId="77777777" w:rsidTr="004646E7">
        <w:tc>
          <w:tcPr>
            <w:tcW w:w="5495" w:type="dxa"/>
            <w:tcBorders>
              <w:top w:val="single" w:sz="4" w:space="0" w:color="auto"/>
              <w:left w:val="single" w:sz="4" w:space="0" w:color="auto"/>
              <w:bottom w:val="single" w:sz="4" w:space="0" w:color="auto"/>
              <w:right w:val="single" w:sz="4" w:space="0" w:color="auto"/>
            </w:tcBorders>
            <w:hideMark/>
          </w:tcPr>
          <w:p w14:paraId="2614D2FD" w14:textId="77777777" w:rsidR="004646E7" w:rsidRPr="00A608A6" w:rsidRDefault="004646E7" w:rsidP="004646E7">
            <w:p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Management of allegations against staff</w:t>
            </w:r>
          </w:p>
        </w:tc>
        <w:tc>
          <w:tcPr>
            <w:tcW w:w="2268" w:type="dxa"/>
            <w:tcBorders>
              <w:top w:val="single" w:sz="4" w:space="0" w:color="auto"/>
              <w:left w:val="single" w:sz="4" w:space="0" w:color="auto"/>
              <w:bottom w:val="single" w:sz="4" w:space="0" w:color="auto"/>
              <w:right w:val="single" w:sz="4" w:space="0" w:color="auto"/>
            </w:tcBorders>
          </w:tcPr>
          <w:p w14:paraId="07EEE97D"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c>
          <w:tcPr>
            <w:tcW w:w="2092" w:type="dxa"/>
            <w:tcBorders>
              <w:top w:val="single" w:sz="4" w:space="0" w:color="auto"/>
              <w:left w:val="single" w:sz="4" w:space="0" w:color="auto"/>
              <w:bottom w:val="single" w:sz="4" w:space="0" w:color="auto"/>
              <w:right w:val="single" w:sz="4" w:space="0" w:color="auto"/>
            </w:tcBorders>
          </w:tcPr>
          <w:p w14:paraId="73800F03"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r>
      <w:tr w:rsidR="004646E7" w:rsidRPr="00E615C8" w14:paraId="22286571" w14:textId="77777777" w:rsidTr="004646E7">
        <w:tc>
          <w:tcPr>
            <w:tcW w:w="5495" w:type="dxa"/>
            <w:tcBorders>
              <w:top w:val="single" w:sz="4" w:space="0" w:color="auto"/>
              <w:left w:val="single" w:sz="4" w:space="0" w:color="auto"/>
              <w:bottom w:val="single" w:sz="4" w:space="0" w:color="auto"/>
              <w:right w:val="single" w:sz="4" w:space="0" w:color="auto"/>
            </w:tcBorders>
            <w:hideMark/>
          </w:tcPr>
          <w:p w14:paraId="598EDE49" w14:textId="77777777" w:rsidR="004646E7" w:rsidRPr="00A608A6" w:rsidRDefault="004646E7" w:rsidP="004646E7">
            <w:p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Online Safety (e-safety) including Acceptable Use Policies</w:t>
            </w:r>
          </w:p>
        </w:tc>
        <w:tc>
          <w:tcPr>
            <w:tcW w:w="2268" w:type="dxa"/>
            <w:tcBorders>
              <w:top w:val="single" w:sz="4" w:space="0" w:color="auto"/>
              <w:left w:val="single" w:sz="4" w:space="0" w:color="auto"/>
              <w:bottom w:val="single" w:sz="4" w:space="0" w:color="auto"/>
              <w:right w:val="single" w:sz="4" w:space="0" w:color="auto"/>
            </w:tcBorders>
          </w:tcPr>
          <w:p w14:paraId="58F279B9"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c>
          <w:tcPr>
            <w:tcW w:w="2092" w:type="dxa"/>
            <w:tcBorders>
              <w:top w:val="single" w:sz="4" w:space="0" w:color="auto"/>
              <w:left w:val="single" w:sz="4" w:space="0" w:color="auto"/>
              <w:bottom w:val="single" w:sz="4" w:space="0" w:color="auto"/>
              <w:right w:val="single" w:sz="4" w:space="0" w:color="auto"/>
            </w:tcBorders>
          </w:tcPr>
          <w:p w14:paraId="69349AED"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r>
      <w:tr w:rsidR="004646E7" w:rsidRPr="00E615C8" w14:paraId="1FB8AB8B" w14:textId="77777777" w:rsidTr="004646E7">
        <w:tc>
          <w:tcPr>
            <w:tcW w:w="5495" w:type="dxa"/>
            <w:tcBorders>
              <w:top w:val="single" w:sz="4" w:space="0" w:color="auto"/>
              <w:left w:val="single" w:sz="4" w:space="0" w:color="auto"/>
              <w:bottom w:val="single" w:sz="4" w:space="0" w:color="auto"/>
              <w:right w:val="single" w:sz="4" w:space="0" w:color="auto"/>
            </w:tcBorders>
            <w:hideMark/>
          </w:tcPr>
          <w:p w14:paraId="02C876BF" w14:textId="48F1060E" w:rsidR="004646E7" w:rsidRPr="00A608A6" w:rsidRDefault="004646E7" w:rsidP="004646E7">
            <w:p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 xml:space="preserve">Safeguarding statement in </w:t>
            </w:r>
            <w:r w:rsidR="00C23C97" w:rsidRPr="00A608A6">
              <w:rPr>
                <w:rFonts w:ascii="Arial" w:eastAsia="Calibri" w:hAnsi="Arial" w:cs="Arial"/>
                <w:bCs/>
                <w:color w:val="000000"/>
                <w:sz w:val="22"/>
                <w:szCs w:val="22"/>
                <w:lang w:val="en-GB"/>
              </w:rPr>
              <w:t>academy</w:t>
            </w:r>
            <w:r w:rsidRPr="00A608A6">
              <w:rPr>
                <w:rFonts w:ascii="Arial" w:eastAsia="Calibri" w:hAnsi="Arial" w:cs="Arial"/>
                <w:bCs/>
                <w:color w:val="000000"/>
                <w:sz w:val="22"/>
                <w:szCs w:val="22"/>
                <w:lang w:val="en-GB"/>
              </w:rPr>
              <w:t xml:space="preserve"> prospectus</w:t>
            </w:r>
          </w:p>
        </w:tc>
        <w:tc>
          <w:tcPr>
            <w:tcW w:w="2268" w:type="dxa"/>
            <w:tcBorders>
              <w:top w:val="single" w:sz="4" w:space="0" w:color="auto"/>
              <w:left w:val="single" w:sz="4" w:space="0" w:color="auto"/>
              <w:bottom w:val="single" w:sz="4" w:space="0" w:color="auto"/>
              <w:right w:val="single" w:sz="4" w:space="0" w:color="auto"/>
            </w:tcBorders>
          </w:tcPr>
          <w:p w14:paraId="5F8036EE"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c>
          <w:tcPr>
            <w:tcW w:w="2092" w:type="dxa"/>
            <w:tcBorders>
              <w:top w:val="single" w:sz="4" w:space="0" w:color="auto"/>
              <w:left w:val="single" w:sz="4" w:space="0" w:color="auto"/>
              <w:bottom w:val="single" w:sz="4" w:space="0" w:color="auto"/>
              <w:right w:val="single" w:sz="4" w:space="0" w:color="auto"/>
            </w:tcBorders>
          </w:tcPr>
          <w:p w14:paraId="54C8357C"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r>
      <w:tr w:rsidR="004646E7" w:rsidRPr="00E615C8" w14:paraId="0A4F70A0" w14:textId="77777777" w:rsidTr="004646E7">
        <w:tc>
          <w:tcPr>
            <w:tcW w:w="5495" w:type="dxa"/>
            <w:tcBorders>
              <w:top w:val="single" w:sz="4" w:space="0" w:color="auto"/>
              <w:left w:val="single" w:sz="4" w:space="0" w:color="auto"/>
              <w:bottom w:val="single" w:sz="4" w:space="0" w:color="auto"/>
              <w:right w:val="single" w:sz="4" w:space="0" w:color="auto"/>
            </w:tcBorders>
            <w:hideMark/>
          </w:tcPr>
          <w:p w14:paraId="0A99B0A4" w14:textId="77777777" w:rsidR="004646E7" w:rsidRPr="00A608A6" w:rsidRDefault="004646E7" w:rsidP="004646E7">
            <w:p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Sex and Relationship Education</w:t>
            </w:r>
          </w:p>
        </w:tc>
        <w:tc>
          <w:tcPr>
            <w:tcW w:w="2268" w:type="dxa"/>
            <w:tcBorders>
              <w:top w:val="single" w:sz="4" w:space="0" w:color="auto"/>
              <w:left w:val="single" w:sz="4" w:space="0" w:color="auto"/>
              <w:bottom w:val="single" w:sz="4" w:space="0" w:color="auto"/>
              <w:right w:val="single" w:sz="4" w:space="0" w:color="auto"/>
            </w:tcBorders>
          </w:tcPr>
          <w:p w14:paraId="451A3F72"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c>
          <w:tcPr>
            <w:tcW w:w="2092" w:type="dxa"/>
            <w:tcBorders>
              <w:top w:val="single" w:sz="4" w:space="0" w:color="auto"/>
              <w:left w:val="single" w:sz="4" w:space="0" w:color="auto"/>
              <w:bottom w:val="single" w:sz="4" w:space="0" w:color="auto"/>
              <w:right w:val="single" w:sz="4" w:space="0" w:color="auto"/>
            </w:tcBorders>
          </w:tcPr>
          <w:p w14:paraId="1B00D747"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r>
      <w:tr w:rsidR="004646E7" w:rsidRPr="00E615C8" w14:paraId="5377D9E9" w14:textId="77777777" w:rsidTr="004646E7">
        <w:tc>
          <w:tcPr>
            <w:tcW w:w="5495" w:type="dxa"/>
            <w:tcBorders>
              <w:top w:val="single" w:sz="4" w:space="0" w:color="auto"/>
              <w:left w:val="single" w:sz="4" w:space="0" w:color="auto"/>
              <w:bottom w:val="single" w:sz="4" w:space="0" w:color="auto"/>
              <w:right w:val="single" w:sz="4" w:space="0" w:color="auto"/>
            </w:tcBorders>
            <w:hideMark/>
          </w:tcPr>
          <w:p w14:paraId="24A05596" w14:textId="77777777" w:rsidR="004646E7" w:rsidRPr="00A608A6" w:rsidRDefault="004646E7" w:rsidP="004646E7">
            <w:p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KCSP Staff Code of Conduct</w:t>
            </w:r>
          </w:p>
        </w:tc>
        <w:tc>
          <w:tcPr>
            <w:tcW w:w="2268" w:type="dxa"/>
            <w:tcBorders>
              <w:top w:val="single" w:sz="4" w:space="0" w:color="auto"/>
              <w:left w:val="single" w:sz="4" w:space="0" w:color="auto"/>
              <w:bottom w:val="single" w:sz="4" w:space="0" w:color="auto"/>
              <w:right w:val="single" w:sz="4" w:space="0" w:color="auto"/>
            </w:tcBorders>
          </w:tcPr>
          <w:p w14:paraId="36001C75"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c>
          <w:tcPr>
            <w:tcW w:w="2092" w:type="dxa"/>
            <w:tcBorders>
              <w:top w:val="single" w:sz="4" w:space="0" w:color="auto"/>
              <w:left w:val="single" w:sz="4" w:space="0" w:color="auto"/>
              <w:bottom w:val="single" w:sz="4" w:space="0" w:color="auto"/>
              <w:right w:val="single" w:sz="4" w:space="0" w:color="auto"/>
            </w:tcBorders>
          </w:tcPr>
          <w:p w14:paraId="3D507A7D"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r>
      <w:tr w:rsidR="004646E7" w:rsidRPr="00E615C8" w14:paraId="6F6D1A44" w14:textId="77777777" w:rsidTr="004646E7">
        <w:tc>
          <w:tcPr>
            <w:tcW w:w="5495" w:type="dxa"/>
            <w:tcBorders>
              <w:top w:val="single" w:sz="4" w:space="0" w:color="auto"/>
              <w:left w:val="single" w:sz="4" w:space="0" w:color="auto"/>
              <w:bottom w:val="single" w:sz="4" w:space="0" w:color="auto"/>
              <w:right w:val="single" w:sz="4" w:space="0" w:color="auto"/>
            </w:tcBorders>
            <w:hideMark/>
          </w:tcPr>
          <w:p w14:paraId="37EFAAF1" w14:textId="77777777" w:rsidR="004646E7" w:rsidRPr="00A608A6" w:rsidRDefault="004646E7" w:rsidP="004646E7">
            <w:p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 xml:space="preserve">Physical Intervention </w:t>
            </w:r>
          </w:p>
        </w:tc>
        <w:tc>
          <w:tcPr>
            <w:tcW w:w="2268" w:type="dxa"/>
            <w:tcBorders>
              <w:top w:val="single" w:sz="4" w:space="0" w:color="auto"/>
              <w:left w:val="single" w:sz="4" w:space="0" w:color="auto"/>
              <w:bottom w:val="single" w:sz="4" w:space="0" w:color="auto"/>
              <w:right w:val="single" w:sz="4" w:space="0" w:color="auto"/>
            </w:tcBorders>
          </w:tcPr>
          <w:p w14:paraId="007DBD97"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c>
          <w:tcPr>
            <w:tcW w:w="2092" w:type="dxa"/>
            <w:tcBorders>
              <w:top w:val="single" w:sz="4" w:space="0" w:color="auto"/>
              <w:left w:val="single" w:sz="4" w:space="0" w:color="auto"/>
              <w:bottom w:val="single" w:sz="4" w:space="0" w:color="auto"/>
              <w:right w:val="single" w:sz="4" w:space="0" w:color="auto"/>
            </w:tcBorders>
          </w:tcPr>
          <w:p w14:paraId="72DEFBC1"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r>
      <w:tr w:rsidR="004646E7" w:rsidRPr="00E615C8" w14:paraId="39B464FB" w14:textId="77777777" w:rsidTr="004646E7">
        <w:tc>
          <w:tcPr>
            <w:tcW w:w="5495" w:type="dxa"/>
            <w:tcBorders>
              <w:top w:val="single" w:sz="4" w:space="0" w:color="auto"/>
              <w:left w:val="single" w:sz="4" w:space="0" w:color="auto"/>
              <w:bottom w:val="single" w:sz="4" w:space="0" w:color="auto"/>
              <w:right w:val="single" w:sz="4" w:space="0" w:color="auto"/>
            </w:tcBorders>
            <w:hideMark/>
          </w:tcPr>
          <w:p w14:paraId="47959186" w14:textId="77777777" w:rsidR="004646E7" w:rsidRPr="00A608A6" w:rsidRDefault="004646E7" w:rsidP="004646E7">
            <w:p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Use of photographs/video (LA Image Policy)</w:t>
            </w:r>
          </w:p>
        </w:tc>
        <w:tc>
          <w:tcPr>
            <w:tcW w:w="2268" w:type="dxa"/>
            <w:tcBorders>
              <w:top w:val="single" w:sz="4" w:space="0" w:color="auto"/>
              <w:left w:val="single" w:sz="4" w:space="0" w:color="auto"/>
              <w:bottom w:val="single" w:sz="4" w:space="0" w:color="auto"/>
              <w:right w:val="single" w:sz="4" w:space="0" w:color="auto"/>
            </w:tcBorders>
          </w:tcPr>
          <w:p w14:paraId="4FFC8E08"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c>
          <w:tcPr>
            <w:tcW w:w="2092" w:type="dxa"/>
            <w:tcBorders>
              <w:top w:val="single" w:sz="4" w:space="0" w:color="auto"/>
              <w:left w:val="single" w:sz="4" w:space="0" w:color="auto"/>
              <w:bottom w:val="single" w:sz="4" w:space="0" w:color="auto"/>
              <w:right w:val="single" w:sz="4" w:space="0" w:color="auto"/>
            </w:tcBorders>
          </w:tcPr>
          <w:p w14:paraId="26E1A645"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r>
      <w:tr w:rsidR="004646E7" w:rsidRPr="00E615C8" w14:paraId="775C2C6E" w14:textId="77777777" w:rsidTr="004646E7">
        <w:tc>
          <w:tcPr>
            <w:tcW w:w="5495" w:type="dxa"/>
            <w:tcBorders>
              <w:top w:val="single" w:sz="4" w:space="0" w:color="auto"/>
              <w:left w:val="single" w:sz="4" w:space="0" w:color="auto"/>
              <w:bottom w:val="single" w:sz="4" w:space="0" w:color="auto"/>
              <w:right w:val="single" w:sz="4" w:space="0" w:color="auto"/>
            </w:tcBorders>
            <w:hideMark/>
          </w:tcPr>
          <w:p w14:paraId="5892C8B3" w14:textId="77777777" w:rsidR="004646E7" w:rsidRPr="00A608A6" w:rsidRDefault="004646E7" w:rsidP="004646E7">
            <w:p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KCSP Whistleblowing</w:t>
            </w:r>
          </w:p>
        </w:tc>
        <w:tc>
          <w:tcPr>
            <w:tcW w:w="2268" w:type="dxa"/>
            <w:tcBorders>
              <w:top w:val="single" w:sz="4" w:space="0" w:color="auto"/>
              <w:left w:val="single" w:sz="4" w:space="0" w:color="auto"/>
              <w:bottom w:val="single" w:sz="4" w:space="0" w:color="auto"/>
              <w:right w:val="single" w:sz="4" w:space="0" w:color="auto"/>
            </w:tcBorders>
          </w:tcPr>
          <w:p w14:paraId="122A5ADD"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c>
          <w:tcPr>
            <w:tcW w:w="2092" w:type="dxa"/>
            <w:tcBorders>
              <w:top w:val="single" w:sz="4" w:space="0" w:color="auto"/>
              <w:left w:val="single" w:sz="4" w:space="0" w:color="auto"/>
              <w:bottom w:val="single" w:sz="4" w:space="0" w:color="auto"/>
              <w:right w:val="single" w:sz="4" w:space="0" w:color="auto"/>
            </w:tcBorders>
          </w:tcPr>
          <w:p w14:paraId="7DEC8FF9"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r>
      <w:tr w:rsidR="004646E7" w:rsidRPr="00E615C8" w14:paraId="3E4E7860" w14:textId="77777777" w:rsidTr="004646E7">
        <w:trPr>
          <w:trHeight w:val="507"/>
        </w:trPr>
        <w:tc>
          <w:tcPr>
            <w:tcW w:w="5495" w:type="dxa"/>
            <w:tcBorders>
              <w:top w:val="single" w:sz="4" w:space="0" w:color="auto"/>
              <w:left w:val="single" w:sz="4" w:space="0" w:color="auto"/>
              <w:bottom w:val="single" w:sz="4" w:space="0" w:color="auto"/>
              <w:right w:val="single" w:sz="4" w:space="0" w:color="auto"/>
            </w:tcBorders>
            <w:hideMark/>
          </w:tcPr>
          <w:p w14:paraId="2621643C" w14:textId="77777777" w:rsidR="004646E7" w:rsidRPr="00A608A6" w:rsidRDefault="004646E7" w:rsidP="004646E7">
            <w:pPr>
              <w:spacing w:after="160" w:line="259" w:lineRule="auto"/>
              <w:rPr>
                <w:rFonts w:ascii="Arial" w:eastAsia="Calibri" w:hAnsi="Arial" w:cs="Arial"/>
                <w:b/>
                <w:bCs/>
                <w:color w:val="000000"/>
                <w:sz w:val="22"/>
                <w:szCs w:val="22"/>
                <w:lang w:val="en-GB"/>
              </w:rPr>
            </w:pPr>
            <w:r w:rsidRPr="00A608A6">
              <w:rPr>
                <w:rFonts w:ascii="Arial" w:eastAsia="Calibri" w:hAnsi="Arial" w:cs="Arial"/>
                <w:b/>
                <w:bCs/>
                <w:color w:val="000000"/>
                <w:sz w:val="22"/>
                <w:szCs w:val="22"/>
                <w:lang w:val="en-GB"/>
              </w:rPr>
              <w:t>Risk Assessment (off site activity)</w:t>
            </w:r>
          </w:p>
        </w:tc>
        <w:tc>
          <w:tcPr>
            <w:tcW w:w="2268" w:type="dxa"/>
            <w:tcBorders>
              <w:top w:val="single" w:sz="4" w:space="0" w:color="auto"/>
              <w:left w:val="single" w:sz="4" w:space="0" w:color="auto"/>
              <w:bottom w:val="single" w:sz="4" w:space="0" w:color="auto"/>
              <w:right w:val="single" w:sz="4" w:space="0" w:color="auto"/>
            </w:tcBorders>
          </w:tcPr>
          <w:p w14:paraId="6A0F1767"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c>
          <w:tcPr>
            <w:tcW w:w="2092" w:type="dxa"/>
            <w:tcBorders>
              <w:top w:val="single" w:sz="4" w:space="0" w:color="auto"/>
              <w:left w:val="single" w:sz="4" w:space="0" w:color="auto"/>
              <w:bottom w:val="single" w:sz="4" w:space="0" w:color="auto"/>
              <w:right w:val="single" w:sz="4" w:space="0" w:color="auto"/>
            </w:tcBorders>
          </w:tcPr>
          <w:p w14:paraId="6001C0CE" w14:textId="77777777" w:rsidR="004646E7" w:rsidRPr="00A608A6" w:rsidRDefault="004646E7" w:rsidP="004646E7">
            <w:pPr>
              <w:spacing w:after="160" w:line="259" w:lineRule="auto"/>
              <w:rPr>
                <w:rFonts w:ascii="Arial" w:eastAsia="Calibri" w:hAnsi="Arial" w:cs="Arial"/>
                <w:b/>
                <w:bCs/>
                <w:color w:val="000000"/>
                <w:sz w:val="22"/>
                <w:szCs w:val="22"/>
                <w:lang w:val="en-GB"/>
              </w:rPr>
            </w:pPr>
          </w:p>
        </w:tc>
      </w:tr>
    </w:tbl>
    <w:p w14:paraId="636CD709" w14:textId="77777777" w:rsidR="004646E7" w:rsidRPr="00A608A6" w:rsidRDefault="004646E7" w:rsidP="004646E7">
      <w:p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 xml:space="preserve">*To include audit of DBS checks undertaken, references and validation of qualifications etc as referenced in DfE and KSCB Safe Recruitment guidance </w:t>
      </w:r>
    </w:p>
    <w:p w14:paraId="61825E24" w14:textId="2B0AF893" w:rsidR="004646E7" w:rsidRPr="00A608A6" w:rsidRDefault="004646E7" w:rsidP="004646E7">
      <w:pPr>
        <w:spacing w:after="160" w:line="259" w:lineRule="auto"/>
        <w:rPr>
          <w:rFonts w:ascii="Arial" w:eastAsia="Calibri" w:hAnsi="Arial" w:cs="Arial"/>
          <w:b/>
          <w:bCs/>
          <w:color w:val="000000"/>
          <w:sz w:val="22"/>
          <w:szCs w:val="22"/>
          <w:lang w:val="en-GB"/>
        </w:rPr>
      </w:pPr>
      <w:r w:rsidRPr="00A608A6">
        <w:rPr>
          <w:rFonts w:ascii="Arial" w:eastAsia="Calibri" w:hAnsi="Arial" w:cs="Arial"/>
          <w:bCs/>
          <w:noProof/>
          <w:color w:val="000000"/>
          <w:sz w:val="22"/>
          <w:szCs w:val="22"/>
          <w:lang w:val="en-GB" w:eastAsia="en-GB"/>
        </w:rPr>
        <mc:AlternateContent>
          <mc:Choice Requires="wps">
            <w:drawing>
              <wp:anchor distT="0" distB="0" distL="114300" distR="114300" simplePos="0" relativeHeight="251659776" behindDoc="0" locked="0" layoutInCell="0" allowOverlap="1" wp14:anchorId="04E4819C" wp14:editId="4D4CF33F">
                <wp:simplePos x="0" y="0"/>
                <wp:positionH relativeFrom="column">
                  <wp:posOffset>5379720</wp:posOffset>
                </wp:positionH>
                <wp:positionV relativeFrom="paragraph">
                  <wp:posOffset>152400</wp:posOffset>
                </wp:positionV>
                <wp:extent cx="571500" cy="3429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45DBE10A" w14:textId="77777777" w:rsidR="007D62D7" w:rsidRDefault="007D62D7" w:rsidP="004646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4819C" id="Rectangle 6" o:spid="_x0000_s1027" style="position:absolute;margin-left:423.6pt;margin-top:12pt;width:4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" o:allowincell="f">
                <v:textbox>
                  <w:txbxContent>
                    <w:p w14:paraId="45DBE10A" w14:textId="77777777" w:rsidR="007D62D7" w:rsidRDefault="007D62D7" w:rsidP="004646E7"/>
                  </w:txbxContent>
                </v:textbox>
              </v:rect>
            </w:pict>
          </mc:Fallback>
        </mc:AlternateContent>
      </w:r>
    </w:p>
    <w:p w14:paraId="61627E2B" w14:textId="4C96E59E" w:rsidR="004646E7" w:rsidRPr="00FD3FCA" w:rsidRDefault="004646E7" w:rsidP="00FD3FCA">
      <w:pPr>
        <w:pStyle w:val="ListParagraph"/>
        <w:numPr>
          <w:ilvl w:val="0"/>
          <w:numId w:val="31"/>
        </w:numPr>
        <w:spacing w:after="160" w:line="259" w:lineRule="auto"/>
        <w:rPr>
          <w:rFonts w:ascii="Arial" w:eastAsia="Calibri" w:hAnsi="Arial" w:cs="Arial"/>
          <w:bCs/>
          <w:color w:val="000000"/>
          <w:sz w:val="22"/>
          <w:szCs w:val="22"/>
          <w:lang w:val="en-GB"/>
        </w:rPr>
      </w:pPr>
      <w:r w:rsidRPr="00FD3FCA">
        <w:rPr>
          <w:rFonts w:ascii="Arial" w:eastAsia="Calibri" w:hAnsi="Arial" w:cs="Arial"/>
          <w:bCs/>
          <w:color w:val="000000"/>
          <w:sz w:val="22"/>
          <w:szCs w:val="22"/>
          <w:lang w:val="en-GB"/>
        </w:rPr>
        <w:t>Number of referrals made to Children’s Social Services during Academic year</w:t>
      </w:r>
    </w:p>
    <w:p w14:paraId="1A8F1176" w14:textId="280795E8" w:rsidR="004646E7" w:rsidRPr="00A608A6" w:rsidRDefault="004646E7" w:rsidP="004646E7">
      <w:pPr>
        <w:spacing w:after="160" w:line="259" w:lineRule="auto"/>
        <w:rPr>
          <w:rFonts w:ascii="Arial" w:eastAsia="Calibri" w:hAnsi="Arial" w:cs="Arial"/>
          <w:bCs/>
          <w:color w:val="000000"/>
          <w:sz w:val="22"/>
          <w:szCs w:val="22"/>
          <w:lang w:val="en-GB"/>
        </w:rPr>
      </w:pPr>
      <w:r w:rsidRPr="00A608A6">
        <w:rPr>
          <w:rFonts w:ascii="Arial" w:eastAsia="Calibri" w:hAnsi="Arial" w:cs="Arial"/>
          <w:bCs/>
          <w:noProof/>
          <w:color w:val="000000"/>
          <w:sz w:val="22"/>
          <w:szCs w:val="22"/>
          <w:lang w:val="en-GB" w:eastAsia="en-GB"/>
        </w:rPr>
        <mc:AlternateContent>
          <mc:Choice Requires="wps">
            <w:drawing>
              <wp:anchor distT="0" distB="0" distL="114300" distR="114300" simplePos="0" relativeHeight="251666944" behindDoc="0" locked="0" layoutInCell="0" allowOverlap="1" wp14:anchorId="1C1C8CDC" wp14:editId="0E5486A7">
                <wp:simplePos x="0" y="0"/>
                <wp:positionH relativeFrom="column">
                  <wp:posOffset>3215640</wp:posOffset>
                </wp:positionH>
                <wp:positionV relativeFrom="paragraph">
                  <wp:posOffset>256540</wp:posOffset>
                </wp:positionV>
                <wp:extent cx="548640" cy="365760"/>
                <wp:effectExtent l="0" t="0" r="2286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65760"/>
                        </a:xfrm>
                        <a:prstGeom prst="rect">
                          <a:avLst/>
                        </a:prstGeom>
                        <a:solidFill>
                          <a:srgbClr val="FFFFFF"/>
                        </a:solidFill>
                        <a:ln w="9525">
                          <a:solidFill>
                            <a:srgbClr val="000000"/>
                          </a:solidFill>
                          <a:miter lim="800000"/>
                          <a:headEnd/>
                          <a:tailEnd/>
                        </a:ln>
                      </wps:spPr>
                      <wps:txbx>
                        <w:txbxContent>
                          <w:p w14:paraId="1F551666" w14:textId="77777777" w:rsidR="007D62D7" w:rsidRDefault="007D62D7" w:rsidP="004646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C8CDC" id="Rectangle 7" o:spid="_x0000_s1028" style="position:absolute;margin-left:253.2pt;margin-top:20.2pt;width:43.2pt;height:2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" o:allowincell="f">
                <v:textbox>
                  <w:txbxContent>
                    <w:p w14:paraId="1F551666" w14:textId="77777777" w:rsidR="007D62D7" w:rsidRDefault="007D62D7" w:rsidP="004646E7"/>
                  </w:txbxContent>
                </v:textbox>
              </v:rect>
            </w:pict>
          </mc:Fallback>
        </mc:AlternateContent>
      </w:r>
    </w:p>
    <w:p w14:paraId="7D9DAD89" w14:textId="77777777" w:rsidR="004646E7" w:rsidRPr="00A608A6" w:rsidRDefault="004646E7" w:rsidP="004646E7">
      <w:p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 xml:space="preserve">Are any cases outstanding in terms of a response?  </w:t>
      </w:r>
    </w:p>
    <w:p w14:paraId="25176086" w14:textId="77777777" w:rsidR="004646E7" w:rsidRPr="00A608A6" w:rsidRDefault="004646E7" w:rsidP="004646E7">
      <w:pPr>
        <w:spacing w:after="160" w:line="259" w:lineRule="auto"/>
        <w:rPr>
          <w:rFonts w:ascii="Arial" w:eastAsia="Calibri" w:hAnsi="Arial" w:cs="Arial"/>
          <w:bCs/>
          <w:color w:val="000000"/>
          <w:sz w:val="22"/>
          <w:szCs w:val="22"/>
          <w:lang w:val="en-GB"/>
        </w:rPr>
      </w:pPr>
    </w:p>
    <w:p w14:paraId="0CDEC2FC" w14:textId="77777777" w:rsidR="004646E7" w:rsidRPr="00A608A6" w:rsidRDefault="004646E7" w:rsidP="00FD3FCA">
      <w:pPr>
        <w:numPr>
          <w:ilvl w:val="0"/>
          <w:numId w:val="31"/>
        </w:num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Number of pupils subject of a Child Protection Plan (at end of Academic year)</w:t>
      </w:r>
    </w:p>
    <w:p w14:paraId="58EAE9E7" w14:textId="77777777" w:rsidR="004646E7" w:rsidRPr="00A608A6" w:rsidRDefault="004646E7" w:rsidP="004646E7">
      <w:pPr>
        <w:spacing w:after="160" w:line="259" w:lineRule="auto"/>
        <w:rPr>
          <w:rFonts w:ascii="Arial" w:eastAsia="Calibri" w:hAnsi="Arial" w:cs="Arial"/>
          <w:bCs/>
          <w:color w:val="000000"/>
          <w:sz w:val="22"/>
          <w:szCs w:val="22"/>
          <w:lang w:val="en-G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1"/>
        <w:gridCol w:w="1971"/>
        <w:gridCol w:w="1971"/>
        <w:gridCol w:w="1971"/>
        <w:gridCol w:w="1971"/>
      </w:tblGrid>
      <w:tr w:rsidR="004646E7" w:rsidRPr="00E615C8" w14:paraId="1204233C" w14:textId="77777777" w:rsidTr="004646E7">
        <w:tc>
          <w:tcPr>
            <w:tcW w:w="1971" w:type="dxa"/>
            <w:tcBorders>
              <w:top w:val="single" w:sz="4" w:space="0" w:color="auto"/>
              <w:left w:val="single" w:sz="4" w:space="0" w:color="auto"/>
              <w:bottom w:val="single" w:sz="4" w:space="0" w:color="auto"/>
              <w:right w:val="single" w:sz="4" w:space="0" w:color="auto"/>
            </w:tcBorders>
            <w:hideMark/>
          </w:tcPr>
          <w:p w14:paraId="471C3123" w14:textId="77777777" w:rsidR="004646E7" w:rsidRPr="00A608A6" w:rsidRDefault="004646E7" w:rsidP="004646E7">
            <w:p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Category</w:t>
            </w:r>
          </w:p>
        </w:tc>
        <w:tc>
          <w:tcPr>
            <w:tcW w:w="1971" w:type="dxa"/>
            <w:tcBorders>
              <w:top w:val="single" w:sz="4" w:space="0" w:color="auto"/>
              <w:left w:val="single" w:sz="4" w:space="0" w:color="auto"/>
              <w:bottom w:val="single" w:sz="4" w:space="0" w:color="auto"/>
              <w:right w:val="single" w:sz="4" w:space="0" w:color="auto"/>
            </w:tcBorders>
            <w:hideMark/>
          </w:tcPr>
          <w:p w14:paraId="1F95ECF9" w14:textId="77777777" w:rsidR="004646E7" w:rsidRPr="00A608A6" w:rsidRDefault="004646E7" w:rsidP="004646E7">
            <w:p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Number</w:t>
            </w:r>
          </w:p>
        </w:tc>
        <w:tc>
          <w:tcPr>
            <w:tcW w:w="1971" w:type="dxa"/>
            <w:tcBorders>
              <w:top w:val="single" w:sz="4" w:space="0" w:color="auto"/>
              <w:left w:val="single" w:sz="4" w:space="0" w:color="auto"/>
              <w:bottom w:val="single" w:sz="4" w:space="0" w:color="auto"/>
              <w:right w:val="single" w:sz="4" w:space="0" w:color="auto"/>
            </w:tcBorders>
            <w:hideMark/>
          </w:tcPr>
          <w:p w14:paraId="55B0DD74" w14:textId="77777777" w:rsidR="004646E7" w:rsidRPr="00A608A6" w:rsidRDefault="004646E7" w:rsidP="004646E7">
            <w:p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No. Case conferences</w:t>
            </w:r>
          </w:p>
        </w:tc>
        <w:tc>
          <w:tcPr>
            <w:tcW w:w="1971" w:type="dxa"/>
            <w:tcBorders>
              <w:top w:val="single" w:sz="4" w:space="0" w:color="auto"/>
              <w:left w:val="single" w:sz="4" w:space="0" w:color="auto"/>
              <w:bottom w:val="single" w:sz="4" w:space="0" w:color="auto"/>
              <w:right w:val="single" w:sz="4" w:space="0" w:color="auto"/>
            </w:tcBorders>
            <w:hideMark/>
          </w:tcPr>
          <w:p w14:paraId="7D2C928A" w14:textId="77777777" w:rsidR="004646E7" w:rsidRPr="00A608A6" w:rsidRDefault="004646E7" w:rsidP="004646E7">
            <w:p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No. attended</w:t>
            </w:r>
          </w:p>
        </w:tc>
        <w:tc>
          <w:tcPr>
            <w:tcW w:w="1971" w:type="dxa"/>
            <w:tcBorders>
              <w:top w:val="single" w:sz="4" w:space="0" w:color="auto"/>
              <w:left w:val="single" w:sz="4" w:space="0" w:color="auto"/>
              <w:bottom w:val="single" w:sz="4" w:space="0" w:color="auto"/>
              <w:right w:val="single" w:sz="4" w:space="0" w:color="auto"/>
            </w:tcBorders>
            <w:hideMark/>
          </w:tcPr>
          <w:p w14:paraId="31FEAB73" w14:textId="77777777" w:rsidR="004646E7" w:rsidRPr="00A608A6" w:rsidRDefault="004646E7" w:rsidP="004646E7">
            <w:p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No. reports submitted</w:t>
            </w:r>
          </w:p>
        </w:tc>
      </w:tr>
      <w:tr w:rsidR="004646E7" w:rsidRPr="00E615C8" w14:paraId="0C4467D8" w14:textId="77777777" w:rsidTr="004646E7">
        <w:tc>
          <w:tcPr>
            <w:tcW w:w="1971" w:type="dxa"/>
            <w:tcBorders>
              <w:top w:val="single" w:sz="4" w:space="0" w:color="auto"/>
              <w:left w:val="single" w:sz="4" w:space="0" w:color="auto"/>
              <w:bottom w:val="single" w:sz="4" w:space="0" w:color="auto"/>
              <w:right w:val="single" w:sz="4" w:space="0" w:color="auto"/>
            </w:tcBorders>
            <w:hideMark/>
          </w:tcPr>
          <w:p w14:paraId="43C88113" w14:textId="77777777" w:rsidR="004646E7" w:rsidRPr="00A608A6" w:rsidRDefault="004646E7" w:rsidP="004646E7">
            <w:p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Physical</w:t>
            </w:r>
          </w:p>
        </w:tc>
        <w:tc>
          <w:tcPr>
            <w:tcW w:w="1971" w:type="dxa"/>
            <w:tcBorders>
              <w:top w:val="single" w:sz="4" w:space="0" w:color="auto"/>
              <w:left w:val="single" w:sz="4" w:space="0" w:color="auto"/>
              <w:bottom w:val="single" w:sz="4" w:space="0" w:color="auto"/>
              <w:right w:val="single" w:sz="4" w:space="0" w:color="auto"/>
            </w:tcBorders>
          </w:tcPr>
          <w:p w14:paraId="7E0C8C4B" w14:textId="77777777" w:rsidR="004646E7" w:rsidRPr="00A608A6" w:rsidRDefault="004646E7" w:rsidP="004646E7">
            <w:pPr>
              <w:spacing w:after="160" w:line="259" w:lineRule="auto"/>
              <w:rPr>
                <w:rFonts w:ascii="Arial" w:eastAsia="Calibri" w:hAnsi="Arial" w:cs="Arial"/>
                <w:bCs/>
                <w:color w:val="000000"/>
                <w:sz w:val="22"/>
                <w:szCs w:val="22"/>
                <w:lang w:val="en-GB"/>
              </w:rPr>
            </w:pPr>
          </w:p>
        </w:tc>
        <w:tc>
          <w:tcPr>
            <w:tcW w:w="1971" w:type="dxa"/>
            <w:tcBorders>
              <w:top w:val="single" w:sz="4" w:space="0" w:color="auto"/>
              <w:left w:val="single" w:sz="4" w:space="0" w:color="auto"/>
              <w:bottom w:val="single" w:sz="4" w:space="0" w:color="auto"/>
              <w:right w:val="single" w:sz="4" w:space="0" w:color="auto"/>
            </w:tcBorders>
          </w:tcPr>
          <w:p w14:paraId="426F03A5" w14:textId="77777777" w:rsidR="004646E7" w:rsidRPr="00A608A6" w:rsidRDefault="004646E7" w:rsidP="004646E7">
            <w:pPr>
              <w:spacing w:after="160" w:line="259" w:lineRule="auto"/>
              <w:rPr>
                <w:rFonts w:ascii="Arial" w:eastAsia="Calibri" w:hAnsi="Arial" w:cs="Arial"/>
                <w:bCs/>
                <w:color w:val="000000"/>
                <w:sz w:val="22"/>
                <w:szCs w:val="22"/>
                <w:lang w:val="en-GB"/>
              </w:rPr>
            </w:pPr>
          </w:p>
        </w:tc>
        <w:tc>
          <w:tcPr>
            <w:tcW w:w="1971" w:type="dxa"/>
            <w:tcBorders>
              <w:top w:val="single" w:sz="4" w:space="0" w:color="auto"/>
              <w:left w:val="single" w:sz="4" w:space="0" w:color="auto"/>
              <w:bottom w:val="single" w:sz="4" w:space="0" w:color="auto"/>
              <w:right w:val="single" w:sz="4" w:space="0" w:color="auto"/>
            </w:tcBorders>
          </w:tcPr>
          <w:p w14:paraId="37EBA815" w14:textId="77777777" w:rsidR="004646E7" w:rsidRPr="00A608A6" w:rsidRDefault="004646E7" w:rsidP="004646E7">
            <w:pPr>
              <w:spacing w:after="160" w:line="259" w:lineRule="auto"/>
              <w:rPr>
                <w:rFonts w:ascii="Arial" w:eastAsia="Calibri" w:hAnsi="Arial" w:cs="Arial"/>
                <w:bCs/>
                <w:color w:val="000000"/>
                <w:sz w:val="22"/>
                <w:szCs w:val="22"/>
                <w:lang w:val="en-GB"/>
              </w:rPr>
            </w:pPr>
          </w:p>
        </w:tc>
        <w:tc>
          <w:tcPr>
            <w:tcW w:w="1971" w:type="dxa"/>
            <w:tcBorders>
              <w:top w:val="single" w:sz="4" w:space="0" w:color="auto"/>
              <w:left w:val="single" w:sz="4" w:space="0" w:color="auto"/>
              <w:bottom w:val="single" w:sz="4" w:space="0" w:color="auto"/>
              <w:right w:val="single" w:sz="4" w:space="0" w:color="auto"/>
            </w:tcBorders>
          </w:tcPr>
          <w:p w14:paraId="669C10FB" w14:textId="77777777" w:rsidR="004646E7" w:rsidRPr="00A608A6" w:rsidRDefault="004646E7" w:rsidP="004646E7">
            <w:pPr>
              <w:spacing w:after="160" w:line="259" w:lineRule="auto"/>
              <w:rPr>
                <w:rFonts w:ascii="Arial" w:eastAsia="Calibri" w:hAnsi="Arial" w:cs="Arial"/>
                <w:bCs/>
                <w:color w:val="000000"/>
                <w:sz w:val="22"/>
                <w:szCs w:val="22"/>
                <w:lang w:val="en-GB"/>
              </w:rPr>
            </w:pPr>
          </w:p>
        </w:tc>
      </w:tr>
      <w:tr w:rsidR="004646E7" w:rsidRPr="00E615C8" w14:paraId="1BD19B7C" w14:textId="77777777" w:rsidTr="004646E7">
        <w:tc>
          <w:tcPr>
            <w:tcW w:w="1971" w:type="dxa"/>
            <w:tcBorders>
              <w:top w:val="single" w:sz="4" w:space="0" w:color="auto"/>
              <w:left w:val="single" w:sz="4" w:space="0" w:color="auto"/>
              <w:bottom w:val="single" w:sz="4" w:space="0" w:color="auto"/>
              <w:right w:val="single" w:sz="4" w:space="0" w:color="auto"/>
            </w:tcBorders>
            <w:hideMark/>
          </w:tcPr>
          <w:p w14:paraId="37508A35" w14:textId="77777777" w:rsidR="004646E7" w:rsidRPr="00A608A6" w:rsidRDefault="004646E7" w:rsidP="004646E7">
            <w:p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Sexual</w:t>
            </w:r>
          </w:p>
        </w:tc>
        <w:tc>
          <w:tcPr>
            <w:tcW w:w="1971" w:type="dxa"/>
            <w:tcBorders>
              <w:top w:val="single" w:sz="4" w:space="0" w:color="auto"/>
              <w:left w:val="single" w:sz="4" w:space="0" w:color="auto"/>
              <w:bottom w:val="single" w:sz="4" w:space="0" w:color="auto"/>
              <w:right w:val="single" w:sz="4" w:space="0" w:color="auto"/>
            </w:tcBorders>
          </w:tcPr>
          <w:p w14:paraId="27D2EAB2" w14:textId="77777777" w:rsidR="004646E7" w:rsidRPr="00A608A6" w:rsidRDefault="004646E7" w:rsidP="004646E7">
            <w:pPr>
              <w:spacing w:after="160" w:line="259" w:lineRule="auto"/>
              <w:rPr>
                <w:rFonts w:ascii="Arial" w:eastAsia="Calibri" w:hAnsi="Arial" w:cs="Arial"/>
                <w:bCs/>
                <w:color w:val="000000"/>
                <w:sz w:val="22"/>
                <w:szCs w:val="22"/>
                <w:lang w:val="en-GB"/>
              </w:rPr>
            </w:pPr>
          </w:p>
        </w:tc>
        <w:tc>
          <w:tcPr>
            <w:tcW w:w="1971" w:type="dxa"/>
            <w:tcBorders>
              <w:top w:val="single" w:sz="4" w:space="0" w:color="auto"/>
              <w:left w:val="single" w:sz="4" w:space="0" w:color="auto"/>
              <w:bottom w:val="single" w:sz="4" w:space="0" w:color="auto"/>
              <w:right w:val="single" w:sz="4" w:space="0" w:color="auto"/>
            </w:tcBorders>
          </w:tcPr>
          <w:p w14:paraId="61828787" w14:textId="77777777" w:rsidR="004646E7" w:rsidRPr="00A608A6" w:rsidRDefault="004646E7" w:rsidP="004646E7">
            <w:pPr>
              <w:spacing w:after="160" w:line="259" w:lineRule="auto"/>
              <w:rPr>
                <w:rFonts w:ascii="Arial" w:eastAsia="Calibri" w:hAnsi="Arial" w:cs="Arial"/>
                <w:bCs/>
                <w:color w:val="000000"/>
                <w:sz w:val="22"/>
                <w:szCs w:val="22"/>
                <w:lang w:val="en-GB"/>
              </w:rPr>
            </w:pPr>
          </w:p>
        </w:tc>
        <w:tc>
          <w:tcPr>
            <w:tcW w:w="1971" w:type="dxa"/>
            <w:tcBorders>
              <w:top w:val="single" w:sz="4" w:space="0" w:color="auto"/>
              <w:left w:val="single" w:sz="4" w:space="0" w:color="auto"/>
              <w:bottom w:val="single" w:sz="4" w:space="0" w:color="auto"/>
              <w:right w:val="single" w:sz="4" w:space="0" w:color="auto"/>
            </w:tcBorders>
          </w:tcPr>
          <w:p w14:paraId="67963037" w14:textId="77777777" w:rsidR="004646E7" w:rsidRPr="00A608A6" w:rsidRDefault="004646E7" w:rsidP="004646E7">
            <w:pPr>
              <w:spacing w:after="160" w:line="259" w:lineRule="auto"/>
              <w:rPr>
                <w:rFonts w:ascii="Arial" w:eastAsia="Calibri" w:hAnsi="Arial" w:cs="Arial"/>
                <w:bCs/>
                <w:color w:val="000000"/>
                <w:sz w:val="22"/>
                <w:szCs w:val="22"/>
                <w:lang w:val="en-GB"/>
              </w:rPr>
            </w:pPr>
          </w:p>
        </w:tc>
        <w:tc>
          <w:tcPr>
            <w:tcW w:w="1971" w:type="dxa"/>
            <w:tcBorders>
              <w:top w:val="single" w:sz="4" w:space="0" w:color="auto"/>
              <w:left w:val="single" w:sz="4" w:space="0" w:color="auto"/>
              <w:bottom w:val="single" w:sz="4" w:space="0" w:color="auto"/>
              <w:right w:val="single" w:sz="4" w:space="0" w:color="auto"/>
            </w:tcBorders>
          </w:tcPr>
          <w:p w14:paraId="07C49696" w14:textId="77777777" w:rsidR="004646E7" w:rsidRPr="00A608A6" w:rsidRDefault="004646E7" w:rsidP="004646E7">
            <w:pPr>
              <w:spacing w:after="160" w:line="259" w:lineRule="auto"/>
              <w:rPr>
                <w:rFonts w:ascii="Arial" w:eastAsia="Calibri" w:hAnsi="Arial" w:cs="Arial"/>
                <w:bCs/>
                <w:color w:val="000000"/>
                <w:sz w:val="22"/>
                <w:szCs w:val="22"/>
                <w:lang w:val="en-GB"/>
              </w:rPr>
            </w:pPr>
          </w:p>
        </w:tc>
      </w:tr>
      <w:tr w:rsidR="004646E7" w:rsidRPr="00E615C8" w14:paraId="7109317B" w14:textId="77777777" w:rsidTr="004646E7">
        <w:tc>
          <w:tcPr>
            <w:tcW w:w="1971" w:type="dxa"/>
            <w:tcBorders>
              <w:top w:val="single" w:sz="4" w:space="0" w:color="auto"/>
              <w:left w:val="single" w:sz="4" w:space="0" w:color="auto"/>
              <w:bottom w:val="single" w:sz="4" w:space="0" w:color="auto"/>
              <w:right w:val="single" w:sz="4" w:space="0" w:color="auto"/>
            </w:tcBorders>
            <w:hideMark/>
          </w:tcPr>
          <w:p w14:paraId="5346B737" w14:textId="77777777" w:rsidR="004646E7" w:rsidRPr="00A608A6" w:rsidRDefault="004646E7" w:rsidP="004646E7">
            <w:p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Emotional</w:t>
            </w:r>
          </w:p>
        </w:tc>
        <w:tc>
          <w:tcPr>
            <w:tcW w:w="1971" w:type="dxa"/>
            <w:tcBorders>
              <w:top w:val="single" w:sz="4" w:space="0" w:color="auto"/>
              <w:left w:val="single" w:sz="4" w:space="0" w:color="auto"/>
              <w:bottom w:val="single" w:sz="4" w:space="0" w:color="auto"/>
              <w:right w:val="single" w:sz="4" w:space="0" w:color="auto"/>
            </w:tcBorders>
          </w:tcPr>
          <w:p w14:paraId="5AEFAAA5" w14:textId="77777777" w:rsidR="004646E7" w:rsidRPr="00A608A6" w:rsidRDefault="004646E7" w:rsidP="004646E7">
            <w:pPr>
              <w:spacing w:after="160" w:line="259" w:lineRule="auto"/>
              <w:rPr>
                <w:rFonts w:ascii="Arial" w:eastAsia="Calibri" w:hAnsi="Arial" w:cs="Arial"/>
                <w:bCs/>
                <w:color w:val="000000"/>
                <w:sz w:val="22"/>
                <w:szCs w:val="22"/>
                <w:lang w:val="en-GB"/>
              </w:rPr>
            </w:pPr>
          </w:p>
        </w:tc>
        <w:tc>
          <w:tcPr>
            <w:tcW w:w="1971" w:type="dxa"/>
            <w:tcBorders>
              <w:top w:val="single" w:sz="4" w:space="0" w:color="auto"/>
              <w:left w:val="single" w:sz="4" w:space="0" w:color="auto"/>
              <w:bottom w:val="single" w:sz="4" w:space="0" w:color="auto"/>
              <w:right w:val="single" w:sz="4" w:space="0" w:color="auto"/>
            </w:tcBorders>
          </w:tcPr>
          <w:p w14:paraId="37726AD6" w14:textId="77777777" w:rsidR="004646E7" w:rsidRPr="00A608A6" w:rsidRDefault="004646E7" w:rsidP="004646E7">
            <w:pPr>
              <w:spacing w:after="160" w:line="259" w:lineRule="auto"/>
              <w:rPr>
                <w:rFonts w:ascii="Arial" w:eastAsia="Calibri" w:hAnsi="Arial" w:cs="Arial"/>
                <w:bCs/>
                <w:color w:val="000000"/>
                <w:sz w:val="22"/>
                <w:szCs w:val="22"/>
                <w:lang w:val="en-GB"/>
              </w:rPr>
            </w:pPr>
          </w:p>
        </w:tc>
        <w:tc>
          <w:tcPr>
            <w:tcW w:w="1971" w:type="dxa"/>
            <w:tcBorders>
              <w:top w:val="single" w:sz="4" w:space="0" w:color="auto"/>
              <w:left w:val="single" w:sz="4" w:space="0" w:color="auto"/>
              <w:bottom w:val="single" w:sz="4" w:space="0" w:color="auto"/>
              <w:right w:val="single" w:sz="4" w:space="0" w:color="auto"/>
            </w:tcBorders>
          </w:tcPr>
          <w:p w14:paraId="3B7966FD" w14:textId="77777777" w:rsidR="004646E7" w:rsidRPr="00A608A6" w:rsidRDefault="004646E7" w:rsidP="004646E7">
            <w:pPr>
              <w:spacing w:after="160" w:line="259" w:lineRule="auto"/>
              <w:rPr>
                <w:rFonts w:ascii="Arial" w:eastAsia="Calibri" w:hAnsi="Arial" w:cs="Arial"/>
                <w:bCs/>
                <w:color w:val="000000"/>
                <w:sz w:val="22"/>
                <w:szCs w:val="22"/>
                <w:lang w:val="en-GB"/>
              </w:rPr>
            </w:pPr>
          </w:p>
        </w:tc>
        <w:tc>
          <w:tcPr>
            <w:tcW w:w="1971" w:type="dxa"/>
            <w:tcBorders>
              <w:top w:val="single" w:sz="4" w:space="0" w:color="auto"/>
              <w:left w:val="single" w:sz="4" w:space="0" w:color="auto"/>
              <w:bottom w:val="single" w:sz="4" w:space="0" w:color="auto"/>
              <w:right w:val="single" w:sz="4" w:space="0" w:color="auto"/>
            </w:tcBorders>
          </w:tcPr>
          <w:p w14:paraId="3B70CA2F" w14:textId="77777777" w:rsidR="004646E7" w:rsidRPr="00A608A6" w:rsidRDefault="004646E7" w:rsidP="004646E7">
            <w:pPr>
              <w:spacing w:after="160" w:line="259" w:lineRule="auto"/>
              <w:rPr>
                <w:rFonts w:ascii="Arial" w:eastAsia="Calibri" w:hAnsi="Arial" w:cs="Arial"/>
                <w:bCs/>
                <w:color w:val="000000"/>
                <w:sz w:val="22"/>
                <w:szCs w:val="22"/>
                <w:lang w:val="en-GB"/>
              </w:rPr>
            </w:pPr>
          </w:p>
        </w:tc>
      </w:tr>
      <w:tr w:rsidR="004646E7" w:rsidRPr="00E615C8" w14:paraId="0DBC68ED" w14:textId="77777777" w:rsidTr="004646E7">
        <w:tc>
          <w:tcPr>
            <w:tcW w:w="1971" w:type="dxa"/>
            <w:tcBorders>
              <w:top w:val="single" w:sz="4" w:space="0" w:color="auto"/>
              <w:left w:val="single" w:sz="4" w:space="0" w:color="auto"/>
              <w:bottom w:val="single" w:sz="4" w:space="0" w:color="auto"/>
              <w:right w:val="single" w:sz="4" w:space="0" w:color="auto"/>
            </w:tcBorders>
            <w:hideMark/>
          </w:tcPr>
          <w:p w14:paraId="08BC35AC" w14:textId="77777777" w:rsidR="004646E7" w:rsidRPr="00A608A6" w:rsidRDefault="004646E7" w:rsidP="004646E7">
            <w:p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Neglect</w:t>
            </w:r>
          </w:p>
        </w:tc>
        <w:tc>
          <w:tcPr>
            <w:tcW w:w="1971" w:type="dxa"/>
            <w:tcBorders>
              <w:top w:val="single" w:sz="4" w:space="0" w:color="auto"/>
              <w:left w:val="single" w:sz="4" w:space="0" w:color="auto"/>
              <w:bottom w:val="single" w:sz="4" w:space="0" w:color="auto"/>
              <w:right w:val="single" w:sz="4" w:space="0" w:color="auto"/>
            </w:tcBorders>
          </w:tcPr>
          <w:p w14:paraId="3763AFDF" w14:textId="77777777" w:rsidR="004646E7" w:rsidRPr="00A608A6" w:rsidRDefault="004646E7" w:rsidP="004646E7">
            <w:pPr>
              <w:spacing w:after="160" w:line="259" w:lineRule="auto"/>
              <w:rPr>
                <w:rFonts w:ascii="Arial" w:eastAsia="Calibri" w:hAnsi="Arial" w:cs="Arial"/>
                <w:bCs/>
                <w:color w:val="000000"/>
                <w:sz w:val="22"/>
                <w:szCs w:val="22"/>
                <w:lang w:val="en-GB"/>
              </w:rPr>
            </w:pPr>
          </w:p>
        </w:tc>
        <w:tc>
          <w:tcPr>
            <w:tcW w:w="1971" w:type="dxa"/>
            <w:tcBorders>
              <w:top w:val="single" w:sz="4" w:space="0" w:color="auto"/>
              <w:left w:val="single" w:sz="4" w:space="0" w:color="auto"/>
              <w:bottom w:val="single" w:sz="4" w:space="0" w:color="auto"/>
              <w:right w:val="single" w:sz="4" w:space="0" w:color="auto"/>
            </w:tcBorders>
          </w:tcPr>
          <w:p w14:paraId="065ED42F" w14:textId="77777777" w:rsidR="004646E7" w:rsidRPr="00A608A6" w:rsidRDefault="004646E7" w:rsidP="004646E7">
            <w:pPr>
              <w:spacing w:after="160" w:line="259" w:lineRule="auto"/>
              <w:rPr>
                <w:rFonts w:ascii="Arial" w:eastAsia="Calibri" w:hAnsi="Arial" w:cs="Arial"/>
                <w:bCs/>
                <w:color w:val="000000"/>
                <w:sz w:val="22"/>
                <w:szCs w:val="22"/>
                <w:lang w:val="en-GB"/>
              </w:rPr>
            </w:pPr>
          </w:p>
        </w:tc>
        <w:tc>
          <w:tcPr>
            <w:tcW w:w="1971" w:type="dxa"/>
            <w:tcBorders>
              <w:top w:val="single" w:sz="4" w:space="0" w:color="auto"/>
              <w:left w:val="single" w:sz="4" w:space="0" w:color="auto"/>
              <w:bottom w:val="single" w:sz="4" w:space="0" w:color="auto"/>
              <w:right w:val="single" w:sz="4" w:space="0" w:color="auto"/>
            </w:tcBorders>
          </w:tcPr>
          <w:p w14:paraId="7EFEBE33" w14:textId="77777777" w:rsidR="004646E7" w:rsidRPr="00A608A6" w:rsidRDefault="004646E7" w:rsidP="004646E7">
            <w:pPr>
              <w:spacing w:after="160" w:line="259" w:lineRule="auto"/>
              <w:rPr>
                <w:rFonts w:ascii="Arial" w:eastAsia="Calibri" w:hAnsi="Arial" w:cs="Arial"/>
                <w:bCs/>
                <w:color w:val="000000"/>
                <w:sz w:val="22"/>
                <w:szCs w:val="22"/>
                <w:lang w:val="en-GB"/>
              </w:rPr>
            </w:pPr>
          </w:p>
        </w:tc>
        <w:tc>
          <w:tcPr>
            <w:tcW w:w="1971" w:type="dxa"/>
            <w:tcBorders>
              <w:top w:val="single" w:sz="4" w:space="0" w:color="auto"/>
              <w:left w:val="single" w:sz="4" w:space="0" w:color="auto"/>
              <w:bottom w:val="single" w:sz="4" w:space="0" w:color="auto"/>
              <w:right w:val="single" w:sz="4" w:space="0" w:color="auto"/>
            </w:tcBorders>
          </w:tcPr>
          <w:p w14:paraId="0DD3B466" w14:textId="77777777" w:rsidR="004646E7" w:rsidRPr="00A608A6" w:rsidRDefault="004646E7" w:rsidP="004646E7">
            <w:pPr>
              <w:spacing w:after="160" w:line="259" w:lineRule="auto"/>
              <w:rPr>
                <w:rFonts w:ascii="Arial" w:eastAsia="Calibri" w:hAnsi="Arial" w:cs="Arial"/>
                <w:bCs/>
                <w:color w:val="000000"/>
                <w:sz w:val="22"/>
                <w:szCs w:val="22"/>
                <w:lang w:val="en-GB"/>
              </w:rPr>
            </w:pPr>
          </w:p>
        </w:tc>
      </w:tr>
    </w:tbl>
    <w:p w14:paraId="1E471369" w14:textId="77777777" w:rsidR="004646E7" w:rsidRPr="00A608A6" w:rsidRDefault="004646E7" w:rsidP="004646E7">
      <w:pPr>
        <w:spacing w:after="160" w:line="259" w:lineRule="auto"/>
        <w:rPr>
          <w:rFonts w:ascii="Arial" w:eastAsia="Calibri" w:hAnsi="Arial" w:cs="Arial"/>
          <w:bCs/>
          <w:color w:val="000000"/>
          <w:sz w:val="22"/>
          <w:szCs w:val="22"/>
          <w:lang w:val="en-GB"/>
        </w:rPr>
      </w:pPr>
    </w:p>
    <w:p w14:paraId="27C074F8" w14:textId="77777777" w:rsidR="004646E7" w:rsidRPr="00A608A6" w:rsidRDefault="004646E7" w:rsidP="00FD3FCA">
      <w:pPr>
        <w:numPr>
          <w:ilvl w:val="0"/>
          <w:numId w:val="31"/>
        </w:numPr>
        <w:spacing w:after="160" w:line="259" w:lineRule="auto"/>
        <w:rPr>
          <w:rFonts w:ascii="Arial" w:eastAsia="Calibri" w:hAnsi="Arial" w:cs="Arial"/>
          <w:bCs/>
          <w:color w:val="000000"/>
          <w:sz w:val="22"/>
          <w:szCs w:val="22"/>
          <w:lang w:val="en-GB"/>
        </w:rPr>
      </w:pPr>
      <w:r w:rsidRPr="00A608A6">
        <w:rPr>
          <w:rFonts w:ascii="Arial" w:eastAsia="Calibri" w:hAnsi="Arial" w:cs="Arial"/>
          <w:bCs/>
          <w:noProof/>
          <w:color w:val="000000"/>
          <w:sz w:val="22"/>
          <w:szCs w:val="22"/>
          <w:lang w:val="en-GB" w:eastAsia="en-GB"/>
        </w:rPr>
        <mc:AlternateContent>
          <mc:Choice Requires="wps">
            <w:drawing>
              <wp:anchor distT="0" distB="0" distL="114300" distR="114300" simplePos="0" relativeHeight="251660800" behindDoc="0" locked="0" layoutInCell="0" allowOverlap="1" wp14:anchorId="5BBE6705" wp14:editId="3283070E">
                <wp:simplePos x="0" y="0"/>
                <wp:positionH relativeFrom="column">
                  <wp:posOffset>5132070</wp:posOffset>
                </wp:positionH>
                <wp:positionV relativeFrom="paragraph">
                  <wp:posOffset>11430</wp:posOffset>
                </wp:positionV>
                <wp:extent cx="548640" cy="365760"/>
                <wp:effectExtent l="0" t="0" r="22860"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65760"/>
                        </a:xfrm>
                        <a:prstGeom prst="rect">
                          <a:avLst/>
                        </a:prstGeom>
                        <a:solidFill>
                          <a:srgbClr val="FFFFFF"/>
                        </a:solidFill>
                        <a:ln w="9525">
                          <a:solidFill>
                            <a:srgbClr val="000000"/>
                          </a:solidFill>
                          <a:miter lim="800000"/>
                          <a:headEnd/>
                          <a:tailEnd/>
                        </a:ln>
                      </wps:spPr>
                      <wps:txbx>
                        <w:txbxContent>
                          <w:p w14:paraId="1E4911C3" w14:textId="77777777" w:rsidR="007D62D7" w:rsidRDefault="007D62D7" w:rsidP="004646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E6705" id="Rectangle 5" o:spid="_x0000_s1029" style="position:absolute;left:0;text-align:left;margin-left:404.1pt;margin-top:.9pt;width:43.2pt;height:2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" o:allowincell="f">
                <v:textbox>
                  <w:txbxContent>
                    <w:p w14:paraId="1E4911C3" w14:textId="77777777" w:rsidR="007D62D7" w:rsidRDefault="007D62D7" w:rsidP="004646E7"/>
                  </w:txbxContent>
                </v:textbox>
              </v:rect>
            </w:pict>
          </mc:Fallback>
        </mc:AlternateContent>
      </w:r>
      <w:r w:rsidRPr="00A608A6">
        <w:rPr>
          <w:rFonts w:ascii="Arial" w:eastAsia="Calibri" w:hAnsi="Arial" w:cs="Arial"/>
          <w:bCs/>
          <w:color w:val="000000"/>
          <w:sz w:val="22"/>
          <w:szCs w:val="22"/>
          <w:lang w:val="en-GB"/>
        </w:rPr>
        <w:t>Number of children with an EHCP</w:t>
      </w:r>
    </w:p>
    <w:p w14:paraId="1D540F0F" w14:textId="77777777" w:rsidR="004646E7" w:rsidRPr="00A608A6" w:rsidRDefault="004646E7" w:rsidP="004646E7">
      <w:p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 xml:space="preserve"> (at end of academic year)</w:t>
      </w:r>
    </w:p>
    <w:p w14:paraId="3CD2786F" w14:textId="6A530D27" w:rsidR="004646E7" w:rsidRPr="00A608A6" w:rsidRDefault="004646E7" w:rsidP="004646E7">
      <w:pPr>
        <w:spacing w:after="160" w:line="259" w:lineRule="auto"/>
        <w:rPr>
          <w:rFonts w:ascii="Arial" w:eastAsia="Calibri" w:hAnsi="Arial" w:cs="Arial"/>
          <w:bCs/>
          <w:color w:val="000000"/>
          <w:sz w:val="22"/>
          <w:szCs w:val="22"/>
          <w:lang w:val="en-GB"/>
        </w:rPr>
      </w:pPr>
    </w:p>
    <w:p w14:paraId="716306D3" w14:textId="73DC5936" w:rsidR="004646E7" w:rsidRPr="00FD3FCA" w:rsidRDefault="004646E7" w:rsidP="00FD3FCA">
      <w:pPr>
        <w:pStyle w:val="ListParagraph"/>
        <w:numPr>
          <w:ilvl w:val="0"/>
          <w:numId w:val="31"/>
        </w:numPr>
        <w:spacing w:after="160" w:line="259" w:lineRule="auto"/>
        <w:rPr>
          <w:rFonts w:ascii="Arial" w:eastAsia="Calibri" w:hAnsi="Arial" w:cs="Arial"/>
          <w:bCs/>
          <w:color w:val="000000"/>
          <w:sz w:val="22"/>
          <w:szCs w:val="22"/>
          <w:lang w:val="en-GB"/>
        </w:rPr>
      </w:pPr>
      <w:r w:rsidRPr="00A608A6">
        <w:rPr>
          <w:rFonts w:eastAsia="Calibri"/>
          <w:noProof/>
          <w:lang w:val="en-GB" w:eastAsia="en-GB"/>
        </w:rPr>
        <mc:AlternateContent>
          <mc:Choice Requires="wps">
            <w:drawing>
              <wp:anchor distT="0" distB="0" distL="114300" distR="114300" simplePos="0" relativeHeight="251661824" behindDoc="0" locked="0" layoutInCell="0" allowOverlap="1" wp14:anchorId="67B26E90" wp14:editId="6DF50697">
                <wp:simplePos x="0" y="0"/>
                <wp:positionH relativeFrom="column">
                  <wp:posOffset>5177790</wp:posOffset>
                </wp:positionH>
                <wp:positionV relativeFrom="paragraph">
                  <wp:posOffset>8890</wp:posOffset>
                </wp:positionV>
                <wp:extent cx="548640" cy="365760"/>
                <wp:effectExtent l="0" t="0" r="22860"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65760"/>
                        </a:xfrm>
                        <a:prstGeom prst="rect">
                          <a:avLst/>
                        </a:prstGeom>
                        <a:solidFill>
                          <a:srgbClr val="FFFFFF"/>
                        </a:solidFill>
                        <a:ln w="9525">
                          <a:solidFill>
                            <a:srgbClr val="000000"/>
                          </a:solidFill>
                          <a:miter lim="800000"/>
                          <a:headEnd/>
                          <a:tailEnd/>
                        </a:ln>
                      </wps:spPr>
                      <wps:txbx>
                        <w:txbxContent>
                          <w:p w14:paraId="743B1CFC" w14:textId="77777777" w:rsidR="007D62D7" w:rsidRDefault="007D62D7" w:rsidP="004646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26E90" id="Rectangle 4" o:spid="_x0000_s1030" style="position:absolute;left:0;text-align:left;margin-left:407.7pt;margin-top:.7pt;width:43.2pt;height:2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" o:allowincell="f">
                <v:textbox>
                  <w:txbxContent>
                    <w:p w14:paraId="743B1CFC" w14:textId="77777777" w:rsidR="007D62D7" w:rsidRDefault="007D62D7" w:rsidP="004646E7"/>
                  </w:txbxContent>
                </v:textbox>
              </v:rect>
            </w:pict>
          </mc:Fallback>
        </mc:AlternateContent>
      </w:r>
      <w:r w:rsidRPr="00FD3FCA">
        <w:rPr>
          <w:rFonts w:ascii="Arial" w:eastAsia="Calibri" w:hAnsi="Arial" w:cs="Arial"/>
          <w:bCs/>
          <w:color w:val="000000"/>
          <w:sz w:val="22"/>
          <w:szCs w:val="22"/>
          <w:lang w:val="en-GB"/>
        </w:rPr>
        <w:t>Number of Looked After Children:</w:t>
      </w:r>
      <w:r w:rsidRPr="00FD3FCA">
        <w:rPr>
          <w:rFonts w:ascii="Arial" w:eastAsia="Calibri" w:hAnsi="Arial" w:cs="Arial"/>
          <w:bCs/>
          <w:color w:val="000000"/>
          <w:sz w:val="22"/>
          <w:szCs w:val="22"/>
          <w:lang w:val="en-GB"/>
        </w:rPr>
        <w:br/>
        <w:t>(at end of academic year)</w:t>
      </w:r>
    </w:p>
    <w:p w14:paraId="7F09B7F2" w14:textId="1C658C31" w:rsidR="004646E7" w:rsidRPr="00A608A6" w:rsidRDefault="004646E7" w:rsidP="004646E7">
      <w:pPr>
        <w:spacing w:after="160" w:line="259" w:lineRule="auto"/>
        <w:rPr>
          <w:rFonts w:ascii="Arial" w:eastAsia="Calibri" w:hAnsi="Arial" w:cs="Arial"/>
          <w:bCs/>
          <w:color w:val="000000"/>
          <w:sz w:val="22"/>
          <w:szCs w:val="22"/>
          <w:lang w:val="en-GB"/>
        </w:rPr>
      </w:pPr>
    </w:p>
    <w:p w14:paraId="32E2C350" w14:textId="6BA40DE7" w:rsidR="004646E7" w:rsidRPr="00A608A6" w:rsidRDefault="004646E7" w:rsidP="004646E7">
      <w:pPr>
        <w:spacing w:after="160" w:line="259" w:lineRule="auto"/>
        <w:rPr>
          <w:rFonts w:ascii="Arial" w:eastAsia="Calibri" w:hAnsi="Arial" w:cs="Arial"/>
          <w:bCs/>
          <w:color w:val="000000"/>
          <w:sz w:val="22"/>
          <w:szCs w:val="22"/>
          <w:lang w:val="en-GB"/>
        </w:rPr>
      </w:pPr>
    </w:p>
    <w:p w14:paraId="406BAC67" w14:textId="468D2652" w:rsidR="004646E7" w:rsidRDefault="004646E7" w:rsidP="00FD3FCA">
      <w:pPr>
        <w:numPr>
          <w:ilvl w:val="0"/>
          <w:numId w:val="31"/>
        </w:numPr>
        <w:spacing w:after="160" w:line="259" w:lineRule="auto"/>
        <w:rPr>
          <w:rFonts w:ascii="Arial" w:eastAsia="Calibri" w:hAnsi="Arial" w:cs="Arial"/>
          <w:bCs/>
          <w:color w:val="000000"/>
          <w:sz w:val="22"/>
          <w:szCs w:val="22"/>
          <w:lang w:val="en-GB"/>
        </w:rPr>
      </w:pPr>
      <w:r w:rsidRPr="00A608A6">
        <w:rPr>
          <w:rFonts w:ascii="Arial" w:eastAsia="Calibri" w:hAnsi="Arial" w:cs="Arial"/>
          <w:bCs/>
          <w:noProof/>
          <w:color w:val="000000"/>
          <w:sz w:val="22"/>
          <w:szCs w:val="22"/>
          <w:lang w:val="en-GB" w:eastAsia="en-GB"/>
        </w:rPr>
        <mc:AlternateContent>
          <mc:Choice Requires="wps">
            <w:drawing>
              <wp:anchor distT="0" distB="0" distL="114300" distR="114300" simplePos="0" relativeHeight="251662848" behindDoc="0" locked="0" layoutInCell="0" allowOverlap="1" wp14:anchorId="4E61995F" wp14:editId="77158B7B">
                <wp:simplePos x="0" y="0"/>
                <wp:positionH relativeFrom="column">
                  <wp:posOffset>5215890</wp:posOffset>
                </wp:positionH>
                <wp:positionV relativeFrom="paragraph">
                  <wp:posOffset>5715</wp:posOffset>
                </wp:positionV>
                <wp:extent cx="548640" cy="365760"/>
                <wp:effectExtent l="0" t="0" r="2286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65760"/>
                        </a:xfrm>
                        <a:prstGeom prst="rect">
                          <a:avLst/>
                        </a:prstGeom>
                        <a:solidFill>
                          <a:srgbClr val="FFFFFF"/>
                        </a:solidFill>
                        <a:ln w="9525">
                          <a:solidFill>
                            <a:srgbClr val="000000"/>
                          </a:solidFill>
                          <a:miter lim="800000"/>
                          <a:headEnd/>
                          <a:tailEnd/>
                        </a:ln>
                      </wps:spPr>
                      <wps:txbx>
                        <w:txbxContent>
                          <w:p w14:paraId="1AD3E3C3" w14:textId="77777777" w:rsidR="007D62D7" w:rsidRDefault="007D62D7" w:rsidP="004646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1995F" id="Rectangle 3" o:spid="_x0000_s1031" style="position:absolute;left:0;text-align:left;margin-left:410.7pt;margin-top:.45pt;width:43.2pt;height:2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" o:allowincell="f">
                <v:textbox>
                  <w:txbxContent>
                    <w:p w14:paraId="1AD3E3C3" w14:textId="77777777" w:rsidR="007D62D7" w:rsidRDefault="007D62D7" w:rsidP="004646E7"/>
                  </w:txbxContent>
                </v:textbox>
              </v:rect>
            </w:pict>
          </mc:Fallback>
        </mc:AlternateContent>
      </w:r>
      <w:r w:rsidRPr="00A608A6">
        <w:rPr>
          <w:rFonts w:ascii="Arial" w:eastAsia="Calibri" w:hAnsi="Arial" w:cs="Arial"/>
          <w:bCs/>
          <w:color w:val="000000"/>
          <w:sz w:val="22"/>
          <w:szCs w:val="22"/>
          <w:lang w:val="en-GB"/>
        </w:rPr>
        <w:t>Number of allegations made against staff:</w:t>
      </w:r>
      <w:r w:rsidRPr="00A608A6">
        <w:rPr>
          <w:rFonts w:ascii="Arial" w:eastAsia="Calibri" w:hAnsi="Arial" w:cs="Arial"/>
          <w:bCs/>
          <w:color w:val="000000"/>
          <w:sz w:val="22"/>
          <w:szCs w:val="22"/>
          <w:lang w:val="en-GB"/>
        </w:rPr>
        <w:br/>
        <w:t>(during Academic year)</w:t>
      </w:r>
    </w:p>
    <w:p w14:paraId="3003F706" w14:textId="7CEEAF52" w:rsidR="007D198F" w:rsidRDefault="007D198F" w:rsidP="007D198F">
      <w:pPr>
        <w:spacing w:after="160" w:line="259" w:lineRule="auto"/>
        <w:ind w:left="709"/>
        <w:rPr>
          <w:rFonts w:ascii="Arial" w:eastAsia="Calibri" w:hAnsi="Arial" w:cs="Arial"/>
          <w:bCs/>
          <w:color w:val="000000"/>
          <w:sz w:val="22"/>
          <w:szCs w:val="22"/>
          <w:lang w:val="en-GB"/>
        </w:rPr>
      </w:pPr>
      <w:r w:rsidRPr="00A608A6">
        <w:rPr>
          <w:rFonts w:ascii="Arial" w:eastAsia="Calibri" w:hAnsi="Arial" w:cs="Arial"/>
          <w:bCs/>
          <w:noProof/>
          <w:color w:val="000000"/>
          <w:sz w:val="22"/>
          <w:szCs w:val="22"/>
          <w:lang w:val="en-GB" w:eastAsia="en-GB"/>
        </w:rPr>
        <mc:AlternateContent>
          <mc:Choice Requires="wps">
            <w:drawing>
              <wp:anchor distT="0" distB="0" distL="114300" distR="114300" simplePos="0" relativeHeight="251673088" behindDoc="0" locked="0" layoutInCell="0" allowOverlap="1" wp14:anchorId="1A6E5E92" wp14:editId="030591B5">
                <wp:simplePos x="0" y="0"/>
                <wp:positionH relativeFrom="column">
                  <wp:posOffset>5213350</wp:posOffset>
                </wp:positionH>
                <wp:positionV relativeFrom="paragraph">
                  <wp:posOffset>71755</wp:posOffset>
                </wp:positionV>
                <wp:extent cx="548640" cy="365760"/>
                <wp:effectExtent l="0" t="0" r="22860" b="152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65760"/>
                        </a:xfrm>
                        <a:prstGeom prst="rect">
                          <a:avLst/>
                        </a:prstGeom>
                        <a:solidFill>
                          <a:srgbClr val="FFFFFF"/>
                        </a:solidFill>
                        <a:ln w="9525">
                          <a:solidFill>
                            <a:srgbClr val="000000"/>
                          </a:solidFill>
                          <a:miter lim="800000"/>
                          <a:headEnd/>
                          <a:tailEnd/>
                        </a:ln>
                      </wps:spPr>
                      <wps:txbx>
                        <w:txbxContent>
                          <w:p w14:paraId="179976C5" w14:textId="77777777" w:rsidR="007D62D7" w:rsidRDefault="007D62D7" w:rsidP="007D19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E5E92" id="Rectangle 17" o:spid="_x0000_s1032" style="position:absolute;left:0;text-align:left;margin-left:410.5pt;margin-top:5.65pt;width:43.2pt;height:28.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" o:allowincell="f">
                <v:textbox>
                  <w:txbxContent>
                    <w:p w14:paraId="179976C5" w14:textId="77777777" w:rsidR="007D62D7" w:rsidRDefault="007D62D7" w:rsidP="007D198F"/>
                  </w:txbxContent>
                </v:textbox>
              </v:rect>
            </w:pict>
          </mc:Fallback>
        </mc:AlternateContent>
      </w:r>
    </w:p>
    <w:p w14:paraId="10941379" w14:textId="79319068" w:rsidR="007D198F" w:rsidRDefault="007D198F" w:rsidP="00FD3FCA">
      <w:pPr>
        <w:numPr>
          <w:ilvl w:val="0"/>
          <w:numId w:val="31"/>
        </w:numPr>
        <w:spacing w:after="160" w:line="259" w:lineRule="auto"/>
        <w:rPr>
          <w:rFonts w:ascii="Arial" w:eastAsia="Calibri" w:hAnsi="Arial" w:cs="Arial"/>
          <w:bCs/>
          <w:color w:val="000000"/>
          <w:sz w:val="22"/>
          <w:szCs w:val="22"/>
          <w:lang w:val="en-GB"/>
        </w:rPr>
      </w:pPr>
      <w:r>
        <w:rPr>
          <w:rFonts w:ascii="Arial" w:eastAsia="Calibri" w:hAnsi="Arial" w:cs="Arial"/>
          <w:bCs/>
          <w:color w:val="000000"/>
          <w:sz w:val="22"/>
          <w:szCs w:val="22"/>
          <w:lang w:val="en-GB"/>
        </w:rPr>
        <w:t>Number of referrals to CAMHs (during academic year)</w:t>
      </w:r>
    </w:p>
    <w:p w14:paraId="1BBBCBB8" w14:textId="0546D894" w:rsidR="007D198F" w:rsidRDefault="007D198F" w:rsidP="007D198F">
      <w:pPr>
        <w:pStyle w:val="ListParagraph"/>
        <w:rPr>
          <w:rFonts w:ascii="Arial" w:eastAsia="Calibri" w:hAnsi="Arial" w:cs="Arial"/>
          <w:bCs/>
          <w:color w:val="000000"/>
          <w:sz w:val="22"/>
          <w:szCs w:val="22"/>
          <w:lang w:val="en-GB"/>
        </w:rPr>
      </w:pPr>
    </w:p>
    <w:p w14:paraId="6C242EC9" w14:textId="09EF4B3C" w:rsidR="007D198F" w:rsidRPr="007D198F" w:rsidRDefault="007D198F" w:rsidP="007D198F">
      <w:pPr>
        <w:numPr>
          <w:ilvl w:val="0"/>
          <w:numId w:val="31"/>
        </w:numPr>
        <w:spacing w:after="160" w:line="259" w:lineRule="auto"/>
        <w:rPr>
          <w:rFonts w:ascii="Arial" w:eastAsia="Calibri" w:hAnsi="Arial" w:cs="Arial"/>
          <w:bCs/>
          <w:color w:val="000000"/>
          <w:sz w:val="22"/>
          <w:szCs w:val="22"/>
          <w:lang w:val="en-GB"/>
        </w:rPr>
      </w:pPr>
      <w:r w:rsidRPr="00A608A6">
        <w:rPr>
          <w:rFonts w:ascii="Arial" w:eastAsia="Calibri" w:hAnsi="Arial" w:cs="Arial"/>
          <w:bCs/>
          <w:noProof/>
          <w:color w:val="000000"/>
          <w:sz w:val="22"/>
          <w:szCs w:val="22"/>
          <w:lang w:val="en-GB" w:eastAsia="en-GB"/>
        </w:rPr>
        <mc:AlternateContent>
          <mc:Choice Requires="wps">
            <w:drawing>
              <wp:anchor distT="0" distB="0" distL="114300" distR="114300" simplePos="0" relativeHeight="251675136" behindDoc="0" locked="0" layoutInCell="0" allowOverlap="1" wp14:anchorId="3C1232D8" wp14:editId="2F47B70C">
                <wp:simplePos x="0" y="0"/>
                <wp:positionH relativeFrom="column">
                  <wp:posOffset>5213350</wp:posOffset>
                </wp:positionH>
                <wp:positionV relativeFrom="paragraph">
                  <wp:posOffset>6350</wp:posOffset>
                </wp:positionV>
                <wp:extent cx="548640" cy="365760"/>
                <wp:effectExtent l="0" t="0" r="22860" b="152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65760"/>
                        </a:xfrm>
                        <a:prstGeom prst="rect">
                          <a:avLst/>
                        </a:prstGeom>
                        <a:solidFill>
                          <a:srgbClr val="FFFFFF"/>
                        </a:solidFill>
                        <a:ln w="9525">
                          <a:solidFill>
                            <a:srgbClr val="000000"/>
                          </a:solidFill>
                          <a:miter lim="800000"/>
                          <a:headEnd/>
                          <a:tailEnd/>
                        </a:ln>
                      </wps:spPr>
                      <wps:txbx>
                        <w:txbxContent>
                          <w:p w14:paraId="4F8F75D7" w14:textId="77777777" w:rsidR="007D62D7" w:rsidRDefault="007D62D7" w:rsidP="007D19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232D8" id="Rectangle 18" o:spid="_x0000_s1033" style="position:absolute;left:0;text-align:left;margin-left:410.5pt;margin-top:.5pt;width:43.2pt;height:28.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" o:allowincell="f">
                <v:textbox>
                  <w:txbxContent>
                    <w:p w14:paraId="4F8F75D7" w14:textId="77777777" w:rsidR="007D62D7" w:rsidRDefault="007D62D7" w:rsidP="007D198F"/>
                  </w:txbxContent>
                </v:textbox>
              </v:rect>
            </w:pict>
          </mc:Fallback>
        </mc:AlternateContent>
      </w:r>
      <w:r>
        <w:rPr>
          <w:rFonts w:ascii="Arial" w:eastAsia="Calibri" w:hAnsi="Arial" w:cs="Arial"/>
          <w:bCs/>
          <w:color w:val="000000"/>
          <w:sz w:val="22"/>
          <w:szCs w:val="22"/>
          <w:lang w:val="en-GB"/>
        </w:rPr>
        <w:t>Number of allegations of peer on peer abuse (during academic year)</w:t>
      </w:r>
      <w:r w:rsidRPr="007D198F">
        <w:rPr>
          <w:rFonts w:ascii="Arial" w:eastAsia="Calibri" w:hAnsi="Arial" w:cs="Arial"/>
          <w:bCs/>
          <w:color w:val="000000"/>
          <w:sz w:val="22"/>
          <w:szCs w:val="22"/>
          <w:lang w:val="en-GB"/>
        </w:rPr>
        <w:tab/>
      </w:r>
      <w:r w:rsidRPr="007D198F">
        <w:rPr>
          <w:rFonts w:ascii="Arial" w:eastAsia="Calibri" w:hAnsi="Arial" w:cs="Arial"/>
          <w:bCs/>
          <w:color w:val="000000"/>
          <w:sz w:val="22"/>
          <w:szCs w:val="22"/>
          <w:lang w:val="en-GB"/>
        </w:rPr>
        <w:tab/>
      </w:r>
    </w:p>
    <w:p w14:paraId="7DC1CB2C" w14:textId="7F6762CF" w:rsidR="004646E7" w:rsidRPr="00A608A6" w:rsidRDefault="004646E7" w:rsidP="004646E7">
      <w:pPr>
        <w:spacing w:after="160" w:line="259" w:lineRule="auto"/>
        <w:rPr>
          <w:rFonts w:ascii="Arial" w:eastAsia="Calibri" w:hAnsi="Arial" w:cs="Arial"/>
          <w:bCs/>
          <w:color w:val="000000"/>
          <w:sz w:val="22"/>
          <w:szCs w:val="22"/>
          <w:lang w:val="en-GB"/>
        </w:rPr>
      </w:pPr>
    </w:p>
    <w:p w14:paraId="0E9C5C6F" w14:textId="5A3A1CB3" w:rsidR="004646E7" w:rsidRPr="00A608A6" w:rsidRDefault="004646E7" w:rsidP="004646E7">
      <w:pPr>
        <w:spacing w:after="160" w:line="259" w:lineRule="auto"/>
        <w:rPr>
          <w:rFonts w:ascii="Arial" w:eastAsia="Calibri" w:hAnsi="Arial" w:cs="Arial"/>
          <w:bCs/>
          <w:color w:val="000000"/>
          <w:sz w:val="22"/>
          <w:szCs w:val="22"/>
          <w:lang w:val="en-GB"/>
        </w:rPr>
      </w:pPr>
      <w:r w:rsidRPr="00A608A6">
        <w:rPr>
          <w:rFonts w:ascii="Arial" w:eastAsia="Calibri" w:hAnsi="Arial" w:cs="Arial"/>
          <w:bCs/>
          <w:noProof/>
          <w:color w:val="000000"/>
          <w:sz w:val="22"/>
          <w:szCs w:val="22"/>
          <w:lang w:val="en-GB" w:eastAsia="en-GB"/>
        </w:rPr>
        <mc:AlternateContent>
          <mc:Choice Requires="wps">
            <w:drawing>
              <wp:anchor distT="0" distB="0" distL="114300" distR="114300" simplePos="0" relativeHeight="251663872" behindDoc="0" locked="0" layoutInCell="0" allowOverlap="1" wp14:anchorId="370B018B" wp14:editId="629A2308">
                <wp:simplePos x="0" y="0"/>
                <wp:positionH relativeFrom="column">
                  <wp:posOffset>2655570</wp:posOffset>
                </wp:positionH>
                <wp:positionV relativeFrom="paragraph">
                  <wp:posOffset>196850</wp:posOffset>
                </wp:positionV>
                <wp:extent cx="548640" cy="365760"/>
                <wp:effectExtent l="0" t="0" r="22860" b="152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65760"/>
                        </a:xfrm>
                        <a:prstGeom prst="rect">
                          <a:avLst/>
                        </a:prstGeom>
                        <a:solidFill>
                          <a:srgbClr val="FFFFFF"/>
                        </a:solidFill>
                        <a:ln w="9525">
                          <a:solidFill>
                            <a:srgbClr val="000000"/>
                          </a:solidFill>
                          <a:miter lim="800000"/>
                          <a:headEnd/>
                          <a:tailEnd/>
                        </a:ln>
                      </wps:spPr>
                      <wps:txbx>
                        <w:txbxContent>
                          <w:p w14:paraId="4DD57F30" w14:textId="77777777" w:rsidR="007D62D7" w:rsidRDefault="007D62D7" w:rsidP="004646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B018B" id="Rectangle 15" o:spid="_x0000_s1034" style="position:absolute;margin-left:209.1pt;margin-top:15.5pt;width:43.2pt;height:2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" o:allowincell="f">
                <v:textbox>
                  <w:txbxContent>
                    <w:p w14:paraId="4DD57F30" w14:textId="77777777" w:rsidR="007D62D7" w:rsidRDefault="007D62D7" w:rsidP="004646E7"/>
                  </w:txbxContent>
                </v:textbox>
              </v:rect>
            </w:pict>
          </mc:Fallback>
        </mc:AlternateContent>
      </w:r>
    </w:p>
    <w:p w14:paraId="1F92D522" w14:textId="3D55094B" w:rsidR="004646E7" w:rsidRPr="00A608A6" w:rsidRDefault="004646E7" w:rsidP="00FD3FCA">
      <w:pPr>
        <w:numPr>
          <w:ilvl w:val="0"/>
          <w:numId w:val="31"/>
        </w:num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Number of exclusions: Permanent:</w:t>
      </w:r>
    </w:p>
    <w:p w14:paraId="5F0745C7" w14:textId="7A474007" w:rsidR="004646E7" w:rsidRPr="00A608A6" w:rsidRDefault="004646E7" w:rsidP="004646E7">
      <w:pPr>
        <w:spacing w:after="160" w:line="259" w:lineRule="auto"/>
        <w:ind w:left="2880"/>
        <w:rPr>
          <w:rFonts w:ascii="Arial" w:eastAsia="Calibri" w:hAnsi="Arial" w:cs="Arial"/>
          <w:bCs/>
          <w:color w:val="000000"/>
          <w:sz w:val="22"/>
          <w:szCs w:val="22"/>
          <w:lang w:val="en-GB"/>
        </w:rPr>
      </w:pPr>
      <w:r w:rsidRPr="00A608A6">
        <w:rPr>
          <w:rFonts w:ascii="Arial" w:eastAsia="Calibri" w:hAnsi="Arial" w:cs="Arial"/>
          <w:bCs/>
          <w:noProof/>
          <w:color w:val="000000"/>
          <w:sz w:val="22"/>
          <w:szCs w:val="22"/>
          <w:lang w:val="en-GB" w:eastAsia="en-GB"/>
        </w:rPr>
        <mc:AlternateContent>
          <mc:Choice Requires="wps">
            <w:drawing>
              <wp:anchor distT="0" distB="0" distL="114300" distR="114300" simplePos="0" relativeHeight="251667968" behindDoc="0" locked="0" layoutInCell="0" allowOverlap="1" wp14:anchorId="0B1504BB" wp14:editId="160BE431">
                <wp:simplePos x="0" y="0"/>
                <wp:positionH relativeFrom="margin">
                  <wp:posOffset>2661285</wp:posOffset>
                </wp:positionH>
                <wp:positionV relativeFrom="paragraph">
                  <wp:posOffset>76200</wp:posOffset>
                </wp:positionV>
                <wp:extent cx="548640" cy="365760"/>
                <wp:effectExtent l="0" t="0" r="22860"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65760"/>
                        </a:xfrm>
                        <a:prstGeom prst="rect">
                          <a:avLst/>
                        </a:prstGeom>
                        <a:solidFill>
                          <a:srgbClr val="FFFFFF"/>
                        </a:solidFill>
                        <a:ln w="9525">
                          <a:solidFill>
                            <a:srgbClr val="000000"/>
                          </a:solidFill>
                          <a:miter lim="800000"/>
                          <a:headEnd/>
                          <a:tailEnd/>
                        </a:ln>
                      </wps:spPr>
                      <wps:txbx>
                        <w:txbxContent>
                          <w:p w14:paraId="127D3BFE" w14:textId="77777777" w:rsidR="007D62D7" w:rsidRDefault="007D62D7" w:rsidP="004646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504BB" id="Rectangle 8" o:spid="_x0000_s1035" style="position:absolute;left:0;text-align:left;margin-left:209.55pt;margin-top:6pt;width:43.2pt;height:28.8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" o:allowincell="f">
                <v:textbox>
                  <w:txbxContent>
                    <w:p w14:paraId="127D3BFE" w14:textId="77777777" w:rsidR="007D62D7" w:rsidRDefault="007D62D7" w:rsidP="004646E7"/>
                  </w:txbxContent>
                </v:textbox>
                <w10:wrap anchorx="margin"/>
              </v:rect>
            </w:pict>
          </mc:Fallback>
        </mc:AlternateContent>
      </w:r>
      <w:r w:rsidRPr="00A608A6">
        <w:rPr>
          <w:rFonts w:ascii="Arial" w:eastAsia="Calibri" w:hAnsi="Arial" w:cs="Arial"/>
          <w:bCs/>
          <w:color w:val="000000"/>
          <w:sz w:val="22"/>
          <w:szCs w:val="22"/>
          <w:lang w:val="en-GB"/>
        </w:rPr>
        <w:t>Fixed term:</w:t>
      </w:r>
      <w:r w:rsidRPr="00A608A6">
        <w:rPr>
          <w:rFonts w:ascii="Arial" w:eastAsia="Calibri" w:hAnsi="Arial" w:cs="Arial"/>
          <w:bCs/>
          <w:color w:val="000000"/>
          <w:sz w:val="22"/>
          <w:szCs w:val="22"/>
          <w:lang w:val="en-GB"/>
        </w:rPr>
        <w:tab/>
      </w:r>
    </w:p>
    <w:p w14:paraId="350CC79F" w14:textId="144C821D" w:rsidR="004646E7" w:rsidRPr="00A608A6" w:rsidRDefault="009D3560" w:rsidP="004646E7">
      <w:pPr>
        <w:spacing w:after="160" w:line="259" w:lineRule="auto"/>
        <w:ind w:left="2880"/>
        <w:rPr>
          <w:rFonts w:ascii="Arial" w:eastAsia="Calibri" w:hAnsi="Arial" w:cs="Arial"/>
          <w:bCs/>
          <w:color w:val="000000"/>
          <w:sz w:val="22"/>
          <w:szCs w:val="22"/>
          <w:lang w:val="en-GB"/>
        </w:rPr>
      </w:pPr>
      <w:r w:rsidRPr="00A608A6">
        <w:rPr>
          <w:rFonts w:ascii="Arial" w:eastAsia="Calibri" w:hAnsi="Arial" w:cs="Arial"/>
          <w:bCs/>
          <w:noProof/>
          <w:color w:val="000000"/>
          <w:sz w:val="22"/>
          <w:szCs w:val="22"/>
          <w:lang w:val="en-GB" w:eastAsia="en-GB"/>
        </w:rPr>
        <mc:AlternateContent>
          <mc:Choice Requires="wps">
            <w:drawing>
              <wp:anchor distT="0" distB="0" distL="114300" distR="114300" simplePos="0" relativeHeight="251664896" behindDoc="0" locked="0" layoutInCell="0" allowOverlap="1" wp14:anchorId="378CE9EC" wp14:editId="56283D9E">
                <wp:simplePos x="0" y="0"/>
                <wp:positionH relativeFrom="margin">
                  <wp:align>right</wp:align>
                </wp:positionH>
                <wp:positionV relativeFrom="paragraph">
                  <wp:posOffset>241300</wp:posOffset>
                </wp:positionV>
                <wp:extent cx="548640" cy="365760"/>
                <wp:effectExtent l="0" t="0" r="22860" b="152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65760"/>
                        </a:xfrm>
                        <a:prstGeom prst="rect">
                          <a:avLst/>
                        </a:prstGeom>
                        <a:solidFill>
                          <a:srgbClr val="FFFFFF"/>
                        </a:solidFill>
                        <a:ln w="9525">
                          <a:solidFill>
                            <a:srgbClr val="000000"/>
                          </a:solidFill>
                          <a:miter lim="800000"/>
                          <a:headEnd/>
                          <a:tailEnd/>
                        </a:ln>
                      </wps:spPr>
                      <wps:txbx>
                        <w:txbxContent>
                          <w:p w14:paraId="697333CC" w14:textId="77777777" w:rsidR="007D62D7" w:rsidRDefault="007D62D7" w:rsidP="004646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CE9EC" id="Rectangle 16" o:spid="_x0000_s1036" style="position:absolute;left:0;text-align:left;margin-left:-8pt;margin-top:19pt;width:43.2pt;height:28.8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" o:allowincell="f">
                <v:textbox>
                  <w:txbxContent>
                    <w:p w14:paraId="697333CC" w14:textId="77777777" w:rsidR="007D62D7" w:rsidRDefault="007D62D7" w:rsidP="004646E7"/>
                  </w:txbxContent>
                </v:textbox>
                <w10:wrap anchorx="margin"/>
              </v:rect>
            </w:pict>
          </mc:Fallback>
        </mc:AlternateContent>
      </w:r>
    </w:p>
    <w:p w14:paraId="7E7D3143" w14:textId="77777777" w:rsidR="009D3560" w:rsidRDefault="004646E7" w:rsidP="00FD3FCA">
      <w:pPr>
        <w:numPr>
          <w:ilvl w:val="0"/>
          <w:numId w:val="31"/>
        </w:num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Number of reported bullying incidents that have resulted in action via the academy</w:t>
      </w:r>
    </w:p>
    <w:p w14:paraId="465300EB" w14:textId="198BD125" w:rsidR="004646E7" w:rsidRDefault="009D3560" w:rsidP="009D3560">
      <w:pPr>
        <w:spacing w:after="160" w:line="259" w:lineRule="auto"/>
        <w:ind w:left="142"/>
        <w:rPr>
          <w:rFonts w:ascii="Arial" w:eastAsia="Calibri" w:hAnsi="Arial" w:cs="Arial"/>
          <w:bCs/>
          <w:color w:val="000000"/>
          <w:sz w:val="22"/>
          <w:szCs w:val="22"/>
          <w:lang w:val="en-GB"/>
        </w:rPr>
      </w:pPr>
      <w:r>
        <w:rPr>
          <w:rFonts w:ascii="Arial" w:eastAsia="Calibri" w:hAnsi="Arial" w:cs="Arial"/>
          <w:bCs/>
          <w:color w:val="000000"/>
          <w:sz w:val="22"/>
          <w:szCs w:val="22"/>
          <w:lang w:val="en-GB"/>
        </w:rPr>
        <w:t>anti</w:t>
      </w:r>
      <w:r w:rsidR="004646E7" w:rsidRPr="00A608A6">
        <w:rPr>
          <w:rFonts w:ascii="Arial" w:eastAsia="Calibri" w:hAnsi="Arial" w:cs="Arial"/>
          <w:bCs/>
          <w:color w:val="000000"/>
          <w:sz w:val="22"/>
          <w:szCs w:val="22"/>
          <w:lang w:val="en-GB"/>
        </w:rPr>
        <w:t>-bullying policy (during academic year)</w:t>
      </w:r>
    </w:p>
    <w:p w14:paraId="2D306CE4" w14:textId="77777777" w:rsidR="002B3D24" w:rsidRDefault="002B3D24" w:rsidP="002B3D24">
      <w:pPr>
        <w:spacing w:after="160" w:line="259" w:lineRule="auto"/>
        <w:ind w:left="709"/>
        <w:rPr>
          <w:rFonts w:ascii="Arial" w:eastAsia="Calibri" w:hAnsi="Arial" w:cs="Arial"/>
          <w:bCs/>
          <w:color w:val="000000"/>
          <w:sz w:val="22"/>
          <w:szCs w:val="22"/>
          <w:lang w:val="en-GB"/>
        </w:rPr>
      </w:pPr>
    </w:p>
    <w:p w14:paraId="23A877A6" w14:textId="0B956333" w:rsidR="002B3D24" w:rsidRDefault="002B3D24" w:rsidP="00FD3FCA">
      <w:pPr>
        <w:numPr>
          <w:ilvl w:val="0"/>
          <w:numId w:val="31"/>
        </w:numPr>
        <w:spacing w:after="160" w:line="259" w:lineRule="auto"/>
        <w:rPr>
          <w:rFonts w:ascii="Arial" w:eastAsia="Calibri" w:hAnsi="Arial" w:cs="Arial"/>
          <w:bCs/>
          <w:color w:val="000000"/>
          <w:sz w:val="22"/>
          <w:szCs w:val="22"/>
          <w:lang w:val="en-GB"/>
        </w:rPr>
      </w:pPr>
      <w:r>
        <w:rPr>
          <w:rFonts w:ascii="Arial" w:eastAsia="Calibri" w:hAnsi="Arial" w:cs="Arial"/>
          <w:bCs/>
          <w:color w:val="000000"/>
          <w:sz w:val="22"/>
          <w:szCs w:val="22"/>
          <w:lang w:val="en-GB"/>
        </w:rPr>
        <w:t>Number of reported incidents (during academic year) for the following areas:</w:t>
      </w:r>
    </w:p>
    <w:p w14:paraId="382D10A7" w14:textId="5E0CF73D" w:rsidR="002B3D24" w:rsidRDefault="002B3D24" w:rsidP="002B3D24">
      <w:pPr>
        <w:pStyle w:val="ListParagraph"/>
        <w:rPr>
          <w:rFonts w:ascii="Arial" w:eastAsia="Calibri" w:hAnsi="Arial" w:cs="Arial"/>
          <w:bCs/>
          <w:color w:val="000000"/>
          <w:sz w:val="22"/>
          <w:szCs w:val="22"/>
          <w:lang w:val="en-GB"/>
        </w:rPr>
      </w:pPr>
      <w:r w:rsidRPr="00A608A6">
        <w:rPr>
          <w:rFonts w:ascii="Arial" w:eastAsia="Calibri" w:hAnsi="Arial" w:cs="Arial"/>
          <w:bCs/>
          <w:noProof/>
          <w:color w:val="000000"/>
          <w:sz w:val="22"/>
          <w:szCs w:val="22"/>
          <w:lang w:val="en-GB" w:eastAsia="en-GB"/>
        </w:rPr>
        <mc:AlternateContent>
          <mc:Choice Requires="wps">
            <w:drawing>
              <wp:anchor distT="0" distB="0" distL="114300" distR="114300" simplePos="0" relativeHeight="251665920" behindDoc="0" locked="0" layoutInCell="0" allowOverlap="1" wp14:anchorId="1DFAA1C9" wp14:editId="5214C05A">
                <wp:simplePos x="0" y="0"/>
                <wp:positionH relativeFrom="margin">
                  <wp:posOffset>2647950</wp:posOffset>
                </wp:positionH>
                <wp:positionV relativeFrom="paragraph">
                  <wp:posOffset>88901</wp:posOffset>
                </wp:positionV>
                <wp:extent cx="419100" cy="260350"/>
                <wp:effectExtent l="0" t="0" r="19050" b="254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419100" cy="260350"/>
                        </a:xfrm>
                        <a:prstGeom prst="rect">
                          <a:avLst/>
                        </a:prstGeom>
                        <a:solidFill>
                          <a:srgbClr val="FFFFFF"/>
                        </a:solidFill>
                        <a:ln w="9525">
                          <a:solidFill>
                            <a:srgbClr val="000000"/>
                          </a:solidFill>
                          <a:miter lim="800000"/>
                          <a:headEnd/>
                          <a:tailEnd/>
                        </a:ln>
                      </wps:spPr>
                      <wps:txbx>
                        <w:txbxContent>
                          <w:p w14:paraId="0396FF9E" w14:textId="77777777" w:rsidR="007D62D7" w:rsidRDefault="007D62D7" w:rsidP="004646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A1C9" id="Rectangle 9" o:spid="_x0000_s1037" style="position:absolute;left:0;text-align:left;margin-left:208.5pt;margin-top:7pt;width:33pt;height:20.5pt;rotation:180;flip:y;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" o:allowincell="f">
                <v:textbox>
                  <w:txbxContent>
                    <w:p w14:paraId="0396FF9E" w14:textId="77777777" w:rsidR="007D62D7" w:rsidRDefault="007D62D7" w:rsidP="004646E7"/>
                  </w:txbxContent>
                </v:textbox>
                <w10:wrap anchorx="margin"/>
              </v:rect>
            </w:pict>
          </mc:Fallback>
        </mc:AlternateContent>
      </w:r>
    </w:p>
    <w:p w14:paraId="16EE06E7" w14:textId="0F8EA002" w:rsidR="002B3D24" w:rsidRDefault="002B3D24" w:rsidP="002B3D24">
      <w:pPr>
        <w:pStyle w:val="ListParagraph"/>
        <w:numPr>
          <w:ilvl w:val="0"/>
          <w:numId w:val="58"/>
        </w:numPr>
        <w:spacing w:after="160" w:line="259" w:lineRule="auto"/>
        <w:rPr>
          <w:rFonts w:ascii="Arial" w:eastAsia="Calibri" w:hAnsi="Arial" w:cs="Arial"/>
          <w:bCs/>
          <w:color w:val="000000"/>
          <w:sz w:val="22"/>
          <w:szCs w:val="22"/>
          <w:lang w:val="en-GB"/>
        </w:rPr>
      </w:pPr>
      <w:r w:rsidRPr="00A608A6">
        <w:rPr>
          <w:rFonts w:ascii="Arial" w:eastAsia="Calibri" w:hAnsi="Arial" w:cs="Arial"/>
          <w:bCs/>
          <w:noProof/>
          <w:color w:val="000000"/>
          <w:sz w:val="22"/>
          <w:szCs w:val="22"/>
          <w:lang w:val="en-GB" w:eastAsia="en-GB"/>
        </w:rPr>
        <mc:AlternateContent>
          <mc:Choice Requires="wps">
            <w:drawing>
              <wp:anchor distT="0" distB="0" distL="114300" distR="114300" simplePos="0" relativeHeight="251677184" behindDoc="0" locked="0" layoutInCell="0" allowOverlap="1" wp14:anchorId="1A011903" wp14:editId="511FB012">
                <wp:simplePos x="0" y="0"/>
                <wp:positionH relativeFrom="margin">
                  <wp:posOffset>2647950</wp:posOffset>
                </wp:positionH>
                <wp:positionV relativeFrom="paragraph">
                  <wp:posOffset>234950</wp:posOffset>
                </wp:positionV>
                <wp:extent cx="419100" cy="260350"/>
                <wp:effectExtent l="0" t="0" r="19050" b="254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419100" cy="260350"/>
                        </a:xfrm>
                        <a:prstGeom prst="rect">
                          <a:avLst/>
                        </a:prstGeom>
                        <a:solidFill>
                          <a:srgbClr val="FFFFFF"/>
                        </a:solidFill>
                        <a:ln w="9525">
                          <a:solidFill>
                            <a:srgbClr val="000000"/>
                          </a:solidFill>
                          <a:miter lim="800000"/>
                          <a:headEnd/>
                          <a:tailEnd/>
                        </a:ln>
                      </wps:spPr>
                      <wps:txbx>
                        <w:txbxContent>
                          <w:p w14:paraId="219C2835" w14:textId="77777777" w:rsidR="007D62D7" w:rsidRDefault="007D62D7" w:rsidP="002B3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11903" id="Rectangle 14" o:spid="_x0000_s1038" style="position:absolute;left:0;text-align:left;margin-left:208.5pt;margin-top:18.5pt;width:33pt;height:20.5pt;rotation:180;flip:y;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" o:allowincell="f">
                <v:textbox>
                  <w:txbxContent>
                    <w:p w14:paraId="219C2835" w14:textId="77777777" w:rsidR="007D62D7" w:rsidRDefault="007D62D7" w:rsidP="002B3D24"/>
                  </w:txbxContent>
                </v:textbox>
                <w10:wrap anchorx="margin"/>
              </v:rect>
            </w:pict>
          </mc:Fallback>
        </mc:AlternateContent>
      </w:r>
      <w:r>
        <w:rPr>
          <w:rFonts w:ascii="Arial" w:eastAsia="Calibri" w:hAnsi="Arial" w:cs="Arial"/>
          <w:bCs/>
          <w:color w:val="000000"/>
          <w:sz w:val="22"/>
          <w:szCs w:val="22"/>
          <w:lang w:val="en-GB"/>
        </w:rPr>
        <w:t>Online safety incidents</w:t>
      </w:r>
    </w:p>
    <w:p w14:paraId="7D0B5E49" w14:textId="4FE91582" w:rsidR="002B3D24" w:rsidRDefault="002B3D24" w:rsidP="002B3D24">
      <w:pPr>
        <w:pStyle w:val="ListParagraph"/>
        <w:numPr>
          <w:ilvl w:val="0"/>
          <w:numId w:val="58"/>
        </w:numPr>
        <w:spacing w:after="160" w:line="259" w:lineRule="auto"/>
        <w:rPr>
          <w:rFonts w:ascii="Arial" w:eastAsia="Calibri" w:hAnsi="Arial" w:cs="Arial"/>
          <w:bCs/>
          <w:color w:val="000000"/>
          <w:sz w:val="22"/>
          <w:szCs w:val="22"/>
          <w:lang w:val="en-GB"/>
        </w:rPr>
      </w:pPr>
      <w:r w:rsidRPr="00A608A6">
        <w:rPr>
          <w:rFonts w:ascii="Arial" w:eastAsia="Calibri" w:hAnsi="Arial" w:cs="Arial"/>
          <w:bCs/>
          <w:noProof/>
          <w:color w:val="000000"/>
          <w:sz w:val="22"/>
          <w:szCs w:val="22"/>
          <w:lang w:val="en-GB" w:eastAsia="en-GB"/>
        </w:rPr>
        <mc:AlternateContent>
          <mc:Choice Requires="wps">
            <w:drawing>
              <wp:anchor distT="0" distB="0" distL="114300" distR="114300" simplePos="0" relativeHeight="251679232" behindDoc="0" locked="0" layoutInCell="0" allowOverlap="1" wp14:anchorId="250169F2" wp14:editId="6DB84CED">
                <wp:simplePos x="0" y="0"/>
                <wp:positionH relativeFrom="margin">
                  <wp:posOffset>2647949</wp:posOffset>
                </wp:positionH>
                <wp:positionV relativeFrom="paragraph">
                  <wp:posOffset>274956</wp:posOffset>
                </wp:positionV>
                <wp:extent cx="419100" cy="260350"/>
                <wp:effectExtent l="0" t="0" r="19050" b="254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419100" cy="260350"/>
                        </a:xfrm>
                        <a:prstGeom prst="rect">
                          <a:avLst/>
                        </a:prstGeom>
                        <a:solidFill>
                          <a:srgbClr val="FFFFFF"/>
                        </a:solidFill>
                        <a:ln w="9525">
                          <a:solidFill>
                            <a:srgbClr val="000000"/>
                          </a:solidFill>
                          <a:miter lim="800000"/>
                          <a:headEnd/>
                          <a:tailEnd/>
                        </a:ln>
                      </wps:spPr>
                      <wps:txbx>
                        <w:txbxContent>
                          <w:p w14:paraId="0BBCE891" w14:textId="77777777" w:rsidR="007D62D7" w:rsidRDefault="007D62D7" w:rsidP="002B3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169F2" id="Rectangle 19" o:spid="_x0000_s1039" style="position:absolute;left:0;text-align:left;margin-left:208.5pt;margin-top:21.65pt;width:33pt;height:20.5pt;rotation:180;flip:y;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" o:allowincell="f">
                <v:textbox>
                  <w:txbxContent>
                    <w:p w14:paraId="0BBCE891" w14:textId="77777777" w:rsidR="007D62D7" w:rsidRDefault="007D62D7" w:rsidP="002B3D24"/>
                  </w:txbxContent>
                </v:textbox>
                <w10:wrap anchorx="margin"/>
              </v:rect>
            </w:pict>
          </mc:Fallback>
        </mc:AlternateContent>
      </w:r>
      <w:r>
        <w:rPr>
          <w:rFonts w:ascii="Arial" w:eastAsia="Calibri" w:hAnsi="Arial" w:cs="Arial"/>
          <w:bCs/>
          <w:color w:val="000000"/>
          <w:sz w:val="22"/>
          <w:szCs w:val="22"/>
          <w:lang w:val="en-GB"/>
        </w:rPr>
        <w:t>Racial incidents</w:t>
      </w:r>
      <w:r>
        <w:rPr>
          <w:rFonts w:ascii="Arial" w:eastAsia="Calibri" w:hAnsi="Arial" w:cs="Arial"/>
          <w:bCs/>
          <w:color w:val="000000"/>
          <w:sz w:val="22"/>
          <w:szCs w:val="22"/>
          <w:lang w:val="en-GB"/>
        </w:rPr>
        <w:tab/>
      </w:r>
    </w:p>
    <w:p w14:paraId="5FC95FB7" w14:textId="7DA2216C" w:rsidR="002B3D24" w:rsidRPr="002B3D24" w:rsidRDefault="002B3D24" w:rsidP="002B3D24">
      <w:pPr>
        <w:pStyle w:val="ListParagraph"/>
        <w:numPr>
          <w:ilvl w:val="0"/>
          <w:numId w:val="58"/>
        </w:numPr>
        <w:spacing w:after="160" w:line="259" w:lineRule="auto"/>
        <w:rPr>
          <w:rFonts w:ascii="Arial" w:eastAsia="Calibri" w:hAnsi="Arial" w:cs="Arial"/>
          <w:bCs/>
          <w:color w:val="000000"/>
          <w:sz w:val="22"/>
          <w:szCs w:val="22"/>
          <w:lang w:val="en-GB"/>
        </w:rPr>
      </w:pPr>
      <w:r>
        <w:rPr>
          <w:rFonts w:ascii="Arial" w:eastAsia="Calibri" w:hAnsi="Arial" w:cs="Arial"/>
          <w:bCs/>
          <w:color w:val="000000"/>
          <w:sz w:val="22"/>
          <w:szCs w:val="22"/>
          <w:lang w:val="en-GB"/>
        </w:rPr>
        <w:t>Homophobic incidents</w:t>
      </w:r>
    </w:p>
    <w:p w14:paraId="1C149C63" w14:textId="145DC1E5" w:rsidR="004646E7" w:rsidRPr="00A608A6" w:rsidRDefault="004646E7" w:rsidP="004646E7">
      <w:pPr>
        <w:spacing w:after="160" w:line="259" w:lineRule="auto"/>
        <w:rPr>
          <w:rFonts w:ascii="Arial" w:eastAsia="Calibri" w:hAnsi="Arial" w:cs="Arial"/>
          <w:bCs/>
          <w:color w:val="000000"/>
          <w:sz w:val="22"/>
          <w:szCs w:val="22"/>
          <w:lang w:val="en-GB"/>
        </w:rPr>
      </w:pPr>
      <w:r w:rsidRPr="00A608A6">
        <w:rPr>
          <w:rFonts w:ascii="Arial" w:eastAsia="Calibri" w:hAnsi="Arial" w:cs="Arial"/>
          <w:bCs/>
          <w:noProof/>
          <w:color w:val="000000"/>
          <w:sz w:val="22"/>
          <w:szCs w:val="22"/>
          <w:lang w:val="en-GB" w:eastAsia="en-GB"/>
        </w:rPr>
        <mc:AlternateContent>
          <mc:Choice Requires="wps">
            <w:drawing>
              <wp:anchor distT="0" distB="0" distL="114300" distR="114300" simplePos="0" relativeHeight="251668992" behindDoc="0" locked="0" layoutInCell="0" allowOverlap="1" wp14:anchorId="0B4DD576" wp14:editId="28984340">
                <wp:simplePos x="0" y="0"/>
                <wp:positionH relativeFrom="margin">
                  <wp:posOffset>5579745</wp:posOffset>
                </wp:positionH>
                <wp:positionV relativeFrom="paragraph">
                  <wp:posOffset>144145</wp:posOffset>
                </wp:positionV>
                <wp:extent cx="548640" cy="350520"/>
                <wp:effectExtent l="0" t="0" r="2286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48640" cy="350520"/>
                        </a:xfrm>
                        <a:prstGeom prst="rect">
                          <a:avLst/>
                        </a:prstGeom>
                        <a:solidFill>
                          <a:srgbClr val="FFFFFF"/>
                        </a:solidFill>
                        <a:ln w="9525">
                          <a:solidFill>
                            <a:srgbClr val="000000"/>
                          </a:solidFill>
                          <a:miter lim="800000"/>
                          <a:headEnd/>
                          <a:tailEnd/>
                        </a:ln>
                      </wps:spPr>
                      <wps:txbx>
                        <w:txbxContent>
                          <w:p w14:paraId="52D8F018" w14:textId="77777777" w:rsidR="007D62D7" w:rsidRDefault="007D62D7" w:rsidP="004646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DD576" id="Rectangle 10" o:spid="_x0000_s1040" style="position:absolute;margin-left:439.35pt;margin-top:11.35pt;width:43.2pt;height:27.6pt;rotation:180;flip:y;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" o:allowincell="f">
                <v:textbox>
                  <w:txbxContent>
                    <w:p w14:paraId="52D8F018" w14:textId="77777777" w:rsidR="007D62D7" w:rsidRDefault="007D62D7" w:rsidP="004646E7"/>
                  </w:txbxContent>
                </v:textbox>
                <w10:wrap anchorx="margin"/>
              </v:rect>
            </w:pict>
          </mc:Fallback>
        </mc:AlternateContent>
      </w:r>
    </w:p>
    <w:p w14:paraId="5DC03630" w14:textId="77777777" w:rsidR="004646E7" w:rsidRPr="00A608A6" w:rsidRDefault="004646E7" w:rsidP="00FD3FCA">
      <w:pPr>
        <w:numPr>
          <w:ilvl w:val="0"/>
          <w:numId w:val="31"/>
        </w:num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 xml:space="preserve">Overall attendance % for academic year  </w:t>
      </w:r>
    </w:p>
    <w:p w14:paraId="31EBC06E" w14:textId="77777777" w:rsidR="004646E7" w:rsidRPr="00A608A6" w:rsidRDefault="004646E7" w:rsidP="004646E7">
      <w:pPr>
        <w:spacing w:after="160" w:line="259" w:lineRule="auto"/>
        <w:rPr>
          <w:rFonts w:ascii="Arial" w:eastAsia="Calibri" w:hAnsi="Arial" w:cs="Arial"/>
          <w:bCs/>
          <w:color w:val="000000"/>
          <w:sz w:val="22"/>
          <w:szCs w:val="22"/>
          <w:lang w:val="en-GB"/>
        </w:rPr>
      </w:pPr>
    </w:p>
    <w:p w14:paraId="3C421281" w14:textId="1529E271" w:rsidR="004646E7" w:rsidRPr="00A608A6" w:rsidRDefault="004646E7" w:rsidP="00FD3FCA">
      <w:pPr>
        <w:numPr>
          <w:ilvl w:val="0"/>
          <w:numId w:val="31"/>
        </w:num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Other comments on safeguarding issues</w:t>
      </w:r>
      <w:r w:rsidR="00352E12" w:rsidRPr="00A608A6">
        <w:rPr>
          <w:rFonts w:ascii="Arial" w:eastAsia="Calibri" w:hAnsi="Arial" w:cs="Arial"/>
          <w:bCs/>
          <w:color w:val="000000"/>
          <w:sz w:val="22"/>
          <w:szCs w:val="22"/>
          <w:lang w:val="en-GB"/>
        </w:rPr>
        <w:t xml:space="preserve"> or concerns</w:t>
      </w:r>
      <w:r w:rsidRPr="00A608A6">
        <w:rPr>
          <w:rFonts w:ascii="Arial" w:eastAsia="Calibri" w:hAnsi="Arial" w:cs="Arial"/>
          <w:bCs/>
          <w:color w:val="000000"/>
          <w:sz w:val="22"/>
          <w:szCs w:val="22"/>
          <w:lang w:val="en-GB"/>
        </w:rPr>
        <w:t>:</w:t>
      </w:r>
    </w:p>
    <w:p w14:paraId="0D017F73" w14:textId="7F92A529" w:rsidR="004646E7" w:rsidRPr="00A608A6" w:rsidRDefault="004646E7" w:rsidP="004646E7">
      <w:pPr>
        <w:spacing w:after="160" w:line="259" w:lineRule="auto"/>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____________________________________________________________________________________________________________________________________________________________</w:t>
      </w:r>
      <w:r w:rsidR="00531448" w:rsidRPr="00A608A6">
        <w:rPr>
          <w:rFonts w:ascii="Arial" w:eastAsia="Calibri" w:hAnsi="Arial" w:cs="Arial"/>
          <w:bCs/>
          <w:color w:val="000000"/>
          <w:sz w:val="22"/>
          <w:szCs w:val="22"/>
          <w:lang w:val="en-GB"/>
        </w:rPr>
        <w:t>______</w:t>
      </w:r>
    </w:p>
    <w:p w14:paraId="4DCCB0D6" w14:textId="77777777" w:rsidR="004646E7" w:rsidRPr="00A608A6" w:rsidRDefault="004646E7" w:rsidP="004646E7">
      <w:pPr>
        <w:spacing w:after="160" w:line="259" w:lineRule="auto"/>
        <w:ind w:left="720"/>
        <w:contextualSpacing/>
        <w:rPr>
          <w:rFonts w:ascii="Arial" w:eastAsia="Calibri" w:hAnsi="Arial" w:cs="Arial"/>
          <w:bCs/>
          <w:color w:val="000000"/>
          <w:sz w:val="22"/>
          <w:szCs w:val="22"/>
          <w:lang w:val="en-GB"/>
        </w:rPr>
      </w:pPr>
    </w:p>
    <w:p w14:paraId="40A8D0A4" w14:textId="77777777" w:rsidR="004646E7" w:rsidRPr="00A608A6" w:rsidRDefault="004646E7" w:rsidP="00FD3FCA">
      <w:pPr>
        <w:numPr>
          <w:ilvl w:val="0"/>
          <w:numId w:val="31"/>
        </w:numPr>
        <w:spacing w:after="160" w:line="259" w:lineRule="auto"/>
        <w:rPr>
          <w:rFonts w:ascii="Arial" w:eastAsia="Calibri" w:hAnsi="Arial" w:cs="Arial"/>
          <w:bCs/>
          <w:color w:val="000000"/>
          <w:sz w:val="22"/>
          <w:szCs w:val="22"/>
          <w:lang w:val="en-GB"/>
        </w:rPr>
      </w:pPr>
      <w:r w:rsidRPr="00A608A6">
        <w:rPr>
          <w:rFonts w:ascii="Arial" w:eastAsia="Calibri" w:hAnsi="Arial" w:cs="Arial"/>
          <w:bCs/>
          <w:noProof/>
          <w:color w:val="000000"/>
          <w:sz w:val="22"/>
          <w:szCs w:val="22"/>
          <w:lang w:val="en-GB" w:eastAsia="en-GB"/>
        </w:rPr>
        <mc:AlternateContent>
          <mc:Choice Requires="wps">
            <w:drawing>
              <wp:anchor distT="0" distB="0" distL="114300" distR="114300" simplePos="0" relativeHeight="251670016" behindDoc="0" locked="0" layoutInCell="0" allowOverlap="1" wp14:anchorId="391E17DE" wp14:editId="52866050">
                <wp:simplePos x="0" y="0"/>
                <wp:positionH relativeFrom="margin">
                  <wp:posOffset>1143000</wp:posOffset>
                </wp:positionH>
                <wp:positionV relativeFrom="paragraph">
                  <wp:posOffset>263525</wp:posOffset>
                </wp:positionV>
                <wp:extent cx="548640" cy="350520"/>
                <wp:effectExtent l="0" t="0" r="2286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48640" cy="350520"/>
                        </a:xfrm>
                        <a:prstGeom prst="rect">
                          <a:avLst/>
                        </a:prstGeom>
                        <a:solidFill>
                          <a:srgbClr val="FFFFFF"/>
                        </a:solidFill>
                        <a:ln w="9525">
                          <a:solidFill>
                            <a:srgbClr val="000000"/>
                          </a:solidFill>
                          <a:miter lim="800000"/>
                          <a:headEnd/>
                          <a:tailEnd/>
                        </a:ln>
                      </wps:spPr>
                      <wps:txbx>
                        <w:txbxContent>
                          <w:p w14:paraId="677F9C30" w14:textId="77777777" w:rsidR="007D62D7" w:rsidRDefault="007D62D7" w:rsidP="004646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E17DE" id="Rectangle 11" o:spid="_x0000_s1041" style="position:absolute;left:0;text-align:left;margin-left:90pt;margin-top:20.75pt;width:43.2pt;height:27.6pt;rotation:180;flip:y;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" o:allowincell="f">
                <v:textbox>
                  <w:txbxContent>
                    <w:p w14:paraId="677F9C30" w14:textId="77777777" w:rsidR="007D62D7" w:rsidRDefault="007D62D7" w:rsidP="004646E7"/>
                  </w:txbxContent>
                </v:textbox>
                <w10:wrap anchorx="margin"/>
              </v:rect>
            </w:pict>
          </mc:Fallback>
        </mc:AlternateContent>
      </w:r>
      <w:r w:rsidRPr="00A608A6">
        <w:rPr>
          <w:rFonts w:ascii="Arial" w:eastAsia="Calibri" w:hAnsi="Arial" w:cs="Arial"/>
          <w:bCs/>
          <w:color w:val="000000"/>
          <w:sz w:val="22"/>
          <w:szCs w:val="22"/>
          <w:lang w:val="en-GB"/>
        </w:rPr>
        <w:t xml:space="preserve">Managed moves during academic year: </w:t>
      </w:r>
    </w:p>
    <w:p w14:paraId="275907AF" w14:textId="77777777" w:rsidR="004646E7" w:rsidRPr="00A608A6" w:rsidRDefault="004646E7" w:rsidP="004646E7">
      <w:pPr>
        <w:numPr>
          <w:ilvl w:val="0"/>
          <w:numId w:val="35"/>
        </w:numPr>
        <w:spacing w:after="160" w:line="259" w:lineRule="auto"/>
        <w:contextualSpacing/>
        <w:rPr>
          <w:rFonts w:ascii="Arial" w:eastAsia="Calibri" w:hAnsi="Arial" w:cs="Arial"/>
          <w:bCs/>
          <w:color w:val="000000"/>
          <w:sz w:val="22"/>
          <w:szCs w:val="22"/>
          <w:lang w:val="en-GB"/>
        </w:rPr>
      </w:pPr>
      <w:r w:rsidRPr="00A608A6">
        <w:rPr>
          <w:rFonts w:ascii="Arial" w:eastAsia="Calibri" w:hAnsi="Arial" w:cs="Arial"/>
          <w:bCs/>
          <w:noProof/>
          <w:color w:val="000000"/>
          <w:sz w:val="22"/>
          <w:szCs w:val="22"/>
          <w:lang w:val="en-GB" w:eastAsia="en-GB"/>
        </w:rPr>
        <mc:AlternateContent>
          <mc:Choice Requires="wps">
            <w:drawing>
              <wp:anchor distT="0" distB="0" distL="114300" distR="114300" simplePos="0" relativeHeight="251671040" behindDoc="0" locked="0" layoutInCell="0" allowOverlap="1" wp14:anchorId="0829AD8A" wp14:editId="41F33DC1">
                <wp:simplePos x="0" y="0"/>
                <wp:positionH relativeFrom="margin">
                  <wp:posOffset>1143000</wp:posOffset>
                </wp:positionH>
                <wp:positionV relativeFrom="paragraph">
                  <wp:posOffset>377825</wp:posOffset>
                </wp:positionV>
                <wp:extent cx="548640" cy="350520"/>
                <wp:effectExtent l="0" t="0" r="22860"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48640" cy="350520"/>
                        </a:xfrm>
                        <a:prstGeom prst="rect">
                          <a:avLst/>
                        </a:prstGeom>
                        <a:solidFill>
                          <a:srgbClr val="FFFFFF"/>
                        </a:solidFill>
                        <a:ln w="9525">
                          <a:solidFill>
                            <a:srgbClr val="000000"/>
                          </a:solidFill>
                          <a:miter lim="800000"/>
                          <a:headEnd/>
                          <a:tailEnd/>
                        </a:ln>
                      </wps:spPr>
                      <wps:txbx>
                        <w:txbxContent>
                          <w:p w14:paraId="2597C49E" w14:textId="77777777" w:rsidR="007D62D7" w:rsidRDefault="007D62D7" w:rsidP="004646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9AD8A" id="Rectangle 12" o:spid="_x0000_s1042" style="position:absolute;left:0;text-align:left;margin-left:90pt;margin-top:29.75pt;width:43.2pt;height:27.6pt;rotation:180;flip:y;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" o:allowincell="f">
                <v:textbox>
                  <w:txbxContent>
                    <w:p w14:paraId="2597C49E" w14:textId="77777777" w:rsidR="007D62D7" w:rsidRDefault="007D62D7" w:rsidP="004646E7"/>
                  </w:txbxContent>
                </v:textbox>
                <w10:wrap anchorx="margin"/>
              </v:rect>
            </w:pict>
          </mc:Fallback>
        </mc:AlternateContent>
      </w:r>
      <w:r w:rsidRPr="00A608A6">
        <w:rPr>
          <w:rFonts w:ascii="Arial" w:eastAsia="Calibri" w:hAnsi="Arial" w:cs="Arial"/>
          <w:bCs/>
          <w:color w:val="000000"/>
          <w:sz w:val="22"/>
          <w:szCs w:val="22"/>
          <w:lang w:val="en-GB"/>
        </w:rPr>
        <w:t>Inwards</w:t>
      </w:r>
      <w:r w:rsidRPr="00A608A6">
        <w:rPr>
          <w:rFonts w:ascii="Arial" w:eastAsia="Calibri" w:hAnsi="Arial" w:cs="Arial"/>
          <w:bCs/>
          <w:color w:val="000000"/>
          <w:sz w:val="22"/>
          <w:szCs w:val="22"/>
          <w:lang w:val="en-GB"/>
        </w:rPr>
        <w:br/>
      </w:r>
    </w:p>
    <w:p w14:paraId="1D8891D4" w14:textId="77777777" w:rsidR="004646E7" w:rsidRPr="00A608A6" w:rsidRDefault="004646E7" w:rsidP="004646E7">
      <w:pPr>
        <w:numPr>
          <w:ilvl w:val="0"/>
          <w:numId w:val="35"/>
        </w:numPr>
        <w:spacing w:after="160" w:line="259" w:lineRule="auto"/>
        <w:contextualSpacing/>
        <w:rPr>
          <w:rFonts w:ascii="Arial" w:eastAsia="Calibri" w:hAnsi="Arial" w:cs="Arial"/>
          <w:bCs/>
          <w:color w:val="000000"/>
          <w:sz w:val="22"/>
          <w:szCs w:val="22"/>
          <w:lang w:val="en-GB"/>
        </w:rPr>
      </w:pPr>
      <w:r w:rsidRPr="00A608A6">
        <w:rPr>
          <w:rFonts w:ascii="Arial" w:eastAsia="Calibri" w:hAnsi="Arial" w:cs="Arial"/>
          <w:bCs/>
          <w:color w:val="000000"/>
          <w:sz w:val="22"/>
          <w:szCs w:val="22"/>
          <w:lang w:val="en-GB"/>
        </w:rPr>
        <w:t>Outwards</w:t>
      </w:r>
    </w:p>
    <w:p w14:paraId="1B4F2FE9" w14:textId="7EB2D8BD" w:rsidR="004646E7" w:rsidRPr="00A608A6" w:rsidRDefault="004646E7" w:rsidP="004646E7">
      <w:pPr>
        <w:spacing w:after="160" w:line="259" w:lineRule="auto"/>
        <w:rPr>
          <w:rFonts w:ascii="Arial" w:eastAsia="Calibri" w:hAnsi="Arial" w:cs="Arial"/>
          <w:bCs/>
          <w:sz w:val="22"/>
          <w:szCs w:val="22"/>
          <w:lang w:val="en-GB"/>
        </w:rPr>
      </w:pPr>
    </w:p>
    <w:p w14:paraId="1DE04830" w14:textId="24DBB013" w:rsidR="00352E12" w:rsidRPr="00A608A6" w:rsidRDefault="00352E12" w:rsidP="00FD3FCA">
      <w:pPr>
        <w:pStyle w:val="ListParagraph"/>
        <w:numPr>
          <w:ilvl w:val="0"/>
          <w:numId w:val="31"/>
        </w:numPr>
        <w:spacing w:before="240" w:after="160" w:line="259" w:lineRule="auto"/>
        <w:rPr>
          <w:rFonts w:ascii="Arial" w:eastAsia="Calibri" w:hAnsi="Arial" w:cs="Arial"/>
          <w:b/>
          <w:bCs/>
          <w:sz w:val="22"/>
          <w:szCs w:val="22"/>
          <w:lang w:val="en-GB"/>
        </w:rPr>
      </w:pPr>
      <w:r w:rsidRPr="00A608A6">
        <w:rPr>
          <w:rFonts w:ascii="Arial" w:eastAsia="Calibri" w:hAnsi="Arial" w:cs="Arial"/>
          <w:bCs/>
          <w:sz w:val="22"/>
          <w:szCs w:val="22"/>
          <w:lang w:val="en-GB"/>
        </w:rPr>
        <w:t>Comparison information from the previous year</w:t>
      </w:r>
    </w:p>
    <w:p w14:paraId="24BFEB86" w14:textId="285936A9" w:rsidR="00352E12" w:rsidRPr="00A608A6" w:rsidRDefault="00352E12" w:rsidP="00352E12">
      <w:pPr>
        <w:spacing w:after="160" w:line="259" w:lineRule="auto"/>
        <w:rPr>
          <w:rFonts w:ascii="Arial" w:eastAsia="Calibri" w:hAnsi="Arial" w:cs="Arial"/>
          <w:bCs/>
          <w:sz w:val="22"/>
          <w:szCs w:val="22"/>
          <w:lang w:val="en-GB"/>
        </w:rPr>
      </w:pPr>
      <w:r w:rsidRPr="00A608A6">
        <w:rPr>
          <w:rFonts w:ascii="Arial" w:eastAsia="Calibri" w:hAnsi="Arial" w:cs="Arial"/>
          <w:bCs/>
          <w:sz w:val="22"/>
          <w:szCs w:val="22"/>
          <w:lang w:val="en-GB"/>
        </w:rPr>
        <w:t>__________________________________________________________________________________________________________________________________________________________________</w:t>
      </w:r>
    </w:p>
    <w:p w14:paraId="119F4CDB" w14:textId="1F088C22" w:rsidR="00352E12" w:rsidRPr="00FD3FCA" w:rsidRDefault="00352E12" w:rsidP="00FD3FCA">
      <w:pPr>
        <w:pStyle w:val="SPSSubHeading"/>
        <w:numPr>
          <w:ilvl w:val="0"/>
          <w:numId w:val="31"/>
        </w:numPr>
        <w:rPr>
          <w:rFonts w:ascii="Arial" w:hAnsi="Arial"/>
          <w:color w:val="auto"/>
          <w:sz w:val="22"/>
          <w:szCs w:val="22"/>
        </w:rPr>
      </w:pPr>
      <w:r w:rsidRPr="00FD3FCA">
        <w:rPr>
          <w:rFonts w:ascii="Arial" w:hAnsi="Arial"/>
          <w:b w:val="0"/>
          <w:color w:val="auto"/>
          <w:sz w:val="22"/>
          <w:szCs w:val="22"/>
        </w:rPr>
        <w:t>Trends and impact of any new legislation or guidance</w:t>
      </w:r>
    </w:p>
    <w:p w14:paraId="25F4C9D9" w14:textId="0319B109" w:rsidR="00CD189A" w:rsidRPr="00FD3FCA" w:rsidRDefault="00CD189A" w:rsidP="00CD189A">
      <w:pPr>
        <w:pStyle w:val="SPSSubHeading"/>
        <w:rPr>
          <w:rFonts w:ascii="Arial" w:hAnsi="Arial"/>
          <w:color w:val="auto"/>
          <w:sz w:val="22"/>
          <w:szCs w:val="22"/>
        </w:rPr>
      </w:pPr>
    </w:p>
    <w:p w14:paraId="0BA95C4C" w14:textId="40073F85" w:rsidR="00CD189A" w:rsidRPr="00FD3FCA" w:rsidRDefault="00A1239C" w:rsidP="00CD189A">
      <w:pPr>
        <w:pStyle w:val="SPSSubHeading"/>
        <w:rPr>
          <w:rFonts w:ascii="Arial" w:hAnsi="Arial"/>
          <w:b w:val="0"/>
          <w:color w:val="auto"/>
          <w:sz w:val="22"/>
          <w:szCs w:val="22"/>
        </w:rPr>
      </w:pPr>
      <w:r w:rsidRPr="00FD3FCA">
        <w:rPr>
          <w:rFonts w:ascii="Arial" w:hAnsi="Arial"/>
          <w:b w:val="0"/>
          <w:color w:val="auto"/>
          <w:sz w:val="22"/>
          <w:szCs w:val="22"/>
        </w:rPr>
        <w:t>_________________________________________________________________________________________________________________________________________________________________</w:t>
      </w:r>
    </w:p>
    <w:p w14:paraId="00E33388" w14:textId="77777777" w:rsidR="00352E12" w:rsidRPr="00FD3FCA" w:rsidRDefault="00352E12" w:rsidP="00352E12">
      <w:pPr>
        <w:pStyle w:val="SPSSubHeading"/>
        <w:ind w:left="567"/>
        <w:rPr>
          <w:rFonts w:ascii="Arial" w:hAnsi="Arial"/>
          <w:color w:val="auto"/>
          <w:sz w:val="22"/>
          <w:szCs w:val="22"/>
        </w:rPr>
      </w:pPr>
    </w:p>
    <w:p w14:paraId="20F20F99" w14:textId="5E1743BA" w:rsidR="00352E12" w:rsidRPr="00FD3FCA" w:rsidRDefault="00352E12" w:rsidP="00FD3FCA">
      <w:pPr>
        <w:pStyle w:val="SPSSubHeading"/>
        <w:numPr>
          <w:ilvl w:val="0"/>
          <w:numId w:val="31"/>
        </w:numPr>
        <w:rPr>
          <w:rFonts w:ascii="Arial" w:hAnsi="Arial"/>
          <w:color w:val="auto"/>
          <w:sz w:val="22"/>
          <w:szCs w:val="22"/>
        </w:rPr>
      </w:pPr>
      <w:r w:rsidRPr="00FD3FCA">
        <w:rPr>
          <w:rFonts w:ascii="Arial" w:eastAsia="Calibri" w:hAnsi="Arial"/>
          <w:b w:val="0"/>
          <w:bCs/>
          <w:color w:val="auto"/>
          <w:sz w:val="22"/>
          <w:szCs w:val="22"/>
          <w:lang w:val="en-GB"/>
        </w:rPr>
        <w:t>Any deficiencies in the safeguarding procedures and actions required to rectify them</w:t>
      </w:r>
    </w:p>
    <w:p w14:paraId="6196BE2F" w14:textId="77777777" w:rsidR="00352E12" w:rsidRPr="00FD3FCA" w:rsidRDefault="00352E12" w:rsidP="00352E12">
      <w:pPr>
        <w:pStyle w:val="ListParagraph"/>
        <w:rPr>
          <w:rFonts w:ascii="Arial" w:hAnsi="Arial" w:cs="Arial"/>
          <w:sz w:val="22"/>
          <w:szCs w:val="22"/>
        </w:rPr>
      </w:pPr>
    </w:p>
    <w:p w14:paraId="3D8E1175" w14:textId="7651E75C" w:rsidR="00352E12" w:rsidRPr="00FD3FCA" w:rsidRDefault="00352E12" w:rsidP="00352E12">
      <w:pPr>
        <w:pStyle w:val="SPSSubHeading"/>
        <w:rPr>
          <w:rFonts w:ascii="Arial" w:hAnsi="Arial"/>
          <w:b w:val="0"/>
          <w:color w:val="auto"/>
          <w:sz w:val="22"/>
          <w:szCs w:val="22"/>
        </w:rPr>
      </w:pPr>
      <w:r w:rsidRPr="00FD3FCA">
        <w:rPr>
          <w:rFonts w:ascii="Arial" w:hAnsi="Arial"/>
          <w:b w:val="0"/>
          <w:color w:val="auto"/>
          <w:sz w:val="22"/>
          <w:szCs w:val="22"/>
        </w:rPr>
        <w:t>_________________________________________________________________________________________________________________________________________________________________</w:t>
      </w:r>
    </w:p>
    <w:p w14:paraId="60110EE6" w14:textId="77777777" w:rsidR="00352E12" w:rsidRPr="00FD3FCA" w:rsidRDefault="00352E12" w:rsidP="00352E12">
      <w:pPr>
        <w:pStyle w:val="ListParagraph"/>
        <w:rPr>
          <w:rFonts w:ascii="Arial" w:eastAsia="Calibri" w:hAnsi="Arial" w:cs="Arial"/>
          <w:b/>
          <w:bCs/>
          <w:sz w:val="22"/>
          <w:szCs w:val="22"/>
          <w:lang w:val="en-GB"/>
        </w:rPr>
      </w:pPr>
    </w:p>
    <w:p w14:paraId="55DDA44C" w14:textId="77777777" w:rsidR="00352E12" w:rsidRPr="00FD3FCA" w:rsidRDefault="00352E12" w:rsidP="00FD3FCA">
      <w:pPr>
        <w:pStyle w:val="SPSSubHeading"/>
        <w:numPr>
          <w:ilvl w:val="0"/>
          <w:numId w:val="31"/>
        </w:numPr>
        <w:rPr>
          <w:rFonts w:ascii="Arial" w:hAnsi="Arial"/>
          <w:color w:val="auto"/>
          <w:sz w:val="22"/>
          <w:szCs w:val="22"/>
        </w:rPr>
      </w:pPr>
      <w:r w:rsidRPr="00FD3FCA">
        <w:rPr>
          <w:rFonts w:ascii="Arial" w:eastAsia="Calibri" w:hAnsi="Arial"/>
          <w:b w:val="0"/>
          <w:bCs/>
          <w:color w:val="auto"/>
          <w:sz w:val="22"/>
          <w:szCs w:val="22"/>
          <w:lang w:val="en-GB"/>
        </w:rPr>
        <w:t>Any other areas identified for i</w:t>
      </w:r>
      <w:r w:rsidR="004646E7" w:rsidRPr="00FD3FCA">
        <w:rPr>
          <w:rFonts w:ascii="Arial" w:eastAsia="Calibri" w:hAnsi="Arial"/>
          <w:b w:val="0"/>
          <w:bCs/>
          <w:color w:val="auto"/>
          <w:sz w:val="22"/>
          <w:szCs w:val="22"/>
          <w:lang w:val="en-GB"/>
        </w:rPr>
        <w:t>mprovement</w:t>
      </w:r>
    </w:p>
    <w:p w14:paraId="3C879DBE" w14:textId="77777777" w:rsidR="00352E12" w:rsidRPr="00A608A6" w:rsidRDefault="00352E12" w:rsidP="00352E12">
      <w:pPr>
        <w:pStyle w:val="SPSSubHeading"/>
        <w:rPr>
          <w:rFonts w:ascii="Arial" w:eastAsia="Calibri" w:hAnsi="Arial"/>
          <w:b w:val="0"/>
          <w:bCs/>
          <w:color w:val="000000"/>
          <w:sz w:val="22"/>
          <w:szCs w:val="22"/>
          <w:lang w:val="en-GB"/>
        </w:rPr>
      </w:pPr>
    </w:p>
    <w:p w14:paraId="4AF7B687" w14:textId="263ED519" w:rsidR="0063657C" w:rsidRPr="00A608A6" w:rsidRDefault="00352E12" w:rsidP="00352E12">
      <w:pPr>
        <w:pStyle w:val="SPSSubHeading"/>
        <w:rPr>
          <w:rFonts w:ascii="Arial" w:eastAsia="Calibri" w:hAnsi="Arial"/>
          <w:b w:val="0"/>
          <w:bCs/>
          <w:color w:val="000000"/>
          <w:sz w:val="22"/>
          <w:szCs w:val="22"/>
          <w:lang w:val="en-GB"/>
        </w:rPr>
      </w:pPr>
      <w:r w:rsidRPr="00A608A6">
        <w:rPr>
          <w:rFonts w:ascii="Arial" w:eastAsia="Calibri" w:hAnsi="Arial"/>
          <w:b w:val="0"/>
          <w:bCs/>
          <w:color w:val="000000"/>
          <w:sz w:val="22"/>
          <w:szCs w:val="22"/>
          <w:lang w:val="en-GB"/>
        </w:rPr>
        <w:t>__________________________________________________________________________________________________________________________________________________________________</w:t>
      </w:r>
      <w:r w:rsidR="004646E7" w:rsidRPr="00A608A6">
        <w:rPr>
          <w:rFonts w:ascii="Arial" w:eastAsia="Calibri" w:hAnsi="Arial"/>
          <w:b w:val="0"/>
          <w:bCs/>
          <w:color w:val="000000"/>
          <w:sz w:val="22"/>
          <w:szCs w:val="22"/>
          <w:lang w:val="en-GB"/>
        </w:rPr>
        <w:tab/>
      </w:r>
      <w:r w:rsidR="004646E7" w:rsidRPr="00A608A6">
        <w:rPr>
          <w:rFonts w:ascii="Arial" w:eastAsia="Calibri" w:hAnsi="Arial"/>
          <w:b w:val="0"/>
          <w:bCs/>
          <w:color w:val="000000"/>
          <w:sz w:val="22"/>
          <w:szCs w:val="22"/>
          <w:lang w:val="en-GB"/>
        </w:rPr>
        <w:tab/>
      </w:r>
    </w:p>
    <w:p w14:paraId="5381F9EC" w14:textId="77777777" w:rsidR="0063657C" w:rsidRPr="00A608A6" w:rsidRDefault="0063657C">
      <w:pPr>
        <w:rPr>
          <w:rFonts w:ascii="Arial" w:eastAsia="Calibri" w:hAnsi="Arial" w:cs="Arial"/>
          <w:bCs/>
          <w:color w:val="000000"/>
          <w:sz w:val="22"/>
          <w:szCs w:val="22"/>
          <w:lang w:val="en-GB"/>
        </w:rPr>
      </w:pPr>
      <w:r w:rsidRPr="00A608A6">
        <w:rPr>
          <w:rFonts w:ascii="Arial" w:eastAsia="Calibri" w:hAnsi="Arial"/>
          <w:b/>
          <w:bCs/>
          <w:color w:val="000000"/>
          <w:sz w:val="22"/>
          <w:szCs w:val="22"/>
          <w:lang w:val="en-GB"/>
        </w:rPr>
        <w:br w:type="page"/>
      </w:r>
    </w:p>
    <w:p w14:paraId="109B05EB" w14:textId="05174059" w:rsidR="00647311" w:rsidRPr="007F3846" w:rsidRDefault="0063657C" w:rsidP="00484FBC">
      <w:pPr>
        <w:pStyle w:val="SPSHeading"/>
      </w:pPr>
      <w:r w:rsidRPr="007F3846">
        <w:t>Appendix 5 – Safer recruitment and DBS checks – policy and procedures</w:t>
      </w:r>
    </w:p>
    <w:p w14:paraId="680C55F2" w14:textId="3C4A06EC" w:rsidR="0063657C" w:rsidRPr="00B73B89" w:rsidRDefault="0063657C" w:rsidP="00484FBC">
      <w:pPr>
        <w:pStyle w:val="SPSHeading"/>
      </w:pPr>
    </w:p>
    <w:p w14:paraId="7EF855AF" w14:textId="775B637A" w:rsidR="0063657C" w:rsidRPr="00A608A6" w:rsidRDefault="0063657C" w:rsidP="00352E12">
      <w:pPr>
        <w:pStyle w:val="SPSSubHeading"/>
        <w:rPr>
          <w:rFonts w:ascii="Arial" w:hAnsi="Arial"/>
          <w:b w:val="0"/>
          <w:color w:val="auto"/>
          <w:sz w:val="22"/>
        </w:rPr>
      </w:pPr>
      <w:r w:rsidRPr="00A608A6">
        <w:rPr>
          <w:rFonts w:ascii="Arial" w:hAnsi="Arial"/>
          <w:b w:val="0"/>
          <w:color w:val="auto"/>
          <w:sz w:val="22"/>
        </w:rPr>
        <w:t>We will record all information on the checks carried out in the academy or Trust’s single central record (SCR). Copies of these checks, where appropriate, will be held in individual’s personnel files. We follow</w:t>
      </w:r>
      <w:r w:rsidR="00DC44D1" w:rsidRPr="00A608A6">
        <w:rPr>
          <w:rFonts w:ascii="Arial" w:hAnsi="Arial"/>
          <w:b w:val="0"/>
          <w:color w:val="auto"/>
          <w:sz w:val="22"/>
        </w:rPr>
        <w:t xml:space="preserve"> requirements and best practice in retaining copies of these checks, as set out below.</w:t>
      </w:r>
    </w:p>
    <w:p w14:paraId="6A8D3D98" w14:textId="4780E661" w:rsidR="00DC44D1" w:rsidRPr="00A608A6" w:rsidRDefault="00DC44D1" w:rsidP="00352E12">
      <w:pPr>
        <w:pStyle w:val="SPSSubHeading"/>
        <w:rPr>
          <w:rFonts w:ascii="Arial" w:hAnsi="Arial"/>
          <w:b w:val="0"/>
          <w:color w:val="auto"/>
          <w:sz w:val="22"/>
        </w:rPr>
      </w:pPr>
    </w:p>
    <w:p w14:paraId="649EAEFC" w14:textId="7DCCF59A" w:rsidR="00DC44D1" w:rsidRPr="00A608A6" w:rsidRDefault="00DC44D1" w:rsidP="00352E12">
      <w:pPr>
        <w:pStyle w:val="SPSSubHeading"/>
        <w:rPr>
          <w:rFonts w:ascii="Arial" w:hAnsi="Arial"/>
          <w:color w:val="auto"/>
          <w:sz w:val="22"/>
          <w:u w:val="single"/>
        </w:rPr>
      </w:pPr>
      <w:r w:rsidRPr="00A608A6">
        <w:rPr>
          <w:rFonts w:ascii="Arial" w:hAnsi="Arial"/>
          <w:color w:val="auto"/>
          <w:sz w:val="22"/>
          <w:u w:val="single"/>
        </w:rPr>
        <w:t>Appointing new staff</w:t>
      </w:r>
    </w:p>
    <w:p w14:paraId="3AF70663" w14:textId="31BCDE1B" w:rsidR="00DC44D1" w:rsidRPr="00A608A6" w:rsidRDefault="00DC44D1" w:rsidP="00352E12">
      <w:pPr>
        <w:pStyle w:val="SPSSubHeading"/>
        <w:rPr>
          <w:rFonts w:ascii="Arial" w:hAnsi="Arial"/>
          <w:color w:val="auto"/>
          <w:sz w:val="22"/>
          <w:u w:val="single"/>
        </w:rPr>
      </w:pPr>
    </w:p>
    <w:p w14:paraId="35A178FE" w14:textId="226E434C" w:rsidR="00DC44D1" w:rsidRPr="00A608A6" w:rsidRDefault="00DC44D1" w:rsidP="00352E12">
      <w:pPr>
        <w:pStyle w:val="SPSSubHeading"/>
        <w:rPr>
          <w:rFonts w:ascii="Arial" w:hAnsi="Arial"/>
          <w:b w:val="0"/>
          <w:color w:val="auto"/>
          <w:sz w:val="22"/>
        </w:rPr>
      </w:pPr>
      <w:r w:rsidRPr="00A608A6">
        <w:rPr>
          <w:rFonts w:ascii="Arial" w:hAnsi="Arial"/>
          <w:b w:val="0"/>
          <w:color w:val="auto"/>
          <w:sz w:val="22"/>
        </w:rPr>
        <w:t>When appointing new staff, we will:</w:t>
      </w:r>
    </w:p>
    <w:p w14:paraId="7B1881B7" w14:textId="0D493787" w:rsidR="00DC44D1" w:rsidRPr="00A608A6" w:rsidRDefault="00DC44D1" w:rsidP="00DC44D1">
      <w:pPr>
        <w:pStyle w:val="SPSSubHeading"/>
        <w:numPr>
          <w:ilvl w:val="0"/>
          <w:numId w:val="49"/>
        </w:numPr>
        <w:rPr>
          <w:rFonts w:ascii="Arial" w:hAnsi="Arial"/>
          <w:b w:val="0"/>
          <w:color w:val="auto"/>
          <w:sz w:val="22"/>
        </w:rPr>
      </w:pPr>
      <w:r w:rsidRPr="00A608A6">
        <w:rPr>
          <w:rFonts w:ascii="Arial" w:hAnsi="Arial"/>
          <w:b w:val="0"/>
          <w:color w:val="auto"/>
          <w:sz w:val="22"/>
        </w:rPr>
        <w:t>Verify their identity</w:t>
      </w:r>
    </w:p>
    <w:p w14:paraId="4CE3FD60" w14:textId="36FC106D" w:rsidR="00DC44D1" w:rsidRPr="00A608A6" w:rsidRDefault="00DC44D1" w:rsidP="00DC44D1">
      <w:pPr>
        <w:pStyle w:val="SPSSubHeading"/>
        <w:numPr>
          <w:ilvl w:val="0"/>
          <w:numId w:val="49"/>
        </w:numPr>
        <w:rPr>
          <w:rFonts w:ascii="Arial" w:hAnsi="Arial"/>
          <w:b w:val="0"/>
          <w:color w:val="auto"/>
          <w:sz w:val="22"/>
        </w:rPr>
      </w:pPr>
      <w:r w:rsidRPr="00A608A6">
        <w:rPr>
          <w:rFonts w:ascii="Arial" w:hAnsi="Arial"/>
          <w:b w:val="0"/>
          <w:color w:val="auto"/>
          <w:sz w:val="22"/>
        </w:rPr>
        <w:t>Obtain (via the applicant) an enhanced Disclosure and Barring Service (DBS) certificate, including barred list information for those who will be engaging in regulated activity (see definition below). We will not keep a copy of this for longer than 6 months</w:t>
      </w:r>
    </w:p>
    <w:p w14:paraId="7F0EFFF5" w14:textId="18603F06" w:rsidR="00DC44D1" w:rsidRPr="00A608A6" w:rsidRDefault="00DC44D1" w:rsidP="00DC44D1">
      <w:pPr>
        <w:pStyle w:val="SPSSubHeading"/>
        <w:numPr>
          <w:ilvl w:val="0"/>
          <w:numId w:val="49"/>
        </w:numPr>
        <w:rPr>
          <w:rFonts w:ascii="Arial" w:hAnsi="Arial"/>
          <w:b w:val="0"/>
          <w:color w:val="auto"/>
          <w:sz w:val="22"/>
        </w:rPr>
      </w:pPr>
      <w:r w:rsidRPr="00A608A6">
        <w:rPr>
          <w:rFonts w:ascii="Arial" w:hAnsi="Arial"/>
          <w:b w:val="0"/>
          <w:color w:val="auto"/>
          <w:sz w:val="22"/>
        </w:rPr>
        <w:t>Obtain a separate barred list check if they will start work in regulated activity before the DBS certificate is available</w:t>
      </w:r>
    </w:p>
    <w:p w14:paraId="3F5E9B27" w14:textId="0E1033AA" w:rsidR="00DC44D1" w:rsidRPr="00A608A6" w:rsidRDefault="00DC44D1" w:rsidP="00DC44D1">
      <w:pPr>
        <w:pStyle w:val="SPSSubHeading"/>
        <w:numPr>
          <w:ilvl w:val="0"/>
          <w:numId w:val="49"/>
        </w:numPr>
        <w:rPr>
          <w:rFonts w:ascii="Arial" w:hAnsi="Arial"/>
          <w:b w:val="0"/>
          <w:color w:val="auto"/>
          <w:sz w:val="22"/>
        </w:rPr>
      </w:pPr>
      <w:r w:rsidRPr="00A608A6">
        <w:rPr>
          <w:rFonts w:ascii="Arial" w:hAnsi="Arial"/>
          <w:b w:val="0"/>
          <w:color w:val="auto"/>
          <w:sz w:val="22"/>
        </w:rPr>
        <w:t>Verify their mental and physical fitness to carry out their work responsibilities</w:t>
      </w:r>
    </w:p>
    <w:p w14:paraId="1E9AA7A6" w14:textId="61E0CD72" w:rsidR="00DC44D1" w:rsidRPr="00A608A6" w:rsidRDefault="00DC44D1" w:rsidP="00DC44D1">
      <w:pPr>
        <w:pStyle w:val="SPSSubHeading"/>
        <w:numPr>
          <w:ilvl w:val="0"/>
          <w:numId w:val="49"/>
        </w:numPr>
        <w:rPr>
          <w:rFonts w:ascii="Arial" w:hAnsi="Arial"/>
          <w:b w:val="0"/>
          <w:color w:val="auto"/>
          <w:sz w:val="22"/>
        </w:rPr>
      </w:pPr>
      <w:r w:rsidRPr="00A608A6">
        <w:rPr>
          <w:rFonts w:ascii="Arial" w:hAnsi="Arial"/>
          <w:b w:val="0"/>
          <w:color w:val="auto"/>
          <w:sz w:val="22"/>
        </w:rPr>
        <w:t>Verify their right to work in the UK. We will keep a copy of this verification for the duration of the member of staff’s employment and for 2 years afterwards</w:t>
      </w:r>
    </w:p>
    <w:p w14:paraId="08367418" w14:textId="1ED6D9DE" w:rsidR="00DC44D1" w:rsidRPr="00A608A6" w:rsidRDefault="00DC44D1" w:rsidP="00DC44D1">
      <w:pPr>
        <w:pStyle w:val="SPSSubHeading"/>
        <w:numPr>
          <w:ilvl w:val="0"/>
          <w:numId w:val="49"/>
        </w:numPr>
        <w:rPr>
          <w:rFonts w:ascii="Arial" w:hAnsi="Arial"/>
          <w:b w:val="0"/>
          <w:color w:val="auto"/>
          <w:sz w:val="22"/>
        </w:rPr>
      </w:pPr>
      <w:r w:rsidRPr="00A608A6">
        <w:rPr>
          <w:rFonts w:ascii="Arial" w:hAnsi="Arial"/>
          <w:b w:val="0"/>
          <w:color w:val="auto"/>
          <w:sz w:val="22"/>
        </w:rPr>
        <w:t>Verify their professional qualifications, as appropriate</w:t>
      </w:r>
    </w:p>
    <w:p w14:paraId="3370E75A" w14:textId="044C2D88" w:rsidR="00DC44D1" w:rsidRPr="00A608A6" w:rsidRDefault="00DC44D1" w:rsidP="00DC44D1">
      <w:pPr>
        <w:pStyle w:val="SPSSubHeading"/>
        <w:numPr>
          <w:ilvl w:val="0"/>
          <w:numId w:val="49"/>
        </w:numPr>
        <w:rPr>
          <w:rFonts w:ascii="Arial" w:hAnsi="Arial"/>
          <w:b w:val="0"/>
          <w:color w:val="auto"/>
          <w:sz w:val="22"/>
        </w:rPr>
      </w:pPr>
      <w:r w:rsidRPr="00A608A6">
        <w:rPr>
          <w:rFonts w:ascii="Arial" w:hAnsi="Arial"/>
          <w:b w:val="0"/>
          <w:color w:val="auto"/>
          <w:sz w:val="22"/>
        </w:rPr>
        <w:t>Ensure they are not subject to a prohibition order if they are employed to be a teacher</w:t>
      </w:r>
    </w:p>
    <w:p w14:paraId="797B6F14" w14:textId="7F4D87F4" w:rsidR="00DC44D1" w:rsidRPr="00A608A6" w:rsidRDefault="00DC44D1" w:rsidP="00DC44D1">
      <w:pPr>
        <w:pStyle w:val="SPSSubHeading"/>
        <w:numPr>
          <w:ilvl w:val="0"/>
          <w:numId w:val="49"/>
        </w:numPr>
        <w:rPr>
          <w:rFonts w:ascii="Arial" w:hAnsi="Arial"/>
          <w:b w:val="0"/>
          <w:color w:val="auto"/>
          <w:sz w:val="22"/>
        </w:rPr>
      </w:pPr>
      <w:r w:rsidRPr="00A608A6">
        <w:rPr>
          <w:rFonts w:ascii="Arial" w:hAnsi="Arial"/>
          <w:b w:val="0"/>
          <w:color w:val="auto"/>
          <w:sz w:val="22"/>
        </w:rPr>
        <w:t>Carry out further additional checks, as appropriate, on candidates who have lived or worked outside of the UK, including (where relevant) any teacher sanctions</w:t>
      </w:r>
      <w:r w:rsidR="00574BE9" w:rsidRPr="00A608A6">
        <w:rPr>
          <w:rFonts w:ascii="Arial" w:hAnsi="Arial"/>
          <w:b w:val="0"/>
          <w:color w:val="auto"/>
          <w:sz w:val="22"/>
        </w:rPr>
        <w:t xml:space="preserve"> or restrictions imposed by a European Economic Area professional regulating authority, and criminal records checks or their equivalent</w:t>
      </w:r>
    </w:p>
    <w:p w14:paraId="5C6585D0" w14:textId="72E627F5" w:rsidR="00574BE9" w:rsidRPr="00A608A6" w:rsidRDefault="00574BE9" w:rsidP="00DC44D1">
      <w:pPr>
        <w:pStyle w:val="SPSSubHeading"/>
        <w:numPr>
          <w:ilvl w:val="0"/>
          <w:numId w:val="49"/>
        </w:numPr>
        <w:rPr>
          <w:rFonts w:ascii="Arial" w:hAnsi="Arial"/>
          <w:b w:val="0"/>
          <w:color w:val="auto"/>
          <w:sz w:val="22"/>
        </w:rPr>
      </w:pPr>
      <w:r w:rsidRPr="00A608A6">
        <w:rPr>
          <w:rFonts w:ascii="Arial" w:hAnsi="Arial"/>
          <w:b w:val="0"/>
          <w:color w:val="auto"/>
          <w:sz w:val="22"/>
        </w:rPr>
        <w:t>Check that candidates taking up a management position are not subject to a prohibition from management (section 128) direction made by the secretary of state</w:t>
      </w:r>
    </w:p>
    <w:p w14:paraId="0297E73B" w14:textId="31B2B6EB" w:rsidR="00574BE9" w:rsidRPr="00A608A6" w:rsidRDefault="00574BE9" w:rsidP="00DC44D1">
      <w:pPr>
        <w:pStyle w:val="SPSSubHeading"/>
        <w:numPr>
          <w:ilvl w:val="0"/>
          <w:numId w:val="49"/>
        </w:numPr>
        <w:rPr>
          <w:rFonts w:ascii="Arial" w:hAnsi="Arial"/>
          <w:b w:val="0"/>
          <w:color w:val="auto"/>
          <w:sz w:val="22"/>
        </w:rPr>
      </w:pPr>
      <w:r w:rsidRPr="00A608A6">
        <w:rPr>
          <w:rFonts w:ascii="Arial" w:hAnsi="Arial"/>
          <w:b w:val="0"/>
          <w:color w:val="auto"/>
          <w:sz w:val="22"/>
        </w:rPr>
        <w:t>Ask for written information about previous employment history and check that information is not contradictory or incomplete</w:t>
      </w:r>
    </w:p>
    <w:p w14:paraId="30201942" w14:textId="5A75C22E" w:rsidR="00574BE9" w:rsidRPr="00A608A6" w:rsidRDefault="00574BE9" w:rsidP="00574BE9">
      <w:pPr>
        <w:pStyle w:val="SPSSubHeading"/>
        <w:rPr>
          <w:rFonts w:ascii="Arial" w:hAnsi="Arial"/>
          <w:b w:val="0"/>
          <w:color w:val="auto"/>
          <w:sz w:val="22"/>
        </w:rPr>
      </w:pPr>
    </w:p>
    <w:p w14:paraId="72A74A4E" w14:textId="00B65472" w:rsidR="00574BE9" w:rsidRPr="00A608A6" w:rsidRDefault="00574BE9" w:rsidP="00574BE9">
      <w:pPr>
        <w:pStyle w:val="SPSSubHeading"/>
        <w:rPr>
          <w:rFonts w:ascii="Arial" w:hAnsi="Arial"/>
          <w:b w:val="0"/>
          <w:color w:val="auto"/>
          <w:sz w:val="22"/>
        </w:rPr>
      </w:pPr>
      <w:r w:rsidRPr="00A608A6">
        <w:rPr>
          <w:rFonts w:ascii="Arial" w:hAnsi="Arial"/>
          <w:b w:val="0"/>
          <w:color w:val="auto"/>
          <w:sz w:val="22"/>
        </w:rPr>
        <w:t>We will seek references on shortlisted candidates, including internal candidates, before interview.</w:t>
      </w:r>
      <w:r w:rsidR="006D7BEE" w:rsidRPr="00A608A6">
        <w:rPr>
          <w:rFonts w:ascii="Arial" w:hAnsi="Arial"/>
          <w:b w:val="0"/>
          <w:color w:val="auto"/>
          <w:sz w:val="22"/>
        </w:rPr>
        <w:t xml:space="preserve"> We will scrutini</w:t>
      </w:r>
      <w:r w:rsidR="00B17C3A" w:rsidRPr="00A608A6">
        <w:rPr>
          <w:rFonts w:ascii="Arial" w:hAnsi="Arial"/>
          <w:b w:val="0"/>
          <w:color w:val="auto"/>
          <w:sz w:val="22"/>
        </w:rPr>
        <w:t>s</w:t>
      </w:r>
      <w:r w:rsidR="006D7BEE" w:rsidRPr="00A608A6">
        <w:rPr>
          <w:rFonts w:ascii="Arial" w:hAnsi="Arial"/>
          <w:b w:val="0"/>
          <w:color w:val="auto"/>
          <w:sz w:val="22"/>
        </w:rPr>
        <w:t>e these and resolve any concerns before confirming appointments.</w:t>
      </w:r>
    </w:p>
    <w:p w14:paraId="42C624DC" w14:textId="4680F0B3" w:rsidR="006D7BEE" w:rsidRPr="00A608A6" w:rsidRDefault="006D7BEE" w:rsidP="00574BE9">
      <w:pPr>
        <w:pStyle w:val="SPSSubHeading"/>
        <w:rPr>
          <w:rFonts w:ascii="Arial" w:hAnsi="Arial"/>
          <w:b w:val="0"/>
          <w:color w:val="auto"/>
          <w:sz w:val="22"/>
        </w:rPr>
      </w:pPr>
    </w:p>
    <w:p w14:paraId="5B9EE8A1" w14:textId="6055D993" w:rsidR="006D7BEE" w:rsidRPr="00A608A6" w:rsidRDefault="006D7BEE" w:rsidP="00574BE9">
      <w:pPr>
        <w:pStyle w:val="SPSSubHeading"/>
        <w:rPr>
          <w:rFonts w:ascii="Arial" w:hAnsi="Arial"/>
          <w:b w:val="0"/>
          <w:color w:val="auto"/>
          <w:sz w:val="22"/>
        </w:rPr>
      </w:pPr>
      <w:r w:rsidRPr="00A608A6">
        <w:rPr>
          <w:rFonts w:ascii="Arial" w:hAnsi="Arial"/>
          <w:b w:val="0"/>
          <w:color w:val="auto"/>
          <w:sz w:val="22"/>
        </w:rPr>
        <w:t>We will ensure that appropriate checks are carried out to ensure that individuals are not disqualified under the Childcare Disqualification (Regulations) 2009 and Childcare Act 2006. Where we take a decision that an individual falls outside of scope of these regulations and we do not carry out such checks, we will retain a record of our assessment on the individual’s personnel file. This will include our evaluation of any risks and control measures put in place, and any advice sought.</w:t>
      </w:r>
    </w:p>
    <w:p w14:paraId="5888CA79" w14:textId="12CC5748" w:rsidR="006D7BEE" w:rsidRPr="00A608A6" w:rsidRDefault="006D7BEE" w:rsidP="00574BE9">
      <w:pPr>
        <w:pStyle w:val="SPSSubHeading"/>
        <w:rPr>
          <w:rFonts w:ascii="Arial" w:hAnsi="Arial"/>
          <w:b w:val="0"/>
          <w:color w:val="auto"/>
          <w:sz w:val="22"/>
        </w:rPr>
      </w:pPr>
    </w:p>
    <w:p w14:paraId="443D1808" w14:textId="65FC9F87" w:rsidR="006D7BEE" w:rsidRPr="00A608A6" w:rsidRDefault="006D7BEE" w:rsidP="00574BE9">
      <w:pPr>
        <w:pStyle w:val="SPSSubHeading"/>
        <w:rPr>
          <w:rFonts w:ascii="Arial" w:hAnsi="Arial"/>
          <w:b w:val="0"/>
          <w:color w:val="auto"/>
          <w:sz w:val="22"/>
        </w:rPr>
      </w:pPr>
      <w:r w:rsidRPr="00A608A6">
        <w:rPr>
          <w:rFonts w:ascii="Arial" w:hAnsi="Arial"/>
          <w:color w:val="auto"/>
          <w:sz w:val="22"/>
        </w:rPr>
        <w:t xml:space="preserve">Regulated activity </w:t>
      </w:r>
      <w:r w:rsidRPr="00A608A6">
        <w:rPr>
          <w:rFonts w:ascii="Arial" w:hAnsi="Arial"/>
          <w:b w:val="0"/>
          <w:color w:val="auto"/>
          <w:sz w:val="22"/>
        </w:rPr>
        <w:t>means a person who will be:</w:t>
      </w:r>
    </w:p>
    <w:p w14:paraId="2780FBD9" w14:textId="15F96BB8" w:rsidR="006D7BEE" w:rsidRPr="00A608A6" w:rsidRDefault="006D7BEE" w:rsidP="006D7BEE">
      <w:pPr>
        <w:pStyle w:val="SPSSubHeading"/>
        <w:numPr>
          <w:ilvl w:val="0"/>
          <w:numId w:val="50"/>
        </w:numPr>
        <w:rPr>
          <w:rFonts w:ascii="Arial" w:hAnsi="Arial"/>
          <w:b w:val="0"/>
          <w:color w:val="auto"/>
          <w:sz w:val="22"/>
        </w:rPr>
      </w:pPr>
      <w:r w:rsidRPr="00A608A6">
        <w:rPr>
          <w:rFonts w:ascii="Arial" w:hAnsi="Arial"/>
          <w:b w:val="0"/>
          <w:color w:val="auto"/>
          <w:sz w:val="22"/>
        </w:rPr>
        <w:t>Responsible, on a regular basis in a school or college, for teaching, training, instructing, caring for or supervising children</w:t>
      </w:r>
    </w:p>
    <w:p w14:paraId="1CA63103" w14:textId="4AF13B48" w:rsidR="006D7BEE" w:rsidRPr="00A608A6" w:rsidRDefault="006D7BEE" w:rsidP="006D7BEE">
      <w:pPr>
        <w:pStyle w:val="SPSSubHeading"/>
        <w:numPr>
          <w:ilvl w:val="0"/>
          <w:numId w:val="50"/>
        </w:numPr>
        <w:rPr>
          <w:rFonts w:ascii="Arial" w:hAnsi="Arial"/>
          <w:b w:val="0"/>
          <w:color w:val="auto"/>
          <w:sz w:val="22"/>
        </w:rPr>
      </w:pPr>
      <w:r w:rsidRPr="00A608A6">
        <w:rPr>
          <w:rFonts w:ascii="Arial" w:hAnsi="Arial"/>
          <w:b w:val="0"/>
          <w:color w:val="auto"/>
          <w:sz w:val="22"/>
        </w:rPr>
        <w:t>Carrying out paid, or unsupervised unpaid, work regularly in a school or college where that work provides an opportunity for contact with children</w:t>
      </w:r>
    </w:p>
    <w:p w14:paraId="237C08DF" w14:textId="65D204C8" w:rsidR="006D7BEE" w:rsidRPr="00A608A6" w:rsidRDefault="006D7BEE" w:rsidP="006D7BEE">
      <w:pPr>
        <w:pStyle w:val="SPSSubHeading"/>
        <w:numPr>
          <w:ilvl w:val="0"/>
          <w:numId w:val="50"/>
        </w:numPr>
        <w:rPr>
          <w:rFonts w:ascii="Arial" w:hAnsi="Arial"/>
          <w:b w:val="0"/>
          <w:color w:val="auto"/>
          <w:sz w:val="22"/>
        </w:rPr>
      </w:pPr>
      <w:r w:rsidRPr="00A608A6">
        <w:rPr>
          <w:rFonts w:ascii="Arial" w:hAnsi="Arial"/>
          <w:b w:val="0"/>
          <w:color w:val="auto"/>
          <w:sz w:val="22"/>
        </w:rPr>
        <w:t>Engaging in intimate or personal care or overnight activity, even if this happens only once and regardless of whether they supervised or not.</w:t>
      </w:r>
    </w:p>
    <w:p w14:paraId="450E4ED0" w14:textId="50F25974" w:rsidR="006D7BEE" w:rsidRPr="00A608A6" w:rsidRDefault="006D7BEE" w:rsidP="006D7BEE">
      <w:pPr>
        <w:pStyle w:val="SPSSubHeading"/>
        <w:rPr>
          <w:rFonts w:ascii="Arial" w:hAnsi="Arial"/>
          <w:b w:val="0"/>
          <w:color w:val="auto"/>
          <w:sz w:val="22"/>
        </w:rPr>
      </w:pPr>
    </w:p>
    <w:p w14:paraId="24A15977" w14:textId="77777777" w:rsidR="00A608A6" w:rsidRDefault="00A608A6" w:rsidP="006D7BEE">
      <w:pPr>
        <w:pStyle w:val="SPSSubHeading"/>
        <w:rPr>
          <w:rFonts w:ascii="Arial" w:hAnsi="Arial"/>
          <w:color w:val="auto"/>
          <w:sz w:val="22"/>
        </w:rPr>
      </w:pPr>
    </w:p>
    <w:p w14:paraId="48A4B9F7" w14:textId="77777777" w:rsidR="00A608A6" w:rsidRDefault="00A608A6" w:rsidP="006D7BEE">
      <w:pPr>
        <w:pStyle w:val="SPSSubHeading"/>
        <w:rPr>
          <w:rFonts w:ascii="Arial" w:hAnsi="Arial"/>
          <w:color w:val="auto"/>
          <w:sz w:val="22"/>
        </w:rPr>
      </w:pPr>
    </w:p>
    <w:p w14:paraId="101D9B08" w14:textId="77777777" w:rsidR="00A608A6" w:rsidRDefault="00A608A6" w:rsidP="006D7BEE">
      <w:pPr>
        <w:pStyle w:val="SPSSubHeading"/>
        <w:rPr>
          <w:rFonts w:ascii="Arial" w:hAnsi="Arial"/>
          <w:color w:val="auto"/>
          <w:sz w:val="22"/>
        </w:rPr>
      </w:pPr>
    </w:p>
    <w:p w14:paraId="7C5E9373" w14:textId="727F138A" w:rsidR="006D7BEE" w:rsidRPr="00A608A6" w:rsidRDefault="006D7BEE" w:rsidP="006D7BEE">
      <w:pPr>
        <w:pStyle w:val="SPSSubHeading"/>
        <w:rPr>
          <w:rFonts w:ascii="Arial" w:hAnsi="Arial"/>
          <w:color w:val="auto"/>
          <w:sz w:val="22"/>
        </w:rPr>
      </w:pPr>
      <w:r w:rsidRPr="00A608A6">
        <w:rPr>
          <w:rFonts w:ascii="Arial" w:hAnsi="Arial"/>
          <w:color w:val="auto"/>
          <w:sz w:val="22"/>
        </w:rPr>
        <w:t>Existing staff</w:t>
      </w:r>
    </w:p>
    <w:p w14:paraId="2C35BDBC" w14:textId="24BC8F12" w:rsidR="006D7BEE" w:rsidRPr="00A608A6" w:rsidRDefault="006D7BEE" w:rsidP="006D7BEE">
      <w:pPr>
        <w:pStyle w:val="SPSSubHeading"/>
        <w:rPr>
          <w:rFonts w:ascii="Arial" w:hAnsi="Arial"/>
          <w:color w:val="auto"/>
          <w:sz w:val="22"/>
        </w:rPr>
      </w:pPr>
    </w:p>
    <w:p w14:paraId="70C95ABC" w14:textId="4A3C8F95" w:rsidR="006D7BEE" w:rsidRPr="00A608A6" w:rsidRDefault="006D7BEE" w:rsidP="006D7BEE">
      <w:pPr>
        <w:pStyle w:val="SPSSubHeading"/>
        <w:rPr>
          <w:rFonts w:ascii="Arial" w:hAnsi="Arial"/>
          <w:b w:val="0"/>
          <w:color w:val="auto"/>
          <w:sz w:val="22"/>
        </w:rPr>
      </w:pPr>
      <w:r w:rsidRPr="00A608A6">
        <w:rPr>
          <w:rFonts w:ascii="Arial" w:hAnsi="Arial"/>
          <w:b w:val="0"/>
          <w:color w:val="auto"/>
          <w:sz w:val="22"/>
        </w:rPr>
        <w:t>If we have concerns about an existing member of staff’s suitability to work with children, we will carry out all the relevant checks as if the individual was a new member of staff. We will also do this if an individual moves from a post that is not regulated ac</w:t>
      </w:r>
      <w:r w:rsidR="00A608A6">
        <w:rPr>
          <w:rFonts w:ascii="Arial" w:hAnsi="Arial"/>
          <w:b w:val="0"/>
          <w:color w:val="auto"/>
          <w:sz w:val="22"/>
        </w:rPr>
        <w:t>t</w:t>
      </w:r>
      <w:r w:rsidRPr="00A608A6">
        <w:rPr>
          <w:rFonts w:ascii="Arial" w:hAnsi="Arial"/>
          <w:b w:val="0"/>
          <w:color w:val="auto"/>
          <w:sz w:val="22"/>
        </w:rPr>
        <w:t>ivity to one that is.</w:t>
      </w:r>
    </w:p>
    <w:p w14:paraId="2AB87F73" w14:textId="02FE2451" w:rsidR="006D7BEE" w:rsidRPr="00A608A6" w:rsidRDefault="006D7BEE" w:rsidP="006D7BEE">
      <w:pPr>
        <w:pStyle w:val="SPSSubHeading"/>
        <w:rPr>
          <w:rFonts w:ascii="Arial" w:hAnsi="Arial"/>
          <w:b w:val="0"/>
          <w:color w:val="auto"/>
          <w:sz w:val="22"/>
        </w:rPr>
      </w:pPr>
    </w:p>
    <w:p w14:paraId="6AC3DA1E" w14:textId="1A7357F2" w:rsidR="006D7BEE" w:rsidRPr="00A608A6" w:rsidRDefault="006D7BEE" w:rsidP="006D7BEE">
      <w:pPr>
        <w:pStyle w:val="SPSSubHeading"/>
        <w:rPr>
          <w:rFonts w:ascii="Arial" w:hAnsi="Arial"/>
          <w:b w:val="0"/>
          <w:color w:val="auto"/>
          <w:sz w:val="22"/>
        </w:rPr>
      </w:pPr>
      <w:r w:rsidRPr="00A608A6">
        <w:rPr>
          <w:rFonts w:ascii="Arial" w:hAnsi="Arial"/>
          <w:b w:val="0"/>
          <w:color w:val="auto"/>
          <w:sz w:val="22"/>
        </w:rPr>
        <w:t>We will refer to the DBS anyone who has harmed, or poses a risk of harm, to a child or vulnerable adult:</w:t>
      </w:r>
    </w:p>
    <w:p w14:paraId="56019370" w14:textId="378323D0" w:rsidR="006D7BEE" w:rsidRPr="00A608A6" w:rsidRDefault="006D7BEE" w:rsidP="006D7BEE">
      <w:pPr>
        <w:pStyle w:val="SPSSubHeading"/>
        <w:numPr>
          <w:ilvl w:val="0"/>
          <w:numId w:val="51"/>
        </w:numPr>
        <w:rPr>
          <w:rFonts w:ascii="Arial" w:hAnsi="Arial"/>
          <w:b w:val="0"/>
          <w:color w:val="auto"/>
          <w:sz w:val="22"/>
        </w:rPr>
      </w:pPr>
      <w:r w:rsidRPr="00A608A6">
        <w:rPr>
          <w:rFonts w:ascii="Arial" w:hAnsi="Arial"/>
          <w:b w:val="0"/>
          <w:color w:val="auto"/>
          <w:sz w:val="22"/>
        </w:rPr>
        <w:t>Where the ‘harm test’ is satisfied in respect of the individual (i.e. that no action or inaction occurred but the present risk that it could is significant)</w:t>
      </w:r>
    </w:p>
    <w:p w14:paraId="3D01A806" w14:textId="6D20AF1B" w:rsidR="006D7BEE" w:rsidRPr="00A608A6" w:rsidRDefault="006D7BEE" w:rsidP="006D7BEE">
      <w:pPr>
        <w:pStyle w:val="SPSSubHeading"/>
        <w:numPr>
          <w:ilvl w:val="0"/>
          <w:numId w:val="51"/>
        </w:numPr>
        <w:rPr>
          <w:rFonts w:ascii="Arial" w:hAnsi="Arial"/>
          <w:b w:val="0"/>
          <w:color w:val="auto"/>
          <w:sz w:val="22"/>
        </w:rPr>
      </w:pPr>
      <w:r w:rsidRPr="00A608A6">
        <w:rPr>
          <w:rFonts w:ascii="Arial" w:hAnsi="Arial"/>
          <w:b w:val="0"/>
          <w:color w:val="auto"/>
          <w:sz w:val="22"/>
        </w:rPr>
        <w:t>Where the individual has received a caution or conviction for relevant offence</w:t>
      </w:r>
    </w:p>
    <w:p w14:paraId="19EA828A" w14:textId="013E6578" w:rsidR="006D7BEE" w:rsidRPr="00A608A6" w:rsidRDefault="006D7BEE">
      <w:pPr>
        <w:pStyle w:val="SPSSubHeading"/>
        <w:numPr>
          <w:ilvl w:val="0"/>
          <w:numId w:val="51"/>
        </w:numPr>
        <w:rPr>
          <w:rFonts w:ascii="Arial" w:hAnsi="Arial"/>
          <w:b w:val="0"/>
          <w:color w:val="auto"/>
          <w:sz w:val="22"/>
        </w:rPr>
      </w:pPr>
      <w:r w:rsidRPr="00A608A6">
        <w:rPr>
          <w:rFonts w:ascii="Arial" w:hAnsi="Arial"/>
          <w:b w:val="0"/>
          <w:color w:val="auto"/>
          <w:sz w:val="22"/>
        </w:rPr>
        <w:t>I</w:t>
      </w:r>
      <w:r w:rsidR="00C40050" w:rsidRPr="00A608A6">
        <w:rPr>
          <w:rFonts w:ascii="Arial" w:hAnsi="Arial"/>
          <w:b w:val="0"/>
          <w:color w:val="auto"/>
          <w:sz w:val="22"/>
        </w:rPr>
        <w:t>f there is reason to believe that the individual has committed a list relevant offence, under the ‘Safeguarding Vulnerable Groups Act 2006 (Prescribed Criteria and Miscellaneous Provisions) Regulations 2009’</w:t>
      </w:r>
    </w:p>
    <w:p w14:paraId="06AF9DF7" w14:textId="1D0BB1DB" w:rsidR="00C40050" w:rsidRPr="00A608A6" w:rsidRDefault="00C40050">
      <w:pPr>
        <w:pStyle w:val="SPSSubHeading"/>
        <w:numPr>
          <w:ilvl w:val="0"/>
          <w:numId w:val="51"/>
        </w:numPr>
        <w:rPr>
          <w:rFonts w:ascii="Arial" w:hAnsi="Arial"/>
          <w:b w:val="0"/>
          <w:color w:val="auto"/>
          <w:sz w:val="22"/>
        </w:rPr>
      </w:pPr>
      <w:r w:rsidRPr="00A608A6">
        <w:rPr>
          <w:rFonts w:ascii="Arial" w:hAnsi="Arial"/>
          <w:b w:val="0"/>
          <w:color w:val="auto"/>
          <w:sz w:val="22"/>
        </w:rPr>
        <w:t>If the individual has been removed from working in regulated activity (paid or unpaid) or would have been removed if they had not left</w:t>
      </w:r>
      <w:r w:rsidR="00811ADE" w:rsidRPr="00A608A6">
        <w:rPr>
          <w:rFonts w:ascii="Arial" w:hAnsi="Arial"/>
          <w:b w:val="0"/>
          <w:color w:val="auto"/>
          <w:sz w:val="22"/>
        </w:rPr>
        <w:t>.</w:t>
      </w:r>
    </w:p>
    <w:p w14:paraId="64B2EF68" w14:textId="3F97423F" w:rsidR="00811ADE" w:rsidRPr="00A608A6" w:rsidRDefault="00811ADE" w:rsidP="00811ADE">
      <w:pPr>
        <w:pStyle w:val="SPSSubHeading"/>
        <w:rPr>
          <w:rFonts w:ascii="Arial" w:hAnsi="Arial"/>
          <w:b w:val="0"/>
          <w:color w:val="auto"/>
          <w:sz w:val="22"/>
        </w:rPr>
      </w:pPr>
    </w:p>
    <w:p w14:paraId="28D54015" w14:textId="19A9025D" w:rsidR="00811ADE" w:rsidRPr="00A608A6" w:rsidRDefault="00811ADE" w:rsidP="00811ADE">
      <w:pPr>
        <w:pStyle w:val="SPSSubHeading"/>
        <w:rPr>
          <w:rFonts w:ascii="Arial" w:hAnsi="Arial"/>
          <w:color w:val="auto"/>
          <w:sz w:val="22"/>
        </w:rPr>
      </w:pPr>
      <w:r w:rsidRPr="00A608A6">
        <w:rPr>
          <w:rFonts w:ascii="Arial" w:hAnsi="Arial"/>
          <w:color w:val="auto"/>
          <w:sz w:val="22"/>
        </w:rPr>
        <w:t>Agency and third-party staff</w:t>
      </w:r>
    </w:p>
    <w:p w14:paraId="03CC75D7" w14:textId="55D17A97" w:rsidR="00811ADE" w:rsidRPr="00A608A6" w:rsidRDefault="00811ADE" w:rsidP="00811ADE">
      <w:pPr>
        <w:pStyle w:val="SPSSubHeading"/>
        <w:rPr>
          <w:rFonts w:ascii="Arial" w:hAnsi="Arial"/>
          <w:b w:val="0"/>
          <w:color w:val="auto"/>
          <w:sz w:val="22"/>
        </w:rPr>
      </w:pPr>
    </w:p>
    <w:p w14:paraId="0FD2950C" w14:textId="025188E4" w:rsidR="00052E0C" w:rsidRPr="00A608A6" w:rsidRDefault="00811ADE" w:rsidP="00052E0C">
      <w:pPr>
        <w:pStyle w:val="SPSSubHeading"/>
        <w:rPr>
          <w:rFonts w:ascii="Arial" w:hAnsi="Arial"/>
          <w:b w:val="0"/>
          <w:color w:val="auto"/>
          <w:sz w:val="22"/>
        </w:rPr>
      </w:pPr>
      <w:r w:rsidRPr="00A608A6">
        <w:rPr>
          <w:rFonts w:ascii="Arial" w:hAnsi="Arial"/>
          <w:b w:val="0"/>
          <w:color w:val="auto"/>
          <w:sz w:val="22"/>
        </w:rPr>
        <w:t>We will obtain written notification from any agency or third-party organi</w:t>
      </w:r>
      <w:r w:rsidR="00A608A6">
        <w:rPr>
          <w:rFonts w:ascii="Arial" w:hAnsi="Arial"/>
          <w:b w:val="0"/>
          <w:color w:val="auto"/>
          <w:sz w:val="22"/>
        </w:rPr>
        <w:t>s</w:t>
      </w:r>
      <w:r w:rsidRPr="00A608A6">
        <w:rPr>
          <w:rFonts w:ascii="Arial" w:hAnsi="Arial"/>
          <w:b w:val="0"/>
          <w:color w:val="auto"/>
          <w:sz w:val="22"/>
        </w:rPr>
        <w:t>ation that i</w:t>
      </w:r>
      <w:r w:rsidR="00A608A6">
        <w:rPr>
          <w:rFonts w:ascii="Arial" w:hAnsi="Arial"/>
          <w:b w:val="0"/>
          <w:color w:val="auto"/>
          <w:sz w:val="22"/>
        </w:rPr>
        <w:t>t</w:t>
      </w:r>
      <w:r w:rsidRPr="00A608A6">
        <w:rPr>
          <w:rFonts w:ascii="Arial" w:hAnsi="Arial"/>
          <w:b w:val="0"/>
          <w:color w:val="auto"/>
          <w:sz w:val="22"/>
        </w:rPr>
        <w:t xml:space="preserve"> has carried out the necessary safer recruitment checks that we would otherwise perform. We will also check that the person presenting themselves for work is the same person on whom the checks have been made</w:t>
      </w:r>
      <w:r w:rsidR="00052E0C">
        <w:rPr>
          <w:rFonts w:ascii="Arial" w:hAnsi="Arial"/>
          <w:b w:val="0"/>
          <w:color w:val="auto"/>
          <w:sz w:val="22"/>
        </w:rPr>
        <w:t>. In addition, a</w:t>
      </w:r>
      <w:r w:rsidR="00052E0C" w:rsidRPr="009D3560">
        <w:rPr>
          <w:rFonts w:ascii="Arial" w:hAnsi="Arial"/>
          <w:b w:val="0"/>
          <w:color w:val="auto"/>
          <w:sz w:val="22"/>
        </w:rPr>
        <w:t xml:space="preserve">ll </w:t>
      </w:r>
      <w:r w:rsidR="00052E0C">
        <w:rPr>
          <w:rFonts w:ascii="Arial" w:hAnsi="Arial"/>
          <w:b w:val="0"/>
          <w:color w:val="auto"/>
          <w:sz w:val="22"/>
        </w:rPr>
        <w:t>agency and third party staff</w:t>
      </w:r>
      <w:r w:rsidR="00052E0C" w:rsidRPr="009D3560">
        <w:rPr>
          <w:rFonts w:ascii="Arial" w:hAnsi="Arial"/>
          <w:b w:val="0"/>
          <w:color w:val="auto"/>
          <w:sz w:val="22"/>
        </w:rPr>
        <w:t xml:space="preserve"> </w:t>
      </w:r>
      <w:r w:rsidR="00052E0C">
        <w:rPr>
          <w:rFonts w:ascii="Arial" w:hAnsi="Arial"/>
          <w:b w:val="0"/>
          <w:color w:val="auto"/>
          <w:sz w:val="22"/>
        </w:rPr>
        <w:t>working</w:t>
      </w:r>
      <w:r w:rsidR="00052E0C" w:rsidRPr="009D3560">
        <w:rPr>
          <w:rFonts w:ascii="Arial" w:hAnsi="Arial"/>
          <w:b w:val="0"/>
          <w:color w:val="auto"/>
          <w:sz w:val="22"/>
        </w:rPr>
        <w:t xml:space="preserve"> in academies within KCSP are required to show their own enhanced DBS certificates prior to, or at the point of, starting, and as a KCSP academy, </w:t>
      </w:r>
      <w:r w:rsidR="00052E0C">
        <w:rPr>
          <w:rFonts w:ascii="Arial" w:hAnsi="Arial"/>
          <w:b w:val="0"/>
          <w:color w:val="auto"/>
          <w:sz w:val="22"/>
        </w:rPr>
        <w:t xml:space="preserve">we </w:t>
      </w:r>
      <w:r w:rsidR="00052E0C" w:rsidRPr="009D3560">
        <w:rPr>
          <w:rFonts w:ascii="Arial" w:hAnsi="Arial"/>
          <w:b w:val="0"/>
          <w:color w:val="auto"/>
          <w:sz w:val="22"/>
        </w:rPr>
        <w:t>reserve the right to withdraw such a placement if the certificate gives rise to a safeguarding concern.</w:t>
      </w:r>
      <w:r w:rsidR="00052E0C">
        <w:t> </w:t>
      </w:r>
    </w:p>
    <w:p w14:paraId="6058E99D" w14:textId="461ADE65" w:rsidR="00811ADE" w:rsidRPr="00A608A6" w:rsidRDefault="00811ADE" w:rsidP="00811ADE">
      <w:pPr>
        <w:pStyle w:val="SPSSubHeading"/>
        <w:rPr>
          <w:rFonts w:ascii="Arial" w:hAnsi="Arial"/>
          <w:b w:val="0"/>
          <w:color w:val="auto"/>
          <w:sz w:val="22"/>
        </w:rPr>
      </w:pPr>
    </w:p>
    <w:p w14:paraId="5731FEE6" w14:textId="340CA568" w:rsidR="00811ADE" w:rsidRPr="00A608A6" w:rsidRDefault="00811ADE" w:rsidP="00811ADE">
      <w:pPr>
        <w:pStyle w:val="SPSSubHeading"/>
        <w:rPr>
          <w:rFonts w:ascii="Arial" w:hAnsi="Arial"/>
          <w:b w:val="0"/>
          <w:color w:val="auto"/>
          <w:sz w:val="22"/>
        </w:rPr>
      </w:pPr>
    </w:p>
    <w:p w14:paraId="6432572D" w14:textId="1E31E56F" w:rsidR="00811ADE" w:rsidRPr="00A608A6" w:rsidRDefault="00811ADE" w:rsidP="00811ADE">
      <w:pPr>
        <w:pStyle w:val="SPSSubHeading"/>
        <w:rPr>
          <w:rFonts w:ascii="Arial" w:hAnsi="Arial"/>
          <w:color w:val="auto"/>
          <w:sz w:val="22"/>
        </w:rPr>
      </w:pPr>
      <w:r w:rsidRPr="00A608A6">
        <w:rPr>
          <w:rFonts w:ascii="Arial" w:hAnsi="Arial"/>
          <w:color w:val="auto"/>
          <w:sz w:val="22"/>
        </w:rPr>
        <w:t>Contractors</w:t>
      </w:r>
    </w:p>
    <w:p w14:paraId="7B3B884C" w14:textId="35E8B58F" w:rsidR="00811ADE" w:rsidRPr="00A608A6" w:rsidRDefault="00811ADE" w:rsidP="00811ADE">
      <w:pPr>
        <w:pStyle w:val="SPSSubHeading"/>
        <w:rPr>
          <w:rFonts w:ascii="Arial" w:hAnsi="Arial"/>
          <w:color w:val="auto"/>
          <w:sz w:val="22"/>
        </w:rPr>
      </w:pPr>
    </w:p>
    <w:p w14:paraId="3B8A02CB" w14:textId="435C26D6" w:rsidR="00811ADE" w:rsidRPr="00A608A6" w:rsidRDefault="00811ADE" w:rsidP="00811ADE">
      <w:pPr>
        <w:pStyle w:val="SPSSubHeading"/>
        <w:rPr>
          <w:rFonts w:ascii="Arial" w:hAnsi="Arial"/>
          <w:b w:val="0"/>
          <w:color w:val="auto"/>
          <w:sz w:val="22"/>
        </w:rPr>
      </w:pPr>
      <w:r w:rsidRPr="00A608A6">
        <w:rPr>
          <w:rFonts w:ascii="Arial" w:hAnsi="Arial"/>
          <w:b w:val="0"/>
          <w:color w:val="auto"/>
          <w:sz w:val="22"/>
        </w:rPr>
        <w:t>We will ensure that any contractor, or any employee of the contractor, who is to work at the academy has had the appropriate check. This will be:</w:t>
      </w:r>
    </w:p>
    <w:p w14:paraId="28FEDE92" w14:textId="3302F07D" w:rsidR="00811ADE" w:rsidRPr="00A608A6" w:rsidRDefault="00811ADE" w:rsidP="00811ADE">
      <w:pPr>
        <w:pStyle w:val="SPSSubHeading"/>
        <w:numPr>
          <w:ilvl w:val="0"/>
          <w:numId w:val="53"/>
        </w:numPr>
        <w:rPr>
          <w:rFonts w:ascii="Arial" w:hAnsi="Arial"/>
          <w:b w:val="0"/>
          <w:color w:val="auto"/>
          <w:sz w:val="22"/>
        </w:rPr>
      </w:pPr>
      <w:r w:rsidRPr="00A608A6">
        <w:rPr>
          <w:rFonts w:ascii="Arial" w:hAnsi="Arial"/>
          <w:b w:val="0"/>
          <w:color w:val="auto"/>
          <w:sz w:val="22"/>
        </w:rPr>
        <w:t>An enhanced DBS check with barred list information for contractors engaging in regulated activity</w:t>
      </w:r>
    </w:p>
    <w:p w14:paraId="12D0B5D1" w14:textId="51B52C0E" w:rsidR="00811ADE" w:rsidRPr="00A608A6" w:rsidRDefault="00811ADE" w:rsidP="00811ADE">
      <w:pPr>
        <w:pStyle w:val="SPSSubHeading"/>
        <w:numPr>
          <w:ilvl w:val="0"/>
          <w:numId w:val="53"/>
        </w:numPr>
        <w:rPr>
          <w:rFonts w:ascii="Arial" w:hAnsi="Arial"/>
          <w:b w:val="0"/>
          <w:color w:val="auto"/>
          <w:sz w:val="22"/>
        </w:rPr>
      </w:pPr>
      <w:r w:rsidRPr="00A608A6">
        <w:rPr>
          <w:rFonts w:ascii="Arial" w:hAnsi="Arial"/>
          <w:b w:val="0"/>
          <w:color w:val="auto"/>
          <w:sz w:val="22"/>
        </w:rPr>
        <w:t>An enhanced DBS check, not including barred list information, for all other contractors who are not in regulated activity but whose work provides them with an opportunity for regular contact with children.</w:t>
      </w:r>
    </w:p>
    <w:p w14:paraId="2E67FB37" w14:textId="661D368F" w:rsidR="00811ADE" w:rsidRPr="00A608A6" w:rsidRDefault="00811ADE" w:rsidP="00811ADE">
      <w:pPr>
        <w:pStyle w:val="SPSSubHeading"/>
        <w:rPr>
          <w:rFonts w:ascii="Arial" w:hAnsi="Arial"/>
          <w:b w:val="0"/>
          <w:color w:val="auto"/>
          <w:sz w:val="22"/>
        </w:rPr>
      </w:pPr>
    </w:p>
    <w:p w14:paraId="09C2F407" w14:textId="5D29509F" w:rsidR="00811ADE" w:rsidRPr="00A608A6" w:rsidRDefault="00811ADE" w:rsidP="00811ADE">
      <w:pPr>
        <w:pStyle w:val="SPSSubHeading"/>
        <w:rPr>
          <w:rFonts w:ascii="Arial" w:hAnsi="Arial"/>
          <w:b w:val="0"/>
          <w:color w:val="auto"/>
          <w:sz w:val="22"/>
        </w:rPr>
      </w:pPr>
      <w:r w:rsidRPr="00A608A6">
        <w:rPr>
          <w:rFonts w:ascii="Arial" w:hAnsi="Arial"/>
          <w:b w:val="0"/>
          <w:color w:val="auto"/>
          <w:sz w:val="22"/>
        </w:rPr>
        <w:t>We will obtain the DBS check for self-employed contractors.</w:t>
      </w:r>
    </w:p>
    <w:p w14:paraId="1506D97A" w14:textId="06C8272A" w:rsidR="00811ADE" w:rsidRPr="00A608A6" w:rsidRDefault="00811ADE" w:rsidP="00811ADE">
      <w:pPr>
        <w:pStyle w:val="SPSSubHeading"/>
        <w:rPr>
          <w:rFonts w:ascii="Arial" w:hAnsi="Arial"/>
          <w:b w:val="0"/>
          <w:color w:val="auto"/>
          <w:sz w:val="22"/>
        </w:rPr>
      </w:pPr>
      <w:r w:rsidRPr="00A608A6">
        <w:rPr>
          <w:rFonts w:ascii="Arial" w:hAnsi="Arial"/>
          <w:b w:val="0"/>
          <w:color w:val="auto"/>
          <w:sz w:val="22"/>
        </w:rPr>
        <w:br/>
        <w:t>We will not keep copies of such checks for longer than 6 months.</w:t>
      </w:r>
    </w:p>
    <w:p w14:paraId="47931F8B" w14:textId="722DF48E" w:rsidR="00811ADE" w:rsidRPr="00A608A6" w:rsidRDefault="00811ADE" w:rsidP="00811ADE">
      <w:pPr>
        <w:pStyle w:val="SPSSubHeading"/>
        <w:rPr>
          <w:rFonts w:ascii="Arial" w:hAnsi="Arial"/>
          <w:b w:val="0"/>
          <w:color w:val="auto"/>
          <w:sz w:val="22"/>
        </w:rPr>
      </w:pPr>
    </w:p>
    <w:p w14:paraId="680BDC5A" w14:textId="7EF313A1" w:rsidR="00811ADE" w:rsidRPr="00A608A6" w:rsidRDefault="00811ADE" w:rsidP="00811ADE">
      <w:pPr>
        <w:pStyle w:val="SPSSubHeading"/>
        <w:rPr>
          <w:rFonts w:ascii="Arial" w:hAnsi="Arial"/>
          <w:b w:val="0"/>
          <w:color w:val="auto"/>
          <w:sz w:val="22"/>
        </w:rPr>
      </w:pPr>
      <w:r w:rsidRPr="00A608A6">
        <w:rPr>
          <w:rFonts w:ascii="Arial" w:hAnsi="Arial"/>
          <w:b w:val="0"/>
          <w:color w:val="auto"/>
          <w:sz w:val="22"/>
        </w:rPr>
        <w:t>Contractors who have not had any checks will not be allowed to work unsupervised or engage in regulated activity under any circumstances</w:t>
      </w:r>
      <w:r w:rsidR="00030CCD" w:rsidRPr="00A608A6">
        <w:rPr>
          <w:rFonts w:ascii="Arial" w:hAnsi="Arial"/>
          <w:b w:val="0"/>
          <w:color w:val="auto"/>
          <w:sz w:val="22"/>
        </w:rPr>
        <w:t>.</w:t>
      </w:r>
    </w:p>
    <w:p w14:paraId="4E450A9D" w14:textId="49B4FE14" w:rsidR="00030CCD" w:rsidRPr="00A608A6" w:rsidRDefault="00030CCD" w:rsidP="00811ADE">
      <w:pPr>
        <w:pStyle w:val="SPSSubHeading"/>
        <w:rPr>
          <w:rFonts w:ascii="Arial" w:hAnsi="Arial"/>
          <w:b w:val="0"/>
          <w:color w:val="auto"/>
          <w:sz w:val="22"/>
        </w:rPr>
      </w:pPr>
    </w:p>
    <w:p w14:paraId="3F842553" w14:textId="60B4D123" w:rsidR="00030CCD" w:rsidRPr="00A608A6" w:rsidRDefault="00030CCD" w:rsidP="00811ADE">
      <w:pPr>
        <w:pStyle w:val="SPSSubHeading"/>
        <w:rPr>
          <w:rFonts w:ascii="Arial" w:hAnsi="Arial"/>
          <w:b w:val="0"/>
          <w:color w:val="auto"/>
          <w:sz w:val="22"/>
        </w:rPr>
      </w:pPr>
      <w:r w:rsidRPr="00A608A6">
        <w:rPr>
          <w:rFonts w:ascii="Arial" w:hAnsi="Arial"/>
          <w:b w:val="0"/>
          <w:color w:val="auto"/>
          <w:sz w:val="22"/>
        </w:rPr>
        <w:t>We will check the identity of all contractors and their staff on arrival at the academy.</w:t>
      </w:r>
    </w:p>
    <w:p w14:paraId="13C8282C" w14:textId="00B9EE83" w:rsidR="00030CCD" w:rsidRPr="00A608A6" w:rsidRDefault="00030CCD" w:rsidP="00811ADE">
      <w:pPr>
        <w:pStyle w:val="SPSSubHeading"/>
        <w:rPr>
          <w:rFonts w:ascii="Arial" w:hAnsi="Arial"/>
          <w:b w:val="0"/>
          <w:color w:val="auto"/>
          <w:sz w:val="22"/>
        </w:rPr>
      </w:pPr>
    </w:p>
    <w:p w14:paraId="77FFD8D9" w14:textId="4E73D383" w:rsidR="00030CCD" w:rsidRPr="00A608A6" w:rsidRDefault="00030CCD" w:rsidP="00811ADE">
      <w:pPr>
        <w:pStyle w:val="SPSSubHeading"/>
        <w:rPr>
          <w:rFonts w:ascii="Arial" w:hAnsi="Arial"/>
          <w:color w:val="auto"/>
          <w:sz w:val="22"/>
        </w:rPr>
      </w:pPr>
      <w:bookmarkStart w:id="46" w:name="_Hlk530482034"/>
      <w:r w:rsidRPr="00A608A6">
        <w:rPr>
          <w:rFonts w:ascii="Arial" w:hAnsi="Arial"/>
          <w:color w:val="auto"/>
          <w:sz w:val="22"/>
        </w:rPr>
        <w:t>Trainee/student teachers</w:t>
      </w:r>
    </w:p>
    <w:p w14:paraId="4C8626A0" w14:textId="5184A064" w:rsidR="00030CCD" w:rsidRPr="00A608A6" w:rsidRDefault="00030CCD" w:rsidP="00811ADE">
      <w:pPr>
        <w:pStyle w:val="SPSSubHeading"/>
        <w:rPr>
          <w:rFonts w:ascii="Arial" w:hAnsi="Arial"/>
          <w:color w:val="auto"/>
          <w:sz w:val="22"/>
        </w:rPr>
      </w:pPr>
    </w:p>
    <w:p w14:paraId="6809F51E" w14:textId="34C74BE9" w:rsidR="00030CCD" w:rsidRPr="00A608A6" w:rsidRDefault="00030CCD" w:rsidP="00811ADE">
      <w:pPr>
        <w:pStyle w:val="SPSSubHeading"/>
        <w:rPr>
          <w:rFonts w:ascii="Arial" w:hAnsi="Arial"/>
          <w:b w:val="0"/>
          <w:color w:val="auto"/>
          <w:sz w:val="22"/>
        </w:rPr>
      </w:pPr>
      <w:r w:rsidRPr="00A608A6">
        <w:rPr>
          <w:rFonts w:ascii="Arial" w:hAnsi="Arial"/>
          <w:b w:val="0"/>
          <w:color w:val="auto"/>
          <w:sz w:val="22"/>
        </w:rPr>
        <w:t>Where applicants for initial teacher training are salaried by us, we will ensure that all necessary checks are carried out. Where trainee teachers are fee-funded, we will obtain written confirmation from the training provider that necessary checks have been carried out and that the trainee has been judged by the provider to be suitable to work with children.</w:t>
      </w:r>
      <w:r w:rsidR="009D3560">
        <w:rPr>
          <w:rFonts w:ascii="Arial" w:hAnsi="Arial"/>
          <w:b w:val="0"/>
          <w:color w:val="auto"/>
          <w:sz w:val="22"/>
        </w:rPr>
        <w:t xml:space="preserve"> In addition, a</w:t>
      </w:r>
      <w:r w:rsidR="009D3560" w:rsidRPr="009D3560">
        <w:rPr>
          <w:rFonts w:ascii="Arial" w:hAnsi="Arial"/>
          <w:b w:val="0"/>
          <w:color w:val="auto"/>
          <w:sz w:val="22"/>
        </w:rPr>
        <w:t xml:space="preserve">ll student teachers undertaking placements in academies within KCSP are required to show their own enhanced DBS certificates prior to, or at the point of, starting, and as a KCSP academy, </w:t>
      </w:r>
      <w:r w:rsidR="00052E0C">
        <w:rPr>
          <w:rFonts w:ascii="Arial" w:hAnsi="Arial"/>
          <w:b w:val="0"/>
          <w:color w:val="auto"/>
          <w:sz w:val="22"/>
        </w:rPr>
        <w:t xml:space="preserve">we </w:t>
      </w:r>
      <w:r w:rsidR="009D3560" w:rsidRPr="009D3560">
        <w:rPr>
          <w:rFonts w:ascii="Arial" w:hAnsi="Arial"/>
          <w:b w:val="0"/>
          <w:color w:val="auto"/>
          <w:sz w:val="22"/>
        </w:rPr>
        <w:t>reserve the right to withdraw such a placement if the certificate gives rise to a safeguarding concern.</w:t>
      </w:r>
      <w:r w:rsidR="009D3560">
        <w:t> </w:t>
      </w:r>
    </w:p>
    <w:bookmarkEnd w:id="46"/>
    <w:p w14:paraId="6DFF6433" w14:textId="79B3F3DB" w:rsidR="00030CCD" w:rsidRPr="00A608A6" w:rsidRDefault="00030CCD" w:rsidP="00811ADE">
      <w:pPr>
        <w:pStyle w:val="SPSSubHeading"/>
        <w:rPr>
          <w:rFonts w:ascii="Arial" w:hAnsi="Arial"/>
          <w:b w:val="0"/>
          <w:color w:val="auto"/>
          <w:sz w:val="22"/>
        </w:rPr>
      </w:pPr>
    </w:p>
    <w:p w14:paraId="079F182A" w14:textId="414ABDB4" w:rsidR="00030CCD" w:rsidRDefault="00030CCD" w:rsidP="00811ADE">
      <w:pPr>
        <w:pStyle w:val="SPSSubHeading"/>
        <w:rPr>
          <w:rFonts w:ascii="Arial" w:hAnsi="Arial"/>
          <w:b w:val="0"/>
          <w:color w:val="auto"/>
          <w:sz w:val="22"/>
        </w:rPr>
      </w:pPr>
      <w:r w:rsidRPr="00A608A6">
        <w:rPr>
          <w:rFonts w:ascii="Arial" w:hAnsi="Arial"/>
          <w:b w:val="0"/>
          <w:color w:val="auto"/>
          <w:sz w:val="22"/>
        </w:rPr>
        <w:t>In academies with pupils under 8 this will include checks to ensure that individuals are not disqualified under the Childcare Disqualification (Regulations) 2009 and Childcare Act 2006.</w:t>
      </w:r>
    </w:p>
    <w:p w14:paraId="6B5C73AF" w14:textId="77777777" w:rsidR="00A608A6" w:rsidRPr="00A608A6" w:rsidRDefault="00A608A6" w:rsidP="00811ADE">
      <w:pPr>
        <w:pStyle w:val="SPSSubHeading"/>
        <w:rPr>
          <w:rFonts w:ascii="Arial" w:hAnsi="Arial"/>
          <w:b w:val="0"/>
          <w:color w:val="auto"/>
          <w:sz w:val="22"/>
        </w:rPr>
      </w:pPr>
    </w:p>
    <w:p w14:paraId="51168986" w14:textId="3E6A33BB" w:rsidR="00030CCD" w:rsidRPr="00A608A6" w:rsidRDefault="00030CCD" w:rsidP="00811ADE">
      <w:pPr>
        <w:pStyle w:val="SPSSubHeading"/>
        <w:rPr>
          <w:rFonts w:ascii="Arial" w:hAnsi="Arial"/>
          <w:color w:val="auto"/>
          <w:sz w:val="22"/>
        </w:rPr>
      </w:pPr>
      <w:r w:rsidRPr="00A608A6">
        <w:rPr>
          <w:rFonts w:ascii="Arial" w:hAnsi="Arial"/>
          <w:color w:val="auto"/>
          <w:sz w:val="22"/>
        </w:rPr>
        <w:t>Volunteers</w:t>
      </w:r>
    </w:p>
    <w:p w14:paraId="0B4F6414" w14:textId="7FBF1041" w:rsidR="00030CCD" w:rsidRPr="00A608A6" w:rsidRDefault="00030CCD" w:rsidP="00811ADE">
      <w:pPr>
        <w:pStyle w:val="SPSSubHeading"/>
        <w:rPr>
          <w:rFonts w:ascii="Arial" w:hAnsi="Arial"/>
          <w:color w:val="auto"/>
          <w:sz w:val="22"/>
        </w:rPr>
      </w:pPr>
    </w:p>
    <w:p w14:paraId="5FDF8845" w14:textId="29ED1D16" w:rsidR="00030CCD" w:rsidRPr="00A608A6" w:rsidRDefault="00030CCD" w:rsidP="00811ADE">
      <w:pPr>
        <w:pStyle w:val="SPSSubHeading"/>
        <w:rPr>
          <w:rFonts w:ascii="Arial" w:hAnsi="Arial"/>
          <w:b w:val="0"/>
          <w:color w:val="auto"/>
          <w:sz w:val="22"/>
        </w:rPr>
      </w:pPr>
      <w:r w:rsidRPr="00A608A6">
        <w:rPr>
          <w:rFonts w:ascii="Arial" w:hAnsi="Arial"/>
          <w:b w:val="0"/>
          <w:color w:val="auto"/>
          <w:sz w:val="22"/>
        </w:rPr>
        <w:t>We will:</w:t>
      </w:r>
    </w:p>
    <w:p w14:paraId="0881AF5C" w14:textId="15C5C7A9" w:rsidR="00030CCD" w:rsidRPr="00A608A6" w:rsidRDefault="00030CCD" w:rsidP="00030CCD">
      <w:pPr>
        <w:pStyle w:val="SPSSubHeading"/>
        <w:numPr>
          <w:ilvl w:val="0"/>
          <w:numId w:val="54"/>
        </w:numPr>
        <w:rPr>
          <w:rFonts w:ascii="Arial" w:hAnsi="Arial"/>
          <w:b w:val="0"/>
          <w:color w:val="auto"/>
          <w:sz w:val="22"/>
        </w:rPr>
      </w:pPr>
      <w:r w:rsidRPr="00A608A6">
        <w:rPr>
          <w:rFonts w:ascii="Arial" w:hAnsi="Arial"/>
          <w:b w:val="0"/>
          <w:color w:val="auto"/>
          <w:sz w:val="22"/>
        </w:rPr>
        <w:t>Never leave an unchecked volunteer unsupervised or allow them to work in regulated activity</w:t>
      </w:r>
    </w:p>
    <w:p w14:paraId="5F89565D" w14:textId="361D35F9" w:rsidR="00030CCD" w:rsidRPr="00A608A6" w:rsidRDefault="00030CCD" w:rsidP="00030CCD">
      <w:pPr>
        <w:pStyle w:val="SPSSubHeading"/>
        <w:numPr>
          <w:ilvl w:val="0"/>
          <w:numId w:val="54"/>
        </w:numPr>
        <w:rPr>
          <w:rFonts w:ascii="Arial" w:hAnsi="Arial"/>
          <w:b w:val="0"/>
          <w:color w:val="auto"/>
          <w:sz w:val="22"/>
        </w:rPr>
      </w:pPr>
      <w:r w:rsidRPr="00A608A6">
        <w:rPr>
          <w:rFonts w:ascii="Arial" w:hAnsi="Arial"/>
          <w:b w:val="0"/>
          <w:color w:val="auto"/>
          <w:sz w:val="22"/>
        </w:rPr>
        <w:t>Obtain an enhanced DBS check with barred list information for all volunteers who are new to working in regulated activity</w:t>
      </w:r>
    </w:p>
    <w:p w14:paraId="19AC6C0C" w14:textId="7B541304" w:rsidR="00030CCD" w:rsidRPr="00A608A6" w:rsidRDefault="00030CCD" w:rsidP="00030CCD">
      <w:pPr>
        <w:pStyle w:val="SPSSubHeading"/>
        <w:numPr>
          <w:ilvl w:val="0"/>
          <w:numId w:val="54"/>
        </w:numPr>
        <w:rPr>
          <w:rFonts w:ascii="Arial" w:hAnsi="Arial"/>
          <w:b w:val="0"/>
          <w:color w:val="auto"/>
          <w:sz w:val="22"/>
        </w:rPr>
      </w:pPr>
      <w:r w:rsidRPr="00A608A6">
        <w:rPr>
          <w:rFonts w:ascii="Arial" w:hAnsi="Arial"/>
          <w:b w:val="0"/>
          <w:color w:val="auto"/>
          <w:sz w:val="22"/>
        </w:rPr>
        <w:t>Obtain an enhanced DBS check without barred list information for all volunteers who are not in regulated activity, but who have an opportunity to come into contact with children on a regular basis, for example, supervised volunteers</w:t>
      </w:r>
    </w:p>
    <w:p w14:paraId="636A83BA" w14:textId="240D8934" w:rsidR="00030CCD" w:rsidRPr="00A608A6" w:rsidRDefault="00030CCD" w:rsidP="00030CCD">
      <w:pPr>
        <w:pStyle w:val="SPSSubHeading"/>
        <w:numPr>
          <w:ilvl w:val="0"/>
          <w:numId w:val="54"/>
        </w:numPr>
        <w:rPr>
          <w:rFonts w:ascii="Arial" w:hAnsi="Arial"/>
          <w:b w:val="0"/>
          <w:color w:val="auto"/>
          <w:sz w:val="22"/>
        </w:rPr>
      </w:pPr>
      <w:r w:rsidRPr="00A608A6">
        <w:rPr>
          <w:rFonts w:ascii="Arial" w:hAnsi="Arial"/>
          <w:b w:val="0"/>
          <w:color w:val="auto"/>
          <w:sz w:val="22"/>
        </w:rPr>
        <w:t>Carry out a risk assessment when deciding whether to seek an enhanced DBS check for any volunteers not engaging in regulated activity</w:t>
      </w:r>
    </w:p>
    <w:p w14:paraId="36554970" w14:textId="4713E91F" w:rsidR="00030CCD" w:rsidRPr="00A608A6" w:rsidRDefault="00030CCD" w:rsidP="00030CCD">
      <w:pPr>
        <w:pStyle w:val="SPSSubHeading"/>
        <w:numPr>
          <w:ilvl w:val="0"/>
          <w:numId w:val="54"/>
        </w:numPr>
        <w:rPr>
          <w:rFonts w:ascii="Arial" w:hAnsi="Arial"/>
          <w:b w:val="0"/>
          <w:color w:val="auto"/>
          <w:sz w:val="22"/>
        </w:rPr>
      </w:pPr>
      <w:r w:rsidRPr="00A608A6">
        <w:rPr>
          <w:rFonts w:ascii="Arial" w:hAnsi="Arial"/>
          <w:b w:val="0"/>
          <w:color w:val="auto"/>
          <w:sz w:val="22"/>
        </w:rPr>
        <w:t xml:space="preserve">In academies with pupils under 8, ensure that appropriate checks are carried out to ensure that individuals are not disqualified under the Childcare Disqualification (Regulations) 2009 and Childcare Act 2006. Where we decide that an individual falls outside </w:t>
      </w:r>
      <w:r w:rsidR="001B33BE" w:rsidRPr="00A608A6">
        <w:rPr>
          <w:rFonts w:ascii="Arial" w:hAnsi="Arial"/>
          <w:b w:val="0"/>
          <w:color w:val="auto"/>
          <w:sz w:val="22"/>
        </w:rPr>
        <w:t>of</w:t>
      </w:r>
      <w:r w:rsidRPr="00A608A6">
        <w:rPr>
          <w:rFonts w:ascii="Arial" w:hAnsi="Arial"/>
          <w:b w:val="0"/>
          <w:color w:val="auto"/>
          <w:sz w:val="22"/>
        </w:rPr>
        <w:t xml:space="preserve"> the scope of these regulations and we do not carry out such checks, we will </w:t>
      </w:r>
      <w:r w:rsidR="001B33BE" w:rsidRPr="00A608A6">
        <w:rPr>
          <w:rFonts w:ascii="Arial" w:hAnsi="Arial"/>
          <w:b w:val="0"/>
          <w:color w:val="auto"/>
          <w:sz w:val="22"/>
        </w:rPr>
        <w:t>retain</w:t>
      </w:r>
      <w:r w:rsidRPr="00A608A6">
        <w:rPr>
          <w:rFonts w:ascii="Arial" w:hAnsi="Arial"/>
          <w:b w:val="0"/>
          <w:color w:val="auto"/>
          <w:sz w:val="22"/>
        </w:rPr>
        <w:t xml:space="preserve"> record for our assessment. This will include our evaluation of any risks and control measures put in place, and any advice sought.</w:t>
      </w:r>
    </w:p>
    <w:p w14:paraId="7A4BDDDC" w14:textId="4B8B3583" w:rsidR="00030CCD" w:rsidRPr="00A608A6" w:rsidRDefault="00030CCD" w:rsidP="00030CCD">
      <w:pPr>
        <w:pStyle w:val="SPSSubHeading"/>
        <w:rPr>
          <w:rFonts w:ascii="Arial" w:hAnsi="Arial"/>
          <w:b w:val="0"/>
          <w:color w:val="auto"/>
          <w:sz w:val="22"/>
        </w:rPr>
      </w:pPr>
    </w:p>
    <w:p w14:paraId="3690AE58" w14:textId="428CEA12" w:rsidR="00030CCD" w:rsidRPr="00A608A6" w:rsidRDefault="00030CCD" w:rsidP="00030CCD">
      <w:pPr>
        <w:pStyle w:val="SPSSubHeading"/>
        <w:rPr>
          <w:rFonts w:ascii="Arial" w:hAnsi="Arial"/>
          <w:color w:val="auto"/>
          <w:sz w:val="22"/>
        </w:rPr>
      </w:pPr>
      <w:r w:rsidRPr="00A608A6">
        <w:rPr>
          <w:rFonts w:ascii="Arial" w:hAnsi="Arial"/>
          <w:color w:val="auto"/>
          <w:sz w:val="22"/>
        </w:rPr>
        <w:t>Governors</w:t>
      </w:r>
    </w:p>
    <w:p w14:paraId="32FC90A1" w14:textId="1E452D08" w:rsidR="00030CCD" w:rsidRPr="00A608A6" w:rsidRDefault="00030CCD" w:rsidP="00030CCD">
      <w:pPr>
        <w:pStyle w:val="SPSSubHeading"/>
        <w:rPr>
          <w:rFonts w:ascii="Arial" w:hAnsi="Arial"/>
          <w:color w:val="auto"/>
          <w:sz w:val="22"/>
        </w:rPr>
      </w:pPr>
    </w:p>
    <w:p w14:paraId="5EDD5CC1" w14:textId="7362E0BB" w:rsidR="00030CCD" w:rsidRPr="00A608A6" w:rsidRDefault="00030CCD" w:rsidP="00030CCD">
      <w:pPr>
        <w:pStyle w:val="SPSSubHeading"/>
        <w:numPr>
          <w:ilvl w:val="0"/>
          <w:numId w:val="55"/>
        </w:numPr>
        <w:rPr>
          <w:rFonts w:ascii="Arial" w:hAnsi="Arial"/>
          <w:b w:val="0"/>
          <w:color w:val="auto"/>
          <w:sz w:val="22"/>
        </w:rPr>
      </w:pPr>
      <w:r w:rsidRPr="00A608A6">
        <w:rPr>
          <w:rFonts w:ascii="Arial" w:hAnsi="Arial"/>
          <w:b w:val="0"/>
          <w:color w:val="auto"/>
          <w:sz w:val="22"/>
        </w:rPr>
        <w:t>All governors, including Trust Board Directors, will have an enhanced DBS check without barred list information</w:t>
      </w:r>
    </w:p>
    <w:p w14:paraId="3354684F" w14:textId="410E4408" w:rsidR="00030CCD" w:rsidRPr="00A608A6" w:rsidRDefault="00030CCD" w:rsidP="00030CCD">
      <w:pPr>
        <w:pStyle w:val="SPSSubHeading"/>
        <w:numPr>
          <w:ilvl w:val="0"/>
          <w:numId w:val="55"/>
        </w:numPr>
        <w:rPr>
          <w:rFonts w:ascii="Arial" w:hAnsi="Arial"/>
          <w:b w:val="0"/>
          <w:color w:val="auto"/>
          <w:sz w:val="22"/>
        </w:rPr>
      </w:pPr>
      <w:r w:rsidRPr="00A608A6">
        <w:rPr>
          <w:rFonts w:ascii="Arial" w:hAnsi="Arial"/>
          <w:b w:val="0"/>
          <w:color w:val="auto"/>
          <w:sz w:val="22"/>
        </w:rPr>
        <w:t>A section 128 check will be required for all Trust Board Directors and any governors if they have been delegated any management responsibility</w:t>
      </w:r>
    </w:p>
    <w:p w14:paraId="5B54C4F1" w14:textId="526281BC" w:rsidR="003D7A1F" w:rsidRPr="00A608A6" w:rsidRDefault="003D7A1F" w:rsidP="00030CCD">
      <w:pPr>
        <w:pStyle w:val="SPSSubHeading"/>
        <w:numPr>
          <w:ilvl w:val="0"/>
          <w:numId w:val="55"/>
        </w:numPr>
        <w:rPr>
          <w:rFonts w:ascii="Arial" w:hAnsi="Arial"/>
          <w:b w:val="0"/>
          <w:color w:val="auto"/>
          <w:sz w:val="22"/>
        </w:rPr>
      </w:pPr>
      <w:r w:rsidRPr="00A608A6">
        <w:rPr>
          <w:rFonts w:ascii="Arial" w:hAnsi="Arial"/>
          <w:b w:val="0"/>
          <w:color w:val="auto"/>
          <w:sz w:val="22"/>
        </w:rPr>
        <w:t>They will have an enhanced check with barred list information if working in regulated activity.</w:t>
      </w:r>
    </w:p>
    <w:p w14:paraId="2817ED2E" w14:textId="7D92EB72" w:rsidR="003D7A1F" w:rsidRPr="00A608A6" w:rsidRDefault="003D7A1F" w:rsidP="00030CCD">
      <w:pPr>
        <w:pStyle w:val="SPSSubHeading"/>
        <w:numPr>
          <w:ilvl w:val="0"/>
          <w:numId w:val="55"/>
        </w:numPr>
        <w:rPr>
          <w:rFonts w:ascii="Arial" w:hAnsi="Arial"/>
          <w:b w:val="0"/>
          <w:color w:val="auto"/>
          <w:sz w:val="22"/>
        </w:rPr>
      </w:pPr>
      <w:r w:rsidRPr="00A608A6">
        <w:rPr>
          <w:rFonts w:ascii="Arial" w:hAnsi="Arial"/>
          <w:b w:val="0"/>
          <w:color w:val="auto"/>
          <w:sz w:val="22"/>
        </w:rPr>
        <w:t>The Chair of the Trust Board will have their DBS check countersigned by the secretary of state.</w:t>
      </w:r>
    </w:p>
    <w:p w14:paraId="085F77FE" w14:textId="702714E8" w:rsidR="003D7A1F" w:rsidRPr="00A608A6" w:rsidRDefault="003D7A1F" w:rsidP="00030CCD">
      <w:pPr>
        <w:pStyle w:val="SPSSubHeading"/>
        <w:numPr>
          <w:ilvl w:val="0"/>
          <w:numId w:val="55"/>
        </w:numPr>
        <w:rPr>
          <w:rFonts w:ascii="Arial" w:hAnsi="Arial"/>
          <w:b w:val="0"/>
          <w:color w:val="auto"/>
          <w:sz w:val="22"/>
        </w:rPr>
      </w:pPr>
      <w:r w:rsidRPr="00A608A6">
        <w:rPr>
          <w:rFonts w:ascii="Arial" w:hAnsi="Arial"/>
          <w:b w:val="0"/>
          <w:color w:val="auto"/>
          <w:sz w:val="22"/>
        </w:rPr>
        <w:t>All Directors and governors will also have the following checks:</w:t>
      </w:r>
    </w:p>
    <w:p w14:paraId="265A02A4" w14:textId="28FBD2A8" w:rsidR="003D7A1F" w:rsidRPr="00A608A6" w:rsidRDefault="003D7A1F" w:rsidP="003D7A1F">
      <w:pPr>
        <w:pStyle w:val="SPSSubHeading"/>
        <w:numPr>
          <w:ilvl w:val="1"/>
          <w:numId w:val="55"/>
        </w:numPr>
        <w:rPr>
          <w:rFonts w:ascii="Arial" w:hAnsi="Arial"/>
          <w:b w:val="0"/>
          <w:color w:val="auto"/>
          <w:sz w:val="22"/>
        </w:rPr>
      </w:pPr>
      <w:r w:rsidRPr="00A608A6">
        <w:rPr>
          <w:rFonts w:ascii="Arial" w:hAnsi="Arial"/>
          <w:b w:val="0"/>
          <w:color w:val="auto"/>
          <w:sz w:val="22"/>
        </w:rPr>
        <w:t>Right to work in the UK</w:t>
      </w:r>
    </w:p>
    <w:p w14:paraId="5FCD48B4" w14:textId="3C726283" w:rsidR="003D7A1F" w:rsidRPr="00A608A6" w:rsidRDefault="003D7A1F" w:rsidP="003D7A1F">
      <w:pPr>
        <w:pStyle w:val="SPSSubHeading"/>
        <w:numPr>
          <w:ilvl w:val="1"/>
          <w:numId w:val="55"/>
        </w:numPr>
        <w:rPr>
          <w:rFonts w:ascii="Arial" w:hAnsi="Arial"/>
          <w:b w:val="0"/>
          <w:color w:val="auto"/>
          <w:sz w:val="22"/>
        </w:rPr>
      </w:pPr>
      <w:r w:rsidRPr="00A608A6">
        <w:rPr>
          <w:rFonts w:ascii="Arial" w:hAnsi="Arial"/>
          <w:b w:val="0"/>
          <w:color w:val="auto"/>
          <w:sz w:val="22"/>
        </w:rPr>
        <w:t>Other checks deemed necessary if they have lived or worked outside the UK.</w:t>
      </w:r>
    </w:p>
    <w:p w14:paraId="0B3A1236" w14:textId="4DD95431" w:rsidR="003D7A1F" w:rsidRPr="00A608A6" w:rsidRDefault="003D7A1F" w:rsidP="003D7A1F">
      <w:pPr>
        <w:pStyle w:val="SPSSubHeading"/>
        <w:rPr>
          <w:rFonts w:ascii="Arial" w:hAnsi="Arial"/>
          <w:b w:val="0"/>
          <w:color w:val="auto"/>
          <w:sz w:val="22"/>
        </w:rPr>
      </w:pPr>
    </w:p>
    <w:p w14:paraId="257FCCF2" w14:textId="3D6C8872" w:rsidR="003D7A1F" w:rsidRPr="00A608A6" w:rsidRDefault="003D7A1F" w:rsidP="003D7A1F">
      <w:pPr>
        <w:pStyle w:val="SPSSubHeading"/>
        <w:rPr>
          <w:rFonts w:ascii="Arial" w:hAnsi="Arial"/>
          <w:color w:val="auto"/>
          <w:sz w:val="22"/>
        </w:rPr>
      </w:pPr>
      <w:r w:rsidRPr="00A608A6">
        <w:rPr>
          <w:rFonts w:ascii="Arial" w:hAnsi="Arial"/>
          <w:color w:val="auto"/>
          <w:sz w:val="22"/>
        </w:rPr>
        <w:t>Adults who supervise pupils on work experience</w:t>
      </w:r>
    </w:p>
    <w:p w14:paraId="07BB6472" w14:textId="3B091386" w:rsidR="004C5C39" w:rsidRPr="00A608A6" w:rsidRDefault="004C5C39" w:rsidP="003D7A1F">
      <w:pPr>
        <w:pStyle w:val="SPSSubHeading"/>
        <w:rPr>
          <w:rFonts w:ascii="Arial" w:hAnsi="Arial"/>
          <w:color w:val="auto"/>
          <w:sz w:val="22"/>
        </w:rPr>
      </w:pPr>
    </w:p>
    <w:p w14:paraId="663ED8AA" w14:textId="4AEB0053" w:rsidR="004C5C39" w:rsidRPr="00A608A6" w:rsidRDefault="004C5C39" w:rsidP="003D7A1F">
      <w:pPr>
        <w:pStyle w:val="SPSSubHeading"/>
        <w:rPr>
          <w:rFonts w:ascii="Arial" w:hAnsi="Arial"/>
          <w:b w:val="0"/>
          <w:color w:val="auto"/>
          <w:sz w:val="22"/>
        </w:rPr>
      </w:pPr>
      <w:r w:rsidRPr="00A608A6">
        <w:rPr>
          <w:rFonts w:ascii="Arial" w:hAnsi="Arial"/>
          <w:b w:val="0"/>
          <w:color w:val="auto"/>
          <w:sz w:val="22"/>
        </w:rPr>
        <w:t>When organi</w:t>
      </w:r>
      <w:r w:rsidR="00020157" w:rsidRPr="00A608A6">
        <w:rPr>
          <w:rFonts w:ascii="Arial" w:hAnsi="Arial"/>
          <w:b w:val="0"/>
          <w:color w:val="auto"/>
          <w:sz w:val="22"/>
        </w:rPr>
        <w:t>s</w:t>
      </w:r>
      <w:r w:rsidRPr="00A608A6">
        <w:rPr>
          <w:rFonts w:ascii="Arial" w:hAnsi="Arial"/>
          <w:b w:val="0"/>
          <w:color w:val="auto"/>
          <w:sz w:val="22"/>
        </w:rPr>
        <w:t>ing work experience</w:t>
      </w:r>
      <w:r w:rsidR="00020157" w:rsidRPr="00A608A6">
        <w:rPr>
          <w:rFonts w:ascii="Arial" w:hAnsi="Arial"/>
          <w:b w:val="0"/>
          <w:color w:val="auto"/>
          <w:sz w:val="22"/>
        </w:rPr>
        <w:t>, we will ensure that policies and procedures are in place to protect children from harm.</w:t>
      </w:r>
    </w:p>
    <w:p w14:paraId="34784499" w14:textId="04EC7043" w:rsidR="00020157" w:rsidRPr="00A608A6" w:rsidRDefault="00020157" w:rsidP="003D7A1F">
      <w:pPr>
        <w:pStyle w:val="SPSSubHeading"/>
        <w:rPr>
          <w:rFonts w:ascii="Arial" w:hAnsi="Arial"/>
          <w:b w:val="0"/>
          <w:color w:val="auto"/>
          <w:sz w:val="22"/>
        </w:rPr>
      </w:pPr>
    </w:p>
    <w:p w14:paraId="7D9B632C" w14:textId="1CFDFD43" w:rsidR="00020157" w:rsidRPr="00A608A6" w:rsidRDefault="00020157" w:rsidP="003D7A1F">
      <w:pPr>
        <w:pStyle w:val="SPSSubHeading"/>
        <w:rPr>
          <w:rFonts w:ascii="Arial" w:hAnsi="Arial"/>
          <w:b w:val="0"/>
          <w:color w:val="auto"/>
          <w:sz w:val="22"/>
        </w:rPr>
      </w:pPr>
      <w:r w:rsidRPr="00A608A6">
        <w:rPr>
          <w:rFonts w:ascii="Arial" w:hAnsi="Arial"/>
          <w:b w:val="0"/>
          <w:color w:val="auto"/>
          <w:sz w:val="22"/>
        </w:rPr>
        <w:t>We will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w:t>
      </w:r>
    </w:p>
    <w:p w14:paraId="56E9AF82" w14:textId="5DFEE298" w:rsidR="00020157" w:rsidRPr="00A608A6" w:rsidRDefault="00020157" w:rsidP="003D7A1F">
      <w:pPr>
        <w:pStyle w:val="SPSSubHeading"/>
        <w:rPr>
          <w:rFonts w:ascii="Arial" w:hAnsi="Arial"/>
          <w:b w:val="0"/>
          <w:color w:val="auto"/>
          <w:sz w:val="22"/>
        </w:rPr>
      </w:pPr>
    </w:p>
    <w:p w14:paraId="1647CF4B" w14:textId="4D9E46EA" w:rsidR="00020157" w:rsidRPr="00A608A6" w:rsidRDefault="00020157" w:rsidP="003D7A1F">
      <w:pPr>
        <w:pStyle w:val="SPSSubHeading"/>
        <w:rPr>
          <w:rFonts w:ascii="Arial" w:hAnsi="Arial"/>
          <w:color w:val="auto"/>
          <w:sz w:val="22"/>
        </w:rPr>
      </w:pPr>
      <w:r w:rsidRPr="00A608A6">
        <w:rPr>
          <w:rFonts w:ascii="Arial" w:hAnsi="Arial"/>
          <w:color w:val="auto"/>
          <w:sz w:val="22"/>
        </w:rPr>
        <w:t>Pupils staying with host families</w:t>
      </w:r>
    </w:p>
    <w:p w14:paraId="4C134D15" w14:textId="1B8102D0" w:rsidR="00020157" w:rsidRPr="00A608A6" w:rsidRDefault="00020157" w:rsidP="003D7A1F">
      <w:pPr>
        <w:pStyle w:val="SPSSubHeading"/>
        <w:rPr>
          <w:rFonts w:ascii="Arial" w:hAnsi="Arial"/>
          <w:color w:val="auto"/>
          <w:sz w:val="22"/>
        </w:rPr>
      </w:pPr>
    </w:p>
    <w:p w14:paraId="3F55936B" w14:textId="4D530D41" w:rsidR="00020157" w:rsidRPr="00A608A6" w:rsidRDefault="00020157" w:rsidP="003D7A1F">
      <w:pPr>
        <w:pStyle w:val="SPSSubHeading"/>
        <w:rPr>
          <w:rFonts w:ascii="Arial" w:hAnsi="Arial"/>
          <w:b w:val="0"/>
          <w:color w:val="auto"/>
          <w:sz w:val="22"/>
        </w:rPr>
      </w:pPr>
      <w:r w:rsidRPr="00A608A6">
        <w:rPr>
          <w:rFonts w:ascii="Arial" w:hAnsi="Arial"/>
          <w:b w:val="0"/>
          <w:color w:val="auto"/>
          <w:sz w:val="22"/>
        </w:rPr>
        <w:t>Where the academy makes arrangements for pupils to be provided with care and accommodation by a host family to which they are not related (for example, during a foreign exchange visit)</w:t>
      </w:r>
      <w:r w:rsidR="006B28E2" w:rsidRPr="00A608A6">
        <w:rPr>
          <w:rFonts w:ascii="Arial" w:hAnsi="Arial"/>
          <w:b w:val="0"/>
          <w:color w:val="auto"/>
          <w:sz w:val="22"/>
        </w:rPr>
        <w:t>, we will request enhanced DBS checks with barred list information on those people.</w:t>
      </w:r>
    </w:p>
    <w:p w14:paraId="06304BE3" w14:textId="05DBEBB5" w:rsidR="006B28E2" w:rsidRPr="00A608A6" w:rsidRDefault="006B28E2" w:rsidP="003D7A1F">
      <w:pPr>
        <w:pStyle w:val="SPSSubHeading"/>
        <w:rPr>
          <w:rFonts w:ascii="Arial" w:hAnsi="Arial"/>
          <w:b w:val="0"/>
          <w:color w:val="auto"/>
          <w:sz w:val="22"/>
        </w:rPr>
      </w:pPr>
    </w:p>
    <w:p w14:paraId="1244F344" w14:textId="7ECF0DB3" w:rsidR="00811ADE" w:rsidRPr="00A608A6" w:rsidRDefault="006B28E2" w:rsidP="00811ADE">
      <w:pPr>
        <w:pStyle w:val="SPSSubHeading"/>
        <w:rPr>
          <w:rFonts w:ascii="Arial" w:hAnsi="Arial"/>
          <w:b w:val="0"/>
          <w:color w:val="auto"/>
          <w:sz w:val="22"/>
        </w:rPr>
      </w:pPr>
      <w:r w:rsidRPr="00A608A6">
        <w:rPr>
          <w:rFonts w:ascii="Arial" w:hAnsi="Arial"/>
          <w:b w:val="0"/>
          <w:color w:val="auto"/>
          <w:sz w:val="22"/>
        </w:rPr>
        <w:t>Where the academy is organising such hosting arrangements overseas and host families cannot be checked in the same way, we will work with our partner schools abroad to ensure that similar assurances are undertaken prior to the visit.</w:t>
      </w:r>
    </w:p>
    <w:sectPr w:rsidR="00811ADE" w:rsidRPr="00A608A6" w:rsidSect="00FD10C3">
      <w:headerReference w:type="default" r:id="rId66"/>
      <w:footerReference w:type="even" r:id="rId67"/>
      <w:footerReference w:type="default" r:id="rId68"/>
      <w:pgSz w:w="11907" w:h="16840" w:code="9"/>
      <w:pgMar w:top="1440" w:right="1080" w:bottom="1440" w:left="1080" w:header="56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3069C" w14:textId="77777777" w:rsidR="007D62D7" w:rsidRDefault="007D62D7">
      <w:r>
        <w:separator/>
      </w:r>
    </w:p>
  </w:endnote>
  <w:endnote w:type="continuationSeparator" w:id="0">
    <w:p w14:paraId="4621F1EF" w14:textId="77777777" w:rsidR="007D62D7" w:rsidRDefault="007D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A5B72" w14:textId="77777777" w:rsidR="007D62D7" w:rsidRDefault="007D62D7" w:rsidP="00600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42F602" w14:textId="77777777" w:rsidR="007D62D7" w:rsidRDefault="007D62D7" w:rsidP="00684EAC">
    <w:pPr>
      <w:pStyle w:val="Footer"/>
      <w:ind w:right="360"/>
    </w:pPr>
  </w:p>
  <w:p w14:paraId="18E4A384" w14:textId="77777777" w:rsidR="007D62D7" w:rsidRDefault="007D62D7"/>
  <w:p w14:paraId="1661AAF0" w14:textId="77777777" w:rsidR="007D62D7" w:rsidRDefault="007D62D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57E2D" w14:textId="77777777" w:rsidR="007D62D7" w:rsidRDefault="007D62D7" w:rsidP="00C578A1">
    <w:pPr>
      <w:pStyle w:val="Footer"/>
      <w:tabs>
        <w:tab w:val="clear" w:pos="4320"/>
        <w:tab w:val="clear" w:pos="8640"/>
        <w:tab w:val="center" w:pos="5233"/>
      </w:tabs>
      <w:rPr>
        <w:rFonts w:ascii="Arial" w:hAnsi="Arial" w:cs="Arial"/>
        <w:b/>
        <w:color w:val="0070C0"/>
        <w:sz w:val="20"/>
        <w:szCs w:val="20"/>
      </w:rPr>
    </w:pPr>
  </w:p>
  <w:p w14:paraId="0856537A" w14:textId="55FACCA6" w:rsidR="007D62D7" w:rsidRPr="00C578A1" w:rsidRDefault="007D62D7" w:rsidP="00C578A1">
    <w:pPr>
      <w:pStyle w:val="Footer"/>
      <w:tabs>
        <w:tab w:val="clear" w:pos="4320"/>
        <w:tab w:val="clear" w:pos="8640"/>
        <w:tab w:val="center" w:pos="5233"/>
      </w:tabs>
      <w:rPr>
        <w:rFonts w:ascii="Arial" w:hAnsi="Arial" w:cs="Arial"/>
        <w:b/>
        <w:noProof/>
        <w:color w:val="404040"/>
        <w:sz w:val="16"/>
        <w:szCs w:val="16"/>
      </w:rPr>
    </w:pPr>
    <w:r w:rsidRPr="00F15E2C">
      <w:rPr>
        <w:rFonts w:ascii="Arial" w:hAnsi="Arial" w:cs="Arial"/>
        <w:sz w:val="16"/>
        <w:szCs w:val="16"/>
        <w:vertAlign w:val="subscript"/>
      </w:rPr>
      <w:tab/>
    </w:r>
    <w:r w:rsidRPr="00F15E2C">
      <w:rPr>
        <w:rFonts w:ascii="Arial" w:hAnsi="Arial" w:cs="Arial"/>
        <w:b/>
        <w:color w:val="404040"/>
        <w:sz w:val="16"/>
        <w:szCs w:val="16"/>
        <w:vertAlign w:val="subscript"/>
      </w:rPr>
      <w:tab/>
    </w:r>
    <w:r w:rsidRPr="00F15E2C">
      <w:rPr>
        <w:rFonts w:ascii="Arial" w:hAnsi="Arial" w:cs="Arial"/>
        <w:b/>
        <w:color w:val="404040"/>
        <w:sz w:val="16"/>
        <w:szCs w:val="16"/>
        <w:vertAlign w:val="subscript"/>
      </w:rPr>
      <w:tab/>
    </w:r>
    <w:r w:rsidRPr="00F15E2C">
      <w:rPr>
        <w:rFonts w:ascii="Arial" w:hAnsi="Arial" w:cs="Arial"/>
        <w:b/>
        <w:color w:val="404040"/>
        <w:sz w:val="16"/>
        <w:szCs w:val="16"/>
        <w:vertAlign w:val="subscript"/>
      </w:rPr>
      <w:tab/>
    </w:r>
    <w:r w:rsidRPr="00F15E2C">
      <w:rPr>
        <w:rFonts w:ascii="Arial" w:hAnsi="Arial" w:cs="Arial"/>
        <w:b/>
        <w:color w:val="404040"/>
        <w:sz w:val="16"/>
        <w:szCs w:val="16"/>
        <w:vertAlign w:val="subscript"/>
      </w:rPr>
      <w:tab/>
    </w:r>
    <w:r w:rsidRPr="00F15E2C">
      <w:rPr>
        <w:rFonts w:ascii="Arial" w:hAnsi="Arial" w:cs="Arial"/>
        <w:b/>
        <w:color w:val="404040"/>
        <w:sz w:val="16"/>
        <w:szCs w:val="16"/>
        <w:vertAlign w:val="subscript"/>
      </w:rPr>
      <w:tab/>
    </w:r>
    <w:r w:rsidRPr="00F15E2C">
      <w:rPr>
        <w:rFonts w:ascii="Arial" w:hAnsi="Arial" w:cs="Arial"/>
        <w:color w:val="404040"/>
        <w:sz w:val="16"/>
        <w:szCs w:val="16"/>
      </w:rPr>
      <w:t xml:space="preserve">Page </w:t>
    </w:r>
    <w:r w:rsidRPr="00F15E2C">
      <w:rPr>
        <w:rFonts w:ascii="Arial" w:hAnsi="Arial" w:cs="Arial"/>
        <w:color w:val="404040"/>
        <w:sz w:val="16"/>
        <w:szCs w:val="16"/>
      </w:rPr>
      <w:fldChar w:fldCharType="begin"/>
    </w:r>
    <w:r w:rsidRPr="00F15E2C">
      <w:rPr>
        <w:rFonts w:ascii="Arial" w:hAnsi="Arial" w:cs="Arial"/>
        <w:color w:val="404040"/>
        <w:sz w:val="16"/>
        <w:szCs w:val="16"/>
      </w:rPr>
      <w:instrText xml:space="preserve"> PAGE   \* MERGEFORMAT </w:instrText>
    </w:r>
    <w:r w:rsidRPr="00F15E2C">
      <w:rPr>
        <w:rFonts w:ascii="Arial" w:hAnsi="Arial" w:cs="Arial"/>
        <w:color w:val="404040"/>
        <w:sz w:val="16"/>
        <w:szCs w:val="16"/>
      </w:rPr>
      <w:fldChar w:fldCharType="separate"/>
    </w:r>
    <w:r w:rsidR="005B3E4E">
      <w:rPr>
        <w:rFonts w:ascii="Arial" w:hAnsi="Arial" w:cs="Arial"/>
        <w:noProof/>
        <w:color w:val="404040"/>
        <w:sz w:val="16"/>
        <w:szCs w:val="16"/>
      </w:rPr>
      <w:t>42</w:t>
    </w:r>
    <w:r w:rsidRPr="00F15E2C">
      <w:rPr>
        <w:rFonts w:ascii="Arial" w:hAnsi="Arial" w:cs="Arial"/>
        <w:noProof/>
        <w:color w:val="404040"/>
        <w:sz w:val="16"/>
        <w:szCs w:val="16"/>
      </w:rPr>
      <w:fldChar w:fldCharType="end"/>
    </w:r>
  </w:p>
  <w:p w14:paraId="72CD1B9A" w14:textId="77777777" w:rsidR="007D62D7" w:rsidRDefault="007D62D7"/>
  <w:p w14:paraId="41A8CA32" w14:textId="77777777" w:rsidR="007D62D7" w:rsidRDefault="007D62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5B09E" w14:textId="77777777" w:rsidR="007D62D7" w:rsidRDefault="007D62D7">
      <w:r>
        <w:separator/>
      </w:r>
    </w:p>
  </w:footnote>
  <w:footnote w:type="continuationSeparator" w:id="0">
    <w:p w14:paraId="6067A5E9" w14:textId="77777777" w:rsidR="007D62D7" w:rsidRDefault="007D6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9EF03" w14:textId="77777777" w:rsidR="007D62D7" w:rsidRDefault="007D62D7">
    <w:pPr>
      <w:pStyle w:val="Header"/>
    </w:pPr>
  </w:p>
  <w:p w14:paraId="5C230B2C" w14:textId="77777777" w:rsidR="007D62D7" w:rsidRDefault="007D62D7">
    <w:pPr>
      <w:pStyle w:val="Header"/>
    </w:pPr>
  </w:p>
  <w:p w14:paraId="477082F5" w14:textId="77777777" w:rsidR="007D62D7" w:rsidRDefault="007D62D7">
    <w:pPr>
      <w:pStyle w:val="Header"/>
    </w:pPr>
  </w:p>
  <w:p w14:paraId="425CC107" w14:textId="77777777" w:rsidR="007D62D7" w:rsidRDefault="007D62D7">
    <w:pPr>
      <w:pStyle w:val="Header"/>
    </w:pPr>
  </w:p>
  <w:p w14:paraId="7B660314" w14:textId="77777777" w:rsidR="007D62D7" w:rsidRDefault="007D62D7"/>
  <w:p w14:paraId="139118CB" w14:textId="77777777" w:rsidR="007D62D7" w:rsidRDefault="007D62D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59C"/>
    <w:multiLevelType w:val="singleLevel"/>
    <w:tmpl w:val="56E62C7C"/>
    <w:lvl w:ilvl="0">
      <w:start w:val="8"/>
      <w:numFmt w:val="decimal"/>
      <w:lvlText w:val="%1)"/>
      <w:lvlJc w:val="left"/>
      <w:pPr>
        <w:tabs>
          <w:tab w:val="num" w:pos="567"/>
        </w:tabs>
        <w:ind w:left="567" w:hanging="567"/>
      </w:pPr>
      <w:rPr>
        <w:b/>
        <w:i w:val="0"/>
        <w:color w:val="auto"/>
      </w:rPr>
    </w:lvl>
  </w:abstractNum>
  <w:abstractNum w:abstractNumId="1" w15:restartNumberingAfterBreak="0">
    <w:nsid w:val="045C5F61"/>
    <w:multiLevelType w:val="singleLevel"/>
    <w:tmpl w:val="DBA4DA22"/>
    <w:lvl w:ilvl="0">
      <w:start w:val="1"/>
      <w:numFmt w:val="bullet"/>
      <w:lvlText w:val=""/>
      <w:lvlJc w:val="left"/>
      <w:pPr>
        <w:tabs>
          <w:tab w:val="num" w:pos="567"/>
        </w:tabs>
        <w:ind w:left="567" w:hanging="567"/>
      </w:pPr>
      <w:rPr>
        <w:rFonts w:ascii="Wingdings" w:hAnsi="Wingdings" w:hint="default"/>
      </w:rPr>
    </w:lvl>
  </w:abstractNum>
  <w:abstractNum w:abstractNumId="2" w15:restartNumberingAfterBreak="0">
    <w:nsid w:val="049C75D6"/>
    <w:multiLevelType w:val="hybridMultilevel"/>
    <w:tmpl w:val="C490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E57A5"/>
    <w:multiLevelType w:val="hybridMultilevel"/>
    <w:tmpl w:val="25CE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C072B8"/>
    <w:multiLevelType w:val="hybridMultilevel"/>
    <w:tmpl w:val="82BA8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536DF1"/>
    <w:multiLevelType w:val="hybridMultilevel"/>
    <w:tmpl w:val="E9CC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5813A99"/>
    <w:multiLevelType w:val="hybridMultilevel"/>
    <w:tmpl w:val="8A56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A3904"/>
    <w:multiLevelType w:val="hybridMultilevel"/>
    <w:tmpl w:val="F56A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968A2"/>
    <w:multiLevelType w:val="hybridMultilevel"/>
    <w:tmpl w:val="A1E2C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E36A2"/>
    <w:multiLevelType w:val="hybridMultilevel"/>
    <w:tmpl w:val="28D8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E3159B"/>
    <w:multiLevelType w:val="hybridMultilevel"/>
    <w:tmpl w:val="2FA89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F802CD"/>
    <w:multiLevelType w:val="singleLevel"/>
    <w:tmpl w:val="9A1E0EF4"/>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4091359"/>
    <w:multiLevelType w:val="hybridMultilevel"/>
    <w:tmpl w:val="49CA41FE"/>
    <w:lvl w:ilvl="0" w:tplc="A2062866">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6" w15:restartNumberingAfterBreak="0">
    <w:nsid w:val="24D71802"/>
    <w:multiLevelType w:val="multilevel"/>
    <w:tmpl w:val="9A5EA128"/>
    <w:lvl w:ilvl="0">
      <w:start w:val="1"/>
      <w:numFmt w:val="decimal"/>
      <w:pStyle w:val="SchedulL1"/>
      <w:suff w:val="nothing"/>
      <w:lvlText w:val="Schedule %1"/>
      <w:lvlJc w:val="left"/>
      <w:pPr>
        <w:ind w:left="0" w:firstLine="0"/>
      </w:pPr>
      <w:rPr>
        <w:rFonts w:ascii="Arial Bold" w:hAnsi="Arial Bold" w:cs="Times New Roman" w:hint="default"/>
        <w:b/>
        <w:i w:val="0"/>
        <w:caps/>
        <w:smallCaps w:val="0"/>
        <w:sz w:val="22"/>
        <w:u w:val="none"/>
      </w:rPr>
    </w:lvl>
    <w:lvl w:ilvl="1">
      <w:start w:val="1"/>
      <w:numFmt w:val="upperLetter"/>
      <w:pStyle w:val="SchedulL2"/>
      <w:suff w:val="nothing"/>
      <w:lvlText w:val="Part %2"/>
      <w:lvlJc w:val="left"/>
      <w:pPr>
        <w:ind w:left="0" w:firstLine="0"/>
      </w:pPr>
      <w:rPr>
        <w:rFonts w:ascii="Arial Bold" w:hAnsi="Arial Bold" w:cs="Times New Roman" w:hint="default"/>
        <w:b/>
        <w:i w:val="0"/>
        <w:caps w:val="0"/>
        <w:sz w:val="22"/>
        <w:u w:val="none"/>
      </w:rPr>
    </w:lvl>
    <w:lvl w:ilvl="2">
      <w:start w:val="1"/>
      <w:numFmt w:val="decimal"/>
      <w:pStyle w:val="SchedulL3"/>
      <w:isLgl/>
      <w:lvlText w:val="%3."/>
      <w:lvlJc w:val="left"/>
      <w:pPr>
        <w:tabs>
          <w:tab w:val="num" w:pos="992"/>
        </w:tabs>
        <w:ind w:left="992" w:hanging="992"/>
      </w:pPr>
      <w:rPr>
        <w:rFonts w:ascii="Arial Bold" w:hAnsi="Arial Bold" w:cs="Times New Roman" w:hint="default"/>
        <w:b/>
        <w:i w:val="0"/>
        <w:caps w:val="0"/>
        <w:sz w:val="22"/>
        <w:u w:val="none"/>
      </w:rPr>
    </w:lvl>
    <w:lvl w:ilvl="3">
      <w:start w:val="1"/>
      <w:numFmt w:val="decimal"/>
      <w:pStyle w:val="SchedulL4"/>
      <w:lvlText w:val="%3.%4"/>
      <w:lvlJc w:val="left"/>
      <w:pPr>
        <w:tabs>
          <w:tab w:val="num" w:pos="1276"/>
        </w:tabs>
        <w:ind w:left="1276" w:hanging="992"/>
      </w:pPr>
      <w:rPr>
        <w:rFonts w:ascii="Arial" w:hAnsi="Arial" w:cs="Times New Roman" w:hint="default"/>
        <w:sz w:val="22"/>
        <w:u w:val="none"/>
      </w:rPr>
    </w:lvl>
    <w:lvl w:ilvl="4">
      <w:start w:val="1"/>
      <w:numFmt w:val="decimal"/>
      <w:pStyle w:val="SchedulL5"/>
      <w:lvlText w:val="%5."/>
      <w:lvlJc w:val="left"/>
      <w:pPr>
        <w:tabs>
          <w:tab w:val="num" w:pos="992"/>
        </w:tabs>
        <w:ind w:left="992" w:hanging="992"/>
      </w:pPr>
      <w:rPr>
        <w:rFonts w:ascii="Arial" w:hAnsi="Arial" w:cs="Times New Roman" w:hint="default"/>
        <w:sz w:val="22"/>
        <w:u w:val="none"/>
      </w:rPr>
    </w:lvl>
    <w:lvl w:ilvl="5">
      <w:start w:val="1"/>
      <w:numFmt w:val="lowerLetter"/>
      <w:pStyle w:val="SchedulL6"/>
      <w:lvlText w:val="(%6)"/>
      <w:lvlJc w:val="left"/>
      <w:pPr>
        <w:tabs>
          <w:tab w:val="num" w:pos="1984"/>
        </w:tabs>
        <w:ind w:left="1984" w:hanging="992"/>
      </w:pPr>
      <w:rPr>
        <w:rFonts w:ascii="Arial" w:hAnsi="Arial" w:cs="Times New Roman" w:hint="default"/>
        <w:sz w:val="22"/>
        <w:u w:val="none"/>
      </w:rPr>
    </w:lvl>
    <w:lvl w:ilvl="6">
      <w:start w:val="1"/>
      <w:numFmt w:val="lowerRoman"/>
      <w:pStyle w:val="SchedulL7"/>
      <w:lvlText w:val="(%7)"/>
      <w:lvlJc w:val="left"/>
      <w:pPr>
        <w:tabs>
          <w:tab w:val="num" w:pos="2976"/>
        </w:tabs>
        <w:ind w:left="2976" w:hanging="992"/>
      </w:pPr>
      <w:rPr>
        <w:rFonts w:ascii="Arial" w:hAnsi="Arial" w:cs="Times New Roman" w:hint="default"/>
        <w:b w:val="0"/>
        <w:i w:val="0"/>
        <w:caps w:val="0"/>
        <w:color w:val="auto"/>
        <w:sz w:val="22"/>
        <w:u w:val="none"/>
      </w:rPr>
    </w:lvl>
    <w:lvl w:ilvl="7">
      <w:start w:val="1"/>
      <w:numFmt w:val="upperLetter"/>
      <w:pStyle w:val="SchedulL8"/>
      <w:lvlText w:val="(%8)"/>
      <w:lvlJc w:val="left"/>
      <w:pPr>
        <w:tabs>
          <w:tab w:val="num" w:pos="3968"/>
        </w:tabs>
        <w:ind w:left="3969" w:hanging="993"/>
      </w:pPr>
      <w:rPr>
        <w:rFonts w:ascii="Arial" w:hAnsi="Arial" w:cs="Times New Roman" w:hint="default"/>
        <w:b w:val="0"/>
        <w:i w:val="0"/>
        <w:caps w:val="0"/>
        <w:color w:val="auto"/>
        <w:sz w:val="22"/>
        <w:u w:val="none"/>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4E9287A"/>
    <w:multiLevelType w:val="hybridMultilevel"/>
    <w:tmpl w:val="2D94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EA406B"/>
    <w:multiLevelType w:val="hybridMultilevel"/>
    <w:tmpl w:val="9A30CD6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29974A1C"/>
    <w:multiLevelType w:val="hybridMultilevel"/>
    <w:tmpl w:val="B6B26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BF21191"/>
    <w:multiLevelType w:val="hybridMultilevel"/>
    <w:tmpl w:val="401CC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CDE05A7"/>
    <w:multiLevelType w:val="hybridMultilevel"/>
    <w:tmpl w:val="F84AC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204E4A"/>
    <w:multiLevelType w:val="hybridMultilevel"/>
    <w:tmpl w:val="804E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C44651"/>
    <w:multiLevelType w:val="hybridMultilevel"/>
    <w:tmpl w:val="96D2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E813C0"/>
    <w:multiLevelType w:val="hybridMultilevel"/>
    <w:tmpl w:val="C9C8A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9E3199"/>
    <w:multiLevelType w:val="hybridMultilevel"/>
    <w:tmpl w:val="00B6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8D6993"/>
    <w:multiLevelType w:val="singleLevel"/>
    <w:tmpl w:val="9AAEA232"/>
    <w:lvl w:ilvl="0">
      <w:start w:val="1"/>
      <w:numFmt w:val="decimal"/>
      <w:lvlText w:val="%1)"/>
      <w:lvlJc w:val="left"/>
      <w:pPr>
        <w:tabs>
          <w:tab w:val="num" w:pos="709"/>
        </w:tabs>
        <w:ind w:left="709" w:hanging="567"/>
      </w:pPr>
      <w:rPr>
        <w:b/>
        <w:i w:val="0"/>
      </w:rPr>
    </w:lvl>
  </w:abstractNum>
  <w:abstractNum w:abstractNumId="27" w15:restartNumberingAfterBreak="0">
    <w:nsid w:val="3DFC1D39"/>
    <w:multiLevelType w:val="hybridMultilevel"/>
    <w:tmpl w:val="7DEA11D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8" w15:restartNumberingAfterBreak="0">
    <w:nsid w:val="3FDE7179"/>
    <w:multiLevelType w:val="hybridMultilevel"/>
    <w:tmpl w:val="22D6F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3562BA"/>
    <w:multiLevelType w:val="hybridMultilevel"/>
    <w:tmpl w:val="69F2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4A29F3"/>
    <w:multiLevelType w:val="hybridMultilevel"/>
    <w:tmpl w:val="2EC24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55C2EC9"/>
    <w:multiLevelType w:val="hybridMultilevel"/>
    <w:tmpl w:val="3320A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8AE0748"/>
    <w:multiLevelType w:val="hybridMultilevel"/>
    <w:tmpl w:val="FD148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A090988"/>
    <w:multiLevelType w:val="hybridMultilevel"/>
    <w:tmpl w:val="9F7E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5E6E0B"/>
    <w:multiLevelType w:val="hybridMultilevel"/>
    <w:tmpl w:val="F71EB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6B5C33"/>
    <w:multiLevelType w:val="multilevel"/>
    <w:tmpl w:val="9AD438B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 w15:restartNumberingAfterBreak="0">
    <w:nsid w:val="4C982523"/>
    <w:multiLevelType w:val="hybridMultilevel"/>
    <w:tmpl w:val="D85C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B23E60"/>
    <w:multiLevelType w:val="hybridMultilevel"/>
    <w:tmpl w:val="65AC0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B23757"/>
    <w:multiLevelType w:val="hybridMultilevel"/>
    <w:tmpl w:val="7B8411A4"/>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0" w15:restartNumberingAfterBreak="0">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4AC17DD"/>
    <w:multiLevelType w:val="hybridMultilevel"/>
    <w:tmpl w:val="6DD4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5820098E"/>
    <w:multiLevelType w:val="hybridMultilevel"/>
    <w:tmpl w:val="7502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C1778A"/>
    <w:multiLevelType w:val="singleLevel"/>
    <w:tmpl w:val="DB362966"/>
    <w:lvl w:ilvl="0">
      <w:start w:val="5"/>
      <w:numFmt w:val="decimal"/>
      <w:lvlText w:val="%1)"/>
      <w:lvlJc w:val="left"/>
      <w:pPr>
        <w:tabs>
          <w:tab w:val="num" w:pos="567"/>
        </w:tabs>
        <w:ind w:left="567" w:hanging="567"/>
      </w:pPr>
      <w:rPr>
        <w:b/>
        <w:i w:val="0"/>
      </w:rPr>
    </w:lvl>
  </w:abstractNum>
  <w:abstractNum w:abstractNumId="45" w15:restartNumberingAfterBreak="0">
    <w:nsid w:val="5E011576"/>
    <w:multiLevelType w:val="hybridMultilevel"/>
    <w:tmpl w:val="27CC0556"/>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66005181"/>
    <w:multiLevelType w:val="hybridMultilevel"/>
    <w:tmpl w:val="0F42D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73B7C7D"/>
    <w:multiLevelType w:val="hybridMultilevel"/>
    <w:tmpl w:val="4CF6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7782837"/>
    <w:multiLevelType w:val="hybridMultilevel"/>
    <w:tmpl w:val="14B8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3B3946"/>
    <w:multiLevelType w:val="hybridMultilevel"/>
    <w:tmpl w:val="D9461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DD0BDB"/>
    <w:multiLevelType w:val="hybridMultilevel"/>
    <w:tmpl w:val="EF00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EF04C0E"/>
    <w:multiLevelType w:val="hybridMultilevel"/>
    <w:tmpl w:val="FDE28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305F91"/>
    <w:multiLevelType w:val="hybridMultilevel"/>
    <w:tmpl w:val="FBE0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31C422B"/>
    <w:multiLevelType w:val="hybridMultilevel"/>
    <w:tmpl w:val="812852EA"/>
    <w:lvl w:ilvl="0" w:tplc="08090003">
      <w:start w:val="1"/>
      <w:numFmt w:val="bullet"/>
      <w:lvlText w:val="o"/>
      <w:lvlJc w:val="left"/>
      <w:pPr>
        <w:tabs>
          <w:tab w:val="num" w:pos="1440"/>
        </w:tabs>
        <w:ind w:left="1440" w:hanging="360"/>
      </w:pPr>
      <w:rPr>
        <w:rFonts w:ascii="Courier New" w:hAnsi="Courier New" w:cs="Courier New" w:hint="default"/>
      </w:rPr>
    </w:lvl>
    <w:lvl w:ilvl="1" w:tplc="462699D4">
      <w:start w:val="1414"/>
      <w:numFmt w:val="bullet"/>
      <w:lvlText w:val="–"/>
      <w:lvlJc w:val="left"/>
      <w:pPr>
        <w:tabs>
          <w:tab w:val="num" w:pos="2160"/>
        </w:tabs>
        <w:ind w:left="2160" w:hanging="360"/>
      </w:pPr>
      <w:rPr>
        <w:rFonts w:ascii="Arial" w:hAnsi="Arial" w:cs="Times New Roman" w:hint="default"/>
      </w:rPr>
    </w:lvl>
    <w:lvl w:ilvl="2" w:tplc="02FCEB4E">
      <w:start w:val="1"/>
      <w:numFmt w:val="bullet"/>
      <w:lvlText w:val="•"/>
      <w:lvlJc w:val="left"/>
      <w:pPr>
        <w:tabs>
          <w:tab w:val="num" w:pos="2880"/>
        </w:tabs>
        <w:ind w:left="2880" w:hanging="360"/>
      </w:pPr>
      <w:rPr>
        <w:rFonts w:ascii="Arial" w:hAnsi="Arial" w:cs="Times New Roman" w:hint="default"/>
      </w:rPr>
    </w:lvl>
    <w:lvl w:ilvl="3" w:tplc="9FB4330E">
      <w:start w:val="1"/>
      <w:numFmt w:val="bullet"/>
      <w:lvlText w:val="•"/>
      <w:lvlJc w:val="left"/>
      <w:pPr>
        <w:tabs>
          <w:tab w:val="num" w:pos="3600"/>
        </w:tabs>
        <w:ind w:left="3600" w:hanging="360"/>
      </w:pPr>
      <w:rPr>
        <w:rFonts w:ascii="Arial" w:hAnsi="Arial" w:cs="Times New Roman" w:hint="default"/>
      </w:rPr>
    </w:lvl>
    <w:lvl w:ilvl="4" w:tplc="1D9643AC">
      <w:start w:val="1"/>
      <w:numFmt w:val="bullet"/>
      <w:lvlText w:val="•"/>
      <w:lvlJc w:val="left"/>
      <w:pPr>
        <w:tabs>
          <w:tab w:val="num" w:pos="4320"/>
        </w:tabs>
        <w:ind w:left="4320" w:hanging="360"/>
      </w:pPr>
      <w:rPr>
        <w:rFonts w:ascii="Arial" w:hAnsi="Arial" w:cs="Times New Roman" w:hint="default"/>
      </w:rPr>
    </w:lvl>
    <w:lvl w:ilvl="5" w:tplc="97DA0C54">
      <w:start w:val="1"/>
      <w:numFmt w:val="bullet"/>
      <w:lvlText w:val="•"/>
      <w:lvlJc w:val="left"/>
      <w:pPr>
        <w:tabs>
          <w:tab w:val="num" w:pos="5040"/>
        </w:tabs>
        <w:ind w:left="5040" w:hanging="360"/>
      </w:pPr>
      <w:rPr>
        <w:rFonts w:ascii="Arial" w:hAnsi="Arial" w:cs="Times New Roman" w:hint="default"/>
      </w:rPr>
    </w:lvl>
    <w:lvl w:ilvl="6" w:tplc="373A03CA">
      <w:start w:val="1"/>
      <w:numFmt w:val="bullet"/>
      <w:lvlText w:val="•"/>
      <w:lvlJc w:val="left"/>
      <w:pPr>
        <w:tabs>
          <w:tab w:val="num" w:pos="5760"/>
        </w:tabs>
        <w:ind w:left="5760" w:hanging="360"/>
      </w:pPr>
      <w:rPr>
        <w:rFonts w:ascii="Arial" w:hAnsi="Arial" w:cs="Times New Roman" w:hint="default"/>
      </w:rPr>
    </w:lvl>
    <w:lvl w:ilvl="7" w:tplc="9BB63A42">
      <w:start w:val="1"/>
      <w:numFmt w:val="bullet"/>
      <w:lvlText w:val="•"/>
      <w:lvlJc w:val="left"/>
      <w:pPr>
        <w:tabs>
          <w:tab w:val="num" w:pos="6480"/>
        </w:tabs>
        <w:ind w:left="6480" w:hanging="360"/>
      </w:pPr>
      <w:rPr>
        <w:rFonts w:ascii="Arial" w:hAnsi="Arial" w:cs="Times New Roman" w:hint="default"/>
      </w:rPr>
    </w:lvl>
    <w:lvl w:ilvl="8" w:tplc="46208662">
      <w:start w:val="1"/>
      <w:numFmt w:val="bullet"/>
      <w:lvlText w:val="•"/>
      <w:lvlJc w:val="left"/>
      <w:pPr>
        <w:tabs>
          <w:tab w:val="num" w:pos="7200"/>
        </w:tabs>
        <w:ind w:left="7200" w:hanging="360"/>
      </w:pPr>
      <w:rPr>
        <w:rFonts w:ascii="Arial" w:hAnsi="Arial" w:cs="Times New Roman" w:hint="default"/>
      </w:rPr>
    </w:lvl>
  </w:abstractNum>
  <w:abstractNum w:abstractNumId="55" w15:restartNumberingAfterBreak="0">
    <w:nsid w:val="738D479F"/>
    <w:multiLevelType w:val="hybridMultilevel"/>
    <w:tmpl w:val="D58A8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63471C2"/>
    <w:multiLevelType w:val="hybridMultilevel"/>
    <w:tmpl w:val="EFC63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86C134C"/>
    <w:multiLevelType w:val="hybridMultilevel"/>
    <w:tmpl w:val="FD3A2F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6"/>
  </w:num>
  <w:num w:numId="3">
    <w:abstractNumId w:val="34"/>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29"/>
  </w:num>
  <w:num w:numId="7">
    <w:abstractNumId w:val="57"/>
  </w:num>
  <w:num w:numId="8">
    <w:abstractNumId w:val="38"/>
  </w:num>
  <w:num w:numId="9">
    <w:abstractNumId w:val="2"/>
  </w:num>
  <w:num w:numId="10">
    <w:abstractNumId w:val="17"/>
  </w:num>
  <w:num w:numId="11">
    <w:abstractNumId w:val="27"/>
  </w:num>
  <w:num w:numId="12">
    <w:abstractNumId w:val="47"/>
  </w:num>
  <w:num w:numId="13">
    <w:abstractNumId w:val="39"/>
  </w:num>
  <w:num w:numId="14">
    <w:abstractNumId w:val="22"/>
  </w:num>
  <w:num w:numId="15">
    <w:abstractNumId w:val="12"/>
  </w:num>
  <w:num w:numId="16">
    <w:abstractNumId w:val="54"/>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2"/>
  </w:num>
  <w:num w:numId="20">
    <w:abstractNumId w:val="20"/>
  </w:num>
  <w:num w:numId="21">
    <w:abstractNumId w:val="42"/>
  </w:num>
  <w:num w:numId="22">
    <w:abstractNumId w:val="6"/>
  </w:num>
  <w:num w:numId="23">
    <w:abstractNumId w:val="14"/>
  </w:num>
  <w:num w:numId="24">
    <w:abstractNumId w:val="7"/>
  </w:num>
  <w:num w:numId="25">
    <w:abstractNumId w:val="46"/>
  </w:num>
  <w:num w:numId="26">
    <w:abstractNumId w:val="3"/>
  </w:num>
  <w:num w:numId="27">
    <w:abstractNumId w:val="33"/>
  </w:num>
  <w:num w:numId="28">
    <w:abstractNumId w:val="19"/>
  </w:num>
  <w:num w:numId="29">
    <w:abstractNumId w:val="30"/>
  </w:num>
  <w:num w:numId="30">
    <w:abstractNumId w:val="4"/>
  </w:num>
  <w:num w:numId="31">
    <w:abstractNumId w:val="26"/>
    <w:lvlOverride w:ilvl="0">
      <w:startOverride w:val="1"/>
    </w:lvlOverride>
  </w:num>
  <w:num w:numId="32">
    <w:abstractNumId w:val="1"/>
  </w:num>
  <w:num w:numId="33">
    <w:abstractNumId w:val="44"/>
    <w:lvlOverride w:ilvl="0">
      <w:startOverride w:val="5"/>
    </w:lvlOverride>
  </w:num>
  <w:num w:numId="34">
    <w:abstractNumId w:val="0"/>
    <w:lvlOverride w:ilvl="0">
      <w:startOverride w:val="8"/>
    </w:lvlOverride>
  </w:num>
  <w:num w:numId="35">
    <w:abstractNumId w:val="49"/>
  </w:num>
  <w:num w:numId="36">
    <w:abstractNumId w:val="43"/>
  </w:num>
  <w:num w:numId="37">
    <w:abstractNumId w:val="23"/>
  </w:num>
  <w:num w:numId="38">
    <w:abstractNumId w:val="25"/>
  </w:num>
  <w:num w:numId="39">
    <w:abstractNumId w:val="28"/>
  </w:num>
  <w:num w:numId="40">
    <w:abstractNumId w:val="24"/>
  </w:num>
  <w:num w:numId="41">
    <w:abstractNumId w:val="10"/>
  </w:num>
  <w:num w:numId="42">
    <w:abstractNumId w:val="11"/>
  </w:num>
  <w:num w:numId="43">
    <w:abstractNumId w:val="18"/>
  </w:num>
  <w:num w:numId="44">
    <w:abstractNumId w:val="31"/>
  </w:num>
  <w:num w:numId="45">
    <w:abstractNumId w:val="55"/>
  </w:num>
  <w:num w:numId="46">
    <w:abstractNumId w:val="40"/>
  </w:num>
  <w:num w:numId="47">
    <w:abstractNumId w:val="45"/>
  </w:num>
  <w:num w:numId="48">
    <w:abstractNumId w:val="52"/>
  </w:num>
  <w:num w:numId="49">
    <w:abstractNumId w:val="56"/>
  </w:num>
  <w:num w:numId="50">
    <w:abstractNumId w:val="9"/>
  </w:num>
  <w:num w:numId="51">
    <w:abstractNumId w:val="8"/>
  </w:num>
  <w:num w:numId="52">
    <w:abstractNumId w:val="35"/>
  </w:num>
  <w:num w:numId="53">
    <w:abstractNumId w:val="41"/>
  </w:num>
  <w:num w:numId="54">
    <w:abstractNumId w:val="53"/>
  </w:num>
  <w:num w:numId="55">
    <w:abstractNumId w:val="50"/>
  </w:num>
  <w:num w:numId="56">
    <w:abstractNumId w:val="48"/>
  </w:num>
  <w:num w:numId="57">
    <w:abstractNumId w:val="51"/>
  </w:num>
  <w:num w:numId="58">
    <w:abstractNumId w:val="15"/>
  </w:num>
  <w:num w:numId="59">
    <w:abstractNumId w:val="21"/>
  </w:num>
  <w:num w:numId="60">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9"/>
  <w:drawingGridVerticalSpacing w:val="181"/>
  <w:displayHorizontalDrawingGridEvery w:val="2"/>
  <w:displayVerticalDrawingGridEvery w:val="2"/>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CE"/>
    <w:rsid w:val="000011EE"/>
    <w:rsid w:val="00001F03"/>
    <w:rsid w:val="0000374B"/>
    <w:rsid w:val="00006034"/>
    <w:rsid w:val="00010A9E"/>
    <w:rsid w:val="00014D2D"/>
    <w:rsid w:val="00020157"/>
    <w:rsid w:val="00021B74"/>
    <w:rsid w:val="000245D4"/>
    <w:rsid w:val="00030CCD"/>
    <w:rsid w:val="00036D97"/>
    <w:rsid w:val="0004148F"/>
    <w:rsid w:val="00045655"/>
    <w:rsid w:val="00052E0C"/>
    <w:rsid w:val="0005662B"/>
    <w:rsid w:val="000571E1"/>
    <w:rsid w:val="00061641"/>
    <w:rsid w:val="00062997"/>
    <w:rsid w:val="00063D81"/>
    <w:rsid w:val="000654EE"/>
    <w:rsid w:val="00076138"/>
    <w:rsid w:val="0007643E"/>
    <w:rsid w:val="00080B90"/>
    <w:rsid w:val="0008356D"/>
    <w:rsid w:val="00085629"/>
    <w:rsid w:val="00085D5D"/>
    <w:rsid w:val="00093A13"/>
    <w:rsid w:val="000B0931"/>
    <w:rsid w:val="000B2E05"/>
    <w:rsid w:val="000B4C50"/>
    <w:rsid w:val="000C7241"/>
    <w:rsid w:val="000D2EE4"/>
    <w:rsid w:val="000D4D30"/>
    <w:rsid w:val="000E35CA"/>
    <w:rsid w:val="000E3A0F"/>
    <w:rsid w:val="000E3AA4"/>
    <w:rsid w:val="000E731D"/>
    <w:rsid w:val="000F11E7"/>
    <w:rsid w:val="000F2EEF"/>
    <w:rsid w:val="000F3297"/>
    <w:rsid w:val="000F608D"/>
    <w:rsid w:val="000F6C21"/>
    <w:rsid w:val="000F7BED"/>
    <w:rsid w:val="00100699"/>
    <w:rsid w:val="0010759F"/>
    <w:rsid w:val="001114D3"/>
    <w:rsid w:val="001130AB"/>
    <w:rsid w:val="001150E8"/>
    <w:rsid w:val="00124F8F"/>
    <w:rsid w:val="00126FCB"/>
    <w:rsid w:val="00130C32"/>
    <w:rsid w:val="00131F80"/>
    <w:rsid w:val="00133279"/>
    <w:rsid w:val="00134319"/>
    <w:rsid w:val="00134B8B"/>
    <w:rsid w:val="0013507C"/>
    <w:rsid w:val="001436DC"/>
    <w:rsid w:val="00143D17"/>
    <w:rsid w:val="00146A66"/>
    <w:rsid w:val="001508DE"/>
    <w:rsid w:val="00151FBF"/>
    <w:rsid w:val="00153521"/>
    <w:rsid w:val="00154DD2"/>
    <w:rsid w:val="00162287"/>
    <w:rsid w:val="00171BBF"/>
    <w:rsid w:val="001768B2"/>
    <w:rsid w:val="00177A67"/>
    <w:rsid w:val="001A4973"/>
    <w:rsid w:val="001A65CB"/>
    <w:rsid w:val="001B11C5"/>
    <w:rsid w:val="001B33BE"/>
    <w:rsid w:val="001B3BD5"/>
    <w:rsid w:val="001B4657"/>
    <w:rsid w:val="001C1BA9"/>
    <w:rsid w:val="001C1D22"/>
    <w:rsid w:val="001C615B"/>
    <w:rsid w:val="001C7084"/>
    <w:rsid w:val="001D1129"/>
    <w:rsid w:val="001D38AC"/>
    <w:rsid w:val="001D3F00"/>
    <w:rsid w:val="001D7093"/>
    <w:rsid w:val="001E34E3"/>
    <w:rsid w:val="001F43ED"/>
    <w:rsid w:val="001F62CD"/>
    <w:rsid w:val="0020201D"/>
    <w:rsid w:val="00215BEF"/>
    <w:rsid w:val="00216DC1"/>
    <w:rsid w:val="00217686"/>
    <w:rsid w:val="002202A3"/>
    <w:rsid w:val="00221EA5"/>
    <w:rsid w:val="00223898"/>
    <w:rsid w:val="00233D22"/>
    <w:rsid w:val="00242B3B"/>
    <w:rsid w:val="00242FA0"/>
    <w:rsid w:val="002443A6"/>
    <w:rsid w:val="002443F3"/>
    <w:rsid w:val="002513D0"/>
    <w:rsid w:val="00255348"/>
    <w:rsid w:val="00255849"/>
    <w:rsid w:val="00263549"/>
    <w:rsid w:val="00263DCB"/>
    <w:rsid w:val="00264BC6"/>
    <w:rsid w:val="0027184C"/>
    <w:rsid w:val="00271B0E"/>
    <w:rsid w:val="00277737"/>
    <w:rsid w:val="002807F1"/>
    <w:rsid w:val="002B3D24"/>
    <w:rsid w:val="002B4848"/>
    <w:rsid w:val="002B4D7B"/>
    <w:rsid w:val="002B7E80"/>
    <w:rsid w:val="002C096E"/>
    <w:rsid w:val="002C14FE"/>
    <w:rsid w:val="002C3D09"/>
    <w:rsid w:val="002C60F6"/>
    <w:rsid w:val="002C687E"/>
    <w:rsid w:val="002C6EB9"/>
    <w:rsid w:val="002D3CCC"/>
    <w:rsid w:val="002D5D1A"/>
    <w:rsid w:val="002D7BA1"/>
    <w:rsid w:val="002E0F63"/>
    <w:rsid w:val="002E1508"/>
    <w:rsid w:val="002E2121"/>
    <w:rsid w:val="002F0006"/>
    <w:rsid w:val="002F0F5E"/>
    <w:rsid w:val="00302E8B"/>
    <w:rsid w:val="00304544"/>
    <w:rsid w:val="00311D28"/>
    <w:rsid w:val="00311E84"/>
    <w:rsid w:val="0031412A"/>
    <w:rsid w:val="00320474"/>
    <w:rsid w:val="0032144B"/>
    <w:rsid w:val="003228AD"/>
    <w:rsid w:val="00324B5F"/>
    <w:rsid w:val="00330F2D"/>
    <w:rsid w:val="003368B3"/>
    <w:rsid w:val="00336DF0"/>
    <w:rsid w:val="0034225B"/>
    <w:rsid w:val="0034466E"/>
    <w:rsid w:val="00345237"/>
    <w:rsid w:val="00347DF5"/>
    <w:rsid w:val="00352E12"/>
    <w:rsid w:val="0035441B"/>
    <w:rsid w:val="003577CE"/>
    <w:rsid w:val="003579AB"/>
    <w:rsid w:val="0036038C"/>
    <w:rsid w:val="00366DCC"/>
    <w:rsid w:val="003715F3"/>
    <w:rsid w:val="00373A23"/>
    <w:rsid w:val="003902E1"/>
    <w:rsid w:val="003955AA"/>
    <w:rsid w:val="00396901"/>
    <w:rsid w:val="003A24F4"/>
    <w:rsid w:val="003A6DEF"/>
    <w:rsid w:val="003B0B71"/>
    <w:rsid w:val="003B36C8"/>
    <w:rsid w:val="003C0242"/>
    <w:rsid w:val="003C1257"/>
    <w:rsid w:val="003C3332"/>
    <w:rsid w:val="003D7A1F"/>
    <w:rsid w:val="003D7B5D"/>
    <w:rsid w:val="003E4BE8"/>
    <w:rsid w:val="003F340E"/>
    <w:rsid w:val="003F52DD"/>
    <w:rsid w:val="0040130F"/>
    <w:rsid w:val="00402D58"/>
    <w:rsid w:val="0040792F"/>
    <w:rsid w:val="0041627A"/>
    <w:rsid w:val="00417EA4"/>
    <w:rsid w:val="00430FBE"/>
    <w:rsid w:val="0043408A"/>
    <w:rsid w:val="0043555E"/>
    <w:rsid w:val="00437558"/>
    <w:rsid w:val="004377EF"/>
    <w:rsid w:val="00442956"/>
    <w:rsid w:val="004503FD"/>
    <w:rsid w:val="00456E37"/>
    <w:rsid w:val="004570F9"/>
    <w:rsid w:val="004617B0"/>
    <w:rsid w:val="004646E7"/>
    <w:rsid w:val="00483C93"/>
    <w:rsid w:val="00484FBC"/>
    <w:rsid w:val="00485825"/>
    <w:rsid w:val="00486EFF"/>
    <w:rsid w:val="00494663"/>
    <w:rsid w:val="0049559A"/>
    <w:rsid w:val="004A2916"/>
    <w:rsid w:val="004A4F02"/>
    <w:rsid w:val="004A548F"/>
    <w:rsid w:val="004A7F5A"/>
    <w:rsid w:val="004B33FC"/>
    <w:rsid w:val="004B3B9D"/>
    <w:rsid w:val="004B5074"/>
    <w:rsid w:val="004B50F6"/>
    <w:rsid w:val="004B6BA7"/>
    <w:rsid w:val="004C1B30"/>
    <w:rsid w:val="004C5C39"/>
    <w:rsid w:val="004D3022"/>
    <w:rsid w:val="004E3020"/>
    <w:rsid w:val="004E7C2E"/>
    <w:rsid w:val="00506A58"/>
    <w:rsid w:val="005115D4"/>
    <w:rsid w:val="005210F6"/>
    <w:rsid w:val="005259C8"/>
    <w:rsid w:val="00526A89"/>
    <w:rsid w:val="00526BD5"/>
    <w:rsid w:val="00531448"/>
    <w:rsid w:val="00531BFE"/>
    <w:rsid w:val="0053678B"/>
    <w:rsid w:val="00543062"/>
    <w:rsid w:val="005448C2"/>
    <w:rsid w:val="00551ADC"/>
    <w:rsid w:val="00553260"/>
    <w:rsid w:val="00555F65"/>
    <w:rsid w:val="0055617C"/>
    <w:rsid w:val="005570C5"/>
    <w:rsid w:val="005614CE"/>
    <w:rsid w:val="00565734"/>
    <w:rsid w:val="005732D6"/>
    <w:rsid w:val="00574BE9"/>
    <w:rsid w:val="00582539"/>
    <w:rsid w:val="00585E8A"/>
    <w:rsid w:val="00590915"/>
    <w:rsid w:val="00593F94"/>
    <w:rsid w:val="005A1F99"/>
    <w:rsid w:val="005A3CDA"/>
    <w:rsid w:val="005B0F8C"/>
    <w:rsid w:val="005B3A2B"/>
    <w:rsid w:val="005B3E4E"/>
    <w:rsid w:val="005B5736"/>
    <w:rsid w:val="005B64AD"/>
    <w:rsid w:val="005B6B70"/>
    <w:rsid w:val="005B6F71"/>
    <w:rsid w:val="005C0814"/>
    <w:rsid w:val="005C118A"/>
    <w:rsid w:val="005C43EC"/>
    <w:rsid w:val="005C68AB"/>
    <w:rsid w:val="005D3DD3"/>
    <w:rsid w:val="005D51C4"/>
    <w:rsid w:val="005D5762"/>
    <w:rsid w:val="005D66D9"/>
    <w:rsid w:val="005E116E"/>
    <w:rsid w:val="005E1D80"/>
    <w:rsid w:val="005F0E41"/>
    <w:rsid w:val="005F3E4D"/>
    <w:rsid w:val="005F4254"/>
    <w:rsid w:val="005F5E78"/>
    <w:rsid w:val="006004CE"/>
    <w:rsid w:val="00600981"/>
    <w:rsid w:val="006036F3"/>
    <w:rsid w:val="00606CE6"/>
    <w:rsid w:val="00607284"/>
    <w:rsid w:val="0061139F"/>
    <w:rsid w:val="006146A8"/>
    <w:rsid w:val="0061470A"/>
    <w:rsid w:val="006200A6"/>
    <w:rsid w:val="00622760"/>
    <w:rsid w:val="006250CB"/>
    <w:rsid w:val="00625A0B"/>
    <w:rsid w:val="00630D34"/>
    <w:rsid w:val="0063657C"/>
    <w:rsid w:val="00641B73"/>
    <w:rsid w:val="00641E13"/>
    <w:rsid w:val="00646216"/>
    <w:rsid w:val="00647311"/>
    <w:rsid w:val="00651957"/>
    <w:rsid w:val="00656DE9"/>
    <w:rsid w:val="006627B9"/>
    <w:rsid w:val="00663615"/>
    <w:rsid w:val="00665435"/>
    <w:rsid w:val="00666C12"/>
    <w:rsid w:val="00670C6B"/>
    <w:rsid w:val="00684EAC"/>
    <w:rsid w:val="006856BD"/>
    <w:rsid w:val="0068784C"/>
    <w:rsid w:val="00687E3D"/>
    <w:rsid w:val="00697E69"/>
    <w:rsid w:val="006A0FF4"/>
    <w:rsid w:val="006A2F86"/>
    <w:rsid w:val="006B28E2"/>
    <w:rsid w:val="006B3869"/>
    <w:rsid w:val="006B4179"/>
    <w:rsid w:val="006C2336"/>
    <w:rsid w:val="006C2EDD"/>
    <w:rsid w:val="006D37D0"/>
    <w:rsid w:val="006D3E23"/>
    <w:rsid w:val="006D43E7"/>
    <w:rsid w:val="006D7BEE"/>
    <w:rsid w:val="006E298D"/>
    <w:rsid w:val="006E2EE9"/>
    <w:rsid w:val="006E3171"/>
    <w:rsid w:val="006E53B4"/>
    <w:rsid w:val="006F35FC"/>
    <w:rsid w:val="006F6B0B"/>
    <w:rsid w:val="007024A1"/>
    <w:rsid w:val="007047A6"/>
    <w:rsid w:val="00715551"/>
    <w:rsid w:val="00715674"/>
    <w:rsid w:val="007175B0"/>
    <w:rsid w:val="0072067E"/>
    <w:rsid w:val="007240BE"/>
    <w:rsid w:val="00724673"/>
    <w:rsid w:val="00725089"/>
    <w:rsid w:val="0073037D"/>
    <w:rsid w:val="00731DB5"/>
    <w:rsid w:val="00732EAB"/>
    <w:rsid w:val="00737A51"/>
    <w:rsid w:val="007404E7"/>
    <w:rsid w:val="00743AB4"/>
    <w:rsid w:val="00760766"/>
    <w:rsid w:val="00762AA3"/>
    <w:rsid w:val="00767C02"/>
    <w:rsid w:val="0077259B"/>
    <w:rsid w:val="0077302E"/>
    <w:rsid w:val="0077513F"/>
    <w:rsid w:val="00786950"/>
    <w:rsid w:val="00791732"/>
    <w:rsid w:val="007940A1"/>
    <w:rsid w:val="007954BC"/>
    <w:rsid w:val="007B3504"/>
    <w:rsid w:val="007B380E"/>
    <w:rsid w:val="007B69B9"/>
    <w:rsid w:val="007D12A1"/>
    <w:rsid w:val="007D198F"/>
    <w:rsid w:val="007D40B0"/>
    <w:rsid w:val="007D46AD"/>
    <w:rsid w:val="007D62D7"/>
    <w:rsid w:val="007E1AD1"/>
    <w:rsid w:val="007E633A"/>
    <w:rsid w:val="007E6918"/>
    <w:rsid w:val="007F11BF"/>
    <w:rsid w:val="007F1F3D"/>
    <w:rsid w:val="007F1F65"/>
    <w:rsid w:val="007F28FB"/>
    <w:rsid w:val="007F2B33"/>
    <w:rsid w:val="007F3846"/>
    <w:rsid w:val="00801D26"/>
    <w:rsid w:val="00802441"/>
    <w:rsid w:val="00804055"/>
    <w:rsid w:val="00811ADE"/>
    <w:rsid w:val="00825DC3"/>
    <w:rsid w:val="00833914"/>
    <w:rsid w:val="008348D7"/>
    <w:rsid w:val="00834EF5"/>
    <w:rsid w:val="00844CAC"/>
    <w:rsid w:val="0084686F"/>
    <w:rsid w:val="00850FC9"/>
    <w:rsid w:val="00855E78"/>
    <w:rsid w:val="00856F7A"/>
    <w:rsid w:val="00862C89"/>
    <w:rsid w:val="00865EE7"/>
    <w:rsid w:val="0087242C"/>
    <w:rsid w:val="0087340D"/>
    <w:rsid w:val="00875313"/>
    <w:rsid w:val="00876EF8"/>
    <w:rsid w:val="00883C58"/>
    <w:rsid w:val="008900DE"/>
    <w:rsid w:val="00891BE7"/>
    <w:rsid w:val="008976F0"/>
    <w:rsid w:val="008A27AA"/>
    <w:rsid w:val="008A3CDA"/>
    <w:rsid w:val="008A60A6"/>
    <w:rsid w:val="008A61EE"/>
    <w:rsid w:val="008A652C"/>
    <w:rsid w:val="008A7E26"/>
    <w:rsid w:val="008C35B5"/>
    <w:rsid w:val="008C420F"/>
    <w:rsid w:val="008C6052"/>
    <w:rsid w:val="008C678A"/>
    <w:rsid w:val="008C6FB4"/>
    <w:rsid w:val="008C7020"/>
    <w:rsid w:val="008C7B47"/>
    <w:rsid w:val="008D3C24"/>
    <w:rsid w:val="008E3C39"/>
    <w:rsid w:val="008E4A09"/>
    <w:rsid w:val="008E5BE4"/>
    <w:rsid w:val="008E6269"/>
    <w:rsid w:val="008E649C"/>
    <w:rsid w:val="008F0BAC"/>
    <w:rsid w:val="008F29CB"/>
    <w:rsid w:val="008F2B49"/>
    <w:rsid w:val="008F5B58"/>
    <w:rsid w:val="00902FCA"/>
    <w:rsid w:val="00903DB6"/>
    <w:rsid w:val="00915541"/>
    <w:rsid w:val="00931A9E"/>
    <w:rsid w:val="00941434"/>
    <w:rsid w:val="00941DD4"/>
    <w:rsid w:val="00942309"/>
    <w:rsid w:val="00942581"/>
    <w:rsid w:val="009561AE"/>
    <w:rsid w:val="009708B2"/>
    <w:rsid w:val="00981588"/>
    <w:rsid w:val="00984F0D"/>
    <w:rsid w:val="00986AB2"/>
    <w:rsid w:val="009922E7"/>
    <w:rsid w:val="0099380B"/>
    <w:rsid w:val="00995C7F"/>
    <w:rsid w:val="00997855"/>
    <w:rsid w:val="00997CC2"/>
    <w:rsid w:val="009A6045"/>
    <w:rsid w:val="009B0048"/>
    <w:rsid w:val="009B3163"/>
    <w:rsid w:val="009C4CD1"/>
    <w:rsid w:val="009C5888"/>
    <w:rsid w:val="009C613B"/>
    <w:rsid w:val="009D09E4"/>
    <w:rsid w:val="009D23E1"/>
    <w:rsid w:val="009D3560"/>
    <w:rsid w:val="009D3FA3"/>
    <w:rsid w:val="009E7212"/>
    <w:rsid w:val="009E7B7D"/>
    <w:rsid w:val="009F107E"/>
    <w:rsid w:val="00A048CD"/>
    <w:rsid w:val="00A1239C"/>
    <w:rsid w:val="00A20ED7"/>
    <w:rsid w:val="00A26376"/>
    <w:rsid w:val="00A32E08"/>
    <w:rsid w:val="00A40469"/>
    <w:rsid w:val="00A46E1E"/>
    <w:rsid w:val="00A52DFF"/>
    <w:rsid w:val="00A542F7"/>
    <w:rsid w:val="00A55979"/>
    <w:rsid w:val="00A56CEF"/>
    <w:rsid w:val="00A608A6"/>
    <w:rsid w:val="00A63BAE"/>
    <w:rsid w:val="00A677C2"/>
    <w:rsid w:val="00A71307"/>
    <w:rsid w:val="00A73B54"/>
    <w:rsid w:val="00A84E03"/>
    <w:rsid w:val="00A8578A"/>
    <w:rsid w:val="00A867A4"/>
    <w:rsid w:val="00A90B60"/>
    <w:rsid w:val="00A91566"/>
    <w:rsid w:val="00A92B59"/>
    <w:rsid w:val="00A95C1D"/>
    <w:rsid w:val="00A96242"/>
    <w:rsid w:val="00A97350"/>
    <w:rsid w:val="00AA0A11"/>
    <w:rsid w:val="00AA2B59"/>
    <w:rsid w:val="00AA63AA"/>
    <w:rsid w:val="00AA653A"/>
    <w:rsid w:val="00AA7DBE"/>
    <w:rsid w:val="00AB7DA6"/>
    <w:rsid w:val="00AC4C19"/>
    <w:rsid w:val="00AE04EC"/>
    <w:rsid w:val="00AE3611"/>
    <w:rsid w:val="00AE5F1B"/>
    <w:rsid w:val="00AE780F"/>
    <w:rsid w:val="00AF29C1"/>
    <w:rsid w:val="00B045C3"/>
    <w:rsid w:val="00B05141"/>
    <w:rsid w:val="00B152A0"/>
    <w:rsid w:val="00B17C3A"/>
    <w:rsid w:val="00B2142C"/>
    <w:rsid w:val="00B241FD"/>
    <w:rsid w:val="00B25309"/>
    <w:rsid w:val="00B27204"/>
    <w:rsid w:val="00B27F96"/>
    <w:rsid w:val="00B361FC"/>
    <w:rsid w:val="00B37371"/>
    <w:rsid w:val="00B40418"/>
    <w:rsid w:val="00B41445"/>
    <w:rsid w:val="00B423F1"/>
    <w:rsid w:val="00B47748"/>
    <w:rsid w:val="00B538CE"/>
    <w:rsid w:val="00B53F97"/>
    <w:rsid w:val="00B55126"/>
    <w:rsid w:val="00B565E7"/>
    <w:rsid w:val="00B635B9"/>
    <w:rsid w:val="00B63F36"/>
    <w:rsid w:val="00B73B89"/>
    <w:rsid w:val="00B73FE3"/>
    <w:rsid w:val="00B85C3A"/>
    <w:rsid w:val="00B86583"/>
    <w:rsid w:val="00B86B13"/>
    <w:rsid w:val="00B87FAF"/>
    <w:rsid w:val="00B94433"/>
    <w:rsid w:val="00B94AA6"/>
    <w:rsid w:val="00B96E5A"/>
    <w:rsid w:val="00BA3D39"/>
    <w:rsid w:val="00BA6137"/>
    <w:rsid w:val="00BA6D8C"/>
    <w:rsid w:val="00BB449C"/>
    <w:rsid w:val="00BC1F8D"/>
    <w:rsid w:val="00BC7807"/>
    <w:rsid w:val="00BD248C"/>
    <w:rsid w:val="00BD355A"/>
    <w:rsid w:val="00BD36C6"/>
    <w:rsid w:val="00BD4BB0"/>
    <w:rsid w:val="00BE2083"/>
    <w:rsid w:val="00BE20F7"/>
    <w:rsid w:val="00BE4AC8"/>
    <w:rsid w:val="00BF4917"/>
    <w:rsid w:val="00BF7D30"/>
    <w:rsid w:val="00C02363"/>
    <w:rsid w:val="00C02CEC"/>
    <w:rsid w:val="00C0339C"/>
    <w:rsid w:val="00C059E3"/>
    <w:rsid w:val="00C10AF6"/>
    <w:rsid w:val="00C203FA"/>
    <w:rsid w:val="00C21A7E"/>
    <w:rsid w:val="00C23C97"/>
    <w:rsid w:val="00C23FC3"/>
    <w:rsid w:val="00C24DA7"/>
    <w:rsid w:val="00C254BB"/>
    <w:rsid w:val="00C263B1"/>
    <w:rsid w:val="00C305E2"/>
    <w:rsid w:val="00C33F48"/>
    <w:rsid w:val="00C40050"/>
    <w:rsid w:val="00C44679"/>
    <w:rsid w:val="00C53124"/>
    <w:rsid w:val="00C578A1"/>
    <w:rsid w:val="00C629BE"/>
    <w:rsid w:val="00C64020"/>
    <w:rsid w:val="00C654B4"/>
    <w:rsid w:val="00C85ED8"/>
    <w:rsid w:val="00C966AC"/>
    <w:rsid w:val="00CA15D7"/>
    <w:rsid w:val="00CA1898"/>
    <w:rsid w:val="00CA2236"/>
    <w:rsid w:val="00CA285C"/>
    <w:rsid w:val="00CA4AC6"/>
    <w:rsid w:val="00CA67C5"/>
    <w:rsid w:val="00CB3977"/>
    <w:rsid w:val="00CC22A9"/>
    <w:rsid w:val="00CC374D"/>
    <w:rsid w:val="00CC3926"/>
    <w:rsid w:val="00CD0DA9"/>
    <w:rsid w:val="00CD189A"/>
    <w:rsid w:val="00CD65B0"/>
    <w:rsid w:val="00CD6AE5"/>
    <w:rsid w:val="00CE1928"/>
    <w:rsid w:val="00CE24AB"/>
    <w:rsid w:val="00CE26FC"/>
    <w:rsid w:val="00CE70CE"/>
    <w:rsid w:val="00CE750E"/>
    <w:rsid w:val="00CF1789"/>
    <w:rsid w:val="00CF3232"/>
    <w:rsid w:val="00CF38FB"/>
    <w:rsid w:val="00CF6E99"/>
    <w:rsid w:val="00D02B1C"/>
    <w:rsid w:val="00D17EED"/>
    <w:rsid w:val="00D229C5"/>
    <w:rsid w:val="00D2381A"/>
    <w:rsid w:val="00D238AD"/>
    <w:rsid w:val="00D24B8B"/>
    <w:rsid w:val="00D27C97"/>
    <w:rsid w:val="00D34C61"/>
    <w:rsid w:val="00D37E5E"/>
    <w:rsid w:val="00D44DAD"/>
    <w:rsid w:val="00D51918"/>
    <w:rsid w:val="00D57D53"/>
    <w:rsid w:val="00D70486"/>
    <w:rsid w:val="00D70CAE"/>
    <w:rsid w:val="00D80105"/>
    <w:rsid w:val="00D92574"/>
    <w:rsid w:val="00D94D78"/>
    <w:rsid w:val="00DA5219"/>
    <w:rsid w:val="00DA7964"/>
    <w:rsid w:val="00DB1C9C"/>
    <w:rsid w:val="00DB4947"/>
    <w:rsid w:val="00DC30A6"/>
    <w:rsid w:val="00DC44D1"/>
    <w:rsid w:val="00DC607C"/>
    <w:rsid w:val="00DC6963"/>
    <w:rsid w:val="00DD138B"/>
    <w:rsid w:val="00DD1618"/>
    <w:rsid w:val="00DD61A9"/>
    <w:rsid w:val="00DD66BB"/>
    <w:rsid w:val="00DE0D7D"/>
    <w:rsid w:val="00DE2B9F"/>
    <w:rsid w:val="00DE4AFB"/>
    <w:rsid w:val="00DF35B1"/>
    <w:rsid w:val="00DF5E72"/>
    <w:rsid w:val="00E015DC"/>
    <w:rsid w:val="00E0209B"/>
    <w:rsid w:val="00E067E1"/>
    <w:rsid w:val="00E12481"/>
    <w:rsid w:val="00E13C1A"/>
    <w:rsid w:val="00E16945"/>
    <w:rsid w:val="00E20C09"/>
    <w:rsid w:val="00E253FC"/>
    <w:rsid w:val="00E26CC8"/>
    <w:rsid w:val="00E3192D"/>
    <w:rsid w:val="00E372C0"/>
    <w:rsid w:val="00E43318"/>
    <w:rsid w:val="00E441E4"/>
    <w:rsid w:val="00E44CD2"/>
    <w:rsid w:val="00E457CC"/>
    <w:rsid w:val="00E45EC9"/>
    <w:rsid w:val="00E4762F"/>
    <w:rsid w:val="00E5138C"/>
    <w:rsid w:val="00E521F4"/>
    <w:rsid w:val="00E5240D"/>
    <w:rsid w:val="00E53C4D"/>
    <w:rsid w:val="00E544D9"/>
    <w:rsid w:val="00E57E64"/>
    <w:rsid w:val="00E615C8"/>
    <w:rsid w:val="00E61D54"/>
    <w:rsid w:val="00E63C6B"/>
    <w:rsid w:val="00E67543"/>
    <w:rsid w:val="00E777C2"/>
    <w:rsid w:val="00E84E3A"/>
    <w:rsid w:val="00E9778F"/>
    <w:rsid w:val="00EA03FF"/>
    <w:rsid w:val="00EA1910"/>
    <w:rsid w:val="00EA3D4B"/>
    <w:rsid w:val="00EB0BEE"/>
    <w:rsid w:val="00EB238F"/>
    <w:rsid w:val="00EC294B"/>
    <w:rsid w:val="00EC5404"/>
    <w:rsid w:val="00EC6386"/>
    <w:rsid w:val="00ED2E61"/>
    <w:rsid w:val="00ED6F78"/>
    <w:rsid w:val="00EE1682"/>
    <w:rsid w:val="00EE374C"/>
    <w:rsid w:val="00EE4036"/>
    <w:rsid w:val="00EE445C"/>
    <w:rsid w:val="00EE50A1"/>
    <w:rsid w:val="00EF6362"/>
    <w:rsid w:val="00EF683B"/>
    <w:rsid w:val="00EF71C1"/>
    <w:rsid w:val="00F00B9E"/>
    <w:rsid w:val="00F05869"/>
    <w:rsid w:val="00F15E2C"/>
    <w:rsid w:val="00F20F15"/>
    <w:rsid w:val="00F22AFB"/>
    <w:rsid w:val="00F31C53"/>
    <w:rsid w:val="00F35361"/>
    <w:rsid w:val="00F365AB"/>
    <w:rsid w:val="00F41752"/>
    <w:rsid w:val="00F42040"/>
    <w:rsid w:val="00F43F87"/>
    <w:rsid w:val="00F47861"/>
    <w:rsid w:val="00F47A28"/>
    <w:rsid w:val="00F506B1"/>
    <w:rsid w:val="00F54764"/>
    <w:rsid w:val="00F62AE5"/>
    <w:rsid w:val="00F63172"/>
    <w:rsid w:val="00F6705E"/>
    <w:rsid w:val="00F673FE"/>
    <w:rsid w:val="00F71619"/>
    <w:rsid w:val="00F84760"/>
    <w:rsid w:val="00F903E6"/>
    <w:rsid w:val="00F935A9"/>
    <w:rsid w:val="00F93757"/>
    <w:rsid w:val="00F93E41"/>
    <w:rsid w:val="00F95874"/>
    <w:rsid w:val="00FA37C6"/>
    <w:rsid w:val="00FA51CC"/>
    <w:rsid w:val="00FB317D"/>
    <w:rsid w:val="00FB3616"/>
    <w:rsid w:val="00FB3CA4"/>
    <w:rsid w:val="00FB4EA9"/>
    <w:rsid w:val="00FB513D"/>
    <w:rsid w:val="00FB55DE"/>
    <w:rsid w:val="00FB60AE"/>
    <w:rsid w:val="00FC1496"/>
    <w:rsid w:val="00FC1C3B"/>
    <w:rsid w:val="00FC7F0E"/>
    <w:rsid w:val="00FD10C3"/>
    <w:rsid w:val="00FD3FCA"/>
    <w:rsid w:val="00FE7688"/>
    <w:rsid w:val="00FF0E05"/>
    <w:rsid w:val="00FF2E45"/>
    <w:rsid w:val="00FF7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dd"/>
    </o:shapedefaults>
    <o:shapelayout v:ext="edit">
      <o:idmap v:ext="edit" data="1"/>
    </o:shapelayout>
  </w:shapeDefaults>
  <w:decimalSymbol w:val="."/>
  <w:listSeparator w:val=","/>
  <w14:docId w14:val="56A91A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192D"/>
    <w:rPr>
      <w:rFonts w:ascii="Tahoma" w:hAnsi="Tahoma" w:cs="Tahoma"/>
      <w:sz w:val="24"/>
      <w:szCs w:val="24"/>
      <w:lang w:val="en-US" w:eastAsia="en-US"/>
    </w:rPr>
  </w:style>
  <w:style w:type="paragraph" w:styleId="Heading1">
    <w:name w:val="heading 1"/>
    <w:basedOn w:val="Normal"/>
    <w:next w:val="Normal"/>
    <w:link w:val="Heading1Char"/>
    <w:autoRedefine/>
    <w:rsid w:val="00724673"/>
    <w:pPr>
      <w:keepNext/>
      <w:spacing w:before="240" w:after="60"/>
      <w:outlineLvl w:val="0"/>
    </w:pPr>
    <w:rPr>
      <w:rFonts w:ascii="Arial" w:hAnsi="Arial" w:cs="Arial"/>
      <w:b/>
      <w:bCs/>
      <w:kern w:val="32"/>
      <w:sz w:val="28"/>
      <w:szCs w:val="32"/>
    </w:rPr>
  </w:style>
  <w:style w:type="paragraph" w:styleId="Heading2">
    <w:name w:val="heading 2"/>
    <w:basedOn w:val="Normal"/>
    <w:next w:val="Normal"/>
    <w:link w:val="Heading2Char"/>
    <w:unhideWhenUsed/>
    <w:rsid w:val="00C254BB"/>
    <w:pPr>
      <w:keepNext/>
      <w:spacing w:before="240" w:after="60"/>
      <w:outlineLvl w:val="1"/>
    </w:pPr>
    <w:rPr>
      <w:rFonts w:asciiTheme="minorHAnsi" w:hAnsiTheme="minorHAnsi" w:cs="Times New Roman"/>
      <w:b/>
      <w:bCs/>
      <w:i/>
      <w:iCs/>
      <w:color w:val="7030A0"/>
      <w:sz w:val="28"/>
      <w:szCs w:val="28"/>
    </w:rPr>
  </w:style>
  <w:style w:type="paragraph" w:styleId="Heading3">
    <w:name w:val="heading 3"/>
    <w:basedOn w:val="Normal"/>
    <w:next w:val="Normal"/>
    <w:link w:val="Heading3Char"/>
    <w:unhideWhenUsed/>
    <w:rsid w:val="008E4A09"/>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inset3">
    <w:name w:val="inset3"/>
    <w:basedOn w:val="Normal"/>
    <w:pPr>
      <w:tabs>
        <w:tab w:val="left" w:pos="7920"/>
      </w:tabs>
      <w:ind w:left="2722" w:hanging="562"/>
    </w:pPr>
    <w:rPr>
      <w:rFonts w:ascii="Times New Roman" w:hAnsi="Times New Roman" w:cs="Times New Roman"/>
      <w:sz w:val="22"/>
      <w:szCs w:val="20"/>
      <w:lang w:val="en-GB"/>
    </w:rPr>
  </w:style>
  <w:style w:type="character" w:styleId="PageNumber">
    <w:name w:val="page number"/>
    <w:basedOn w:val="DefaultParagraphFont"/>
  </w:style>
  <w:style w:type="paragraph" w:styleId="BalloonText">
    <w:name w:val="Balloon Text"/>
    <w:basedOn w:val="Normal"/>
    <w:semiHidden/>
    <w:rPr>
      <w:sz w:val="16"/>
      <w:szCs w:val="16"/>
    </w:rPr>
  </w:style>
  <w:style w:type="character" w:styleId="Hyperlink">
    <w:name w:val="Hyperlink"/>
    <w:uiPriority w:val="99"/>
    <w:rsid w:val="00006034"/>
    <w:rPr>
      <w:color w:val="0000FF"/>
      <w:u w:val="single"/>
    </w:rPr>
  </w:style>
  <w:style w:type="paragraph" w:customStyle="1" w:styleId="inset2">
    <w:name w:val="inset2"/>
    <w:basedOn w:val="Normal"/>
    <w:rsid w:val="00006034"/>
    <w:pPr>
      <w:tabs>
        <w:tab w:val="left" w:pos="720"/>
      </w:tabs>
      <w:ind w:left="2160" w:hanging="720"/>
    </w:pPr>
    <w:rPr>
      <w:rFonts w:ascii="Times New Roman" w:hAnsi="Times New Roman" w:cs="Times New Roman"/>
      <w:sz w:val="22"/>
      <w:szCs w:val="20"/>
      <w:lang w:val="en-GB"/>
    </w:rPr>
  </w:style>
  <w:style w:type="character" w:styleId="FootnoteReference">
    <w:name w:val="footnote reference"/>
    <w:semiHidden/>
    <w:rsid w:val="00006034"/>
    <w:rPr>
      <w:vertAlign w:val="superscript"/>
    </w:rPr>
  </w:style>
  <w:style w:type="table" w:styleId="TableGrid">
    <w:name w:val="Table Grid"/>
    <w:basedOn w:val="TableNormal"/>
    <w:uiPriority w:val="39"/>
    <w:rsid w:val="00C26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24673"/>
    <w:rPr>
      <w:rFonts w:ascii="Arial" w:hAnsi="Arial" w:cs="Arial"/>
      <w:b/>
      <w:bCs/>
      <w:kern w:val="32"/>
      <w:sz w:val="28"/>
      <w:szCs w:val="32"/>
      <w:lang w:val="en-US" w:eastAsia="en-US"/>
    </w:rPr>
  </w:style>
  <w:style w:type="character" w:customStyle="1" w:styleId="FooterChar">
    <w:name w:val="Footer Char"/>
    <w:link w:val="Footer"/>
    <w:uiPriority w:val="99"/>
    <w:rsid w:val="008C420F"/>
    <w:rPr>
      <w:rFonts w:ascii="Tahoma" w:hAnsi="Tahoma" w:cs="Tahoma"/>
      <w:sz w:val="24"/>
      <w:szCs w:val="24"/>
      <w:lang w:val="en-US" w:eastAsia="en-US"/>
    </w:rPr>
  </w:style>
  <w:style w:type="paragraph" w:customStyle="1" w:styleId="3372873BB58A4DED866D2BE34882C06C">
    <w:name w:val="3372873BB58A4DED866D2BE34882C06C"/>
    <w:rsid w:val="0077513F"/>
    <w:pPr>
      <w:spacing w:after="200" w:line="276" w:lineRule="auto"/>
    </w:pPr>
    <w:rPr>
      <w:rFonts w:ascii="Calibri" w:eastAsia="MS Mincho" w:hAnsi="Calibri" w:cs="Arial"/>
      <w:sz w:val="22"/>
      <w:szCs w:val="22"/>
      <w:lang w:val="en-US" w:eastAsia="ja-JP"/>
    </w:rPr>
  </w:style>
  <w:style w:type="paragraph" w:customStyle="1" w:styleId="SPSHeading">
    <w:name w:val="SPS Heading"/>
    <w:basedOn w:val="Normal"/>
    <w:link w:val="SPSHeadingChar"/>
    <w:autoRedefine/>
    <w:qFormat/>
    <w:rsid w:val="00484FBC"/>
    <w:rPr>
      <w:rFonts w:ascii="Arial" w:eastAsia="Arial" w:hAnsi="Arial" w:cs="Arial"/>
      <w:b/>
      <w:sz w:val="28"/>
      <w:szCs w:val="22"/>
    </w:rPr>
  </w:style>
  <w:style w:type="paragraph" w:customStyle="1" w:styleId="SPSSubHeading">
    <w:name w:val="SPS Sub Heading"/>
    <w:basedOn w:val="Normal"/>
    <w:link w:val="SPSSubHeadingChar"/>
    <w:qFormat/>
    <w:rsid w:val="00C254BB"/>
    <w:rPr>
      <w:rFonts w:asciiTheme="minorHAnsi" w:hAnsiTheme="minorHAnsi" w:cs="Arial"/>
      <w:b/>
      <w:color w:val="7030A0"/>
      <w:szCs w:val="20"/>
    </w:rPr>
  </w:style>
  <w:style w:type="paragraph" w:customStyle="1" w:styleId="SPSRevisionDate">
    <w:name w:val="SPS Revision Date"/>
    <w:basedOn w:val="Normal"/>
    <w:link w:val="SPSRevisionDateChar"/>
    <w:qFormat/>
    <w:rsid w:val="00EA3D4B"/>
    <w:pPr>
      <w:jc w:val="right"/>
    </w:pPr>
    <w:rPr>
      <w:rFonts w:ascii="Arial" w:hAnsi="Arial" w:cs="Arial"/>
      <w:b/>
      <w:color w:val="FFFFFF"/>
      <w:sz w:val="16"/>
      <w:szCs w:val="16"/>
    </w:rPr>
  </w:style>
  <w:style w:type="character" w:customStyle="1" w:styleId="SPSSubHeadingChar">
    <w:name w:val="SPS Sub Heading Char"/>
    <w:link w:val="SPSSubHeading"/>
    <w:rsid w:val="00C254BB"/>
    <w:rPr>
      <w:rFonts w:asciiTheme="minorHAnsi" w:hAnsiTheme="minorHAnsi" w:cs="Arial"/>
      <w:b/>
      <w:color w:val="7030A0"/>
      <w:sz w:val="24"/>
      <w:lang w:val="en-US" w:eastAsia="en-US"/>
    </w:rPr>
  </w:style>
  <w:style w:type="paragraph" w:customStyle="1" w:styleId="SPSSectionHeading">
    <w:name w:val="SPS Section Heading"/>
    <w:basedOn w:val="Normal"/>
    <w:link w:val="SPSSectionHeadingChar"/>
    <w:qFormat/>
    <w:rsid w:val="008E4A09"/>
    <w:rPr>
      <w:rFonts w:ascii="Arial" w:hAnsi="Arial"/>
      <w:b/>
      <w:color w:val="0070C0"/>
    </w:rPr>
  </w:style>
  <w:style w:type="character" w:customStyle="1" w:styleId="SPSRevisionDateChar">
    <w:name w:val="SPS Revision Date Char"/>
    <w:link w:val="SPSRevisionDate"/>
    <w:rsid w:val="00EA3D4B"/>
    <w:rPr>
      <w:rFonts w:ascii="Arial" w:hAnsi="Arial" w:cs="Arial"/>
      <w:b/>
      <w:color w:val="FFFFFF"/>
      <w:sz w:val="16"/>
      <w:szCs w:val="16"/>
      <w:lang w:val="en-US" w:eastAsia="en-US"/>
    </w:rPr>
  </w:style>
  <w:style w:type="paragraph" w:customStyle="1" w:styleId="SPSWebLink">
    <w:name w:val="SPS Web Link"/>
    <w:basedOn w:val="Normal"/>
    <w:link w:val="SPSWebLinkChar"/>
    <w:qFormat/>
    <w:rsid w:val="00EA3D4B"/>
    <w:pPr>
      <w:jc w:val="both"/>
    </w:pPr>
    <w:rPr>
      <w:rFonts w:ascii="Arial" w:hAnsi="Arial"/>
      <w:b/>
      <w:color w:val="0070C0"/>
      <w:sz w:val="20"/>
      <w:szCs w:val="20"/>
    </w:rPr>
  </w:style>
  <w:style w:type="character" w:customStyle="1" w:styleId="SPSSectionHeadingChar">
    <w:name w:val="SPS Section Heading Char"/>
    <w:link w:val="SPSSectionHeading"/>
    <w:rsid w:val="008E4A09"/>
    <w:rPr>
      <w:rFonts w:ascii="Arial" w:hAnsi="Arial" w:cs="Tahoma"/>
      <w:b/>
      <w:color w:val="0070C0"/>
      <w:sz w:val="24"/>
      <w:szCs w:val="24"/>
      <w:lang w:val="en-US" w:eastAsia="en-US"/>
    </w:rPr>
  </w:style>
  <w:style w:type="paragraph" w:customStyle="1" w:styleId="SPSSubText">
    <w:name w:val="SPS Sub Text"/>
    <w:basedOn w:val="SPSWebLink"/>
    <w:link w:val="SPSSubTextChar"/>
    <w:qFormat/>
    <w:rsid w:val="00EA3D4B"/>
    <w:rPr>
      <w:b w:val="0"/>
      <w:i/>
      <w:color w:val="262626"/>
    </w:rPr>
  </w:style>
  <w:style w:type="character" w:customStyle="1" w:styleId="SPSWebLinkChar">
    <w:name w:val="SPS Web Link Char"/>
    <w:link w:val="SPSWebLink"/>
    <w:rsid w:val="00EA3D4B"/>
    <w:rPr>
      <w:rFonts w:ascii="Arial" w:hAnsi="Arial" w:cs="Tahoma"/>
      <w:b/>
      <w:color w:val="0070C0"/>
      <w:lang w:val="en-US" w:eastAsia="en-US"/>
    </w:rPr>
  </w:style>
  <w:style w:type="paragraph" w:customStyle="1" w:styleId="SPSPictureSubText">
    <w:name w:val="SPS Picture Sub Text"/>
    <w:basedOn w:val="Normal"/>
    <w:link w:val="SPSPictureSubTextChar"/>
    <w:qFormat/>
    <w:rsid w:val="00EA3D4B"/>
    <w:pPr>
      <w:jc w:val="both"/>
    </w:pPr>
    <w:rPr>
      <w:rFonts w:ascii="Arial" w:hAnsi="Arial"/>
      <w:b/>
      <w:i/>
      <w:color w:val="595959"/>
      <w:sz w:val="16"/>
      <w:szCs w:val="16"/>
    </w:rPr>
  </w:style>
  <w:style w:type="character" w:customStyle="1" w:styleId="SPSSubTextChar">
    <w:name w:val="SPS Sub Text Char"/>
    <w:link w:val="SPSSubText"/>
    <w:rsid w:val="00EA3D4B"/>
    <w:rPr>
      <w:rFonts w:ascii="Arial" w:hAnsi="Arial" w:cs="Tahoma"/>
      <w:b w:val="0"/>
      <w:i/>
      <w:color w:val="262626"/>
      <w:lang w:val="en-US" w:eastAsia="en-US"/>
    </w:rPr>
  </w:style>
  <w:style w:type="paragraph" w:customStyle="1" w:styleId="SPSBodyText">
    <w:name w:val="SPS Body Text"/>
    <w:basedOn w:val="Normal"/>
    <w:link w:val="SPSBodyTextChar"/>
    <w:qFormat/>
    <w:rsid w:val="008E4A09"/>
    <w:rPr>
      <w:rFonts w:ascii="Arial" w:hAnsi="Arial"/>
      <w:color w:val="262626"/>
      <w:sz w:val="20"/>
      <w:szCs w:val="20"/>
    </w:rPr>
  </w:style>
  <w:style w:type="character" w:customStyle="1" w:styleId="SPSPictureSubTextChar">
    <w:name w:val="SPS Picture Sub Text Char"/>
    <w:link w:val="SPSPictureSubText"/>
    <w:rsid w:val="00EA3D4B"/>
    <w:rPr>
      <w:rFonts w:ascii="Arial" w:hAnsi="Arial" w:cs="Tahoma"/>
      <w:b/>
      <w:i/>
      <w:color w:val="595959"/>
      <w:sz w:val="16"/>
      <w:szCs w:val="16"/>
      <w:lang w:val="en-US" w:eastAsia="en-US"/>
    </w:rPr>
  </w:style>
  <w:style w:type="paragraph" w:customStyle="1" w:styleId="text">
    <w:name w:val="text"/>
    <w:basedOn w:val="Normal"/>
    <w:rsid w:val="00CE24AB"/>
    <w:pPr>
      <w:tabs>
        <w:tab w:val="left" w:pos="720"/>
      </w:tabs>
    </w:pPr>
    <w:rPr>
      <w:rFonts w:ascii="Times New Roman" w:hAnsi="Times New Roman" w:cs="Times New Roman"/>
      <w:sz w:val="22"/>
      <w:szCs w:val="20"/>
      <w:lang w:val="en-GB"/>
    </w:rPr>
  </w:style>
  <w:style w:type="character" w:customStyle="1" w:styleId="SPSBodyTextChar">
    <w:name w:val="SPS Body Text Char"/>
    <w:link w:val="SPSBodyText"/>
    <w:rsid w:val="008E4A09"/>
    <w:rPr>
      <w:rFonts w:ascii="Arial" w:hAnsi="Arial" w:cs="Tahoma"/>
      <w:color w:val="262626"/>
      <w:lang w:val="en-US" w:eastAsia="en-US"/>
    </w:rPr>
  </w:style>
  <w:style w:type="paragraph" w:customStyle="1" w:styleId="inset">
    <w:name w:val="inset"/>
    <w:basedOn w:val="Normal"/>
    <w:rsid w:val="00CE24AB"/>
    <w:pPr>
      <w:tabs>
        <w:tab w:val="left" w:pos="720"/>
      </w:tabs>
      <w:ind w:left="1440" w:hanging="720"/>
    </w:pPr>
    <w:rPr>
      <w:rFonts w:ascii="Times New Roman" w:hAnsi="Times New Roman" w:cs="Times New Roman"/>
      <w:sz w:val="22"/>
      <w:szCs w:val="20"/>
      <w:lang w:val="en-GB"/>
    </w:rPr>
  </w:style>
  <w:style w:type="paragraph" w:customStyle="1" w:styleId="subhead">
    <w:name w:val="subhead"/>
    <w:basedOn w:val="Normal"/>
    <w:rsid w:val="00CE24AB"/>
    <w:pPr>
      <w:tabs>
        <w:tab w:val="left" w:pos="720"/>
      </w:tabs>
      <w:ind w:left="720" w:hanging="720"/>
    </w:pPr>
    <w:rPr>
      <w:rFonts w:ascii="Times New Roman" w:hAnsi="Times New Roman" w:cs="Times New Roman"/>
      <w:b/>
      <w:caps/>
      <w:sz w:val="22"/>
      <w:szCs w:val="20"/>
      <w:lang w:val="en-GB"/>
    </w:rPr>
  </w:style>
  <w:style w:type="paragraph" w:customStyle="1" w:styleId="bullet">
    <w:name w:val="bullet"/>
    <w:basedOn w:val="inset2"/>
    <w:rsid w:val="00CE24AB"/>
    <w:pPr>
      <w:numPr>
        <w:numId w:val="1"/>
      </w:numPr>
    </w:pPr>
  </w:style>
  <w:style w:type="paragraph" w:styleId="ListParagraph">
    <w:name w:val="List Paragraph"/>
    <w:basedOn w:val="Normal"/>
    <w:uiPriority w:val="34"/>
    <w:qFormat/>
    <w:rsid w:val="00CE24AB"/>
    <w:pPr>
      <w:ind w:left="720"/>
    </w:pPr>
  </w:style>
  <w:style w:type="paragraph" w:customStyle="1" w:styleId="SPSTitle">
    <w:name w:val="SPS Title"/>
    <w:basedOn w:val="SPSHeading"/>
    <w:link w:val="SPSTitleChar"/>
    <w:qFormat/>
    <w:rsid w:val="00BE2083"/>
    <w:pPr>
      <w:ind w:left="720"/>
    </w:pPr>
    <w:rPr>
      <w:sz w:val="96"/>
      <w:szCs w:val="96"/>
    </w:rPr>
  </w:style>
  <w:style w:type="paragraph" w:customStyle="1" w:styleId="SPSSubTitle">
    <w:name w:val="SPS Sub Title"/>
    <w:basedOn w:val="SPSSubHeading"/>
    <w:link w:val="SPSSubTitleChar"/>
    <w:qFormat/>
    <w:rsid w:val="00BE2083"/>
    <w:pPr>
      <w:ind w:left="720"/>
    </w:pPr>
    <w:rPr>
      <w:b w:val="0"/>
      <w:sz w:val="32"/>
      <w:szCs w:val="32"/>
    </w:rPr>
  </w:style>
  <w:style w:type="character" w:customStyle="1" w:styleId="SPSHeadingChar">
    <w:name w:val="SPS Heading Char"/>
    <w:link w:val="SPSHeading"/>
    <w:rsid w:val="00484FBC"/>
    <w:rPr>
      <w:rFonts w:ascii="Arial" w:eastAsia="Arial" w:hAnsi="Arial" w:cs="Arial"/>
      <w:b/>
      <w:sz w:val="28"/>
      <w:szCs w:val="22"/>
      <w:lang w:val="en-US" w:eastAsia="en-US"/>
    </w:rPr>
  </w:style>
  <w:style w:type="character" w:customStyle="1" w:styleId="SPSTitleChar">
    <w:name w:val="SPS Title Char"/>
    <w:link w:val="SPSTitle"/>
    <w:rsid w:val="00BE2083"/>
    <w:rPr>
      <w:rFonts w:ascii="Arial" w:hAnsi="Arial" w:cs="Arial"/>
      <w:color w:val="0070C0"/>
      <w:sz w:val="96"/>
      <w:szCs w:val="96"/>
      <w:lang w:val="en-US" w:eastAsia="en-US"/>
    </w:rPr>
  </w:style>
  <w:style w:type="paragraph" w:customStyle="1" w:styleId="RevisionText">
    <w:name w:val="Revision Text"/>
    <w:basedOn w:val="SPSSubTitle"/>
    <w:link w:val="RevisionTextChar"/>
    <w:qFormat/>
    <w:rsid w:val="00DD138B"/>
    <w:rPr>
      <w:b/>
      <w:color w:val="A6A6A6"/>
      <w:sz w:val="20"/>
      <w:szCs w:val="20"/>
    </w:rPr>
  </w:style>
  <w:style w:type="character" w:customStyle="1" w:styleId="SPSSubTitleChar">
    <w:name w:val="SPS Sub Title Char"/>
    <w:link w:val="SPSSubTitle"/>
    <w:rsid w:val="00BE2083"/>
    <w:rPr>
      <w:rFonts w:ascii="Arial" w:hAnsi="Arial" w:cs="Arial"/>
      <w:b w:val="0"/>
      <w:color w:val="404040"/>
      <w:sz w:val="32"/>
      <w:szCs w:val="32"/>
      <w:lang w:val="en-US" w:eastAsia="en-US"/>
    </w:rPr>
  </w:style>
  <w:style w:type="character" w:customStyle="1" w:styleId="Heading2Char">
    <w:name w:val="Heading 2 Char"/>
    <w:link w:val="Heading2"/>
    <w:rsid w:val="00C254BB"/>
    <w:rPr>
      <w:rFonts w:asciiTheme="minorHAnsi" w:hAnsiTheme="minorHAnsi"/>
      <w:b/>
      <w:bCs/>
      <w:i/>
      <w:iCs/>
      <w:color w:val="7030A0"/>
      <w:sz w:val="28"/>
      <w:szCs w:val="28"/>
      <w:lang w:val="en-US" w:eastAsia="en-US"/>
    </w:rPr>
  </w:style>
  <w:style w:type="character" w:customStyle="1" w:styleId="RevisionTextChar">
    <w:name w:val="Revision Text Char"/>
    <w:link w:val="RevisionText"/>
    <w:rsid w:val="00DD138B"/>
    <w:rPr>
      <w:rFonts w:ascii="Arial" w:hAnsi="Arial" w:cs="Arial"/>
      <w:b/>
      <w:color w:val="A6A6A6"/>
      <w:sz w:val="32"/>
      <w:szCs w:val="32"/>
      <w:lang w:val="en-US" w:eastAsia="en-US"/>
    </w:rPr>
  </w:style>
  <w:style w:type="character" w:customStyle="1" w:styleId="Heading3Char">
    <w:name w:val="Heading 3 Char"/>
    <w:link w:val="Heading3"/>
    <w:semiHidden/>
    <w:rsid w:val="008E4A09"/>
    <w:rPr>
      <w:rFonts w:ascii="Cambria" w:eastAsia="Times New Roman" w:hAnsi="Cambria" w:cs="Times New Roman"/>
      <w:b/>
      <w:bCs/>
      <w:sz w:val="26"/>
      <w:szCs w:val="26"/>
      <w:lang w:val="en-US" w:eastAsia="en-US"/>
    </w:rPr>
  </w:style>
  <w:style w:type="paragraph" w:customStyle="1" w:styleId="FirstParagraphLevel2">
    <w:name w:val="First Paragraph Level 2"/>
    <w:rsid w:val="008E4A09"/>
    <w:pPr>
      <w:widowControl w:val="0"/>
      <w:spacing w:before="60"/>
      <w:jc w:val="both"/>
    </w:pPr>
    <w:rPr>
      <w:rFonts w:ascii="Trebuchet MS" w:hAnsi="Trebuchet MS"/>
      <w:sz w:val="18"/>
    </w:rPr>
  </w:style>
  <w:style w:type="paragraph" w:customStyle="1" w:styleId="FirstParagraphLevel3">
    <w:name w:val="First Paragraph Level 3"/>
    <w:rsid w:val="008E4A09"/>
    <w:pPr>
      <w:widowControl w:val="0"/>
      <w:spacing w:before="60"/>
      <w:jc w:val="both"/>
    </w:pPr>
    <w:rPr>
      <w:rFonts w:ascii="Trebuchet MS" w:hAnsi="Trebuchet MS"/>
      <w:sz w:val="18"/>
    </w:rPr>
  </w:style>
  <w:style w:type="paragraph" w:customStyle="1" w:styleId="FirstParagraphLevel4">
    <w:name w:val="First Paragraph Level 4"/>
    <w:basedOn w:val="Normal"/>
    <w:next w:val="Normal"/>
    <w:rsid w:val="008E4A09"/>
    <w:pPr>
      <w:widowControl w:val="0"/>
      <w:ind w:left="992"/>
      <w:jc w:val="both"/>
    </w:pPr>
    <w:rPr>
      <w:rFonts w:ascii="Trebuchet MS" w:hAnsi="Trebuchet MS" w:cs="Times New Roman"/>
      <w:sz w:val="20"/>
      <w:szCs w:val="20"/>
      <w:lang w:val="en-GB" w:eastAsia="en-GB"/>
    </w:rPr>
  </w:style>
  <w:style w:type="character" w:customStyle="1" w:styleId="StyleLatinTrebuchetMSComplexArial10ptBold">
    <w:name w:val="Style (Latin) Trebuchet MS (Complex) Arial 10 pt Bold"/>
    <w:rsid w:val="008E4A09"/>
    <w:rPr>
      <w:rFonts w:ascii="Trebuchet MS" w:hAnsi="Trebuchet MS"/>
      <w:b/>
      <w:sz w:val="20"/>
    </w:rPr>
  </w:style>
  <w:style w:type="character" w:customStyle="1" w:styleId="apple-converted-space">
    <w:name w:val="apple-converted-space"/>
    <w:rsid w:val="008E4A09"/>
  </w:style>
  <w:style w:type="paragraph" w:customStyle="1" w:styleId="SchedulL1">
    <w:name w:val="Schedul_L1"/>
    <w:basedOn w:val="Normal"/>
    <w:next w:val="Normal"/>
    <w:rsid w:val="008E4A09"/>
    <w:pPr>
      <w:keepNext/>
      <w:pageBreakBefore/>
      <w:numPr>
        <w:numId w:val="2"/>
      </w:numPr>
      <w:spacing w:after="220" w:line="480" w:lineRule="auto"/>
      <w:jc w:val="center"/>
      <w:outlineLvl w:val="0"/>
    </w:pPr>
    <w:rPr>
      <w:rFonts w:ascii="Arial Bold" w:hAnsi="Arial Bold" w:cs="Times New Roman"/>
      <w:b/>
      <w:sz w:val="22"/>
      <w:szCs w:val="20"/>
    </w:rPr>
  </w:style>
  <w:style w:type="paragraph" w:customStyle="1" w:styleId="SchedulL2">
    <w:name w:val="Schedul_L2"/>
    <w:basedOn w:val="Normal"/>
    <w:next w:val="Normal"/>
    <w:rsid w:val="008E4A09"/>
    <w:pPr>
      <w:keepNext/>
      <w:numPr>
        <w:ilvl w:val="1"/>
        <w:numId w:val="2"/>
      </w:numPr>
      <w:spacing w:after="220"/>
      <w:jc w:val="center"/>
      <w:outlineLvl w:val="1"/>
    </w:pPr>
    <w:rPr>
      <w:rFonts w:ascii="Arial Bold" w:hAnsi="Arial Bold" w:cs="Times New Roman"/>
      <w:b/>
      <w:sz w:val="22"/>
      <w:szCs w:val="20"/>
    </w:rPr>
  </w:style>
  <w:style w:type="paragraph" w:customStyle="1" w:styleId="SchedulL3">
    <w:name w:val="Schedul_L3"/>
    <w:basedOn w:val="Normal"/>
    <w:next w:val="Normal"/>
    <w:rsid w:val="008E4A09"/>
    <w:pPr>
      <w:keepNext/>
      <w:numPr>
        <w:ilvl w:val="2"/>
        <w:numId w:val="2"/>
      </w:numPr>
      <w:spacing w:after="220"/>
      <w:jc w:val="both"/>
      <w:outlineLvl w:val="2"/>
    </w:pPr>
    <w:rPr>
      <w:rFonts w:ascii="Arial" w:hAnsi="Arial" w:cs="Times New Roman"/>
      <w:b/>
      <w:caps/>
      <w:sz w:val="22"/>
      <w:szCs w:val="20"/>
    </w:rPr>
  </w:style>
  <w:style w:type="paragraph" w:customStyle="1" w:styleId="SchedulL4">
    <w:name w:val="Schedul_L4"/>
    <w:basedOn w:val="Normal"/>
    <w:rsid w:val="008E4A09"/>
    <w:pPr>
      <w:numPr>
        <w:ilvl w:val="3"/>
        <w:numId w:val="2"/>
      </w:numPr>
      <w:spacing w:after="220"/>
      <w:jc w:val="both"/>
      <w:outlineLvl w:val="3"/>
    </w:pPr>
    <w:rPr>
      <w:rFonts w:ascii="Arial" w:hAnsi="Arial" w:cs="Times New Roman"/>
      <w:sz w:val="22"/>
      <w:szCs w:val="20"/>
    </w:rPr>
  </w:style>
  <w:style w:type="paragraph" w:customStyle="1" w:styleId="SchedulL5">
    <w:name w:val="Schedul_L5"/>
    <w:basedOn w:val="Normal"/>
    <w:rsid w:val="008E4A09"/>
    <w:pPr>
      <w:numPr>
        <w:ilvl w:val="4"/>
        <w:numId w:val="2"/>
      </w:numPr>
      <w:spacing w:after="220"/>
      <w:jc w:val="both"/>
      <w:outlineLvl w:val="4"/>
    </w:pPr>
    <w:rPr>
      <w:rFonts w:ascii="Arial" w:hAnsi="Arial" w:cs="Times New Roman"/>
      <w:sz w:val="22"/>
      <w:szCs w:val="20"/>
    </w:rPr>
  </w:style>
  <w:style w:type="paragraph" w:customStyle="1" w:styleId="SchedulL6">
    <w:name w:val="Schedul_L6"/>
    <w:basedOn w:val="Normal"/>
    <w:rsid w:val="008E4A09"/>
    <w:pPr>
      <w:numPr>
        <w:ilvl w:val="5"/>
        <w:numId w:val="2"/>
      </w:numPr>
      <w:spacing w:after="220"/>
      <w:jc w:val="both"/>
      <w:outlineLvl w:val="5"/>
    </w:pPr>
    <w:rPr>
      <w:rFonts w:ascii="Arial" w:hAnsi="Arial" w:cs="Times New Roman"/>
      <w:sz w:val="22"/>
      <w:szCs w:val="20"/>
    </w:rPr>
  </w:style>
  <w:style w:type="paragraph" w:customStyle="1" w:styleId="SchedulL7">
    <w:name w:val="Schedul_L7"/>
    <w:basedOn w:val="SchedulL6"/>
    <w:rsid w:val="008E4A09"/>
    <w:pPr>
      <w:numPr>
        <w:ilvl w:val="6"/>
      </w:numPr>
      <w:outlineLvl w:val="6"/>
    </w:pPr>
  </w:style>
  <w:style w:type="paragraph" w:customStyle="1" w:styleId="SchedulL8">
    <w:name w:val="Schedul_L8"/>
    <w:basedOn w:val="SchedulL7"/>
    <w:rsid w:val="008E4A09"/>
    <w:pPr>
      <w:numPr>
        <w:ilvl w:val="7"/>
      </w:numPr>
      <w:outlineLvl w:val="7"/>
    </w:pPr>
  </w:style>
  <w:style w:type="paragraph" w:styleId="NormalWeb">
    <w:name w:val="Normal (Web)"/>
    <w:basedOn w:val="Normal"/>
    <w:unhideWhenUsed/>
    <w:rsid w:val="008E4A09"/>
    <w:pPr>
      <w:spacing w:before="100" w:beforeAutospacing="1" w:after="100" w:afterAutospacing="1"/>
    </w:pPr>
    <w:rPr>
      <w:rFonts w:ascii="Times New Roman" w:hAnsi="Times New Roman" w:cs="Times New Roman"/>
      <w:lang w:val="en-GB" w:eastAsia="en-GB"/>
    </w:rPr>
  </w:style>
  <w:style w:type="paragraph" w:styleId="TOC1">
    <w:name w:val="toc 1"/>
    <w:basedOn w:val="Normal"/>
    <w:next w:val="Normal"/>
    <w:autoRedefine/>
    <w:uiPriority w:val="39"/>
    <w:rsid w:val="009D23E1"/>
    <w:pPr>
      <w:tabs>
        <w:tab w:val="right" w:leader="dot" w:pos="8296"/>
      </w:tabs>
    </w:pPr>
    <w:rPr>
      <w:rFonts w:ascii="Arial" w:hAnsi="Arial" w:cs="Times New Roman"/>
      <w:noProof/>
      <w:sz w:val="22"/>
      <w:lang w:val="en-GB" w:eastAsia="en-GB"/>
    </w:rPr>
  </w:style>
  <w:style w:type="paragraph" w:styleId="TOC2">
    <w:name w:val="toc 2"/>
    <w:basedOn w:val="Normal"/>
    <w:next w:val="Normal"/>
    <w:autoRedefine/>
    <w:uiPriority w:val="39"/>
    <w:rsid w:val="007F11BF"/>
    <w:pPr>
      <w:tabs>
        <w:tab w:val="left" w:pos="880"/>
        <w:tab w:val="right" w:leader="dot" w:pos="8296"/>
      </w:tabs>
    </w:pPr>
    <w:rPr>
      <w:rFonts w:ascii="Times New Roman" w:hAnsi="Times New Roman" w:cs="Times New Roman"/>
      <w:lang w:val="en-GB" w:eastAsia="en-GB"/>
    </w:rPr>
  </w:style>
  <w:style w:type="paragraph" w:styleId="TOC3">
    <w:name w:val="toc 3"/>
    <w:basedOn w:val="Normal"/>
    <w:next w:val="Normal"/>
    <w:autoRedefine/>
    <w:rsid w:val="00FB3616"/>
    <w:pPr>
      <w:ind w:left="480"/>
    </w:pPr>
    <w:rPr>
      <w:rFonts w:ascii="Times New Roman" w:hAnsi="Times New Roman" w:cs="Times New Roman"/>
      <w:lang w:val="en-GB" w:eastAsia="en-GB"/>
    </w:rPr>
  </w:style>
  <w:style w:type="paragraph" w:styleId="BodyText2">
    <w:name w:val="Body Text 2"/>
    <w:basedOn w:val="Normal"/>
    <w:link w:val="BodyText2Char"/>
    <w:rsid w:val="00FB3616"/>
    <w:pPr>
      <w:spacing w:after="240"/>
      <w:ind w:left="720"/>
    </w:pPr>
    <w:rPr>
      <w:rFonts w:ascii="Arial" w:hAnsi="Arial" w:cs="Times New Roman"/>
      <w:sz w:val="22"/>
      <w:szCs w:val="20"/>
      <w:lang w:val="en-GB"/>
    </w:rPr>
  </w:style>
  <w:style w:type="character" w:customStyle="1" w:styleId="BodyText2Char">
    <w:name w:val="Body Text 2 Char"/>
    <w:link w:val="BodyText2"/>
    <w:rsid w:val="00FB3616"/>
    <w:rPr>
      <w:rFonts w:ascii="Arial" w:hAnsi="Arial"/>
      <w:sz w:val="22"/>
      <w:lang w:eastAsia="en-US"/>
    </w:rPr>
  </w:style>
  <w:style w:type="character" w:styleId="CommentReference">
    <w:name w:val="annotation reference"/>
    <w:rsid w:val="00FB3616"/>
    <w:rPr>
      <w:sz w:val="16"/>
      <w:szCs w:val="16"/>
    </w:rPr>
  </w:style>
  <w:style w:type="paragraph" w:styleId="CommentText">
    <w:name w:val="annotation text"/>
    <w:basedOn w:val="Normal"/>
    <w:link w:val="CommentTextChar"/>
    <w:rsid w:val="00FB3616"/>
    <w:rPr>
      <w:rFonts w:ascii="Times New Roman" w:hAnsi="Times New Roman" w:cs="Times New Roman"/>
      <w:sz w:val="20"/>
      <w:szCs w:val="20"/>
      <w:lang w:val="en-GB" w:eastAsia="en-GB"/>
    </w:rPr>
  </w:style>
  <w:style w:type="character" w:customStyle="1" w:styleId="CommentTextChar">
    <w:name w:val="Comment Text Char"/>
    <w:basedOn w:val="DefaultParagraphFont"/>
    <w:link w:val="CommentText"/>
    <w:rsid w:val="00FB3616"/>
  </w:style>
  <w:style w:type="paragraph" w:styleId="CommentSubject">
    <w:name w:val="annotation subject"/>
    <w:basedOn w:val="CommentText"/>
    <w:next w:val="CommentText"/>
    <w:link w:val="CommentSubjectChar"/>
    <w:rsid w:val="00FB3616"/>
    <w:rPr>
      <w:b/>
      <w:bCs/>
    </w:rPr>
  </w:style>
  <w:style w:type="character" w:customStyle="1" w:styleId="CommentSubjectChar">
    <w:name w:val="Comment Subject Char"/>
    <w:link w:val="CommentSubject"/>
    <w:rsid w:val="00FB3616"/>
    <w:rPr>
      <w:b/>
      <w:bCs/>
    </w:rPr>
  </w:style>
  <w:style w:type="character" w:styleId="Emphasis">
    <w:name w:val="Emphasis"/>
    <w:qFormat/>
    <w:rsid w:val="00FB3616"/>
    <w:rPr>
      <w:i/>
      <w:iCs/>
    </w:rPr>
  </w:style>
  <w:style w:type="character" w:styleId="FollowedHyperlink">
    <w:name w:val="FollowedHyperlink"/>
    <w:rsid w:val="002D3CCC"/>
    <w:rPr>
      <w:color w:val="800080"/>
      <w:u w:val="single"/>
    </w:rPr>
  </w:style>
  <w:style w:type="paragraph" w:customStyle="1" w:styleId="TableHeader">
    <w:name w:val="TableHeader"/>
    <w:basedOn w:val="Normal"/>
    <w:qFormat/>
    <w:rsid w:val="003B36C8"/>
    <w:pPr>
      <w:spacing w:line="288" w:lineRule="auto"/>
    </w:pPr>
    <w:rPr>
      <w:rFonts w:ascii="Arial" w:hAnsi="Arial" w:cs="Times New Roman"/>
      <w:b/>
      <w:lang w:val="en-GB" w:eastAsia="en-GB"/>
    </w:rPr>
  </w:style>
  <w:style w:type="paragraph" w:styleId="BodyText">
    <w:name w:val="Body Text"/>
    <w:basedOn w:val="Normal"/>
    <w:link w:val="BodyTextChar"/>
    <w:rsid w:val="00981588"/>
    <w:pPr>
      <w:spacing w:after="120"/>
    </w:pPr>
  </w:style>
  <w:style w:type="character" w:customStyle="1" w:styleId="BodyTextChar">
    <w:name w:val="Body Text Char"/>
    <w:link w:val="BodyText"/>
    <w:rsid w:val="00981588"/>
    <w:rPr>
      <w:rFonts w:ascii="Tahoma" w:hAnsi="Tahoma" w:cs="Tahoma"/>
      <w:sz w:val="24"/>
      <w:szCs w:val="24"/>
      <w:lang w:val="en-US" w:eastAsia="en-US"/>
    </w:rPr>
  </w:style>
  <w:style w:type="paragraph" w:customStyle="1" w:styleId="Default">
    <w:name w:val="Default"/>
    <w:rsid w:val="00486EFF"/>
    <w:pPr>
      <w:autoSpaceDE w:val="0"/>
      <w:autoSpaceDN w:val="0"/>
      <w:adjustRightInd w:val="0"/>
    </w:pPr>
    <w:rPr>
      <w:color w:val="000000"/>
      <w:sz w:val="24"/>
      <w:lang w:val="en-US"/>
    </w:rPr>
  </w:style>
  <w:style w:type="paragraph" w:styleId="TOCHeading">
    <w:name w:val="TOC Heading"/>
    <w:basedOn w:val="Heading1"/>
    <w:next w:val="Normal"/>
    <w:uiPriority w:val="39"/>
    <w:unhideWhenUsed/>
    <w:qFormat/>
    <w:rsid w:val="00C254BB"/>
    <w:pPr>
      <w:keepLines/>
      <w:spacing w:after="0" w:line="259" w:lineRule="auto"/>
      <w:outlineLvl w:val="9"/>
    </w:pPr>
    <w:rPr>
      <w:rFonts w:asciiTheme="majorHAnsi" w:eastAsiaTheme="majorEastAsia" w:hAnsiTheme="majorHAnsi" w:cstheme="majorBidi"/>
      <w:bCs w:val="0"/>
      <w:color w:val="2E74B5" w:themeColor="accent1" w:themeShade="BF"/>
      <w:kern w:val="0"/>
      <w:sz w:val="32"/>
    </w:rPr>
  </w:style>
  <w:style w:type="character" w:customStyle="1" w:styleId="UnresolvedMention">
    <w:name w:val="Unresolved Mention"/>
    <w:basedOn w:val="DefaultParagraphFont"/>
    <w:uiPriority w:val="99"/>
    <w:semiHidden/>
    <w:unhideWhenUsed/>
    <w:rsid w:val="00430F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979574">
      <w:bodyDiv w:val="1"/>
      <w:marLeft w:val="0"/>
      <w:marRight w:val="0"/>
      <w:marTop w:val="0"/>
      <w:marBottom w:val="0"/>
      <w:divBdr>
        <w:top w:val="none" w:sz="0" w:space="0" w:color="auto"/>
        <w:left w:val="none" w:sz="0" w:space="0" w:color="auto"/>
        <w:bottom w:val="none" w:sz="0" w:space="0" w:color="auto"/>
        <w:right w:val="none" w:sz="0" w:space="0" w:color="auto"/>
      </w:divBdr>
    </w:div>
    <w:div w:id="1547789135">
      <w:bodyDiv w:val="1"/>
      <w:marLeft w:val="0"/>
      <w:marRight w:val="0"/>
      <w:marTop w:val="0"/>
      <w:marBottom w:val="0"/>
      <w:divBdr>
        <w:top w:val="none" w:sz="0" w:space="0" w:color="auto"/>
        <w:left w:val="none" w:sz="0" w:space="0" w:color="auto"/>
        <w:bottom w:val="none" w:sz="0" w:space="0" w:color="auto"/>
        <w:right w:val="none" w:sz="0" w:space="0" w:color="auto"/>
      </w:divBdr>
    </w:div>
    <w:div w:id="1805466776">
      <w:bodyDiv w:val="1"/>
      <w:marLeft w:val="0"/>
      <w:marRight w:val="0"/>
      <w:marTop w:val="0"/>
      <w:marBottom w:val="0"/>
      <w:divBdr>
        <w:top w:val="none" w:sz="0" w:space="0" w:color="auto"/>
        <w:left w:val="none" w:sz="0" w:space="0" w:color="auto"/>
        <w:bottom w:val="none" w:sz="0" w:space="0" w:color="auto"/>
        <w:right w:val="none" w:sz="0" w:space="0" w:color="auto"/>
      </w:divBdr>
    </w:div>
    <w:div w:id="1816292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kelsi.org.uk/support-for-children-and-young-people/child-protection-and-safeguarding/safeguarding-policies-and-guidance" TargetMode="External"/><Relationship Id="rId18" Type="http://schemas.openxmlformats.org/officeDocument/2006/relationships/hyperlink" Target="https://www.gov.uk/government/uploads/system/uploads/attachment_data/file/414345/disqual_stat-guidance_Feb_15__3_.pdf" TargetMode="External"/><Relationship Id="rId26" Type="http://schemas.openxmlformats.org/officeDocument/2006/relationships/hyperlink" Target="http://www.educationsupportpartnership.org.uk" TargetMode="External"/><Relationship Id="rId39" Type="http://schemas.openxmlformats.org/officeDocument/2006/relationships/hyperlink" Target="http://www.napac.org.uk" TargetMode="External"/><Relationship Id="rId21" Type="http://schemas.openxmlformats.org/officeDocument/2006/relationships/hyperlink" Target="https://www.kelsi.org.uk/child-protection-and-safeguarding" TargetMode="External"/><Relationship Id="rId34" Type="http://schemas.openxmlformats.org/officeDocument/2006/relationships/hyperlink" Target="http://www.crimestoppers-uk.org/" TargetMode="External"/><Relationship Id="rId42" Type="http://schemas.openxmlformats.org/officeDocument/2006/relationships/hyperlink" Target="http://www.cathchild.org.uk" TargetMode="External"/><Relationship Id="rId47" Type="http://schemas.openxmlformats.org/officeDocument/2006/relationships/hyperlink" Target="http://www.mensadviceline.org.uk" TargetMode="External"/><Relationship Id="rId50" Type="http://schemas.openxmlformats.org/officeDocument/2006/relationships/hyperlink" Target="http://www.lucyfaithfull.org.uk" TargetMode="External"/><Relationship Id="rId55" Type="http://schemas.openxmlformats.org/officeDocument/2006/relationships/hyperlink" Target="http://www.iwf.org.uk" TargetMode="External"/><Relationship Id="rId63" Type="http://schemas.openxmlformats.org/officeDocument/2006/relationships/hyperlink" Target="http://www.gov.uk/report-terrorism"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sexual-violence-and-sexual-harassment-between-children-in-schools-and-colleges" TargetMode="External"/><Relationship Id="rId29" Type="http://schemas.openxmlformats.org/officeDocument/2006/relationships/hyperlink" Target="http://www.childlin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cb.org.uk" TargetMode="External"/><Relationship Id="rId24" Type="http://schemas.openxmlformats.org/officeDocument/2006/relationships/hyperlink" Target="http://www.kelsi.org.uk/support-for-children-and-young-people/child-protection-and-safeguarding/safeguarding-policies-and-guidance" TargetMode="External"/><Relationship Id="rId32" Type="http://schemas.openxmlformats.org/officeDocument/2006/relationships/hyperlink" Target="http://www.themix.org.uk" TargetMode="External"/><Relationship Id="rId37" Type="http://schemas.openxmlformats.org/officeDocument/2006/relationships/hyperlink" Target="http://www.samaritans.org" TargetMode="External"/><Relationship Id="rId40" Type="http://schemas.openxmlformats.org/officeDocument/2006/relationships/hyperlink" Target="http://www.mosac.org.uk" TargetMode="External"/><Relationship Id="rId45" Type="http://schemas.openxmlformats.org/officeDocument/2006/relationships/hyperlink" Target="http://www.refuge.org.uk" TargetMode="External"/><Relationship Id="rId53" Type="http://schemas.openxmlformats.org/officeDocument/2006/relationships/hyperlink" Target="http://www.ceop.police.uk" TargetMode="External"/><Relationship Id="rId58" Type="http://schemas.openxmlformats.org/officeDocument/2006/relationships/hyperlink" Target="http://www.parentsinfo.org"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kelsi.org.uk/child-protection-and-safeguarding/safeguarding-policies-and-guidance" TargetMode="External"/><Relationship Id="rId23" Type="http://schemas.openxmlformats.org/officeDocument/2006/relationships/hyperlink" Target="http://www.kelsi.org.uk/support-for-children-and-young-people/child-protection-and-safeguarding/safeguarding-policies-and-guidance" TargetMode="External"/><Relationship Id="rId28" Type="http://schemas.openxmlformats.org/officeDocument/2006/relationships/hyperlink" Target="http://www.nspcc.org.uk" TargetMode="External"/><Relationship Id="rId36" Type="http://schemas.openxmlformats.org/officeDocument/2006/relationships/hyperlink" Target="http://www.kidscape.org.uk" TargetMode="External"/><Relationship Id="rId49" Type="http://schemas.openxmlformats.org/officeDocument/2006/relationships/hyperlink" Target="https://www.gov.uk/guidance/forced-marriage" TargetMode="External"/><Relationship Id="rId57" Type="http://schemas.openxmlformats.org/officeDocument/2006/relationships/hyperlink" Target="http://www.saferinternet.org.uk" TargetMode="External"/><Relationship Id="rId61" Type="http://schemas.openxmlformats.org/officeDocument/2006/relationships/hyperlink" Target="http://www.parentport.org.uk/" TargetMode="External"/><Relationship Id="rId10" Type="http://schemas.openxmlformats.org/officeDocument/2006/relationships/hyperlink" Target="mailto:cwebster@kcsp.org.uk" TargetMode="External"/><Relationship Id="rId19" Type="http://schemas.openxmlformats.org/officeDocument/2006/relationships/hyperlink" Target="https://www.gov.uk/government/uploads/system/uploads/attachment_data/file/322307/HMG_MULTI_AGENCY_PRACTICE_GUIDELINES_v1_180614_FINAL.pdf" TargetMode="External"/><Relationship Id="rId31" Type="http://schemas.openxmlformats.org/officeDocument/2006/relationships/hyperlink" Target="http://www.youngminds.org.uk" TargetMode="External"/><Relationship Id="rId44" Type="http://schemas.openxmlformats.org/officeDocument/2006/relationships/hyperlink" Target="http://www.mencap.org.uk" TargetMode="External"/><Relationship Id="rId52" Type="http://schemas.openxmlformats.org/officeDocument/2006/relationships/hyperlink" Target="http://www.parentsprotect.co.uk" TargetMode="External"/><Relationship Id="rId60" Type="http://schemas.openxmlformats.org/officeDocument/2006/relationships/hyperlink" Target="http://www.net-aware.org.uk" TargetMode="External"/><Relationship Id="rId65" Type="http://schemas.openxmlformats.org/officeDocument/2006/relationships/hyperlink" Target="http://www.gov.uk/government/publications/prevent-duty-guidance" TargetMode="External"/><Relationship Id="rId4" Type="http://schemas.openxmlformats.org/officeDocument/2006/relationships/settings" Target="settings.xml"/><Relationship Id="rId9" Type="http://schemas.openxmlformats.org/officeDocument/2006/relationships/hyperlink" Target="mailto:kcsp@kcsp.org.uk" TargetMode="External"/><Relationship Id="rId14" Type="http://schemas.openxmlformats.org/officeDocument/2006/relationships/hyperlink" Target="https://www.kelsi.org.uk/__data/assets/pdf_file/0017/65051/Safeguarding-record-keeping-guidelines.pdf" TargetMode="External"/><Relationship Id="rId22" Type="http://schemas.openxmlformats.org/officeDocument/2006/relationships/hyperlink" Target="https://www.gov.uk/government/uploads/system/uploads/attachment_data/file/444053/Searching_screening_confiscation_advice_Reviewed_July_2015.pdf" TargetMode="External"/><Relationship Id="rId27" Type="http://schemas.openxmlformats.org/officeDocument/2006/relationships/hyperlink" Target="http://www.saferinternet.org.uk/helpline" TargetMode="External"/><Relationship Id="rId30" Type="http://schemas.openxmlformats.org/officeDocument/2006/relationships/hyperlink" Target="http://www.papyrus-uk.org" TargetMode="External"/><Relationship Id="rId35" Type="http://schemas.openxmlformats.org/officeDocument/2006/relationships/hyperlink" Target="http://www.victimsupport.org.uk" TargetMode="External"/><Relationship Id="rId43" Type="http://schemas.openxmlformats.org/officeDocument/2006/relationships/hyperlink" Target="http://www.respond.org.uk" TargetMode="External"/><Relationship Id="rId48" Type="http://schemas.openxmlformats.org/officeDocument/2006/relationships/hyperlink" Target="http://www.mankindcounselling.org.uk" TargetMode="External"/><Relationship Id="rId56" Type="http://schemas.openxmlformats.org/officeDocument/2006/relationships/hyperlink" Target="http://www.childnet.com" TargetMode="External"/><Relationship Id="rId64" Type="http://schemas.openxmlformats.org/officeDocument/2006/relationships/hyperlink" Target="http://www.report-it.org.uk"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stopitnow.org.uk"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www.saferrecruitmentconsortium.org/GSWP%20Oct%202015.pdf" TargetMode="External"/><Relationship Id="rId25" Type="http://schemas.openxmlformats.org/officeDocument/2006/relationships/hyperlink" Target="http://www.kelsi.org.uk/__data/assets/pdf_file/0005/28643/Dealing-with-disclosures-in-school.pdf" TargetMode="External"/><Relationship Id="rId33" Type="http://schemas.openxmlformats.org/officeDocument/2006/relationships/hyperlink" Target="http://www.familylives.org.uk" TargetMode="External"/><Relationship Id="rId38" Type="http://schemas.openxmlformats.org/officeDocument/2006/relationships/hyperlink" Target="http://www.mind.org.uk" TargetMode="External"/><Relationship Id="rId46" Type="http://schemas.openxmlformats.org/officeDocument/2006/relationships/hyperlink" Target="http://www.womensaid.org.uk" TargetMode="External"/><Relationship Id="rId59" Type="http://schemas.openxmlformats.org/officeDocument/2006/relationships/hyperlink" Target="http://www.internetmater.org" TargetMode="External"/><Relationship Id="rId67" Type="http://schemas.openxmlformats.org/officeDocument/2006/relationships/footer" Target="footer1.xml"/><Relationship Id="rId20" Type="http://schemas.openxmlformats.org/officeDocument/2006/relationships/hyperlink" Target="mailto:fmu@fco.gov.uk" TargetMode="External"/><Relationship Id="rId41" Type="http://schemas.openxmlformats.org/officeDocument/2006/relationships/hyperlink" Target="http://www.actionfraud.police.uk" TargetMode="External"/><Relationship Id="rId54" Type="http://schemas.openxmlformats.org/officeDocument/2006/relationships/hyperlink" Target="http://www.mariecollinsfoundation.org.uk" TargetMode="External"/><Relationship Id="rId62" Type="http://schemas.openxmlformats.org/officeDocument/2006/relationships/hyperlink" Target="http://www.educateagainsthate.com"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1D07C-389E-40AD-8495-34468613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43</Pages>
  <Words>12944</Words>
  <Characters>78313</Characters>
  <Application>Microsoft Office Word</Application>
  <DocSecurity>0</DocSecurity>
  <Lines>652</Lines>
  <Paragraphs>182</Paragraphs>
  <ScaleCrop>false</ScaleCrop>
  <HeadingPairs>
    <vt:vector size="2" baseType="variant">
      <vt:variant>
        <vt:lpstr>Title</vt:lpstr>
      </vt:variant>
      <vt:variant>
        <vt:i4>1</vt:i4>
      </vt:variant>
    </vt:vector>
  </HeadingPairs>
  <TitlesOfParts>
    <vt:vector size="1" baseType="lpstr">
      <vt:lpstr>Name:</vt:lpstr>
    </vt:vector>
  </TitlesOfParts>
  <Company>Kent County Council</Company>
  <LinksUpToDate>false</LinksUpToDate>
  <CharactersWithSpaces>91075</CharactersWithSpaces>
  <SharedDoc>false</SharedDoc>
  <HLinks>
    <vt:vector size="132" baseType="variant">
      <vt:variant>
        <vt:i4>3932178</vt:i4>
      </vt:variant>
      <vt:variant>
        <vt:i4>63</vt:i4>
      </vt:variant>
      <vt:variant>
        <vt:i4>0</vt:i4>
      </vt:variant>
      <vt:variant>
        <vt:i4>5</vt:i4>
      </vt:variant>
      <vt:variant>
        <vt:lpwstr>http://www.kelsi.org.uk/__data/assets/word_doc/0010/48178/Safeguarding-Procedures-Managing-Allegations-in-Schools-Sept-2015-KAdoc.doc</vt:lpwstr>
      </vt:variant>
      <vt:variant>
        <vt:lpwstr/>
      </vt:variant>
      <vt:variant>
        <vt:i4>4849782</vt:i4>
      </vt:variant>
      <vt:variant>
        <vt:i4>60</vt:i4>
      </vt:variant>
      <vt:variant>
        <vt:i4>0</vt:i4>
      </vt:variant>
      <vt:variant>
        <vt:i4>5</vt:i4>
      </vt:variant>
      <vt:variant>
        <vt:lpwstr>http://www.kelsi.org.uk/__data/assets/pdf_file/0005/28643/Dealing-with-disclosures-in-school.pdf</vt:lpwstr>
      </vt:variant>
      <vt:variant>
        <vt:lpwstr/>
      </vt:variant>
      <vt:variant>
        <vt:i4>4063271</vt:i4>
      </vt:variant>
      <vt:variant>
        <vt:i4>57</vt:i4>
      </vt:variant>
      <vt:variant>
        <vt:i4>0</vt:i4>
      </vt:variant>
      <vt:variant>
        <vt:i4>5</vt:i4>
      </vt:variant>
      <vt:variant>
        <vt:lpwstr>http://www.kelsi.org.uk/support-for-children-and-young-people/child-protection-and-safeguarding/safeguarding-policies-and-guidance</vt:lpwstr>
      </vt:variant>
      <vt:variant>
        <vt:lpwstr/>
      </vt:variant>
      <vt:variant>
        <vt:i4>4063271</vt:i4>
      </vt:variant>
      <vt:variant>
        <vt:i4>54</vt:i4>
      </vt:variant>
      <vt:variant>
        <vt:i4>0</vt:i4>
      </vt:variant>
      <vt:variant>
        <vt:i4>5</vt:i4>
      </vt:variant>
      <vt:variant>
        <vt:lpwstr>http://www.kelsi.org.uk/support-for-children-and-young-people/child-protection-and-safeguarding/safeguarding-policies-and-guidance</vt:lpwstr>
      </vt:variant>
      <vt:variant>
        <vt:lpwstr/>
      </vt:variant>
      <vt:variant>
        <vt:i4>655421</vt:i4>
      </vt:variant>
      <vt:variant>
        <vt:i4>51</vt:i4>
      </vt:variant>
      <vt:variant>
        <vt:i4>0</vt:i4>
      </vt:variant>
      <vt:variant>
        <vt:i4>5</vt:i4>
      </vt:variant>
      <vt:variant>
        <vt:lpwstr>https://www.gov.uk/government/uploads/system/uploads/attachment_data/file/444053/Searching_screening_confiscation_advice_Reviewed_July_2015.pdf</vt:lpwstr>
      </vt:variant>
      <vt:variant>
        <vt:lpwstr/>
      </vt:variant>
      <vt:variant>
        <vt:i4>1179685</vt:i4>
      </vt:variant>
      <vt:variant>
        <vt:i4>48</vt:i4>
      </vt:variant>
      <vt:variant>
        <vt:i4>0</vt:i4>
      </vt:variant>
      <vt:variant>
        <vt:i4>5</vt:i4>
      </vt:variant>
      <vt:variant>
        <vt:lpwstr>https://www.gov.uk/government/uploads/system/uploads/attachment_data/file/414345/disqual_stat-guidance_Feb_15__3_.pdf</vt:lpwstr>
      </vt:variant>
      <vt:variant>
        <vt:lpwstr/>
      </vt:variant>
      <vt:variant>
        <vt:i4>4063271</vt:i4>
      </vt:variant>
      <vt:variant>
        <vt:i4>45</vt:i4>
      </vt:variant>
      <vt:variant>
        <vt:i4>0</vt:i4>
      </vt:variant>
      <vt:variant>
        <vt:i4>5</vt:i4>
      </vt:variant>
      <vt:variant>
        <vt:lpwstr>http://www.kelsi.org.uk/support-for-children-and-young-people/child-protection-and-safeguarding/safeguarding-policies-and-guidance</vt:lpwstr>
      </vt:variant>
      <vt:variant>
        <vt:lpwstr/>
      </vt:variant>
      <vt:variant>
        <vt:i4>3801148</vt:i4>
      </vt:variant>
      <vt:variant>
        <vt:i4>42</vt:i4>
      </vt:variant>
      <vt:variant>
        <vt:i4>0</vt:i4>
      </vt:variant>
      <vt:variant>
        <vt:i4>5</vt:i4>
      </vt:variant>
      <vt:variant>
        <vt:lpwstr>http://www.kscb.org.uk/</vt:lpwstr>
      </vt:variant>
      <vt:variant>
        <vt:lpwstr/>
      </vt:variant>
      <vt:variant>
        <vt:i4>1245192</vt:i4>
      </vt:variant>
      <vt:variant>
        <vt:i4>39</vt:i4>
      </vt:variant>
      <vt:variant>
        <vt:i4>0</vt:i4>
      </vt:variant>
      <vt:variant>
        <vt:i4>5</vt:i4>
      </vt:variant>
      <vt:variant>
        <vt:lpwstr>mailto:germaine_campbell@me.com</vt:lpwstr>
      </vt:variant>
      <vt:variant>
        <vt:lpwstr/>
      </vt:variant>
      <vt:variant>
        <vt:i4>6029363</vt:i4>
      </vt:variant>
      <vt:variant>
        <vt:i4>36</vt:i4>
      </vt:variant>
      <vt:variant>
        <vt:i4>0</vt:i4>
      </vt:variant>
      <vt:variant>
        <vt:i4>5</vt:i4>
      </vt:variant>
      <vt:variant>
        <vt:lpwstr>mailto:cwebster@kcsp.org.uk</vt:lpwstr>
      </vt:variant>
      <vt:variant>
        <vt:lpwstr/>
      </vt:variant>
      <vt:variant>
        <vt:i4>1310730</vt:i4>
      </vt:variant>
      <vt:variant>
        <vt:i4>33</vt:i4>
      </vt:variant>
      <vt:variant>
        <vt:i4>0</vt:i4>
      </vt:variant>
      <vt:variant>
        <vt:i4>5</vt:i4>
      </vt:variant>
      <vt:variant>
        <vt:lpwstr/>
      </vt:variant>
      <vt:variant>
        <vt:lpwstr>Sthreetwo</vt:lpwstr>
      </vt:variant>
      <vt:variant>
        <vt:i4>6488190</vt:i4>
      </vt:variant>
      <vt:variant>
        <vt:i4>30</vt:i4>
      </vt:variant>
      <vt:variant>
        <vt:i4>0</vt:i4>
      </vt:variant>
      <vt:variant>
        <vt:i4>5</vt:i4>
      </vt:variant>
      <vt:variant>
        <vt:lpwstr/>
      </vt:variant>
      <vt:variant>
        <vt:lpwstr>Sthree</vt:lpwstr>
      </vt:variant>
      <vt:variant>
        <vt:i4>1769473</vt:i4>
      </vt:variant>
      <vt:variant>
        <vt:i4>27</vt:i4>
      </vt:variant>
      <vt:variant>
        <vt:i4>0</vt:i4>
      </vt:variant>
      <vt:variant>
        <vt:i4>5</vt:i4>
      </vt:variant>
      <vt:variant>
        <vt:lpwstr/>
      </vt:variant>
      <vt:variant>
        <vt:lpwstr>Stwoseven</vt:lpwstr>
      </vt:variant>
      <vt:variant>
        <vt:i4>7471223</vt:i4>
      </vt:variant>
      <vt:variant>
        <vt:i4>24</vt:i4>
      </vt:variant>
      <vt:variant>
        <vt:i4>0</vt:i4>
      </vt:variant>
      <vt:variant>
        <vt:i4>5</vt:i4>
      </vt:variant>
      <vt:variant>
        <vt:lpwstr/>
      </vt:variant>
      <vt:variant>
        <vt:lpwstr>Stwosix</vt:lpwstr>
      </vt:variant>
      <vt:variant>
        <vt:i4>1507348</vt:i4>
      </vt:variant>
      <vt:variant>
        <vt:i4>21</vt:i4>
      </vt:variant>
      <vt:variant>
        <vt:i4>0</vt:i4>
      </vt:variant>
      <vt:variant>
        <vt:i4>5</vt:i4>
      </vt:variant>
      <vt:variant>
        <vt:lpwstr/>
      </vt:variant>
      <vt:variant>
        <vt:lpwstr>Stwofive</vt:lpwstr>
      </vt:variant>
      <vt:variant>
        <vt:i4>1441794</vt:i4>
      </vt:variant>
      <vt:variant>
        <vt:i4>18</vt:i4>
      </vt:variant>
      <vt:variant>
        <vt:i4>0</vt:i4>
      </vt:variant>
      <vt:variant>
        <vt:i4>5</vt:i4>
      </vt:variant>
      <vt:variant>
        <vt:lpwstr/>
      </vt:variant>
      <vt:variant>
        <vt:lpwstr>Stwothree</vt:lpwstr>
      </vt:variant>
      <vt:variant>
        <vt:i4>7078000</vt:i4>
      </vt:variant>
      <vt:variant>
        <vt:i4>15</vt:i4>
      </vt:variant>
      <vt:variant>
        <vt:i4>0</vt:i4>
      </vt:variant>
      <vt:variant>
        <vt:i4>5</vt:i4>
      </vt:variant>
      <vt:variant>
        <vt:lpwstr/>
      </vt:variant>
      <vt:variant>
        <vt:lpwstr>Stwotwo</vt:lpwstr>
      </vt:variant>
      <vt:variant>
        <vt:i4>7667819</vt:i4>
      </vt:variant>
      <vt:variant>
        <vt:i4>12</vt:i4>
      </vt:variant>
      <vt:variant>
        <vt:i4>0</vt:i4>
      </vt:variant>
      <vt:variant>
        <vt:i4>5</vt:i4>
      </vt:variant>
      <vt:variant>
        <vt:lpwstr/>
      </vt:variant>
      <vt:variant>
        <vt:lpwstr>Stwoone</vt:lpwstr>
      </vt:variant>
      <vt:variant>
        <vt:i4>1769476</vt:i4>
      </vt:variant>
      <vt:variant>
        <vt:i4>9</vt:i4>
      </vt:variant>
      <vt:variant>
        <vt:i4>0</vt:i4>
      </vt:variant>
      <vt:variant>
        <vt:i4>5</vt:i4>
      </vt:variant>
      <vt:variant>
        <vt:lpwstr/>
      </vt:variant>
      <vt:variant>
        <vt:lpwstr>Stwo</vt:lpwstr>
      </vt:variant>
      <vt:variant>
        <vt:i4>393229</vt:i4>
      </vt:variant>
      <vt:variant>
        <vt:i4>6</vt:i4>
      </vt:variant>
      <vt:variant>
        <vt:i4>0</vt:i4>
      </vt:variant>
      <vt:variant>
        <vt:i4>5</vt:i4>
      </vt:variant>
      <vt:variant>
        <vt:lpwstr/>
      </vt:variant>
      <vt:variant>
        <vt:lpwstr>Sonefive</vt:lpwstr>
      </vt:variant>
      <vt:variant>
        <vt:i4>6553714</vt:i4>
      </vt:variant>
      <vt:variant>
        <vt:i4>3</vt:i4>
      </vt:variant>
      <vt:variant>
        <vt:i4>0</vt:i4>
      </vt:variant>
      <vt:variant>
        <vt:i4>5</vt:i4>
      </vt:variant>
      <vt:variant>
        <vt:lpwstr/>
      </vt:variant>
      <vt:variant>
        <vt:lpwstr>Soneone</vt:lpwstr>
      </vt:variant>
      <vt:variant>
        <vt:i4>655389</vt:i4>
      </vt:variant>
      <vt:variant>
        <vt:i4>0</vt:i4>
      </vt:variant>
      <vt:variant>
        <vt:i4>0</vt:i4>
      </vt:variant>
      <vt:variant>
        <vt:i4>5</vt:i4>
      </vt:variant>
      <vt:variant>
        <vt:lpwstr/>
      </vt:variant>
      <vt:variant>
        <vt:lpwstr>Sone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KCC</dc:creator>
  <cp:keywords/>
  <cp:lastModifiedBy>Mrs V OHalloran</cp:lastModifiedBy>
  <cp:revision>9</cp:revision>
  <cp:lastPrinted>2018-01-30T14:58:00Z</cp:lastPrinted>
  <dcterms:created xsi:type="dcterms:W3CDTF">2018-11-20T11:37:00Z</dcterms:created>
  <dcterms:modified xsi:type="dcterms:W3CDTF">2018-12-06T10:24:00Z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Forms</vt:lpwstr>
  </property>
  <property fmtid="{D5CDD505-2E9C-101B-9397-08002B2CF9AE}" pid="3" name="Description0">
    <vt:lpwstr>This form should be used when applying for paternity leave following the birth of a baby</vt:lpwstr>
  </property>
  <property fmtid="{D5CDD505-2E9C-101B-9397-08002B2CF9AE}" pid="4" name="Topic">
    <vt:lpwstr>Leave and attendance</vt:lpwstr>
  </property>
  <property fmtid="{D5CDD505-2E9C-101B-9397-08002B2CF9AE}" pid="5" name="Highlight">
    <vt:lpwstr>0</vt:lpwstr>
  </property>
  <property fmtid="{D5CDD505-2E9C-101B-9397-08002B2CF9AE}" pid="6" name="Display Name">
    <vt:lpwstr>Application for Paternity Leave &amp; Pay (Birth)</vt:lpwstr>
  </property>
</Properties>
</file>