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5B" w:rsidRPr="00091B87" w:rsidRDefault="00B7755B">
      <w:pPr>
        <w:pStyle w:val="Title"/>
        <w:rPr>
          <w:rFonts w:cs="Arial"/>
          <w:sz w:val="22"/>
          <w:szCs w:val="22"/>
        </w:rPr>
      </w:pPr>
      <w:r w:rsidRPr="00091B87">
        <w:rPr>
          <w:rFonts w:cs="Arial"/>
          <w:sz w:val="22"/>
          <w:szCs w:val="22"/>
        </w:rPr>
        <w:t>Job Description</w:t>
      </w:r>
    </w:p>
    <w:p w:rsidR="00B7755B" w:rsidRPr="00091B87" w:rsidRDefault="00B7755B">
      <w:pPr>
        <w:rPr>
          <w:rFonts w:ascii="Arial" w:hAnsi="Arial" w:cs="Arial"/>
          <w:b/>
          <w:szCs w:val="22"/>
        </w:rPr>
      </w:pPr>
      <w:r w:rsidRPr="00091B87">
        <w:rPr>
          <w:rFonts w:ascii="Arial" w:hAnsi="Arial" w:cs="Arial"/>
          <w:b/>
          <w:szCs w:val="22"/>
        </w:rPr>
        <w:tab/>
      </w:r>
    </w:p>
    <w:p w:rsidR="00B7755B" w:rsidRPr="00091B87" w:rsidRDefault="00B7755B" w:rsidP="00145ABA">
      <w:pPr>
        <w:pStyle w:val="Default"/>
        <w:spacing w:after="160"/>
        <w:jc w:val="both"/>
        <w:rPr>
          <w:sz w:val="22"/>
          <w:szCs w:val="22"/>
        </w:rPr>
      </w:pPr>
      <w:r w:rsidRPr="00091B87">
        <w:rPr>
          <w:b/>
          <w:sz w:val="22"/>
          <w:szCs w:val="22"/>
        </w:rPr>
        <w:t>Job Title:</w:t>
      </w:r>
      <w:r w:rsidRPr="00091B87">
        <w:rPr>
          <w:b/>
          <w:sz w:val="22"/>
          <w:szCs w:val="22"/>
        </w:rPr>
        <w:tab/>
      </w:r>
      <w:r w:rsidR="0065071C" w:rsidRPr="00091B87">
        <w:rPr>
          <w:b/>
          <w:sz w:val="22"/>
          <w:szCs w:val="22"/>
        </w:rPr>
        <w:tab/>
      </w:r>
      <w:r w:rsidR="0065071C" w:rsidRPr="00091B87">
        <w:rPr>
          <w:b/>
          <w:sz w:val="22"/>
          <w:szCs w:val="22"/>
        </w:rPr>
        <w:tab/>
      </w:r>
      <w:r w:rsidR="00DB1A01" w:rsidRPr="00091B87">
        <w:rPr>
          <w:sz w:val="22"/>
          <w:szCs w:val="22"/>
        </w:rPr>
        <w:t xml:space="preserve">Valley Invicta Primary </w:t>
      </w:r>
      <w:r w:rsidR="00CF6C61" w:rsidRPr="00091B87">
        <w:rPr>
          <w:sz w:val="22"/>
          <w:szCs w:val="22"/>
        </w:rPr>
        <w:t>–</w:t>
      </w:r>
      <w:r w:rsidR="00DB1A01" w:rsidRPr="00091B87">
        <w:rPr>
          <w:sz w:val="22"/>
          <w:szCs w:val="22"/>
        </w:rPr>
        <w:t xml:space="preserve"> </w:t>
      </w:r>
      <w:r w:rsidR="00AE2AA3" w:rsidRPr="00091B87">
        <w:rPr>
          <w:sz w:val="22"/>
          <w:szCs w:val="22"/>
        </w:rPr>
        <w:t>Classroom Teacher</w:t>
      </w:r>
      <w:r w:rsidR="0065071C" w:rsidRPr="00091B87">
        <w:rPr>
          <w:b/>
          <w:sz w:val="22"/>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Grade:</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D56F16">
        <w:rPr>
          <w:rFonts w:ascii="Arial" w:hAnsi="Arial" w:cs="Arial"/>
          <w:szCs w:val="22"/>
        </w:rPr>
        <w:t>Main Pay Range</w:t>
      </w:r>
      <w:r w:rsidR="0065071C" w:rsidRPr="00091B87">
        <w:rPr>
          <w:rFonts w:ascii="Arial" w:hAnsi="Arial" w:cs="Arial"/>
          <w:szCs w:val="22"/>
        </w:rPr>
        <w:tab/>
      </w:r>
    </w:p>
    <w:p w:rsidR="00B7755B" w:rsidRPr="00091B87" w:rsidRDefault="00C96A52" w:rsidP="00145ABA">
      <w:pPr>
        <w:spacing w:before="160" w:after="160"/>
        <w:rPr>
          <w:rFonts w:ascii="Arial" w:hAnsi="Arial" w:cs="Arial"/>
          <w:b/>
          <w:szCs w:val="22"/>
        </w:rPr>
      </w:pPr>
      <w:r w:rsidRPr="00091B87">
        <w:rPr>
          <w:rFonts w:ascii="Arial" w:hAnsi="Arial" w:cs="Arial"/>
          <w:b/>
          <w:szCs w:val="22"/>
        </w:rPr>
        <w:t>School</w:t>
      </w:r>
      <w:r w:rsidR="00B7755B" w:rsidRPr="00091B87">
        <w:rPr>
          <w:rFonts w:ascii="Arial" w:hAnsi="Arial" w:cs="Arial"/>
          <w:b/>
          <w:szCs w:val="22"/>
        </w:rPr>
        <w:t>:</w:t>
      </w:r>
      <w:r w:rsidR="0065071C" w:rsidRPr="00091B87">
        <w:rPr>
          <w:rFonts w:ascii="Arial" w:hAnsi="Arial" w:cs="Arial"/>
          <w:b/>
          <w:szCs w:val="22"/>
        </w:rPr>
        <w:tab/>
      </w:r>
      <w:r w:rsidR="00A47E0B" w:rsidRPr="00091B87">
        <w:rPr>
          <w:rFonts w:ascii="Arial" w:hAnsi="Arial" w:cs="Arial"/>
          <w:b/>
          <w:szCs w:val="22"/>
        </w:rPr>
        <w:tab/>
      </w:r>
      <w:r w:rsidR="00A47E0B" w:rsidRPr="00091B87">
        <w:rPr>
          <w:rFonts w:ascii="Arial" w:hAnsi="Arial" w:cs="Arial"/>
          <w:b/>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Reports to:</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szCs w:val="22"/>
        </w:rPr>
        <w:tab/>
      </w:r>
    </w:p>
    <w:p w:rsidR="00B7755B" w:rsidRPr="00091B87" w:rsidRDefault="00B7755B" w:rsidP="00145ABA">
      <w:pPr>
        <w:spacing w:before="160"/>
        <w:rPr>
          <w:rFonts w:ascii="Arial" w:hAnsi="Arial" w:cs="Arial"/>
          <w:b/>
          <w:szCs w:val="22"/>
        </w:rPr>
      </w:pPr>
      <w:r w:rsidRPr="00091B87">
        <w:rPr>
          <w:rFonts w:ascii="Arial" w:hAnsi="Arial" w:cs="Arial"/>
          <w:b/>
          <w:szCs w:val="22"/>
        </w:rPr>
        <w:t>Accountable to:</w:t>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b/>
          <w:szCs w:val="22"/>
        </w:rPr>
        <w:tab/>
      </w:r>
    </w:p>
    <w:p w:rsidR="00B7755B" w:rsidRPr="00091B87" w:rsidRDefault="00B7755B">
      <w:pPr>
        <w:rPr>
          <w:rFonts w:ascii="Arial" w:hAnsi="Arial" w:cs="Arial"/>
          <w:b/>
          <w:szCs w:val="22"/>
        </w:rPr>
      </w:pPr>
    </w:p>
    <w:p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rsidR="00BD0841" w:rsidRPr="00091B87" w:rsidRDefault="00BD0841" w:rsidP="00BD0841">
      <w:pPr>
        <w:ind w:left="360"/>
        <w:rPr>
          <w:rFonts w:ascii="Arial" w:hAnsi="Arial" w:cs="Arial"/>
          <w:b/>
          <w:szCs w:val="22"/>
        </w:rPr>
      </w:pPr>
    </w:p>
    <w:p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rsidR="00417413" w:rsidRPr="00091B87" w:rsidRDefault="00417413" w:rsidP="00A47E0B">
      <w:pPr>
        <w:jc w:val="both"/>
        <w:rPr>
          <w:rFonts w:ascii="Arial" w:hAnsi="Arial" w:cs="Arial"/>
          <w:b/>
          <w:szCs w:val="22"/>
        </w:rPr>
      </w:pPr>
    </w:p>
    <w:p w:rsidR="00044224" w:rsidRPr="00044224" w:rsidRDefault="00044224" w:rsidP="00044224">
      <w:pPr>
        <w:pStyle w:val="Default"/>
        <w:jc w:val="both"/>
        <w:rPr>
          <w:color w:val="auto"/>
          <w:sz w:val="22"/>
          <w:szCs w:val="22"/>
        </w:rPr>
      </w:pPr>
      <w:r w:rsidRPr="00044224">
        <w:rPr>
          <w:color w:val="auto"/>
          <w:sz w:val="22"/>
          <w:szCs w:val="22"/>
        </w:rPr>
        <w:t>The class</w:t>
      </w:r>
      <w:r>
        <w:rPr>
          <w:color w:val="auto"/>
          <w:sz w:val="22"/>
          <w:szCs w:val="22"/>
        </w:rPr>
        <w:t>room</w:t>
      </w:r>
      <w:r w:rsidRPr="00044224">
        <w:rPr>
          <w:color w:val="auto"/>
          <w:sz w:val="22"/>
          <w:szCs w:val="22"/>
        </w:rPr>
        <w:t xml:space="preserve"> Teacher will:</w:t>
      </w:r>
    </w:p>
    <w:p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Teach a class of</w:t>
      </w:r>
      <w:r w:rsidRPr="00044224">
        <w:rPr>
          <w:rFonts w:ascii="Arial" w:hAnsi="Arial" w:cs="Arial"/>
          <w:szCs w:val="22"/>
        </w:rPr>
        <w:t xml:space="preserve"> children, and ensure that planning, preparation, recording, assessment and reporting meet their varying learning, developmental and social needs;</w:t>
      </w:r>
    </w:p>
    <w:p w:rsidR="00044224" w:rsidRP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Maintain the positive ethos, vision and aims of the school, both inside and outside the classroom.</w:t>
      </w:r>
    </w:p>
    <w:p w:rsidR="00044224" w:rsidRPr="00091B87" w:rsidRDefault="00044224" w:rsidP="00A47E0B">
      <w:pPr>
        <w:jc w:val="both"/>
        <w:rPr>
          <w:rFonts w:ascii="Arial" w:hAnsi="Arial" w:cs="Arial"/>
          <w:szCs w:val="22"/>
        </w:rPr>
      </w:pPr>
    </w:p>
    <w:p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rsidR="0033052E" w:rsidRPr="00091B87" w:rsidRDefault="0033052E" w:rsidP="0033052E">
      <w:pPr>
        <w:rPr>
          <w:rFonts w:ascii="Arial" w:hAnsi="Arial" w:cs="Arial"/>
          <w:b/>
          <w:szCs w:val="22"/>
        </w:rPr>
      </w:pPr>
    </w:p>
    <w:p w:rsidR="00C25942" w:rsidRPr="00091B87"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School Improvement Director</w:t>
      </w:r>
    </w:p>
    <w:p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rsidR="00036127"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Students</w:t>
      </w:r>
    </w:p>
    <w:p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rsidR="00A47E0B" w:rsidRPr="00091B87" w:rsidRDefault="00A47E0B" w:rsidP="00A47E0B">
      <w:pPr>
        <w:spacing w:before="40" w:after="40"/>
        <w:ind w:left="720"/>
        <w:rPr>
          <w:rFonts w:ascii="Arial" w:hAnsi="Arial" w:cs="Arial"/>
          <w:szCs w:val="22"/>
        </w:rPr>
      </w:pPr>
    </w:p>
    <w:p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rsidR="00D13B34" w:rsidRPr="00091B87" w:rsidRDefault="00D13B34" w:rsidP="00D13B34">
      <w:pPr>
        <w:ind w:left="360"/>
        <w:rPr>
          <w:rFonts w:ascii="Arial" w:hAnsi="Arial" w:cs="Arial"/>
          <w:b/>
          <w:szCs w:val="22"/>
        </w:rPr>
      </w:pPr>
    </w:p>
    <w:p w:rsidR="00193859" w:rsidRPr="00091B87"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 following the school’s plans,</w:t>
      </w:r>
      <w:r w:rsidR="00782CB5">
        <w:rPr>
          <w:color w:val="auto"/>
          <w:sz w:val="22"/>
          <w:szCs w:val="22"/>
        </w:rPr>
        <w:t xml:space="preserve"> curriculum and schemes of work;</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and mark work to be carried out by the pupils </w:t>
      </w:r>
      <w:r w:rsidR="00782CB5">
        <w:rPr>
          <w:color w:val="auto"/>
          <w:sz w:val="22"/>
          <w:szCs w:val="22"/>
        </w:rPr>
        <w:t>in school and elsewhere;</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Participate in arrangements for prep</w:t>
      </w:r>
      <w:r w:rsidR="00782CB5">
        <w:rPr>
          <w:color w:val="auto"/>
          <w:sz w:val="22"/>
          <w:szCs w:val="22"/>
        </w:rPr>
        <w:t>aring pupils for external tests;</w:t>
      </w:r>
    </w:p>
    <w:p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rsidR="00091B87" w:rsidRPr="00070537" w:rsidRDefault="00782CB5" w:rsidP="00070537">
      <w:pPr>
        <w:pStyle w:val="Default"/>
        <w:numPr>
          <w:ilvl w:val="0"/>
          <w:numId w:val="8"/>
        </w:numPr>
        <w:ind w:left="993" w:hanging="426"/>
        <w:jc w:val="both"/>
        <w:rPr>
          <w:color w:val="auto"/>
          <w:sz w:val="22"/>
          <w:szCs w:val="22"/>
        </w:rPr>
      </w:pPr>
      <w:r w:rsidRPr="00782CB5">
        <w:rPr>
          <w:color w:val="auto"/>
          <w:sz w:val="22"/>
          <w:szCs w:val="22"/>
        </w:rPr>
        <w:t>Meet the expectations set out in the Teachers’ Standards.</w:t>
      </w:r>
    </w:p>
    <w:p w:rsidR="00091B87" w:rsidRPr="00091B87" w:rsidRDefault="00091B87" w:rsidP="00091B87">
      <w:pPr>
        <w:pStyle w:val="Default"/>
        <w:ind w:left="426"/>
        <w:rPr>
          <w:b/>
          <w:sz w:val="22"/>
          <w:szCs w:val="22"/>
        </w:rPr>
      </w:pPr>
    </w:p>
    <w:p w:rsidR="00193859" w:rsidRPr="00091B87"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school organisation, strategy and</w:t>
      </w:r>
      <w:r w:rsidRPr="00091B87">
        <w:rPr>
          <w:b/>
          <w:sz w:val="22"/>
          <w:szCs w:val="22"/>
        </w:rPr>
        <w:t xml:space="preserve"> development </w:t>
      </w:r>
      <w:r w:rsidR="00193859" w:rsidRPr="00091B87">
        <w:rPr>
          <w:b/>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Contribute to the development, implementation and evaluation of the school’s policies, practices and procedures, so as to support the school’s values and </w:t>
      </w:r>
      <w:r w:rsidR="00782CB5">
        <w:rPr>
          <w:color w:val="auto"/>
          <w:sz w:val="22"/>
          <w:szCs w:val="22"/>
        </w:rPr>
        <w:t>vision;</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lastRenderedPageBreak/>
        <w:t>Make a positive contribution to the wid</w:t>
      </w:r>
      <w:r w:rsidR="00782CB5">
        <w:rPr>
          <w:color w:val="auto"/>
          <w:sz w:val="22"/>
          <w:szCs w:val="22"/>
        </w:rPr>
        <w:t>er life and ethos of the school;</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Work with others on curriculum and pupil development </w:t>
      </w:r>
      <w:r w:rsidR="00782CB5">
        <w:rPr>
          <w:color w:val="auto"/>
          <w:sz w:val="22"/>
          <w:szCs w:val="22"/>
        </w:rPr>
        <w:t>to secure co-ordinated outcomes;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Provide cover, in the unforeseen circumstance that another teacher is unable to teach.</w:t>
      </w:r>
    </w:p>
    <w:p w:rsidR="00193859" w:rsidRPr="00091B87" w:rsidRDefault="00193859" w:rsidP="00193859">
      <w:pPr>
        <w:autoSpaceDE w:val="0"/>
        <w:autoSpaceDN w:val="0"/>
        <w:adjustRightInd w:val="0"/>
        <w:rPr>
          <w:rFonts w:ascii="Arial" w:hAnsi="Arial" w:cs="Arial"/>
          <w:b/>
          <w:szCs w:val="22"/>
        </w:rPr>
      </w:pPr>
    </w:p>
    <w:p w:rsidR="00193859" w:rsidRPr="00091B87"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rsidR="004C7586" w:rsidRPr="00091B87" w:rsidRDefault="004C7586" w:rsidP="004C7586">
      <w:pPr>
        <w:pStyle w:val="Default"/>
        <w:rPr>
          <w:b/>
          <w:color w:val="auto"/>
          <w:sz w:val="22"/>
          <w:szCs w:val="22"/>
        </w:rPr>
      </w:pPr>
    </w:p>
    <w:p w:rsidR="004C758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p>
    <w:p w:rsidR="00494E06" w:rsidRPr="00091B87" w:rsidRDefault="00494E06" w:rsidP="00494E06">
      <w:pPr>
        <w:pStyle w:val="Default"/>
        <w:rPr>
          <w:sz w:val="22"/>
          <w:szCs w:val="22"/>
        </w:rPr>
      </w:pPr>
    </w:p>
    <w:p w:rsidR="00494E0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rsidR="00494E06" w:rsidRPr="00091B87" w:rsidRDefault="00494E06" w:rsidP="00494E06">
      <w:pPr>
        <w:pStyle w:val="Default"/>
        <w:rPr>
          <w:sz w:val="22"/>
          <w:szCs w:val="22"/>
        </w:rPr>
      </w:pPr>
    </w:p>
    <w:p w:rsidR="00F65818"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Personal</w:t>
      </w:r>
      <w:r w:rsidRPr="00091B87">
        <w:rPr>
          <w:b/>
          <w:color w:val="auto"/>
          <w:sz w:val="22"/>
          <w:szCs w:val="22"/>
        </w:rPr>
        <w:t xml:space="preserve"> and professional conduct</w:t>
      </w:r>
    </w:p>
    <w:p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rsidR="00F205FF" w:rsidRPr="00091B87" w:rsidRDefault="00F205FF" w:rsidP="00F205FF">
      <w:pPr>
        <w:pStyle w:val="Default"/>
        <w:rPr>
          <w:color w:val="auto"/>
          <w:sz w:val="22"/>
          <w:szCs w:val="22"/>
        </w:rPr>
      </w:pPr>
    </w:p>
    <w:p w:rsidR="00F205FF" w:rsidRPr="00091B87"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rsidR="00F205FF" w:rsidRPr="00091B87" w:rsidRDefault="00B85E71" w:rsidP="00091B87">
      <w:pPr>
        <w:pStyle w:val="Default"/>
        <w:numPr>
          <w:ilvl w:val="0"/>
          <w:numId w:val="8"/>
        </w:numPr>
        <w:ind w:left="993" w:hanging="426"/>
        <w:jc w:val="both"/>
        <w:rPr>
          <w:color w:val="auto"/>
          <w:sz w:val="22"/>
          <w:szCs w:val="22"/>
        </w:rPr>
      </w:pPr>
      <w:r w:rsidRPr="00091B87">
        <w:rPr>
          <w:color w:val="auto"/>
          <w:sz w:val="22"/>
          <w:szCs w:val="22"/>
        </w:rPr>
        <w:t>If required by the Headteacher d</w:t>
      </w:r>
      <w:r w:rsidR="00F205FF" w:rsidRPr="00091B87">
        <w:rPr>
          <w:color w:val="auto"/>
          <w:sz w:val="22"/>
          <w:szCs w:val="22"/>
        </w:rPr>
        <w:t>irect and supervise support staff assigned to your role and where appropriate, other teachers</w:t>
      </w:r>
      <w:r w:rsidR="00782CB5">
        <w:rPr>
          <w:color w:val="auto"/>
          <w:sz w:val="22"/>
          <w:szCs w:val="22"/>
        </w:rPr>
        <w:t>;</w:t>
      </w:r>
    </w:p>
    <w:p w:rsidR="00F205FF" w:rsidRDefault="00F205FF" w:rsidP="00091B87">
      <w:pPr>
        <w:pStyle w:val="Default"/>
        <w:numPr>
          <w:ilvl w:val="0"/>
          <w:numId w:val="8"/>
        </w:numPr>
        <w:ind w:left="993" w:hanging="426"/>
        <w:jc w:val="both"/>
        <w:rPr>
          <w:color w:val="auto"/>
          <w:sz w:val="22"/>
          <w:szCs w:val="22"/>
        </w:rPr>
      </w:pPr>
      <w:r w:rsidRPr="00091B87">
        <w:rPr>
          <w:color w:val="auto"/>
          <w:sz w:val="22"/>
          <w:szCs w:val="22"/>
        </w:rPr>
        <w:t>Contribute to the recruitment and professional development of other teachers and support staff.</w:t>
      </w:r>
    </w:p>
    <w:p w:rsidR="00F91A75" w:rsidRPr="00091B87" w:rsidRDefault="00F91A75" w:rsidP="002C7D58">
      <w:pPr>
        <w:rPr>
          <w:rFonts w:ascii="Arial" w:hAnsi="Arial" w:cs="Arial"/>
          <w:b/>
          <w:szCs w:val="22"/>
        </w:rPr>
      </w:pPr>
    </w:p>
    <w:p w:rsidR="00DF05CC" w:rsidRPr="00091B87"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Safeguarding</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 xml:space="preserve">The Trust is committed to valuing diversity in employment, service delivery practices and its general environment. An expectation of all leadership posts within the Trust is that each </w:t>
      </w:r>
      <w:r w:rsidRPr="00091B87">
        <w:rPr>
          <w:color w:val="auto"/>
          <w:sz w:val="22"/>
          <w:szCs w:val="22"/>
        </w:rPr>
        <w:lastRenderedPageBreak/>
        <w:t>individual will take responsibility for promoting inclusive and accessible service provision, staff development and a culture that values and respects difference.</w:t>
      </w:r>
    </w:p>
    <w:p w:rsidR="00B85E71" w:rsidRPr="00091B87" w:rsidRDefault="00B85E71" w:rsidP="00B85E71">
      <w:pPr>
        <w:pStyle w:val="ListParagraph"/>
        <w:jc w:val="both"/>
        <w:rPr>
          <w:rFonts w:ascii="Arial" w:hAnsi="Arial" w:cs="Arial"/>
          <w:szCs w:val="22"/>
        </w:rPr>
      </w:pP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Trust</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are taken to enhance the reputation of the Trust and realise business development opportunities.</w:t>
      </w:r>
    </w:p>
    <w:p w:rsidR="00706823" w:rsidRPr="00091B87" w:rsidRDefault="00706823" w:rsidP="00706823">
      <w:pPr>
        <w:ind w:left="1418"/>
        <w:jc w:val="both"/>
        <w:rPr>
          <w:rFonts w:ascii="Arial" w:hAnsi="Arial" w:cs="Arial"/>
          <w:szCs w:val="22"/>
        </w:rPr>
      </w:pPr>
    </w:p>
    <w:p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rsidR="00BB1DFF" w:rsidRPr="00091B87" w:rsidRDefault="00BB1DFF" w:rsidP="00BB1DFF">
      <w:pPr>
        <w:jc w:val="both"/>
        <w:rPr>
          <w:rFonts w:ascii="Arial" w:hAnsi="Arial" w:cs="Arial"/>
          <w:b/>
          <w:szCs w:val="22"/>
        </w:rPr>
      </w:pPr>
    </w:p>
    <w:p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BB1DFF" w:rsidRPr="00091B87" w:rsidRDefault="00BB1DFF" w:rsidP="00BB1DFF">
      <w:pPr>
        <w:jc w:val="both"/>
        <w:rPr>
          <w:rFonts w:ascii="Arial" w:hAnsi="Arial" w:cs="Arial"/>
          <w:szCs w:val="22"/>
        </w:rPr>
      </w:pPr>
    </w:p>
    <w:p w:rsidR="00BB1DFF" w:rsidRPr="00091B87"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rsidR="001D293C" w:rsidRPr="00091B87" w:rsidRDefault="001D00F0" w:rsidP="00315137">
      <w:pPr>
        <w:spacing w:before="240"/>
        <w:jc w:val="center"/>
        <w:rPr>
          <w:rFonts w:ascii="Arial" w:hAnsi="Arial" w:cs="Arial"/>
          <w:b/>
          <w:bCs w:val="0"/>
          <w:szCs w:val="22"/>
        </w:rPr>
      </w:pPr>
      <w:bookmarkStart w:id="0" w:name="_GoBack"/>
      <w:bookmarkEnd w:id="0"/>
      <w:r w:rsidRPr="00091B87">
        <w:rPr>
          <w:rFonts w:ascii="Arial" w:hAnsi="Arial" w:cs="Arial"/>
          <w:b/>
          <w:szCs w:val="22"/>
        </w:rPr>
        <w:br w:type="page"/>
      </w:r>
      <w:r w:rsidR="001D293C" w:rsidRPr="00091B87">
        <w:rPr>
          <w:rFonts w:ascii="Arial" w:hAnsi="Arial" w:cs="Arial"/>
          <w:b/>
          <w:szCs w:val="22"/>
        </w:rPr>
        <w:lastRenderedPageBreak/>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rsidTr="006E6ED7">
        <w:trPr>
          <w:trHeight w:val="510"/>
        </w:trPr>
        <w:tc>
          <w:tcPr>
            <w:tcW w:w="1838" w:type="dxa"/>
            <w:shd w:val="clear" w:color="auto" w:fill="D9D9D9" w:themeFill="background1" w:themeFillShade="D9"/>
          </w:tcPr>
          <w:p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rsidTr="002B63BF">
        <w:tc>
          <w:tcPr>
            <w:tcW w:w="1838" w:type="dxa"/>
            <w:shd w:val="clear" w:color="auto" w:fill="auto"/>
          </w:tcPr>
          <w:p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rsidR="006E6ED7"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Attributes</w:t>
            </w: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tc>
        <w:tc>
          <w:tcPr>
            <w:tcW w:w="5387" w:type="dxa"/>
            <w:shd w:val="clear" w:color="auto" w:fill="auto"/>
          </w:tcPr>
          <w:p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rsidR="008B4973" w:rsidRPr="00091B87" w:rsidRDefault="008B4973" w:rsidP="008B4973">
            <w:pPr>
              <w:pStyle w:val="ListParagraph"/>
              <w:rPr>
                <w:rFonts w:ascii="Arial" w:hAnsi="Arial" w:cs="Arial"/>
                <w:szCs w:val="22"/>
              </w:rPr>
            </w:pPr>
          </w:p>
        </w:tc>
        <w:tc>
          <w:tcPr>
            <w:tcW w:w="2840" w:type="dxa"/>
            <w:shd w:val="clear" w:color="auto" w:fill="auto"/>
          </w:tcPr>
          <w:p w:rsidR="001D293C" w:rsidRPr="00091B87" w:rsidRDefault="001D293C" w:rsidP="005A000A">
            <w:pPr>
              <w:pStyle w:val="ListParagraph"/>
              <w:rPr>
                <w:rFonts w:ascii="Arial" w:hAnsi="Arial" w:cs="Arial"/>
                <w:szCs w:val="22"/>
              </w:rPr>
            </w:pPr>
          </w:p>
        </w:tc>
      </w:tr>
    </w:tbl>
    <w:p w:rsidR="001D293C" w:rsidRPr="00091B87" w:rsidRDefault="001D293C" w:rsidP="001D293C">
      <w:pPr>
        <w:pStyle w:val="BodyText"/>
        <w:rPr>
          <w:rFonts w:cs="Arial"/>
          <w:i/>
          <w:szCs w:val="22"/>
        </w:rPr>
      </w:pPr>
    </w:p>
    <w:p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0E" w:rsidRDefault="0090390E">
      <w:r>
        <w:separator/>
      </w:r>
    </w:p>
  </w:endnote>
  <w:endnote w:type="continuationSeparator" w:id="0">
    <w:p w:rsidR="0090390E" w:rsidRDefault="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BB7" w:rsidRDefault="00C1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ED2568">
      <w:rPr>
        <w:rFonts w:ascii="Arial" w:hAnsi="Arial" w:cs="Arial"/>
        <w:b/>
        <w:noProof/>
        <w:sz w:val="18"/>
      </w:rPr>
      <w:t>4</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ED2568">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0E" w:rsidRDefault="0090390E">
      <w:r>
        <w:separator/>
      </w:r>
    </w:p>
  </w:footnote>
  <w:footnote w:type="continuationSeparator" w:id="0">
    <w:p w:rsidR="0090390E" w:rsidRDefault="0090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F186889" wp14:editId="366EFCF4">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BB7" w:rsidRDefault="00C16BB7" w:rsidP="00145ABA">
    <w:pPr>
      <w:pStyle w:val="Header"/>
    </w:pPr>
  </w:p>
  <w:p w:rsidR="00C16BB7" w:rsidRDefault="00C16BB7" w:rsidP="00145ABA">
    <w:pPr>
      <w:pStyle w:val="Header"/>
    </w:pPr>
  </w:p>
  <w:p w:rsidR="00C16BB7" w:rsidRDefault="00A83F12" w:rsidP="003F597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3"/>
  </w:num>
  <w:num w:numId="5">
    <w:abstractNumId w:val="16"/>
  </w:num>
  <w:num w:numId="6">
    <w:abstractNumId w:val="15"/>
  </w:num>
  <w:num w:numId="7">
    <w:abstractNumId w:val="9"/>
  </w:num>
  <w:num w:numId="8">
    <w:abstractNumId w:val="0"/>
  </w:num>
  <w:num w:numId="9">
    <w:abstractNumId w:val="17"/>
  </w:num>
  <w:num w:numId="10">
    <w:abstractNumId w:val="4"/>
  </w:num>
  <w:num w:numId="11">
    <w:abstractNumId w:val="6"/>
  </w:num>
  <w:num w:numId="12">
    <w:abstractNumId w:val="12"/>
  </w:num>
  <w:num w:numId="13">
    <w:abstractNumId w:val="8"/>
  </w:num>
  <w:num w:numId="14">
    <w:abstractNumId w:val="19"/>
  </w:num>
  <w:num w:numId="15">
    <w:abstractNumId w:val="11"/>
  </w:num>
  <w:num w:numId="16">
    <w:abstractNumId w:val="5"/>
  </w:num>
  <w:num w:numId="17">
    <w:abstractNumId w:val="10"/>
  </w:num>
  <w:num w:numId="18">
    <w:abstractNumId w:val="7"/>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C"/>
    <w:rsid w:val="000063DE"/>
    <w:rsid w:val="00015AD9"/>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66C0-6E73-445B-8835-FCEBAC16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944</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R.Hayden</cp:lastModifiedBy>
  <cp:revision>12</cp:revision>
  <cp:lastPrinted>2018-07-25T11:23:00Z</cp:lastPrinted>
  <dcterms:created xsi:type="dcterms:W3CDTF">2018-07-26T10:58:00Z</dcterms:created>
  <dcterms:modified xsi:type="dcterms:W3CDTF">2018-08-01T13:33:00Z</dcterms:modified>
</cp:coreProperties>
</file>