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1BC42F" w14:textId="7069DCF0" w:rsidR="00A62C0A" w:rsidRDefault="001B58D7" w:rsidP="00A62C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left"/>
      </w:pPr>
      <w:r>
        <w:t>May 2019</w:t>
      </w:r>
    </w:p>
    <w:p w14:paraId="51423EE7" w14:textId="77777777" w:rsidR="00A62C0A" w:rsidRDefault="00A62C0A" w:rsidP="00A62C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left"/>
      </w:pPr>
    </w:p>
    <w:p w14:paraId="7573F942" w14:textId="77777777" w:rsidR="00A62C0A" w:rsidRDefault="00A62C0A" w:rsidP="00A62C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left"/>
      </w:pPr>
      <w:r>
        <w:t>Dear Applicant,</w:t>
      </w:r>
    </w:p>
    <w:p w14:paraId="7D2E54E8" w14:textId="77777777" w:rsidR="00A62C0A" w:rsidRDefault="00A62C0A" w:rsidP="00A62C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left"/>
        <w:rPr>
          <w:rFonts w:ascii="Calibri-Bold" w:hAnsi="Calibri-Bold" w:cs="Calibri-Bold"/>
          <w:b/>
          <w:bCs/>
        </w:rPr>
      </w:pPr>
    </w:p>
    <w:p w14:paraId="757C32E7" w14:textId="77777777" w:rsidR="00A62C0A" w:rsidRDefault="00A62C0A" w:rsidP="00A62C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left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Cleaners</w:t>
      </w:r>
    </w:p>
    <w:p w14:paraId="38B9B40A" w14:textId="77777777" w:rsidR="00A62C0A" w:rsidRDefault="00A62C0A" w:rsidP="00A62C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left"/>
      </w:pPr>
    </w:p>
    <w:p w14:paraId="473CC1AB" w14:textId="77777777" w:rsidR="00A62C0A" w:rsidRDefault="00A62C0A" w:rsidP="00A62C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left"/>
      </w:pPr>
      <w:r>
        <w:t>Thank you for your enquiry about this vacancy.</w:t>
      </w:r>
      <w:r w:rsidR="00D13EF9">
        <w:t xml:space="preserve"> </w:t>
      </w:r>
      <w:r>
        <w:t xml:space="preserve"> This letter forms part of the applicant pack which</w:t>
      </w:r>
    </w:p>
    <w:p w14:paraId="00DE9564" w14:textId="77777777" w:rsidR="00A62C0A" w:rsidRDefault="00A62C0A" w:rsidP="00A62C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left"/>
      </w:pPr>
      <w:r>
        <w:t>includes an application form and details of the post.</w:t>
      </w:r>
    </w:p>
    <w:p w14:paraId="7615CFC0" w14:textId="77777777" w:rsidR="00A62C0A" w:rsidRDefault="00A62C0A" w:rsidP="00A62C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left"/>
      </w:pPr>
    </w:p>
    <w:p w14:paraId="3DD00252" w14:textId="77777777" w:rsidR="00A62C0A" w:rsidRDefault="00A62C0A" w:rsidP="00A62C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left"/>
      </w:pPr>
      <w:r>
        <w:t>Should you wish to apply I would be grateful if you could complete the application form and return it</w:t>
      </w:r>
    </w:p>
    <w:p w14:paraId="6FF5D5AF" w14:textId="77777777" w:rsidR="00A62C0A" w:rsidRDefault="00A62C0A" w:rsidP="00A62C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left"/>
      </w:pPr>
      <w:r>
        <w:t>with a covering letter outlining how you meet the requirements of the person specification and job</w:t>
      </w:r>
    </w:p>
    <w:p w14:paraId="451388DE" w14:textId="77777777" w:rsidR="00A62C0A" w:rsidRDefault="00A62C0A" w:rsidP="00A62C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left"/>
      </w:pPr>
      <w:r>
        <w:t>description.</w:t>
      </w:r>
    </w:p>
    <w:p w14:paraId="197694E0" w14:textId="77777777" w:rsidR="00A62C0A" w:rsidRDefault="00A62C0A" w:rsidP="00A62C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left"/>
      </w:pPr>
    </w:p>
    <w:p w14:paraId="753A2240" w14:textId="25F3AC79" w:rsidR="00A62C0A" w:rsidRDefault="00A62C0A" w:rsidP="00A62C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left"/>
      </w:pPr>
      <w:r>
        <w:t xml:space="preserve">The closing date for applications is 12 noon on </w:t>
      </w:r>
      <w:r w:rsidR="001B58D7">
        <w:t>17</w:t>
      </w:r>
      <w:r w:rsidRPr="00A62C0A">
        <w:rPr>
          <w:vertAlign w:val="superscript"/>
        </w:rPr>
        <w:t>th</w:t>
      </w:r>
      <w:r>
        <w:t xml:space="preserve"> </w:t>
      </w:r>
      <w:r w:rsidR="001B58D7">
        <w:t xml:space="preserve">May </w:t>
      </w:r>
      <w:r w:rsidR="00D13EF9">
        <w:t>201</w:t>
      </w:r>
      <w:r w:rsidR="001B58D7">
        <w:t>9, with interviews to be held on 24</w:t>
      </w:r>
      <w:r w:rsidR="001B58D7" w:rsidRPr="001B58D7">
        <w:rPr>
          <w:vertAlign w:val="superscript"/>
        </w:rPr>
        <w:t>th</w:t>
      </w:r>
      <w:r w:rsidR="001B58D7">
        <w:t xml:space="preserve"> May 2019.  </w:t>
      </w:r>
    </w:p>
    <w:p w14:paraId="5240D906" w14:textId="77777777" w:rsidR="00D13EF9" w:rsidRDefault="00D13EF9" w:rsidP="00A62C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left"/>
      </w:pPr>
    </w:p>
    <w:p w14:paraId="1CD2AB0D" w14:textId="77777777" w:rsidR="00A62C0A" w:rsidRDefault="00A62C0A" w:rsidP="00A62C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left"/>
      </w:pPr>
      <w:proofErr w:type="spellStart"/>
      <w:r>
        <w:t>Meopham</w:t>
      </w:r>
      <w:proofErr w:type="spellEnd"/>
      <w:r>
        <w:t xml:space="preserve"> School is committed to safeguarding and promoting the welfare of children and young</w:t>
      </w:r>
    </w:p>
    <w:p w14:paraId="58F8CC77" w14:textId="77777777" w:rsidR="00A62C0A" w:rsidRDefault="00A62C0A" w:rsidP="00A62C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left"/>
      </w:pPr>
      <w:r>
        <w:t xml:space="preserve">people and expects all staff and volunteers to share this commitment. </w:t>
      </w:r>
      <w:r w:rsidR="00D13EF9">
        <w:t xml:space="preserve"> </w:t>
      </w:r>
      <w:r>
        <w:t>All posts are subject to an</w:t>
      </w:r>
    </w:p>
    <w:p w14:paraId="5BC8DAA7" w14:textId="77777777" w:rsidR="00A62C0A" w:rsidRDefault="00A62C0A" w:rsidP="00A62C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left"/>
      </w:pPr>
      <w:r>
        <w:t>enhanced DBS check.</w:t>
      </w:r>
    </w:p>
    <w:p w14:paraId="43792850" w14:textId="77777777" w:rsidR="00D13EF9" w:rsidRDefault="00D13EF9" w:rsidP="00A62C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left"/>
      </w:pPr>
    </w:p>
    <w:p w14:paraId="1A0C5144" w14:textId="77777777" w:rsidR="00A62C0A" w:rsidRDefault="00A62C0A" w:rsidP="00A62C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left"/>
      </w:pPr>
      <w:r>
        <w:t>As a school dedicated to the principle of equal opportunities we aim to ensure that staff recruitment</w:t>
      </w:r>
    </w:p>
    <w:p w14:paraId="65966D20" w14:textId="77777777" w:rsidR="00A62C0A" w:rsidRDefault="00A62C0A" w:rsidP="00A62C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left"/>
      </w:pPr>
      <w:r>
        <w:t>is fair and open to all regardless of age, social class, disability, religion, ethnic origin or sexual</w:t>
      </w:r>
    </w:p>
    <w:p w14:paraId="56E55325" w14:textId="77777777" w:rsidR="00A62C0A" w:rsidRDefault="00A62C0A" w:rsidP="00A62C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left"/>
      </w:pPr>
      <w:r>
        <w:t>orientation within the context of a detailed person specification.</w:t>
      </w:r>
    </w:p>
    <w:p w14:paraId="36B38936" w14:textId="77777777" w:rsidR="00D13EF9" w:rsidRDefault="00D13EF9" w:rsidP="00A62C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left"/>
      </w:pPr>
    </w:p>
    <w:p w14:paraId="20A39D22" w14:textId="77777777" w:rsidR="00A62C0A" w:rsidRDefault="00A62C0A" w:rsidP="00A62C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left"/>
      </w:pPr>
      <w:r>
        <w:t>In view of the large number of applications received we are unable to reply to each applicant</w:t>
      </w:r>
    </w:p>
    <w:p w14:paraId="3FCFE3E3" w14:textId="77777777" w:rsidR="00A62C0A" w:rsidRDefault="00A62C0A" w:rsidP="00A62C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left"/>
      </w:pPr>
      <w:r>
        <w:t>individually.</w:t>
      </w:r>
      <w:r w:rsidR="00D13EF9">
        <w:t xml:space="preserve"> </w:t>
      </w:r>
      <w:r>
        <w:t xml:space="preserve"> If you have had no response from us within four weeks of the closing date</w:t>
      </w:r>
      <w:r w:rsidR="00D13EF9">
        <w:t>,</w:t>
      </w:r>
      <w:r>
        <w:t xml:space="preserve"> please</w:t>
      </w:r>
    </w:p>
    <w:p w14:paraId="256660B2" w14:textId="77777777" w:rsidR="00A62C0A" w:rsidRDefault="00A62C0A" w:rsidP="00A62C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left"/>
      </w:pPr>
      <w:r>
        <w:t xml:space="preserve">assume you have been unsuccessful. </w:t>
      </w:r>
      <w:r w:rsidR="00D13EF9">
        <w:t xml:space="preserve"> </w:t>
      </w:r>
      <w:r>
        <w:t>Please be assured however that each application will be</w:t>
      </w:r>
    </w:p>
    <w:p w14:paraId="63984F59" w14:textId="77777777" w:rsidR="00A62C0A" w:rsidRDefault="00A62C0A" w:rsidP="00A62C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left"/>
      </w:pPr>
      <w:r>
        <w:t>carefully considered.</w:t>
      </w:r>
    </w:p>
    <w:p w14:paraId="6528FC7F" w14:textId="77777777" w:rsidR="00D13EF9" w:rsidRDefault="00D13EF9" w:rsidP="00A62C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left"/>
      </w:pPr>
    </w:p>
    <w:p w14:paraId="706B74F1" w14:textId="77777777" w:rsidR="00A62C0A" w:rsidRDefault="00A62C0A" w:rsidP="00A62C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left"/>
      </w:pPr>
      <w:r>
        <w:t xml:space="preserve">Thank you for your interest in </w:t>
      </w:r>
      <w:proofErr w:type="spellStart"/>
      <w:r>
        <w:t>Meopham</w:t>
      </w:r>
      <w:proofErr w:type="spellEnd"/>
      <w:r>
        <w:t xml:space="preserve"> School, I look forward to receiving your application.</w:t>
      </w:r>
    </w:p>
    <w:p w14:paraId="65723577" w14:textId="77777777" w:rsidR="00D13EF9" w:rsidRDefault="00D13EF9" w:rsidP="00A62C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left"/>
      </w:pPr>
    </w:p>
    <w:p w14:paraId="6979F011" w14:textId="77777777" w:rsidR="00A62C0A" w:rsidRDefault="00A62C0A" w:rsidP="00A62C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left"/>
      </w:pPr>
      <w:r>
        <w:t>Yours sincerely,</w:t>
      </w:r>
    </w:p>
    <w:p w14:paraId="05FBB437" w14:textId="77777777" w:rsidR="00D13EF9" w:rsidRDefault="00D13EF9" w:rsidP="00A62C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left"/>
      </w:pPr>
    </w:p>
    <w:p w14:paraId="5FF2FBF3" w14:textId="102C5C00" w:rsidR="00D13EF9" w:rsidRDefault="00435C30" w:rsidP="00A62C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left"/>
      </w:pPr>
      <w:r>
        <w:rPr>
          <w:rFonts w:ascii="Arial" w:hAnsi="Arial" w:cs="Arial"/>
          <w:noProof/>
          <w:sz w:val="21"/>
          <w:szCs w:val="21"/>
        </w:rPr>
        <w:drawing>
          <wp:inline distT="0" distB="0" distL="0" distR="0" wp14:anchorId="0D066CE3" wp14:editId="4A8BEFBF">
            <wp:extent cx="1266825" cy="713499"/>
            <wp:effectExtent l="0" t="0" r="0" b="0"/>
            <wp:docPr id="2" name="Picture 2" descr="https://lh4.googleusercontent.com/lqOuEP31dLguPax0D3hjB1XK0jCH6RGInD8G-GBPnOWjxKWNSyXC4TkmiJElPdHwXA4Sz8EOh04SRwKqA621XMmxnGygdDrOrjWKWbVKdKXnxm1WvYocD6V3OZDZXGzf9yA-4k1qPKZ0zC1Zj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lqOuEP31dLguPax0D3hjB1XK0jCH6RGInD8G-GBPnOWjxKWNSyXC4TkmiJElPdHwXA4Sz8EOh04SRwKqA621XMmxnGygdDrOrjWKWbVKdKXnxm1WvYocD6V3OZDZXGzf9yA-4k1qPKZ0zC1ZjQ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07" cy="72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7B88B66" w14:textId="77777777" w:rsidR="00A62C0A" w:rsidRDefault="00A62C0A" w:rsidP="00A62C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left"/>
      </w:pPr>
      <w:r>
        <w:t>Mrs S Dickinson</w:t>
      </w:r>
    </w:p>
    <w:p w14:paraId="4DC86DAB" w14:textId="77777777" w:rsidR="00D13EF9" w:rsidRDefault="00D13EF9" w:rsidP="00A62C0A">
      <w:pPr>
        <w:spacing w:line="240" w:lineRule="auto"/>
        <w:jc w:val="left"/>
      </w:pPr>
      <w:proofErr w:type="spellStart"/>
      <w:r>
        <w:t>Headtecher</w:t>
      </w:r>
      <w:proofErr w:type="spellEnd"/>
    </w:p>
    <w:p w14:paraId="1D241A01" w14:textId="77777777" w:rsidR="00627D4B" w:rsidRDefault="00A62C0A">
      <w:pPr>
        <w:spacing w:line="240" w:lineRule="auto"/>
        <w:jc w:val="left"/>
      </w:pPr>
      <w:proofErr w:type="spellStart"/>
      <w:r>
        <w:t>Meopham</w:t>
      </w:r>
      <w:proofErr w:type="spellEnd"/>
      <w:r>
        <w:t xml:space="preserve"> School</w:t>
      </w:r>
    </w:p>
    <w:sectPr w:rsidR="00627D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92" w:right="1440" w:bottom="1440" w:left="1440" w:header="180" w:footer="36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0DEF47" w14:textId="77777777" w:rsidR="00F54F69" w:rsidRDefault="00F54F69">
      <w:pPr>
        <w:spacing w:line="240" w:lineRule="auto"/>
      </w:pPr>
      <w:r>
        <w:separator/>
      </w:r>
    </w:p>
  </w:endnote>
  <w:endnote w:type="continuationSeparator" w:id="0">
    <w:p w14:paraId="4017B795" w14:textId="77777777" w:rsidR="00F54F69" w:rsidRDefault="00F54F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7BF98" w14:textId="77777777" w:rsidR="00627D4B" w:rsidRDefault="00627D4B">
    <w:pPr>
      <w:tabs>
        <w:tab w:val="center" w:pos="4513"/>
        <w:tab w:val="right" w:pos="9026"/>
      </w:tabs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53338" w14:textId="77777777" w:rsidR="00627D4B" w:rsidRDefault="00627D4B">
    <w:pPr>
      <w:widowControl w:val="0"/>
      <w:jc w:val="left"/>
      <w:rPr>
        <w:rFonts w:ascii="Times New Roman" w:eastAsia="Times New Roman" w:hAnsi="Times New Roman" w:cs="Times New Roman"/>
        <w:color w:val="1F497D"/>
      </w:rPr>
    </w:pPr>
  </w:p>
  <w:tbl>
    <w:tblPr>
      <w:tblStyle w:val="a"/>
      <w:tblW w:w="11372" w:type="dxa"/>
      <w:tblInd w:w="-1158" w:type="dxa"/>
      <w:tblBorders>
        <w:top w:val="single" w:sz="8" w:space="0" w:color="C00000"/>
      </w:tblBorders>
      <w:tblLayout w:type="fixed"/>
      <w:tblLook w:val="0400" w:firstRow="0" w:lastRow="0" w:firstColumn="0" w:lastColumn="0" w:noHBand="0" w:noVBand="1"/>
    </w:tblPr>
    <w:tblGrid>
      <w:gridCol w:w="11372"/>
    </w:tblGrid>
    <w:tr w:rsidR="00627D4B" w14:paraId="573DE1CA" w14:textId="77777777">
      <w:tc>
        <w:tcPr>
          <w:tcW w:w="11372" w:type="dxa"/>
          <w:shd w:val="clear" w:color="auto" w:fill="auto"/>
          <w:tcMar>
            <w:left w:w="0" w:type="dxa"/>
            <w:right w:w="0" w:type="dxa"/>
          </w:tcMar>
        </w:tcPr>
        <w:p w14:paraId="17CAB992" w14:textId="77777777" w:rsidR="00627D4B" w:rsidRDefault="00F256E4">
          <w:pPr>
            <w:spacing w:line="240" w:lineRule="auto"/>
            <w:rPr>
              <w:rFonts w:ascii="Book Antiqua" w:eastAsia="Book Antiqua" w:hAnsi="Book Antiqua" w:cs="Book Antiqua"/>
              <w:color w:val="1F497D"/>
              <w:sz w:val="19"/>
              <w:szCs w:val="19"/>
            </w:rPr>
          </w:pPr>
          <w:r>
            <w:rPr>
              <w:rFonts w:ascii="Book Antiqua" w:eastAsia="Book Antiqua" w:hAnsi="Book Antiqua" w:cs="Book Antiqua"/>
              <w:b/>
              <w:i/>
              <w:color w:val="00764F"/>
              <w:sz w:val="19"/>
              <w:szCs w:val="19"/>
            </w:rPr>
            <w:t>Swale Academies Trust</w:t>
          </w:r>
          <w:r>
            <w:rPr>
              <w:rFonts w:ascii="Book Antiqua" w:eastAsia="Book Antiqua" w:hAnsi="Book Antiqua" w:cs="Book Antiqua"/>
              <w:b/>
              <w:color w:val="002B54"/>
              <w:sz w:val="19"/>
              <w:szCs w:val="19"/>
            </w:rPr>
            <w:t xml:space="preserve">     </w:t>
          </w:r>
          <w:r>
            <w:rPr>
              <w:rFonts w:ascii="Book Antiqua" w:eastAsia="Book Antiqua" w:hAnsi="Book Antiqua" w:cs="Book Antiqua"/>
              <w:i/>
              <w:color w:val="1CA976"/>
              <w:sz w:val="19"/>
              <w:szCs w:val="19"/>
            </w:rPr>
            <w:t>Registered Office: Ashdown House, Johnson Road, Sittingbourne, Kent ME10 1JS  Registered in England No 7344732</w:t>
          </w:r>
        </w:p>
      </w:tc>
    </w:tr>
  </w:tbl>
  <w:p w14:paraId="7C0BF4B8" w14:textId="77777777" w:rsidR="00627D4B" w:rsidRDefault="00627D4B">
    <w:pPr>
      <w:tabs>
        <w:tab w:val="center" w:pos="4513"/>
        <w:tab w:val="right" w:pos="9026"/>
      </w:tabs>
      <w:spacing w:line="240" w:lineRule="auto"/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32175" w14:textId="77777777" w:rsidR="00627D4B" w:rsidRDefault="00627D4B">
    <w:pPr>
      <w:rPr>
        <w:rFonts w:ascii="Times New Roman" w:eastAsia="Times New Roman" w:hAnsi="Times New Roman" w:cs="Times New Roman"/>
        <w:color w:val="1F497D"/>
      </w:rPr>
    </w:pPr>
  </w:p>
  <w:p w14:paraId="31B73978" w14:textId="77777777" w:rsidR="00627D4B" w:rsidRDefault="00627D4B">
    <w:pPr>
      <w:rPr>
        <w:rFonts w:ascii="Times New Roman" w:eastAsia="Times New Roman" w:hAnsi="Times New Roman" w:cs="Times New Roman"/>
        <w:color w:val="1F497D"/>
      </w:rPr>
    </w:pPr>
  </w:p>
  <w:p w14:paraId="5D247603" w14:textId="77777777" w:rsidR="00627D4B" w:rsidRDefault="00627D4B">
    <w:pPr>
      <w:rPr>
        <w:rFonts w:ascii="Times New Roman" w:eastAsia="Times New Roman" w:hAnsi="Times New Roman" w:cs="Times New Roman"/>
        <w:color w:val="1F497D"/>
      </w:rPr>
    </w:pPr>
  </w:p>
  <w:p w14:paraId="5AD0493C" w14:textId="77777777" w:rsidR="00627D4B" w:rsidRDefault="00627D4B">
    <w:pPr>
      <w:rPr>
        <w:rFonts w:ascii="Times New Roman" w:eastAsia="Times New Roman" w:hAnsi="Times New Roman" w:cs="Times New Roman"/>
        <w:color w:val="1F497D"/>
      </w:rPr>
    </w:pPr>
  </w:p>
  <w:tbl>
    <w:tblPr>
      <w:tblStyle w:val="a1"/>
      <w:tblW w:w="11356" w:type="dxa"/>
      <w:tblInd w:w="-1134" w:type="dxa"/>
      <w:tblBorders>
        <w:top w:val="single" w:sz="8" w:space="0" w:color="C00000"/>
      </w:tblBorders>
      <w:tblLayout w:type="fixed"/>
      <w:tblLook w:val="0400" w:firstRow="0" w:lastRow="0" w:firstColumn="0" w:lastColumn="0" w:noHBand="0" w:noVBand="1"/>
    </w:tblPr>
    <w:tblGrid>
      <w:gridCol w:w="11356"/>
    </w:tblGrid>
    <w:tr w:rsidR="00627D4B" w14:paraId="3ECAD894" w14:textId="77777777">
      <w:tc>
        <w:tcPr>
          <w:tcW w:w="11356" w:type="dxa"/>
          <w:shd w:val="clear" w:color="auto" w:fill="auto"/>
          <w:tcMar>
            <w:left w:w="0" w:type="dxa"/>
            <w:right w:w="0" w:type="dxa"/>
          </w:tcMar>
        </w:tcPr>
        <w:p w14:paraId="039679C9" w14:textId="77777777" w:rsidR="00627D4B" w:rsidRDefault="00F256E4">
          <w:pPr>
            <w:spacing w:line="240" w:lineRule="auto"/>
            <w:rPr>
              <w:rFonts w:ascii="Book Antiqua" w:eastAsia="Book Antiqua" w:hAnsi="Book Antiqua" w:cs="Book Antiqua"/>
              <w:color w:val="1F497D"/>
              <w:sz w:val="19"/>
              <w:szCs w:val="19"/>
            </w:rPr>
          </w:pPr>
          <w:r>
            <w:rPr>
              <w:rFonts w:ascii="Book Antiqua" w:eastAsia="Book Antiqua" w:hAnsi="Book Antiqua" w:cs="Book Antiqua"/>
              <w:b/>
              <w:i/>
              <w:color w:val="00764F"/>
              <w:sz w:val="19"/>
              <w:szCs w:val="19"/>
            </w:rPr>
            <w:t>Swale Academies Trust</w:t>
          </w:r>
          <w:r>
            <w:rPr>
              <w:rFonts w:ascii="Book Antiqua" w:eastAsia="Book Antiqua" w:hAnsi="Book Antiqua" w:cs="Book Antiqua"/>
              <w:b/>
              <w:color w:val="002B54"/>
              <w:sz w:val="19"/>
              <w:szCs w:val="19"/>
            </w:rPr>
            <w:t xml:space="preserve">     </w:t>
          </w:r>
          <w:r>
            <w:rPr>
              <w:rFonts w:ascii="Book Antiqua" w:eastAsia="Book Antiqua" w:hAnsi="Book Antiqua" w:cs="Book Antiqua"/>
              <w:i/>
              <w:color w:val="1CA976"/>
              <w:sz w:val="19"/>
              <w:szCs w:val="19"/>
            </w:rPr>
            <w:t>Registered Office: Ashdown House, Johnson Road, Sittingbourne, Kent ME10 1JS  Registered in England No 7344732</w:t>
          </w:r>
        </w:p>
      </w:tc>
    </w:tr>
  </w:tbl>
  <w:p w14:paraId="06E38753" w14:textId="77777777" w:rsidR="00627D4B" w:rsidRDefault="00627D4B">
    <w:pPr>
      <w:tabs>
        <w:tab w:val="center" w:pos="4513"/>
        <w:tab w:val="right" w:pos="9026"/>
      </w:tabs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D65AAC" w14:textId="77777777" w:rsidR="00F54F69" w:rsidRDefault="00F54F69">
      <w:pPr>
        <w:spacing w:line="240" w:lineRule="auto"/>
      </w:pPr>
      <w:r>
        <w:separator/>
      </w:r>
    </w:p>
  </w:footnote>
  <w:footnote w:type="continuationSeparator" w:id="0">
    <w:p w14:paraId="6E309EE8" w14:textId="77777777" w:rsidR="00F54F69" w:rsidRDefault="00F54F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68EE1" w14:textId="77777777" w:rsidR="00627D4B" w:rsidRDefault="00627D4B">
    <w:pPr>
      <w:tabs>
        <w:tab w:val="center" w:pos="4513"/>
        <w:tab w:val="right" w:pos="9026"/>
      </w:tabs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80436" w14:textId="77777777" w:rsidR="00627D4B" w:rsidRDefault="00627D4B">
    <w:pPr>
      <w:jc w:val="both"/>
      <w:rPr>
        <w:rFonts w:ascii="Times New Roman" w:eastAsia="Times New Roman" w:hAnsi="Times New Roman" w:cs="Times New Roman"/>
        <w:color w:val="1F497D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2CCF3" w14:textId="77777777" w:rsidR="00627D4B" w:rsidRDefault="00F256E4">
    <w:pPr>
      <w:ind w:left="-1440" w:firstLine="270"/>
      <w:rPr>
        <w:rFonts w:ascii="Book Antiqua" w:eastAsia="Book Antiqua" w:hAnsi="Book Antiqua" w:cs="Book Antiqua"/>
        <w:b/>
        <w:color w:val="002B54"/>
        <w:sz w:val="20"/>
        <w:szCs w:val="20"/>
      </w:rPr>
    </w:pPr>
    <w:bookmarkStart w:id="1" w:name="_gjdgxs" w:colFirst="0" w:colLast="0"/>
    <w:bookmarkEnd w:id="1"/>
    <w:r>
      <w:rPr>
        <w:rFonts w:ascii="Book Antiqua" w:eastAsia="Book Antiqua" w:hAnsi="Book Antiqua" w:cs="Book Antiqua"/>
        <w:b/>
        <w:noProof/>
        <w:color w:val="002B54"/>
        <w:sz w:val="20"/>
        <w:szCs w:val="20"/>
      </w:rPr>
      <w:drawing>
        <wp:inline distT="0" distB="0" distL="0" distR="0" wp14:anchorId="78C51682" wp14:editId="3BFD803F">
          <wp:extent cx="7163835" cy="1013346"/>
          <wp:effectExtent l="0" t="0" r="0" b="0"/>
          <wp:docPr id="1" name="image2.png" descr="D:\Graphics\SATHeaderHiRes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D:\Graphics\SATHeaderHiRes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63835" cy="101334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tbl>
    <w:tblPr>
      <w:tblStyle w:val="a0"/>
      <w:tblW w:w="11057" w:type="dxa"/>
      <w:tblInd w:w="-1134" w:type="dxa"/>
      <w:tblLayout w:type="fixed"/>
      <w:tblLook w:val="0400" w:firstRow="0" w:lastRow="0" w:firstColumn="0" w:lastColumn="0" w:noHBand="0" w:noVBand="1"/>
    </w:tblPr>
    <w:tblGrid>
      <w:gridCol w:w="4836"/>
      <w:gridCol w:w="1549"/>
      <w:gridCol w:w="4672"/>
    </w:tblGrid>
    <w:tr w:rsidR="00627D4B" w14:paraId="0D513BD5" w14:textId="77777777">
      <w:trPr>
        <w:trHeight w:val="1700"/>
      </w:trPr>
      <w:tc>
        <w:tcPr>
          <w:tcW w:w="4836" w:type="dxa"/>
          <w:shd w:val="clear" w:color="auto" w:fill="auto"/>
          <w:tcMar>
            <w:left w:w="0" w:type="dxa"/>
          </w:tcMar>
        </w:tcPr>
        <w:p w14:paraId="6BED62F6" w14:textId="77777777" w:rsidR="00627D4B" w:rsidRDefault="00F256E4">
          <w:pPr>
            <w:spacing w:line="240" w:lineRule="auto"/>
            <w:jc w:val="left"/>
            <w:rPr>
              <w:rFonts w:ascii="Book Antiqua" w:eastAsia="Book Antiqua" w:hAnsi="Book Antiqua" w:cs="Book Antiqua"/>
              <w:color w:val="00764F"/>
              <w:sz w:val="20"/>
              <w:szCs w:val="20"/>
            </w:rPr>
          </w:pPr>
          <w:r>
            <w:rPr>
              <w:rFonts w:ascii="Book Antiqua" w:eastAsia="Book Antiqua" w:hAnsi="Book Antiqua" w:cs="Book Antiqua"/>
              <w:color w:val="00764F"/>
              <w:sz w:val="20"/>
              <w:szCs w:val="20"/>
            </w:rPr>
            <w:br/>
            <w:t xml:space="preserve">Trust Principal: Mr J Whitcombe </w:t>
          </w:r>
          <w:r>
            <w:rPr>
              <w:rFonts w:ascii="Book Antiqua" w:eastAsia="Book Antiqua" w:hAnsi="Book Antiqua" w:cs="Book Antiqua"/>
              <w:smallCaps/>
              <w:color w:val="00764F"/>
              <w:sz w:val="18"/>
              <w:szCs w:val="18"/>
            </w:rPr>
            <w:t>ma</w:t>
          </w:r>
          <w:r>
            <w:rPr>
              <w:rFonts w:ascii="Book Antiqua" w:eastAsia="Book Antiqua" w:hAnsi="Book Antiqua" w:cs="Book Antiqua"/>
              <w:smallCaps/>
              <w:color w:val="00764F"/>
              <w:sz w:val="18"/>
              <w:szCs w:val="18"/>
            </w:rPr>
            <w:br/>
          </w:r>
          <w:r>
            <w:rPr>
              <w:rFonts w:ascii="Book Antiqua" w:eastAsia="Book Antiqua" w:hAnsi="Book Antiqua" w:cs="Book Antiqua"/>
              <w:color w:val="00764F"/>
              <w:sz w:val="20"/>
              <w:szCs w:val="20"/>
            </w:rPr>
            <w:t>Email: contact@swaleacademiestrust.org.uk</w:t>
          </w:r>
        </w:p>
        <w:p w14:paraId="0CFA6BA9" w14:textId="77777777" w:rsidR="00627D4B" w:rsidRDefault="00F256E4">
          <w:pPr>
            <w:spacing w:line="240" w:lineRule="auto"/>
            <w:jc w:val="left"/>
            <w:rPr>
              <w:rFonts w:ascii="Book Antiqua" w:eastAsia="Book Antiqua" w:hAnsi="Book Antiqua" w:cs="Book Antiqua"/>
              <w:smallCaps/>
              <w:color w:val="00764F"/>
              <w:sz w:val="20"/>
              <w:szCs w:val="20"/>
            </w:rPr>
          </w:pPr>
          <w:r>
            <w:rPr>
              <w:rFonts w:ascii="Book Antiqua" w:eastAsia="Book Antiqua" w:hAnsi="Book Antiqua" w:cs="Book Antiqua"/>
              <w:color w:val="00764F"/>
              <w:sz w:val="20"/>
              <w:szCs w:val="20"/>
            </w:rPr>
            <w:t>Web: swaleacademiestrust.org.uk</w:t>
          </w:r>
        </w:p>
        <w:p w14:paraId="7E00E245" w14:textId="77777777" w:rsidR="00627D4B" w:rsidRDefault="00F256E4">
          <w:pPr>
            <w:tabs>
              <w:tab w:val="left" w:pos="425"/>
            </w:tabs>
            <w:spacing w:line="240" w:lineRule="auto"/>
            <w:jc w:val="left"/>
            <w:rPr>
              <w:rFonts w:ascii="Book Antiqua" w:eastAsia="Book Antiqua" w:hAnsi="Book Antiqua" w:cs="Book Antiqua"/>
              <w:color w:val="00764F"/>
              <w:sz w:val="20"/>
              <w:szCs w:val="20"/>
            </w:rPr>
          </w:pPr>
          <w:r>
            <w:rPr>
              <w:rFonts w:ascii="Book Antiqua" w:eastAsia="Book Antiqua" w:hAnsi="Book Antiqua" w:cs="Book Antiqua"/>
              <w:color w:val="00764F"/>
              <w:sz w:val="20"/>
              <w:szCs w:val="20"/>
            </w:rPr>
            <w:t xml:space="preserve">Tel: </w:t>
          </w:r>
          <w:r>
            <w:rPr>
              <w:rFonts w:ascii="Book Antiqua" w:eastAsia="Book Antiqua" w:hAnsi="Book Antiqua" w:cs="Book Antiqua"/>
              <w:color w:val="00764F"/>
              <w:sz w:val="20"/>
              <w:szCs w:val="20"/>
            </w:rPr>
            <w:tab/>
            <w:t>01795 426091</w:t>
          </w:r>
        </w:p>
        <w:p w14:paraId="02F573E5" w14:textId="77777777" w:rsidR="00627D4B" w:rsidRDefault="00F256E4">
          <w:pPr>
            <w:spacing w:line="240" w:lineRule="auto"/>
            <w:jc w:val="left"/>
            <w:rPr>
              <w:rFonts w:ascii="Times New Roman" w:eastAsia="Times New Roman" w:hAnsi="Times New Roman" w:cs="Times New Roman"/>
              <w:color w:val="00764F"/>
            </w:rPr>
          </w:pPr>
          <w:r>
            <w:rPr>
              <w:rFonts w:ascii="Book Antiqua" w:eastAsia="Book Antiqua" w:hAnsi="Book Antiqua" w:cs="Book Antiqua"/>
              <w:color w:val="00764F"/>
              <w:sz w:val="20"/>
              <w:szCs w:val="20"/>
            </w:rPr>
            <w:t>Fax: 01795 476232</w:t>
          </w:r>
          <w:r>
            <w:rPr>
              <w:rFonts w:ascii="Book Antiqua" w:eastAsia="Book Antiqua" w:hAnsi="Book Antiqua" w:cs="Book Antiqua"/>
              <w:color w:val="00764F"/>
              <w:sz w:val="20"/>
              <w:szCs w:val="20"/>
            </w:rPr>
            <w:br/>
          </w:r>
        </w:p>
      </w:tc>
      <w:tc>
        <w:tcPr>
          <w:tcW w:w="1549" w:type="dxa"/>
          <w:shd w:val="clear" w:color="auto" w:fill="auto"/>
        </w:tcPr>
        <w:p w14:paraId="1D6BD15D" w14:textId="77777777" w:rsidR="00627D4B" w:rsidRDefault="00627D4B">
          <w:pPr>
            <w:spacing w:line="240" w:lineRule="auto"/>
            <w:rPr>
              <w:rFonts w:ascii="Times New Roman" w:eastAsia="Times New Roman" w:hAnsi="Times New Roman" w:cs="Times New Roman"/>
              <w:color w:val="00764F"/>
            </w:rPr>
          </w:pPr>
        </w:p>
      </w:tc>
      <w:tc>
        <w:tcPr>
          <w:tcW w:w="4672" w:type="dxa"/>
          <w:shd w:val="clear" w:color="auto" w:fill="auto"/>
          <w:tcMar>
            <w:right w:w="0" w:type="dxa"/>
          </w:tcMar>
        </w:tcPr>
        <w:p w14:paraId="4C4BA6F7" w14:textId="77777777" w:rsidR="00627D4B" w:rsidRDefault="00F256E4">
          <w:pPr>
            <w:spacing w:line="240" w:lineRule="auto"/>
            <w:ind w:left="-308" w:firstLine="195"/>
            <w:jc w:val="right"/>
            <w:rPr>
              <w:rFonts w:ascii="Book Antiqua" w:eastAsia="Book Antiqua" w:hAnsi="Book Antiqua" w:cs="Book Antiqua"/>
              <w:color w:val="00764F"/>
              <w:sz w:val="20"/>
              <w:szCs w:val="20"/>
            </w:rPr>
          </w:pPr>
          <w:r>
            <w:rPr>
              <w:rFonts w:ascii="Book Antiqua" w:eastAsia="Book Antiqua" w:hAnsi="Book Antiqua" w:cs="Book Antiqua"/>
              <w:color w:val="00764F"/>
              <w:sz w:val="20"/>
              <w:szCs w:val="20"/>
            </w:rPr>
            <w:br/>
            <w:t xml:space="preserve">Ashdown House </w:t>
          </w:r>
          <w:r>
            <w:rPr>
              <w:rFonts w:ascii="Book Antiqua" w:eastAsia="Book Antiqua" w:hAnsi="Book Antiqua" w:cs="Book Antiqua"/>
              <w:color w:val="00764F"/>
              <w:sz w:val="20"/>
              <w:szCs w:val="20"/>
            </w:rPr>
            <w:br/>
            <w:t xml:space="preserve">Johnson Road </w:t>
          </w:r>
          <w:r>
            <w:rPr>
              <w:rFonts w:ascii="Book Antiqua" w:eastAsia="Book Antiqua" w:hAnsi="Book Antiqua" w:cs="Book Antiqua"/>
              <w:color w:val="00764F"/>
              <w:sz w:val="20"/>
              <w:szCs w:val="20"/>
            </w:rPr>
            <w:br/>
            <w:t xml:space="preserve">Sittingbourne </w:t>
          </w:r>
          <w:r>
            <w:rPr>
              <w:rFonts w:ascii="Book Antiqua" w:eastAsia="Book Antiqua" w:hAnsi="Book Antiqua" w:cs="Book Antiqua"/>
              <w:color w:val="00764F"/>
              <w:sz w:val="20"/>
              <w:szCs w:val="20"/>
            </w:rPr>
            <w:br/>
            <w:t xml:space="preserve">Kent </w:t>
          </w:r>
          <w:r>
            <w:rPr>
              <w:rFonts w:ascii="Book Antiqua" w:eastAsia="Book Antiqua" w:hAnsi="Book Antiqua" w:cs="Book Antiqua"/>
              <w:color w:val="00764F"/>
              <w:sz w:val="20"/>
              <w:szCs w:val="20"/>
            </w:rPr>
            <w:br/>
            <w:t>ME10 1JS</w:t>
          </w:r>
          <w:r>
            <w:rPr>
              <w:rFonts w:ascii="Book Antiqua" w:eastAsia="Book Antiqua" w:hAnsi="Book Antiqua" w:cs="Book Antiqua"/>
              <w:color w:val="00764F"/>
              <w:sz w:val="20"/>
              <w:szCs w:val="20"/>
            </w:rPr>
            <w:br/>
          </w:r>
        </w:p>
      </w:tc>
    </w:tr>
  </w:tbl>
  <w:p w14:paraId="007115A7" w14:textId="77777777" w:rsidR="00627D4B" w:rsidRDefault="00627D4B">
    <w:pPr>
      <w:tabs>
        <w:tab w:val="left" w:pos="290"/>
      </w:tabs>
      <w:spacing w:line="240" w:lineRule="auto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D4B"/>
    <w:rsid w:val="001B58D7"/>
    <w:rsid w:val="00435C30"/>
    <w:rsid w:val="00627D4B"/>
    <w:rsid w:val="00A62C0A"/>
    <w:rsid w:val="00B35D31"/>
    <w:rsid w:val="00D13EF9"/>
    <w:rsid w:val="00F256E4"/>
    <w:rsid w:val="00F5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E7E09"/>
  <w15:docId w15:val="{B7FA79E2-7745-4FA7-BD60-10CFA3571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Westlands School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 McRory</dc:creator>
  <cp:lastModifiedBy>Fiona McRory</cp:lastModifiedBy>
  <cp:revision>2</cp:revision>
  <dcterms:created xsi:type="dcterms:W3CDTF">2019-05-07T09:23:00Z</dcterms:created>
  <dcterms:modified xsi:type="dcterms:W3CDTF">2019-05-07T09:23:00Z</dcterms:modified>
</cp:coreProperties>
</file>