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8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1"/>
        <w:gridCol w:w="2449"/>
        <w:gridCol w:w="2268"/>
      </w:tblGrid>
      <w:tr w:rsidR="00AE2B64" w:rsidRPr="00504617" w14:paraId="5E5B9D5E" w14:textId="77777777" w:rsidTr="00950676">
        <w:trPr>
          <w:trHeight w:val="1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3821" w14:textId="77777777" w:rsidR="00AE2B64" w:rsidRPr="00504617" w:rsidRDefault="00AE2B64" w:rsidP="00950676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04617">
              <w:rPr>
                <w:b/>
                <w:bCs/>
                <w:sz w:val="22"/>
                <w:szCs w:val="22"/>
              </w:rPr>
              <w:t>Deputy Headteacher</w:t>
            </w:r>
          </w:p>
          <w:p w14:paraId="12E0E87D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 xml:space="preserve">PERSON SPECIFICATION Attribute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B41D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 xml:space="preserve">Source of Evidence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A74B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 xml:space="preserve">Requirement </w:t>
            </w:r>
          </w:p>
        </w:tc>
      </w:tr>
      <w:tr w:rsidR="00AE2B64" w:rsidRPr="00504617" w14:paraId="53CD7FB9" w14:textId="77777777" w:rsidTr="00AE2B64">
        <w:trPr>
          <w:trHeight w:val="138"/>
        </w:trPr>
        <w:tc>
          <w:tcPr>
            <w:tcW w:w="8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BB11708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 xml:space="preserve">Qualifications </w:t>
            </w:r>
          </w:p>
        </w:tc>
      </w:tr>
      <w:tr w:rsidR="00AE2B64" w:rsidRPr="00504617" w14:paraId="262C817C" w14:textId="77777777" w:rsidTr="00950676">
        <w:trPr>
          <w:trHeight w:val="363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B2C1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A teaching qualification </w:t>
            </w:r>
          </w:p>
          <w:p w14:paraId="423B41B9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7655251B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Degree or equivalent</w:t>
            </w:r>
          </w:p>
          <w:p w14:paraId="3B7D60EA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53FBBE42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Leadership/Post graduate qualification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CE3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</w:t>
            </w:r>
          </w:p>
          <w:p w14:paraId="61FA889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35817D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</w:t>
            </w:r>
          </w:p>
          <w:p w14:paraId="4597C2B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A169D8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5DB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6308247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A6CE3C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4E6AD46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36288F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D</w:t>
            </w:r>
          </w:p>
        </w:tc>
      </w:tr>
      <w:tr w:rsidR="00AE2B64" w:rsidRPr="00504617" w14:paraId="2FE03A62" w14:textId="77777777" w:rsidTr="00AE2B64">
        <w:trPr>
          <w:trHeight w:val="138"/>
        </w:trPr>
        <w:tc>
          <w:tcPr>
            <w:tcW w:w="8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470364F" w14:textId="77777777" w:rsidR="00AE2B64" w:rsidRPr="00504617" w:rsidRDefault="00AE2B64" w:rsidP="00504617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>Experience</w:t>
            </w:r>
          </w:p>
        </w:tc>
      </w:tr>
      <w:tr w:rsidR="00AE2B64" w:rsidRPr="00504617" w14:paraId="58A07735" w14:textId="77777777" w:rsidTr="00950676">
        <w:trPr>
          <w:trHeight w:val="1743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9898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 variety of teaching experience across the Primary age range</w:t>
            </w:r>
          </w:p>
          <w:p w14:paraId="71E6D4A2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3F784DC0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Experience of a Church of England School</w:t>
            </w:r>
          </w:p>
          <w:p w14:paraId="054BA52E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 </w:t>
            </w:r>
          </w:p>
          <w:p w14:paraId="420C94CD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Recent leadership and management experience in a primary school </w:t>
            </w:r>
          </w:p>
          <w:p w14:paraId="77B55410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0266D09E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Involvement in curriculum development within a school </w:t>
            </w:r>
          </w:p>
          <w:p w14:paraId="3D5DF8F8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59250515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Responsibility for developing, monitoring and evaluating an aspect of school provision </w:t>
            </w:r>
          </w:p>
          <w:p w14:paraId="7C40CFF1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5D763E2B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Managing people and resources including line management </w:t>
            </w:r>
          </w:p>
          <w:p w14:paraId="1C3BEDEF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4223BC65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Working successfully in partnership with parents and the wider community.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4EF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  <w:r w:rsidRPr="00504617">
              <w:rPr>
                <w:sz w:val="22"/>
                <w:szCs w:val="22"/>
              </w:rPr>
              <w:t>,R</w:t>
            </w:r>
          </w:p>
          <w:p w14:paraId="30858FF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EF07A4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A8ED7B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14F5977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CC074D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E502AC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  <w:r w:rsidRPr="00504617">
              <w:rPr>
                <w:sz w:val="22"/>
                <w:szCs w:val="22"/>
              </w:rPr>
              <w:t>,R</w:t>
            </w:r>
          </w:p>
          <w:p w14:paraId="14872FF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14754B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889EFB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6EBDDCE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4D158B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E44946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57FD46C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A90E56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3BCB71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9C7F88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1796BF8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D3E0EB0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0C6205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 I</w:t>
            </w:r>
          </w:p>
          <w:p w14:paraId="6BD3C8D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465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55B2F22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CFFF89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2F0847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D</w:t>
            </w:r>
          </w:p>
          <w:p w14:paraId="301660E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5908D6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58DA28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55A1D7E8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CE4D3A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1983E2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3895368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F58F8F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354BAA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04889F9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85F02F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0010CB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3521D5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003CE11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A94B9B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6A5FB2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</w:tc>
      </w:tr>
      <w:tr w:rsidR="00AE2B64" w:rsidRPr="00504617" w14:paraId="606483B2" w14:textId="77777777" w:rsidTr="00AE2B64">
        <w:trPr>
          <w:trHeight w:val="138"/>
        </w:trPr>
        <w:tc>
          <w:tcPr>
            <w:tcW w:w="8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F0A1215" w14:textId="77777777" w:rsidR="00AE2B64" w:rsidRPr="00504617" w:rsidRDefault="00AE2B64" w:rsidP="00504617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AE2B64" w:rsidRPr="00504617" w14:paraId="614C1CCF" w14:textId="77777777" w:rsidTr="00950676">
        <w:trPr>
          <w:trHeight w:val="41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3C3A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Current education issues and developments </w:t>
            </w:r>
          </w:p>
          <w:p w14:paraId="7B9C3A82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337D8B55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National Curriculum, national strategies and assessment </w:t>
            </w:r>
          </w:p>
          <w:p w14:paraId="72570A53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1034192D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Implications of equal opportunities and inclusion issues </w:t>
            </w:r>
          </w:p>
          <w:p w14:paraId="39B6931D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2C36891E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Strategies for improving the quality of teaching and learning </w:t>
            </w:r>
          </w:p>
          <w:p w14:paraId="4337059C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30DF16FA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Knowledge of how Church of England schools differ to community schools</w:t>
            </w:r>
          </w:p>
          <w:p w14:paraId="79813E79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Strategies for school improvement and raising standards of achievement </w:t>
            </w:r>
          </w:p>
          <w:p w14:paraId="6E469700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251BBC55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Understanding of appropriate strategies for managing pupils’ behaviour.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E0E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2005819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E4A79F8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A35E45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60853E0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2AAB39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9B8A88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I</w:t>
            </w:r>
          </w:p>
          <w:p w14:paraId="5C25586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FBDEED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4818700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0824E85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AF2F7B4" w14:textId="77777777" w:rsidR="00AE2B64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615658C" w14:textId="77777777" w:rsidR="00504617" w:rsidRP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1DE5655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046D2D92" w14:textId="77777777" w:rsidR="00AE2B64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B79FCA6" w14:textId="77777777" w:rsid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41DE5880" w14:textId="77777777" w:rsid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09F60B6F" w14:textId="77777777" w:rsidR="00504617" w:rsidRP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3F21482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7AD943F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C12934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FAA195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B9AD7C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E54B78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500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lastRenderedPageBreak/>
              <w:t>E</w:t>
            </w:r>
          </w:p>
          <w:p w14:paraId="7093D72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2B2EEF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586F9E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362E3AA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68E19A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47AD97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67F63E4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CBF96D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D0A6B4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63C367F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A78B716" w14:textId="77777777" w:rsidR="00AE2B64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414BBF4" w14:textId="77777777" w:rsidR="00504617" w:rsidRP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0A7B6E3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3C40D188" w14:textId="77777777" w:rsidR="00AE2B64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DB3312A" w14:textId="77777777" w:rsid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7E71DB2A" w14:textId="77777777" w:rsid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70F1E253" w14:textId="77777777" w:rsidR="00504617" w:rsidRPr="00504617" w:rsidRDefault="00504617" w:rsidP="00504617">
            <w:pPr>
              <w:jc w:val="center"/>
              <w:rPr>
                <w:sz w:val="22"/>
                <w:szCs w:val="22"/>
              </w:rPr>
            </w:pPr>
          </w:p>
          <w:p w14:paraId="0A8484F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18EDA01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F247510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4ABE2A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1239DB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E65C53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</w:tc>
      </w:tr>
      <w:tr w:rsidR="00AE2B64" w:rsidRPr="00504617" w14:paraId="47DBEF59" w14:textId="77777777" w:rsidTr="00AE2B64">
        <w:trPr>
          <w:trHeight w:val="332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FFA09C4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lastRenderedPageBreak/>
              <w:t xml:space="preserve">Skills and Abilities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6557280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7169196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</w:tc>
      </w:tr>
      <w:tr w:rsidR="00AE2B64" w:rsidRPr="00504617" w14:paraId="4AD6F756" w14:textId="77777777" w:rsidTr="00950676">
        <w:trPr>
          <w:trHeight w:val="332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0A96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A highly motivated, energetic and enthusiastic team leader who is approachable and promotes positive relationships </w:t>
            </w:r>
          </w:p>
          <w:p w14:paraId="73F513DA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1C077999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Proactive solution focused approach</w:t>
            </w:r>
          </w:p>
          <w:p w14:paraId="65D0AF88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11EAE327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A proven track record as an excellent, creative teacher who motivates children </w:t>
            </w:r>
          </w:p>
          <w:p w14:paraId="7B191479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0C3366D6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Effective administrative and organisational skills </w:t>
            </w:r>
          </w:p>
          <w:p w14:paraId="2AFCE367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42ACC115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Ability to communicate orally and in writing to a wide range of audiences</w:t>
            </w:r>
          </w:p>
          <w:p w14:paraId="78781439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 </w:t>
            </w:r>
          </w:p>
          <w:p w14:paraId="31ACC77E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Ability to manage effectively pupil discipline and have a commitment to a high level of pastoral care</w:t>
            </w:r>
          </w:p>
          <w:p w14:paraId="4C6DFF1F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 </w:t>
            </w:r>
          </w:p>
          <w:p w14:paraId="32E113A4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Working knowledge of ICT for teaching and administrative purposes </w:t>
            </w:r>
          </w:p>
          <w:p w14:paraId="7FBB4A13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4F15B064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Ability to cope with the pressures of a demanding management position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BEF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  <w:r w:rsidRPr="00504617">
              <w:rPr>
                <w:sz w:val="22"/>
                <w:szCs w:val="22"/>
              </w:rPr>
              <w:t>,R</w:t>
            </w:r>
          </w:p>
          <w:p w14:paraId="7FD73DB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F672E21" w14:textId="77777777" w:rsidR="00AE2B64" w:rsidRPr="00504617" w:rsidRDefault="00AE2B64" w:rsidP="00504617">
            <w:pPr>
              <w:rPr>
                <w:sz w:val="22"/>
                <w:szCs w:val="22"/>
              </w:rPr>
            </w:pPr>
          </w:p>
          <w:p w14:paraId="34619F0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01F815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  <w:r w:rsidRPr="00504617">
              <w:rPr>
                <w:sz w:val="22"/>
                <w:szCs w:val="22"/>
              </w:rPr>
              <w:t>,R</w:t>
            </w:r>
          </w:p>
          <w:p w14:paraId="73B1318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FC6FDB5" w14:textId="77777777" w:rsidR="00AE2B64" w:rsidRPr="00504617" w:rsidRDefault="00AE2B64" w:rsidP="00504617">
            <w:pPr>
              <w:rPr>
                <w:sz w:val="22"/>
                <w:szCs w:val="22"/>
              </w:rPr>
            </w:pPr>
          </w:p>
          <w:p w14:paraId="400002F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 I</w:t>
            </w:r>
          </w:p>
          <w:p w14:paraId="5B7E7B18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E453ED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1892A0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661F346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62A1AA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84E2EB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5A633AC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2BD3FB9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E682C1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D6F824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39E6ED8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B337CB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14400B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  <w:r w:rsidRPr="00504617">
              <w:rPr>
                <w:sz w:val="22"/>
                <w:szCs w:val="22"/>
              </w:rPr>
              <w:t>,R</w:t>
            </w:r>
          </w:p>
          <w:p w14:paraId="18DC927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0EB0610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3548E2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DDEF93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A,I,R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748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1882CFDD" w14:textId="77777777" w:rsidR="00AE2B64" w:rsidRPr="00504617" w:rsidRDefault="00AE2B64" w:rsidP="00504617">
            <w:pPr>
              <w:rPr>
                <w:sz w:val="22"/>
                <w:szCs w:val="22"/>
              </w:rPr>
            </w:pPr>
          </w:p>
          <w:p w14:paraId="6D6D235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EF149C0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9A7048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77653DE0" w14:textId="77777777" w:rsidR="00AE2B64" w:rsidRPr="00504617" w:rsidRDefault="00AE2B64" w:rsidP="00504617">
            <w:pPr>
              <w:rPr>
                <w:sz w:val="22"/>
                <w:szCs w:val="22"/>
              </w:rPr>
            </w:pPr>
          </w:p>
          <w:p w14:paraId="0203B93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3E5D3D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02FCBCE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4E85DBC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160D16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0A4D968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D93E75F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E2001C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7CF1EA9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7C189E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6D373A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9088B4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57D348A7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F971B3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2FCD49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78739D9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67248D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960E13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4AD63B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</w:tc>
      </w:tr>
      <w:tr w:rsidR="00AE2B64" w:rsidRPr="00504617" w14:paraId="28279A01" w14:textId="77777777" w:rsidTr="00AE2B64">
        <w:trPr>
          <w:trHeight w:val="332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3DB7D41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660E662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E72E0D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</w:tc>
      </w:tr>
      <w:tr w:rsidR="00AE2B64" w:rsidRPr="00504617" w14:paraId="0B8FE774" w14:textId="77777777" w:rsidTr="00950676">
        <w:trPr>
          <w:trHeight w:val="332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D74E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Commitment to providing an effective learning environment appropriate to the need and abilities of all pupils </w:t>
            </w:r>
          </w:p>
          <w:p w14:paraId="028F94FF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59539CF4" w14:textId="77777777" w:rsidR="00AE2B64" w:rsidRPr="00504617" w:rsidRDefault="00AE2B64" w:rsidP="00950676">
            <w:pPr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 xml:space="preserve">Commitment to the development and maintenance of positive partnerships between the school, parents and the community </w:t>
            </w:r>
          </w:p>
          <w:p w14:paraId="77B91DD2" w14:textId="77777777" w:rsidR="00AE2B64" w:rsidRPr="00504617" w:rsidRDefault="00AE2B64" w:rsidP="00950676">
            <w:pPr>
              <w:rPr>
                <w:sz w:val="22"/>
                <w:szCs w:val="22"/>
              </w:rPr>
            </w:pPr>
          </w:p>
          <w:p w14:paraId="13BA08B0" w14:textId="77777777" w:rsidR="00AE2B64" w:rsidRPr="00504617" w:rsidRDefault="00AE2B64" w:rsidP="00950676">
            <w:pPr>
              <w:rPr>
                <w:b/>
                <w:bCs/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Recent participation in professional development activities and willingness to undertake other training including for CEPQH</w:t>
            </w:r>
            <w:r w:rsidR="00504617">
              <w:rPr>
                <w:sz w:val="22"/>
                <w:szCs w:val="22"/>
              </w:rPr>
              <w:t>/NPQH</w:t>
            </w:r>
            <w:r w:rsidRPr="00504617">
              <w:rPr>
                <w:sz w:val="22"/>
                <w:szCs w:val="22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041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1366542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7B8306B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0264C3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845CD0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8D7DF4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proofErr w:type="gramStart"/>
            <w:r w:rsidRPr="00504617">
              <w:rPr>
                <w:sz w:val="22"/>
                <w:szCs w:val="22"/>
              </w:rPr>
              <w:t>A,I</w:t>
            </w:r>
            <w:proofErr w:type="gramEnd"/>
          </w:p>
          <w:p w14:paraId="6C9DC78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BFBDE2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88772A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F45AEA8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F4A3BE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1DE8AA5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9A64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071B9153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7A2C9F6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B2AC4AA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42C7844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7B2B4FF1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  <w:p w14:paraId="47A6C5D0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3FFA0BD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60C66D3E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3759C3A8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09B3DF99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</w:p>
          <w:p w14:paraId="5495A2B5" w14:textId="77777777" w:rsidR="00AE2B64" w:rsidRPr="00504617" w:rsidRDefault="00AE2B64" w:rsidP="00504617">
            <w:pPr>
              <w:jc w:val="center"/>
              <w:rPr>
                <w:sz w:val="22"/>
                <w:szCs w:val="22"/>
              </w:rPr>
            </w:pPr>
            <w:r w:rsidRPr="00504617">
              <w:rPr>
                <w:sz w:val="22"/>
                <w:szCs w:val="22"/>
              </w:rPr>
              <w:t>E</w:t>
            </w:r>
          </w:p>
        </w:tc>
      </w:tr>
    </w:tbl>
    <w:p w14:paraId="2AAEFD9F" w14:textId="06346BCD" w:rsidR="00E3447F" w:rsidRDefault="00E3447F"/>
    <w:p w14:paraId="0A3FDFB8" w14:textId="77777777" w:rsidR="008C65FC" w:rsidRDefault="008C65FC" w:rsidP="008C65FC">
      <w:pPr>
        <w:pStyle w:val="CommentText"/>
      </w:pPr>
      <w:r>
        <w:t xml:space="preserve">A= Application form/Cover letter/CV </w:t>
      </w:r>
    </w:p>
    <w:p w14:paraId="4F764FC3" w14:textId="77777777" w:rsidR="008C65FC" w:rsidRDefault="008C65FC" w:rsidP="008C65FC">
      <w:pPr>
        <w:pStyle w:val="CommentText"/>
      </w:pPr>
      <w:r>
        <w:t xml:space="preserve">I= Interview questions </w:t>
      </w:r>
    </w:p>
    <w:p w14:paraId="24183DC3" w14:textId="02DD1E75" w:rsidR="00150F06" w:rsidRPr="008C65FC" w:rsidRDefault="008C65FC" w:rsidP="008C65FC">
      <w:pPr>
        <w:rPr>
          <w:sz w:val="20"/>
        </w:rPr>
      </w:pPr>
      <w:r w:rsidRPr="008C65FC">
        <w:rPr>
          <w:sz w:val="20"/>
        </w:rPr>
        <w:t>R=Reference</w:t>
      </w:r>
    </w:p>
    <w:sectPr w:rsidR="00150F06" w:rsidRPr="008C65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228013" w16cid:durableId="203E23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38242" w14:textId="77777777" w:rsidR="00A93CE0" w:rsidRDefault="00A93CE0" w:rsidP="00504617">
      <w:r>
        <w:separator/>
      </w:r>
    </w:p>
  </w:endnote>
  <w:endnote w:type="continuationSeparator" w:id="0">
    <w:p w14:paraId="6EF25F52" w14:textId="77777777" w:rsidR="00A93CE0" w:rsidRDefault="00A93CE0" w:rsidP="0050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EE33E" w14:textId="77777777" w:rsidR="00A93CE0" w:rsidRDefault="00A93CE0" w:rsidP="00504617">
      <w:r>
        <w:separator/>
      </w:r>
    </w:p>
  </w:footnote>
  <w:footnote w:type="continuationSeparator" w:id="0">
    <w:p w14:paraId="21224124" w14:textId="77777777" w:rsidR="00A93CE0" w:rsidRDefault="00A93CE0" w:rsidP="0050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7ECE" w14:textId="77777777" w:rsidR="00504617" w:rsidRPr="00504617" w:rsidRDefault="00504617" w:rsidP="00504617">
    <w:pPr>
      <w:pStyle w:val="Header"/>
      <w:jc w:val="center"/>
      <w:rPr>
        <w:sz w:val="44"/>
        <w:szCs w:val="44"/>
      </w:rPr>
    </w:pPr>
    <w:r w:rsidRPr="00504617">
      <w:rPr>
        <w:noProof/>
        <w:color w:val="0070C0"/>
        <w:lang w:eastAsia="en-GB"/>
      </w:rPr>
      <w:drawing>
        <wp:anchor distT="0" distB="0" distL="114300" distR="114300" simplePos="0" relativeHeight="251658240" behindDoc="1" locked="0" layoutInCell="1" allowOverlap="1" wp14:anchorId="14C00688" wp14:editId="25C75A69">
          <wp:simplePos x="0" y="0"/>
          <wp:positionH relativeFrom="column">
            <wp:posOffset>-700476</wp:posOffset>
          </wp:positionH>
          <wp:positionV relativeFrom="paragraph">
            <wp:posOffset>-291606</wp:posOffset>
          </wp:positionV>
          <wp:extent cx="812800" cy="899532"/>
          <wp:effectExtent l="0" t="0" r="6350" b="0"/>
          <wp:wrapTight wrapText="bothSides">
            <wp:wrapPolygon edited="0">
              <wp:start x="0" y="0"/>
              <wp:lineTo x="0" y="21051"/>
              <wp:lineTo x="21263" y="21051"/>
              <wp:lineTo x="212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99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617">
      <w:rPr>
        <w:color w:val="0070C0"/>
        <w:sz w:val="44"/>
        <w:szCs w:val="44"/>
      </w:rPr>
      <w:t xml:space="preserve">Friendship, </w:t>
    </w:r>
    <w:r w:rsidRPr="00504617">
      <w:rPr>
        <w:color w:val="70AD47" w:themeColor="accent6"/>
        <w:sz w:val="44"/>
        <w:szCs w:val="44"/>
      </w:rPr>
      <w:t>Kindness,</w:t>
    </w:r>
    <w:r>
      <w:rPr>
        <w:sz w:val="44"/>
        <w:szCs w:val="44"/>
      </w:rPr>
      <w:t xml:space="preserve"> </w:t>
    </w:r>
    <w:r w:rsidRPr="00504617">
      <w:rPr>
        <w:color w:val="00B0F0"/>
        <w:sz w:val="44"/>
        <w:szCs w:val="44"/>
      </w:rPr>
      <w:t>Service,</w:t>
    </w:r>
    <w:r>
      <w:rPr>
        <w:sz w:val="44"/>
        <w:szCs w:val="44"/>
      </w:rPr>
      <w:t xml:space="preserve"> </w:t>
    </w:r>
    <w:r w:rsidRPr="00504617">
      <w:rPr>
        <w:color w:val="538135" w:themeColor="accent6" w:themeShade="BF"/>
        <w:sz w:val="44"/>
        <w:szCs w:val="44"/>
      </w:rPr>
      <w:t>Forgiveness,</w:t>
    </w:r>
    <w:r>
      <w:rPr>
        <w:sz w:val="44"/>
        <w:szCs w:val="44"/>
      </w:rPr>
      <w:t xml:space="preserve"> </w:t>
    </w:r>
    <w:r w:rsidRPr="00504617">
      <w:rPr>
        <w:color w:val="002060"/>
        <w:sz w:val="44"/>
        <w:szCs w:val="44"/>
      </w:rPr>
      <w:t>Perseverance,</w:t>
    </w:r>
    <w:r>
      <w:rPr>
        <w:sz w:val="44"/>
        <w:szCs w:val="44"/>
      </w:rPr>
      <w:t xml:space="preserve"> </w:t>
    </w:r>
    <w:r w:rsidRPr="00504617">
      <w:rPr>
        <w:color w:val="00B050"/>
        <w:sz w:val="44"/>
        <w:szCs w:val="44"/>
      </w:rPr>
      <w:t>Truthfulness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64"/>
    <w:rsid w:val="00150F06"/>
    <w:rsid w:val="003343E4"/>
    <w:rsid w:val="00504617"/>
    <w:rsid w:val="006C3B31"/>
    <w:rsid w:val="008C65FC"/>
    <w:rsid w:val="008D670A"/>
    <w:rsid w:val="00A93CE0"/>
    <w:rsid w:val="00AE2B64"/>
    <w:rsid w:val="00E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A4CBFD"/>
  <w15:chartTrackingRefBased/>
  <w15:docId w15:val="{B571BE71-6CC0-4FD3-8EEA-674E60F6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61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617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F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F0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0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0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0F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215EFBDA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Andrews</dc:creator>
  <cp:keywords/>
  <dc:description/>
  <cp:lastModifiedBy>A WATSON</cp:lastModifiedBy>
  <cp:revision>2</cp:revision>
  <dcterms:created xsi:type="dcterms:W3CDTF">2019-03-25T12:44:00Z</dcterms:created>
  <dcterms:modified xsi:type="dcterms:W3CDTF">2019-03-25T12:44:00Z</dcterms:modified>
</cp:coreProperties>
</file>