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E83E" w14:textId="77777777" w:rsidR="00391B3A" w:rsidRDefault="00391B3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391B3A" w14:paraId="2E21E844" w14:textId="77777777">
        <w:tc>
          <w:tcPr>
            <w:tcW w:w="2880" w:type="dxa"/>
          </w:tcPr>
          <w:p w14:paraId="2E21E83F" w14:textId="77777777" w:rsidR="00391B3A" w:rsidRDefault="00FC44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E21E873" wp14:editId="2E21E874">
                  <wp:extent cx="1066800" cy="1133475"/>
                  <wp:effectExtent l="19050" t="0" r="0" b="0"/>
                  <wp:docPr id="5" name="Picture 5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E21E840" w14:textId="77777777" w:rsidR="00391B3A" w:rsidRDefault="00FC4466">
            <w:pPr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b/>
                </w:rPr>
                <w:t>ST. GEORGE’S</w:t>
              </w:r>
            </w:smartTag>
            <w:r>
              <w:rPr>
                <w:rFonts w:ascii="Times New Roman" w:hAnsi="Times New Roman"/>
                <w:b/>
              </w:rPr>
              <w:t xml:space="preserve"> C of 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FOUNDATION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SCHOOL</w:t>
                </w:r>
              </w:smartTag>
            </w:smartTag>
          </w:p>
          <w:p w14:paraId="2E21E841" w14:textId="77777777" w:rsidR="00391B3A" w:rsidRDefault="00391B3A">
            <w:pPr>
              <w:jc w:val="center"/>
              <w:rPr>
                <w:rFonts w:ascii="Times New Roman" w:hAnsi="Times New Roman"/>
                <w:b/>
              </w:rPr>
            </w:pPr>
          </w:p>
          <w:p w14:paraId="2E21E842" w14:textId="77777777" w:rsidR="00391B3A" w:rsidRDefault="00391B3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E21E843" w14:textId="77777777" w:rsidR="00391B3A" w:rsidRDefault="00FC44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DESCRIPTION</w:t>
            </w:r>
          </w:p>
        </w:tc>
      </w:tr>
    </w:tbl>
    <w:p w14:paraId="2E21E845" w14:textId="77777777" w:rsidR="00391B3A" w:rsidRDefault="00391B3A">
      <w:pPr>
        <w:rPr>
          <w:rFonts w:ascii="Times New Roman" w:hAnsi="Times New Roman"/>
          <w:b/>
          <w:sz w:val="20"/>
        </w:rPr>
      </w:pPr>
    </w:p>
    <w:p w14:paraId="63151483" w14:textId="51815F97" w:rsidR="0085430C" w:rsidRDefault="00FC4466" w:rsidP="0085430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JOB TITLE: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5430C">
        <w:rPr>
          <w:rFonts w:ascii="Times New Roman" w:hAnsi="Times New Roman"/>
          <w:szCs w:val="24"/>
        </w:rPr>
        <w:t>Lead Learner</w:t>
      </w:r>
      <w:r w:rsidR="003C3530">
        <w:rPr>
          <w:rFonts w:ascii="Times New Roman" w:hAnsi="Times New Roman"/>
          <w:szCs w:val="24"/>
        </w:rPr>
        <w:t xml:space="preserve"> of</w:t>
      </w:r>
      <w:r w:rsidR="0085430C">
        <w:rPr>
          <w:rFonts w:ascii="Times New Roman" w:hAnsi="Times New Roman"/>
          <w:szCs w:val="24"/>
        </w:rPr>
        <w:t xml:space="preserve"> English Language</w:t>
      </w:r>
    </w:p>
    <w:p w14:paraId="2E21E847" w14:textId="77777777" w:rsidR="00391B3A" w:rsidRDefault="00391B3A">
      <w:pPr>
        <w:rPr>
          <w:rFonts w:ascii="Times New Roman" w:hAnsi="Times New Roman"/>
          <w:szCs w:val="24"/>
        </w:rPr>
      </w:pPr>
    </w:p>
    <w:p w14:paraId="2E21E848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TLR 2b</w:t>
      </w:r>
    </w:p>
    <w:p w14:paraId="2E21E849" w14:textId="77777777" w:rsidR="00391B3A" w:rsidRDefault="00391B3A">
      <w:pPr>
        <w:rPr>
          <w:rFonts w:ascii="Times New Roman" w:hAnsi="Times New Roman"/>
          <w:szCs w:val="24"/>
        </w:rPr>
      </w:pPr>
    </w:p>
    <w:p w14:paraId="2E21E84A" w14:textId="77777777" w:rsidR="00391B3A" w:rsidRDefault="00FC4466">
      <w:pPr>
        <w:tabs>
          <w:tab w:val="left" w:pos="2880"/>
          <w:tab w:val="left" w:pos="4320"/>
        </w:tabs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>Professional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>You are required to carry out the professional duties of a teacher other than a</w:t>
      </w:r>
    </w:p>
    <w:p w14:paraId="2E21E84B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Teaching Duties:</w:t>
      </w:r>
      <w:r>
        <w:rPr>
          <w:rFonts w:ascii="Times New Roman" w:hAnsi="Times New Roman"/>
          <w:caps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Headteacher</w:t>
      </w:r>
      <w:proofErr w:type="spellEnd"/>
      <w:r>
        <w:rPr>
          <w:rFonts w:ascii="Times New Roman" w:hAnsi="Times New Roman"/>
          <w:szCs w:val="24"/>
        </w:rPr>
        <w:t xml:space="preserve"> as described in the “School Teacher’s Pay and Conditions”.</w:t>
      </w:r>
    </w:p>
    <w:p w14:paraId="2E21E84C" w14:textId="77777777" w:rsidR="00391B3A" w:rsidRDefault="00391B3A">
      <w:pPr>
        <w:tabs>
          <w:tab w:val="left" w:pos="2880"/>
          <w:tab w:val="left" w:pos="4320"/>
        </w:tabs>
        <w:rPr>
          <w:rFonts w:ascii="Times New Roman" w:hAnsi="Times New Roman"/>
          <w:b/>
          <w:caps/>
          <w:szCs w:val="24"/>
        </w:rPr>
      </w:pPr>
    </w:p>
    <w:p w14:paraId="2E21E84D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ACCOUNTABLE TO:</w:t>
      </w:r>
      <w:r>
        <w:rPr>
          <w:rFonts w:ascii="Times New Roman" w:hAnsi="Times New Roman"/>
          <w:szCs w:val="24"/>
        </w:rPr>
        <w:tab/>
        <w:t>Director of English</w:t>
      </w:r>
    </w:p>
    <w:p w14:paraId="2E21E84E" w14:textId="77777777" w:rsidR="00391B3A" w:rsidRDefault="00391B3A">
      <w:pPr>
        <w:rPr>
          <w:rFonts w:ascii="Times New Roman" w:hAnsi="Times New Roman"/>
          <w:szCs w:val="24"/>
        </w:rPr>
      </w:pPr>
    </w:p>
    <w:p w14:paraId="2E21E84F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JOB PURPOSE: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 support and manage the curriculum within the English Department.</w:t>
      </w:r>
    </w:p>
    <w:p w14:paraId="2E21E850" w14:textId="77777777" w:rsidR="00391B3A" w:rsidRDefault="00391B3A">
      <w:pPr>
        <w:rPr>
          <w:rFonts w:ascii="Times New Roman" w:hAnsi="Times New Roman"/>
          <w:szCs w:val="24"/>
        </w:rPr>
      </w:pPr>
    </w:p>
    <w:p w14:paraId="2E21E851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DISCLOSURE LEVEL:</w:t>
      </w:r>
      <w:r>
        <w:rPr>
          <w:rFonts w:ascii="Times New Roman" w:hAnsi="Times New Roman"/>
          <w:szCs w:val="24"/>
        </w:rPr>
        <w:tab/>
        <w:t xml:space="preserve">Enhanced, you are required to be fully committed to the safeguarding of the </w:t>
      </w:r>
    </w:p>
    <w:p w14:paraId="2E21E852" w14:textId="77777777" w:rsidR="00391B3A" w:rsidRDefault="00FC4466">
      <w:pPr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pupils at the school.</w:t>
      </w:r>
    </w:p>
    <w:p w14:paraId="2E21E853" w14:textId="77777777" w:rsidR="00391B3A" w:rsidRDefault="00391B3A">
      <w:pPr>
        <w:rPr>
          <w:rFonts w:ascii="Times New Roman" w:hAnsi="Times New Roman"/>
          <w:szCs w:val="24"/>
        </w:rPr>
      </w:pPr>
    </w:p>
    <w:p w14:paraId="2E21E854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DIRECTLY RESPONSIBLE</w:t>
      </w:r>
      <w:r>
        <w:rPr>
          <w:rFonts w:ascii="Times New Roman" w:hAnsi="Times New Roman"/>
          <w:szCs w:val="24"/>
        </w:rPr>
        <w:tab/>
      </w:r>
    </w:p>
    <w:p w14:paraId="2E21E855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THE POSTHOLDER:</w:t>
      </w:r>
      <w:r>
        <w:rPr>
          <w:rFonts w:ascii="Times New Roman" w:hAnsi="Times New Roman"/>
          <w:szCs w:val="24"/>
        </w:rPr>
        <w:tab/>
        <w:t>Teachers of English</w:t>
      </w:r>
    </w:p>
    <w:p w14:paraId="2E21E856" w14:textId="77777777" w:rsidR="00391B3A" w:rsidRDefault="00391B3A">
      <w:pPr>
        <w:rPr>
          <w:rFonts w:ascii="Times New Roman" w:hAnsi="Times New Roman"/>
          <w:szCs w:val="24"/>
        </w:rPr>
      </w:pPr>
    </w:p>
    <w:p w14:paraId="2E21E857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TEAM LEADER TO: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N/A</w:t>
      </w:r>
    </w:p>
    <w:p w14:paraId="2E21E858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(Appraisal)</w:t>
      </w:r>
    </w:p>
    <w:p w14:paraId="2E21E859" w14:textId="77777777" w:rsidR="00391B3A" w:rsidRDefault="00391B3A">
      <w:pPr>
        <w:rPr>
          <w:rFonts w:ascii="Times New Roman" w:hAnsi="Times New Roman"/>
          <w:szCs w:val="24"/>
        </w:rPr>
      </w:pPr>
    </w:p>
    <w:p w14:paraId="2E21E85A" w14:textId="77777777" w:rsidR="00391B3A" w:rsidRDefault="00FC446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KEY ACCOUNTABILITIES:</w:t>
      </w:r>
    </w:p>
    <w:p w14:paraId="2E21E85B" w14:textId="77777777" w:rsidR="00391B3A" w:rsidRDefault="00391B3A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szCs w:val="24"/>
        </w:rPr>
      </w:pPr>
    </w:p>
    <w:p w14:paraId="2E21E85C" w14:textId="77777777" w:rsidR="00391B3A" w:rsidRDefault="00FC4466">
      <w:pPr>
        <w:rPr>
          <w:rFonts w:ascii="Times New Roman" w:hAnsi="Times New Roman"/>
          <w:i/>
          <w:sz w:val="22"/>
          <w:szCs w:val="22"/>
        </w:rPr>
      </w:pPr>
      <w:r>
        <w:rPr>
          <w:i/>
          <w:sz w:val="22"/>
          <w:szCs w:val="22"/>
        </w:rPr>
        <w:t>All staff at St George’s C of E Foundation School are expected to actively support and promote the vision and values of the school including the Child Protection and safety procedures.</w:t>
      </w:r>
    </w:p>
    <w:p w14:paraId="2E21E85D" w14:textId="77777777" w:rsidR="00391B3A" w:rsidRDefault="00391B3A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i/>
          <w:szCs w:val="24"/>
        </w:rPr>
      </w:pPr>
    </w:p>
    <w:p w14:paraId="2E21E85E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Generic</w:t>
      </w:r>
    </w:p>
    <w:p w14:paraId="782E0CA0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abreast of government changes and new initiatives that affects the teaching and learning of English.</w:t>
      </w:r>
    </w:p>
    <w:p w14:paraId="19A758E1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and monitor Teaching and Learning within the department, including learning walks and book scrutiny.</w:t>
      </w:r>
    </w:p>
    <w:p w14:paraId="440961DE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lead and attend appropriate meetings and run appropriate training sessions.</w:t>
      </w:r>
    </w:p>
    <w:p w14:paraId="36FC48FB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lead subject meetings in the absence of the Director. </w:t>
      </w:r>
    </w:p>
    <w:p w14:paraId="07889C07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minutes of subject meetings.</w:t>
      </w:r>
    </w:p>
    <w:p w14:paraId="1ED68007" w14:textId="04F4F44F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new staff, NQT</w:t>
      </w:r>
      <w:r w:rsidR="003C3530">
        <w:rPr>
          <w:rFonts w:ascii="Times New Roman" w:hAnsi="Times New Roman" w:cs="Times New Roman"/>
          <w:sz w:val="24"/>
          <w:szCs w:val="24"/>
        </w:rPr>
        <w:t>s, PGCE</w:t>
      </w:r>
      <w:r>
        <w:rPr>
          <w:rFonts w:ascii="Times New Roman" w:hAnsi="Times New Roman" w:cs="Times New Roman"/>
          <w:sz w:val="24"/>
          <w:szCs w:val="24"/>
        </w:rPr>
        <w:t>s and Teach First.</w:t>
      </w:r>
    </w:p>
    <w:p w14:paraId="25FA4AF6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the coordination of medium term plans to ensure they meet National Curriculum guidelines including Citizenship and PSHEE mapping.</w:t>
      </w:r>
    </w:p>
    <w:p w14:paraId="0E1A7E9C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and amend all English aspects of the school website to ensure it is accurate and up to date.</w:t>
      </w:r>
    </w:p>
    <w:p w14:paraId="2977E5D7" w14:textId="77777777" w:rsidR="0085430C" w:rsidRPr="00DE5059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5430C">
        <w:rPr>
          <w:rFonts w:ascii="Times New Roman" w:hAnsi="Times New Roman" w:cs="Times New Roman"/>
          <w:sz w:val="24"/>
          <w:szCs w:val="24"/>
        </w:rPr>
        <w:t>To adopt best value procedures when ordering resources needed within the subject and keep within the allocated budget</w:t>
      </w:r>
    </w:p>
    <w:p w14:paraId="2E21E867" w14:textId="77777777" w:rsidR="00391B3A" w:rsidRDefault="00FC4466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Specific</w:t>
      </w:r>
    </w:p>
    <w:p w14:paraId="132C1071" w14:textId="0EB3778F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track and analyse pupil progress and write termly reports in English Language.</w:t>
      </w:r>
    </w:p>
    <w:p w14:paraId="1C7F748D" w14:textId="5CB915E9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train and support staff with individual class analysis of English Language and drive the Future Outcomes Model.</w:t>
      </w:r>
    </w:p>
    <w:p w14:paraId="60A71339" w14:textId="32DC4FC2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coordinate all English Language intervention and to review its impact.</w:t>
      </w:r>
    </w:p>
    <w:p w14:paraId="04994EEC" w14:textId="77777777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the progress and achievement display boards termly.</w:t>
      </w:r>
    </w:p>
    <w:p w14:paraId="087565B7" w14:textId="377AE5AD" w:rsidR="0085430C" w:rsidRDefault="0085430C" w:rsidP="0085430C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Pixl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 for English Language within the English department.</w:t>
      </w:r>
    </w:p>
    <w:p w14:paraId="2E21E868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coordinate whole school Literacy initiatives and to work with the Literacy Liaison Team.</w:t>
      </w:r>
    </w:p>
    <w:p w14:paraId="2E21E86A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organise literacy intervention and assessments to review its impact</w:t>
      </w:r>
    </w:p>
    <w:p w14:paraId="2E21E86B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and guide staff in the use of the most appropriate teaching and learning methods and resources to meet the literacy needs of all pupils.</w:t>
      </w:r>
    </w:p>
    <w:p w14:paraId="2E21E86C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links with Primary Schools and have knowledge and understanding of the English Curriculum through all Key Stages to specifically minimise the gap between year 6 and 7.</w:t>
      </w:r>
    </w:p>
    <w:p w14:paraId="2E21E86D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coordinate Level 4 Catch up in liaison with Assistant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including pupil analysis and termly reports.</w:t>
      </w:r>
    </w:p>
    <w:p w14:paraId="2E21E86E" w14:textId="77777777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oversee all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 curricular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including trips, competitions and speakers.</w:t>
      </w:r>
    </w:p>
    <w:p w14:paraId="2E21E86F" w14:textId="1BFD477B" w:rsidR="00391B3A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co-ordinate all Transition Events (including parent information, taster sessions and Open Evenings), develop links with Primary Schools and have knowledge and understanding of English curriculum throughout all key stages.</w:t>
      </w:r>
    </w:p>
    <w:p w14:paraId="15D862C3" w14:textId="5F7852FB" w:rsidR="00FC4466" w:rsidRDefault="00FC4466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up to date on BRESIC in relation to English.</w:t>
      </w:r>
    </w:p>
    <w:p w14:paraId="2E21E870" w14:textId="77777777" w:rsidR="00391B3A" w:rsidRDefault="00FC446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Job Description is to be reviewed on an annually by the Post Holder and his/her Appraisal Team Leader.</w:t>
      </w:r>
    </w:p>
    <w:p w14:paraId="2E21E871" w14:textId="4B3AE637" w:rsidR="00391B3A" w:rsidRDefault="00FC446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 2017</w:t>
      </w:r>
    </w:p>
    <w:p w14:paraId="2D9E9650" w14:textId="1E647214" w:rsidR="009417C2" w:rsidRDefault="009417C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2018</w:t>
      </w:r>
    </w:p>
    <w:p w14:paraId="2E21E872" w14:textId="77777777" w:rsidR="00391B3A" w:rsidRDefault="00391B3A">
      <w:pPr>
        <w:jc w:val="right"/>
        <w:rPr>
          <w:rFonts w:ascii="Times New Roman" w:hAnsi="Times New Roman"/>
          <w:szCs w:val="24"/>
        </w:rPr>
      </w:pPr>
    </w:p>
    <w:sectPr w:rsidR="00391B3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370F" w14:textId="77777777" w:rsidR="003D31F5" w:rsidRDefault="003D31F5" w:rsidP="003D31F5">
      <w:r>
        <w:separator/>
      </w:r>
    </w:p>
  </w:endnote>
  <w:endnote w:type="continuationSeparator" w:id="0">
    <w:p w14:paraId="5B8531E4" w14:textId="77777777" w:rsidR="003D31F5" w:rsidRDefault="003D31F5" w:rsidP="003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0F26" w14:textId="77777777" w:rsidR="003D31F5" w:rsidRDefault="003D31F5" w:rsidP="003D31F5">
      <w:r>
        <w:separator/>
      </w:r>
    </w:p>
  </w:footnote>
  <w:footnote w:type="continuationSeparator" w:id="0">
    <w:p w14:paraId="7880C7AB" w14:textId="77777777" w:rsidR="003D31F5" w:rsidRDefault="003D31F5" w:rsidP="003D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0A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0F2"/>
    <w:multiLevelType w:val="hybridMultilevel"/>
    <w:tmpl w:val="85E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952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E46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B4C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7489D"/>
    <w:multiLevelType w:val="hybridMultilevel"/>
    <w:tmpl w:val="8C5C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606B"/>
    <w:multiLevelType w:val="hybridMultilevel"/>
    <w:tmpl w:val="8C5C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1E71"/>
    <w:multiLevelType w:val="hybridMultilevel"/>
    <w:tmpl w:val="05B8C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721D3"/>
    <w:multiLevelType w:val="hybridMultilevel"/>
    <w:tmpl w:val="C07E3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D01D0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62D49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F93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4DD"/>
    <w:multiLevelType w:val="hybridMultilevel"/>
    <w:tmpl w:val="230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C66AC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37CD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154E"/>
    <w:multiLevelType w:val="hybridMultilevel"/>
    <w:tmpl w:val="EE143938"/>
    <w:lvl w:ilvl="0" w:tplc="62EC8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0CD"/>
    <w:multiLevelType w:val="hybridMultilevel"/>
    <w:tmpl w:val="12C4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3A"/>
    <w:rsid w:val="000D26CF"/>
    <w:rsid w:val="00377675"/>
    <w:rsid w:val="00391B3A"/>
    <w:rsid w:val="003C3530"/>
    <w:rsid w:val="003D31F5"/>
    <w:rsid w:val="0085430C"/>
    <w:rsid w:val="009417C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21E83E"/>
  <w15:docId w15:val="{C62D4DB7-185F-4C41-B767-63A7E2D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6" ma:contentTypeDescription="Create a new document." ma:contentTypeScope="" ma:versionID="5dd4af6863393ae1f1c13e4c828acbc5">
  <xsd:schema xmlns:xsd="http://www.w3.org/2001/XMLSchema" xmlns:xs="http://www.w3.org/2001/XMLSchema" xmlns:p="http://schemas.microsoft.com/office/2006/metadata/properties" xmlns:ns2="b4167824-6ba7-4e5a-b32d-21896a099dc4" targetNamespace="http://schemas.microsoft.com/office/2006/metadata/properties" ma:root="true" ma:fieldsID="a7e596e1b3287a42d679c1d244fdd038" ns2:_="">
    <xsd:import namespace="b4167824-6ba7-4e5a-b32d-21896a09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39EA6-1EBC-4A5F-8846-7F3C10B4E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F2EC-B2F2-4FCB-A9C6-6018ABE03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6436B-AD39-45FE-928E-82B3ADB0BD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167824-6ba7-4e5a-b32d-21896a099d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73FDB47B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St.Johns School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Cowan</dc:creator>
  <cp:lastModifiedBy>Rachel Goldwin</cp:lastModifiedBy>
  <cp:revision>2</cp:revision>
  <cp:lastPrinted>2014-12-11T10:49:00Z</cp:lastPrinted>
  <dcterms:created xsi:type="dcterms:W3CDTF">2019-03-20T15:00:00Z</dcterms:created>
  <dcterms:modified xsi:type="dcterms:W3CDTF">2019-03-20T15:00:00Z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  <property fmtid="{D5CDD505-2E9C-101B-9397-08002B2CF9AE}" pid="3" name="AuthorIds_UIVersion_512">
    <vt:lpwstr>31</vt:lpwstr>
  </property>
</Properties>
</file>