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3C8" w:rsidRPr="00DD5E3B" w:rsidRDefault="002774D3" w:rsidP="0008542D">
      <w:pPr>
        <w:pBdr>
          <w:top w:val="single" w:sz="6" w:space="1" w:color="000000"/>
        </w:pBdr>
        <w:spacing w:after="0" w:line="240" w:lineRule="auto"/>
        <w:jc w:val="right"/>
        <w:rPr>
          <w:rFonts w:ascii="Century Gothic" w:hAnsi="Century Gothic"/>
          <w:sz w:val="18"/>
          <w:szCs w:val="18"/>
        </w:rPr>
      </w:pPr>
    </w:p>
    <w:p w:rsidR="00DD5E3B" w:rsidRPr="00FB1EE3" w:rsidRDefault="00FB1EE3" w:rsidP="00DD5E3B">
      <w:pPr>
        <w:spacing w:after="0" w:line="240" w:lineRule="auto"/>
        <w:rPr>
          <w:rFonts w:ascii="Century Gothic" w:hAnsi="Century Gothic"/>
          <w:b/>
          <w:sz w:val="24"/>
          <w:szCs w:val="24"/>
        </w:rPr>
      </w:pPr>
      <w:r w:rsidRPr="00FB1EE3">
        <w:rPr>
          <w:rFonts w:ascii="Century Gothic" w:hAnsi="Century Gothic"/>
          <w:b/>
          <w:sz w:val="24"/>
          <w:szCs w:val="24"/>
        </w:rPr>
        <w:t>Job Description</w:t>
      </w:r>
      <w:r w:rsidR="00DD5E3B" w:rsidRPr="00FB1EE3">
        <w:rPr>
          <w:rFonts w:ascii="Century Gothic" w:hAnsi="Century Gothic"/>
          <w:b/>
          <w:sz w:val="24"/>
          <w:szCs w:val="24"/>
        </w:rPr>
        <w:t>:    CLERK TO THE TRUST</w:t>
      </w:r>
    </w:p>
    <w:p w:rsidR="00DD5E3B" w:rsidRPr="0008542D" w:rsidRDefault="00DD5E3B" w:rsidP="00DD5E3B">
      <w:pPr>
        <w:spacing w:after="0" w:line="240" w:lineRule="auto"/>
        <w:rPr>
          <w:rFonts w:ascii="Century Gothic" w:hAnsi="Century Gothic"/>
          <w:sz w:val="18"/>
          <w:szCs w:val="18"/>
        </w:rPr>
      </w:pPr>
      <w:r w:rsidRPr="0008542D">
        <w:rPr>
          <w:rFonts w:ascii="Century Gothic" w:hAnsi="Century Gothic"/>
          <w:sz w:val="18"/>
          <w:szCs w:val="18"/>
        </w:rPr>
        <w:t xml:space="preserve">Line </w:t>
      </w:r>
      <w:r w:rsidR="00FB1EE3">
        <w:rPr>
          <w:rFonts w:ascii="Century Gothic" w:hAnsi="Century Gothic"/>
          <w:sz w:val="18"/>
          <w:szCs w:val="18"/>
        </w:rPr>
        <w:t>manager:</w:t>
      </w:r>
      <w:r w:rsidR="00FB1EE3">
        <w:rPr>
          <w:rFonts w:ascii="Century Gothic" w:hAnsi="Century Gothic"/>
          <w:sz w:val="18"/>
          <w:szCs w:val="18"/>
        </w:rPr>
        <w:tab/>
      </w:r>
      <w:r w:rsidR="00FB1EE3">
        <w:rPr>
          <w:rFonts w:ascii="Century Gothic" w:hAnsi="Century Gothic"/>
          <w:sz w:val="18"/>
          <w:szCs w:val="18"/>
        </w:rPr>
        <w:tab/>
      </w:r>
      <w:r w:rsidRPr="0008542D">
        <w:rPr>
          <w:rFonts w:ascii="Century Gothic" w:hAnsi="Century Gothic"/>
          <w:sz w:val="18"/>
          <w:szCs w:val="18"/>
        </w:rPr>
        <w:t>Chair of Trustees</w:t>
      </w:r>
    </w:p>
    <w:p w:rsidR="00DD5E3B" w:rsidRPr="0008542D" w:rsidRDefault="0008542D" w:rsidP="00DD5E3B">
      <w:pPr>
        <w:spacing w:after="0" w:line="240" w:lineRule="auto"/>
        <w:rPr>
          <w:rFonts w:ascii="Century Gothic" w:hAnsi="Century Gothic"/>
          <w:sz w:val="18"/>
          <w:szCs w:val="18"/>
        </w:rPr>
      </w:pPr>
      <w:r>
        <w:rPr>
          <w:rFonts w:ascii="Century Gothic" w:hAnsi="Century Gothic"/>
          <w:sz w:val="18"/>
          <w:szCs w:val="18"/>
        </w:rPr>
        <w:t>Responsible for:</w:t>
      </w:r>
      <w:r>
        <w:rPr>
          <w:rFonts w:ascii="Century Gothic" w:hAnsi="Century Gothic"/>
          <w:sz w:val="18"/>
          <w:szCs w:val="18"/>
        </w:rPr>
        <w:tab/>
      </w:r>
      <w:r>
        <w:rPr>
          <w:rFonts w:ascii="Century Gothic" w:hAnsi="Century Gothic"/>
          <w:sz w:val="18"/>
          <w:szCs w:val="18"/>
        </w:rPr>
        <w:tab/>
      </w:r>
      <w:r w:rsidR="00DD5E3B" w:rsidRPr="0008542D">
        <w:rPr>
          <w:rFonts w:ascii="Century Gothic" w:hAnsi="Century Gothic"/>
          <w:sz w:val="18"/>
          <w:szCs w:val="18"/>
        </w:rPr>
        <w:t>N/A</w:t>
      </w:r>
    </w:p>
    <w:p w:rsidR="00DD5E3B" w:rsidRPr="0008542D" w:rsidRDefault="00DD5E3B" w:rsidP="00DD5E3B">
      <w:pPr>
        <w:spacing w:after="0" w:line="240" w:lineRule="auto"/>
        <w:rPr>
          <w:rFonts w:ascii="Century Gothic" w:hAnsi="Century Gothic"/>
          <w:sz w:val="18"/>
          <w:szCs w:val="18"/>
        </w:rPr>
      </w:pPr>
    </w:p>
    <w:p w:rsidR="00DD5E3B" w:rsidRPr="00FB1EE3" w:rsidRDefault="00DD5E3B" w:rsidP="00DD5E3B">
      <w:pPr>
        <w:spacing w:after="0" w:line="240" w:lineRule="auto"/>
        <w:rPr>
          <w:rFonts w:ascii="Century Gothic" w:hAnsi="Century Gothic"/>
          <w:b/>
          <w:sz w:val="18"/>
          <w:szCs w:val="18"/>
        </w:rPr>
      </w:pPr>
      <w:r w:rsidRPr="00FB1EE3">
        <w:rPr>
          <w:rFonts w:ascii="Century Gothic" w:hAnsi="Century Gothic"/>
          <w:b/>
          <w:sz w:val="18"/>
          <w:szCs w:val="18"/>
        </w:rPr>
        <w:t>Main Purpose of the Role:</w:t>
      </w:r>
    </w:p>
    <w:p w:rsidR="00DD5E3B" w:rsidRPr="0008542D" w:rsidRDefault="00DD5E3B" w:rsidP="00DD5E3B">
      <w:pPr>
        <w:spacing w:after="0" w:line="240" w:lineRule="auto"/>
        <w:rPr>
          <w:rFonts w:ascii="Century Gothic" w:hAnsi="Century Gothic"/>
          <w:sz w:val="18"/>
          <w:szCs w:val="18"/>
        </w:rPr>
      </w:pPr>
      <w:bookmarkStart w:id="0" w:name="_GoBack"/>
      <w:r w:rsidRPr="0008542D">
        <w:rPr>
          <w:rFonts w:ascii="Century Gothic" w:hAnsi="Century Gothic"/>
          <w:sz w:val="18"/>
          <w:szCs w:val="18"/>
        </w:rPr>
        <w:t>The Clerk will be accountable to the Chair of Trustees, working effectively with the trustees, members and governors, the CEO,</w:t>
      </w:r>
      <w:r w:rsidR="00FB1EE3">
        <w:rPr>
          <w:rFonts w:ascii="Century Gothic" w:hAnsi="Century Gothic"/>
          <w:sz w:val="18"/>
          <w:szCs w:val="18"/>
        </w:rPr>
        <w:t xml:space="preserve"> </w:t>
      </w:r>
      <w:proofErr w:type="spellStart"/>
      <w:proofErr w:type="gramStart"/>
      <w:r w:rsidRPr="0008542D">
        <w:rPr>
          <w:rFonts w:ascii="Century Gothic" w:hAnsi="Century Gothic"/>
          <w:sz w:val="18"/>
          <w:szCs w:val="18"/>
        </w:rPr>
        <w:t>DoB</w:t>
      </w:r>
      <w:proofErr w:type="spellEnd"/>
      <w:proofErr w:type="gramEnd"/>
      <w:r w:rsidRPr="0008542D">
        <w:rPr>
          <w:rFonts w:ascii="Century Gothic" w:hAnsi="Century Gothic"/>
          <w:sz w:val="18"/>
          <w:szCs w:val="18"/>
        </w:rPr>
        <w:t xml:space="preserve">, Chairs of the Local Governing Bodies and </w:t>
      </w:r>
      <w:proofErr w:type="spellStart"/>
      <w:r w:rsidRPr="0008542D">
        <w:rPr>
          <w:rFonts w:ascii="Century Gothic" w:hAnsi="Century Gothic"/>
          <w:sz w:val="18"/>
          <w:szCs w:val="18"/>
        </w:rPr>
        <w:t>Headteachers</w:t>
      </w:r>
      <w:proofErr w:type="spellEnd"/>
      <w:r w:rsidRPr="0008542D">
        <w:rPr>
          <w:rFonts w:ascii="Century Gothic" w:hAnsi="Century Gothic"/>
          <w:sz w:val="18"/>
          <w:szCs w:val="18"/>
        </w:rPr>
        <w:t xml:space="preserve"> across the Trust.</w:t>
      </w:r>
    </w:p>
    <w:p w:rsidR="00DD5E3B" w:rsidRPr="0008542D" w:rsidRDefault="00DD5E3B" w:rsidP="00DD5E3B">
      <w:pPr>
        <w:spacing w:after="0" w:line="240" w:lineRule="auto"/>
        <w:rPr>
          <w:rFonts w:ascii="Century Gothic" w:hAnsi="Century Gothic"/>
          <w:sz w:val="18"/>
          <w:szCs w:val="18"/>
        </w:rPr>
      </w:pPr>
      <w:r w:rsidRPr="0008542D">
        <w:rPr>
          <w:rFonts w:ascii="Century Gothic" w:hAnsi="Century Gothic"/>
          <w:sz w:val="18"/>
          <w:szCs w:val="18"/>
        </w:rPr>
        <w:t>The Clerk will be responsible for advising the Academy Trust on constitutional matters, duties and powers to ensure the Academy works effectively within the current legislative framework.</w:t>
      </w:r>
    </w:p>
    <w:p w:rsidR="00FB1EE3" w:rsidRDefault="00FB1EE3" w:rsidP="00DD5E3B">
      <w:pPr>
        <w:spacing w:after="0" w:line="240" w:lineRule="auto"/>
        <w:rPr>
          <w:rFonts w:ascii="Century Gothic" w:hAnsi="Century Gothic"/>
          <w:sz w:val="18"/>
          <w:szCs w:val="18"/>
        </w:rPr>
      </w:pPr>
    </w:p>
    <w:p w:rsidR="00FB1EE3" w:rsidRDefault="00FB1EE3" w:rsidP="00DD5E3B">
      <w:pPr>
        <w:spacing w:after="0" w:line="240" w:lineRule="auto"/>
        <w:rPr>
          <w:rFonts w:ascii="Century Gothic" w:hAnsi="Century Gothic"/>
          <w:sz w:val="18"/>
          <w:szCs w:val="18"/>
        </w:rPr>
      </w:pPr>
      <w:r w:rsidRPr="00FB1EE3">
        <w:rPr>
          <w:rFonts w:ascii="Century Gothic" w:hAnsi="Century Gothic"/>
          <w:b/>
          <w:sz w:val="18"/>
          <w:szCs w:val="18"/>
        </w:rPr>
        <w:t>Location</w:t>
      </w:r>
      <w:r w:rsidR="00DD5E3B" w:rsidRPr="0008542D">
        <w:rPr>
          <w:rFonts w:ascii="Century Gothic" w:hAnsi="Century Gothic"/>
          <w:sz w:val="18"/>
          <w:szCs w:val="18"/>
        </w:rPr>
        <w:t xml:space="preserve">: </w:t>
      </w:r>
      <w:r w:rsidR="00DD5E3B" w:rsidRPr="0008542D">
        <w:rPr>
          <w:rFonts w:ascii="Century Gothic" w:hAnsi="Century Gothic"/>
          <w:sz w:val="18"/>
          <w:szCs w:val="18"/>
        </w:rPr>
        <w:tab/>
      </w:r>
    </w:p>
    <w:p w:rsidR="00DD5E3B" w:rsidRPr="0008542D" w:rsidRDefault="00DD5E3B" w:rsidP="00DD5E3B">
      <w:pPr>
        <w:spacing w:after="0" w:line="240" w:lineRule="auto"/>
        <w:rPr>
          <w:rFonts w:ascii="Century Gothic" w:hAnsi="Century Gothic"/>
          <w:sz w:val="18"/>
          <w:szCs w:val="18"/>
        </w:rPr>
      </w:pPr>
      <w:r w:rsidRPr="0008542D">
        <w:rPr>
          <w:rFonts w:ascii="Century Gothic" w:hAnsi="Century Gothic"/>
          <w:sz w:val="18"/>
          <w:szCs w:val="18"/>
        </w:rPr>
        <w:t>The Registered Office for the Galaxy Trust is at Oakfield School but meetings could take place in any of the Trust’s schools. These are all likely to be within a 30-minute drive of the Registered Office.</w:t>
      </w:r>
    </w:p>
    <w:p w:rsidR="00FB1EE3" w:rsidRDefault="00FB1EE3" w:rsidP="00DD5E3B">
      <w:pPr>
        <w:spacing w:after="0" w:line="240" w:lineRule="auto"/>
        <w:rPr>
          <w:rFonts w:ascii="Century Gothic" w:hAnsi="Century Gothic"/>
          <w:sz w:val="18"/>
          <w:szCs w:val="18"/>
        </w:rPr>
      </w:pPr>
    </w:p>
    <w:p w:rsidR="00FB1EE3" w:rsidRDefault="00FB1EE3" w:rsidP="00DD5E3B">
      <w:pPr>
        <w:spacing w:after="0" w:line="240" w:lineRule="auto"/>
        <w:rPr>
          <w:rFonts w:ascii="Century Gothic" w:hAnsi="Century Gothic"/>
          <w:sz w:val="18"/>
          <w:szCs w:val="18"/>
        </w:rPr>
      </w:pPr>
      <w:r w:rsidRPr="00FB1EE3">
        <w:rPr>
          <w:rFonts w:ascii="Century Gothic" w:hAnsi="Century Gothic"/>
          <w:b/>
          <w:sz w:val="18"/>
          <w:szCs w:val="18"/>
        </w:rPr>
        <w:t>Hours</w:t>
      </w:r>
      <w:r w:rsidR="00DD5E3B" w:rsidRPr="0008542D">
        <w:rPr>
          <w:rFonts w:ascii="Century Gothic" w:hAnsi="Century Gothic"/>
          <w:sz w:val="18"/>
          <w:szCs w:val="18"/>
        </w:rPr>
        <w:t>:</w:t>
      </w:r>
      <w:r w:rsidR="00DD5E3B" w:rsidRPr="0008542D">
        <w:rPr>
          <w:rFonts w:ascii="Century Gothic" w:hAnsi="Century Gothic"/>
          <w:sz w:val="18"/>
          <w:szCs w:val="18"/>
        </w:rPr>
        <w:tab/>
      </w:r>
    </w:p>
    <w:p w:rsidR="00DD5E3B" w:rsidRPr="0008542D" w:rsidRDefault="00DD5E3B" w:rsidP="00DD5E3B">
      <w:pPr>
        <w:spacing w:after="0" w:line="240" w:lineRule="auto"/>
        <w:rPr>
          <w:rFonts w:ascii="Century Gothic" w:hAnsi="Century Gothic"/>
          <w:sz w:val="18"/>
          <w:szCs w:val="18"/>
        </w:rPr>
      </w:pPr>
      <w:r w:rsidRPr="0008542D">
        <w:rPr>
          <w:rFonts w:ascii="Century Gothic" w:hAnsi="Century Gothic"/>
          <w:sz w:val="18"/>
          <w:szCs w:val="18"/>
        </w:rPr>
        <w:t>The hours per week for this role are not fixed due to the nature of the post. The salary assumes a weekly quota but this will be worked flexibly across the year with a greater commitment some weeks than others.  Therefore, the post</w:t>
      </w:r>
      <w:r w:rsidR="00FB1EE3">
        <w:rPr>
          <w:rFonts w:ascii="Century Gothic" w:hAnsi="Century Gothic"/>
          <w:sz w:val="18"/>
          <w:szCs w:val="18"/>
        </w:rPr>
        <w:t xml:space="preserve"> </w:t>
      </w:r>
      <w:r w:rsidRPr="0008542D">
        <w:rPr>
          <w:rFonts w:ascii="Century Gothic" w:hAnsi="Century Gothic"/>
          <w:sz w:val="18"/>
          <w:szCs w:val="18"/>
        </w:rPr>
        <w:t>holder must be flexible in their approach and be able to attend evening meetings and ad hoc panel meetings</w:t>
      </w:r>
    </w:p>
    <w:bookmarkEnd w:id="0"/>
    <w:p w:rsidR="00FB1EE3" w:rsidRDefault="00FB1EE3" w:rsidP="00DD5E3B">
      <w:pPr>
        <w:spacing w:after="0" w:line="240" w:lineRule="auto"/>
        <w:rPr>
          <w:rFonts w:ascii="Century Gothic" w:hAnsi="Century Gothic"/>
          <w:sz w:val="18"/>
          <w:szCs w:val="18"/>
        </w:rPr>
      </w:pPr>
    </w:p>
    <w:p w:rsidR="00DD5E3B" w:rsidRPr="00FB1EE3" w:rsidRDefault="00DD5E3B" w:rsidP="00DD5E3B">
      <w:pPr>
        <w:spacing w:after="0" w:line="240" w:lineRule="auto"/>
        <w:rPr>
          <w:rFonts w:ascii="Century Gothic" w:hAnsi="Century Gothic"/>
          <w:b/>
          <w:sz w:val="24"/>
          <w:szCs w:val="24"/>
        </w:rPr>
      </w:pPr>
      <w:r w:rsidRPr="00FB1EE3">
        <w:rPr>
          <w:rFonts w:ascii="Century Gothic" w:hAnsi="Century Gothic"/>
          <w:b/>
          <w:sz w:val="24"/>
          <w:szCs w:val="24"/>
        </w:rPr>
        <w:t>Key Responsibilities:</w:t>
      </w:r>
    </w:p>
    <w:p w:rsidR="00FB1EE3" w:rsidRDefault="00FB1EE3" w:rsidP="00DD5E3B">
      <w:pPr>
        <w:spacing w:after="0" w:line="240" w:lineRule="auto"/>
        <w:rPr>
          <w:rFonts w:ascii="Century Gothic" w:hAnsi="Century Gothic"/>
          <w:sz w:val="18"/>
          <w:szCs w:val="18"/>
        </w:rPr>
      </w:pPr>
    </w:p>
    <w:p w:rsidR="00DD5E3B" w:rsidRPr="00FB1EE3" w:rsidRDefault="00DD5E3B" w:rsidP="00DD5E3B">
      <w:pPr>
        <w:spacing w:after="0" w:line="240" w:lineRule="auto"/>
        <w:rPr>
          <w:rFonts w:ascii="Century Gothic" w:hAnsi="Century Gothic"/>
          <w:b/>
          <w:sz w:val="18"/>
          <w:szCs w:val="18"/>
        </w:rPr>
      </w:pPr>
      <w:r w:rsidRPr="00FB1EE3">
        <w:rPr>
          <w:rFonts w:ascii="Century Gothic" w:hAnsi="Century Gothic"/>
          <w:b/>
          <w:sz w:val="18"/>
          <w:szCs w:val="18"/>
        </w:rPr>
        <w:t>Job Duties</w:t>
      </w:r>
      <w:r w:rsidR="00FB1EE3">
        <w:rPr>
          <w:rFonts w:ascii="Century Gothic" w:hAnsi="Century Gothic"/>
          <w:b/>
          <w:sz w:val="18"/>
          <w:szCs w:val="18"/>
        </w:rPr>
        <w:t>:</w:t>
      </w:r>
    </w:p>
    <w:p w:rsidR="00DD5E3B" w:rsidRPr="00FB1EE3" w:rsidRDefault="00DD5E3B" w:rsidP="00FB1EE3">
      <w:pPr>
        <w:pStyle w:val="ListParagraph"/>
        <w:numPr>
          <w:ilvl w:val="0"/>
          <w:numId w:val="6"/>
        </w:numPr>
        <w:rPr>
          <w:rFonts w:ascii="Century Gothic" w:hAnsi="Century Gothic"/>
          <w:sz w:val="18"/>
          <w:szCs w:val="18"/>
        </w:rPr>
      </w:pPr>
      <w:r w:rsidRPr="00FB1EE3">
        <w:rPr>
          <w:rFonts w:ascii="Century Gothic" w:hAnsi="Century Gothic"/>
          <w:sz w:val="18"/>
          <w:szCs w:val="18"/>
        </w:rPr>
        <w:t>To ensure the Trust remains compliant with its constitutional requirements, (including those relating to the Memorandum and Articles of Association, the rules and regulations made under the Articles, Terms of Reference, the relevant Education Acts, the Funding Agreement with the Department for Education, the Education Skills and Funding Agency, the Charities Commission and requirements related to registration with Companies House).</w:t>
      </w:r>
    </w:p>
    <w:p w:rsidR="00DD5E3B" w:rsidRPr="00FB1EE3" w:rsidRDefault="00DD5E3B" w:rsidP="00FB1EE3">
      <w:pPr>
        <w:pStyle w:val="ListParagraph"/>
        <w:numPr>
          <w:ilvl w:val="0"/>
          <w:numId w:val="6"/>
        </w:numPr>
        <w:rPr>
          <w:rFonts w:ascii="Century Gothic" w:hAnsi="Century Gothic"/>
          <w:sz w:val="18"/>
          <w:szCs w:val="18"/>
        </w:rPr>
      </w:pPr>
      <w:r w:rsidRPr="00FB1EE3">
        <w:rPr>
          <w:rFonts w:ascii="Century Gothic" w:hAnsi="Century Gothic"/>
          <w:sz w:val="18"/>
          <w:szCs w:val="18"/>
        </w:rPr>
        <w:t xml:space="preserve">To ensure that Trustee, Member and Governor </w:t>
      </w:r>
      <w:proofErr w:type="gramStart"/>
      <w:r w:rsidRPr="00FB1EE3">
        <w:rPr>
          <w:rFonts w:ascii="Century Gothic" w:hAnsi="Century Gothic"/>
          <w:sz w:val="18"/>
          <w:szCs w:val="18"/>
        </w:rPr>
        <w:t>information</w:t>
      </w:r>
      <w:proofErr w:type="gramEnd"/>
      <w:r w:rsidRPr="00FB1EE3">
        <w:rPr>
          <w:rFonts w:ascii="Century Gothic" w:hAnsi="Century Gothic"/>
          <w:sz w:val="18"/>
          <w:szCs w:val="18"/>
        </w:rPr>
        <w:t xml:space="preserve"> on the Trust and schools’ websites are current and compliant with DfE requirements.</w:t>
      </w:r>
    </w:p>
    <w:p w:rsidR="00DD5E3B" w:rsidRPr="00FB1EE3" w:rsidRDefault="00DD5E3B" w:rsidP="00FB1EE3">
      <w:pPr>
        <w:pStyle w:val="ListParagraph"/>
        <w:numPr>
          <w:ilvl w:val="0"/>
          <w:numId w:val="6"/>
        </w:numPr>
        <w:rPr>
          <w:rFonts w:ascii="Century Gothic" w:hAnsi="Century Gothic"/>
          <w:sz w:val="18"/>
          <w:szCs w:val="18"/>
        </w:rPr>
      </w:pPr>
      <w:r w:rsidRPr="00FB1EE3">
        <w:rPr>
          <w:rFonts w:ascii="Century Gothic" w:hAnsi="Century Gothic"/>
          <w:sz w:val="18"/>
          <w:szCs w:val="18"/>
        </w:rPr>
        <w:t>To continually review all legislative, regulatory and governance developments that might affect the decision making process.</w:t>
      </w:r>
    </w:p>
    <w:p w:rsidR="00DD5E3B" w:rsidRPr="00FB1EE3" w:rsidRDefault="00DD5E3B" w:rsidP="00FB1EE3">
      <w:pPr>
        <w:pStyle w:val="ListParagraph"/>
        <w:numPr>
          <w:ilvl w:val="0"/>
          <w:numId w:val="6"/>
        </w:numPr>
        <w:rPr>
          <w:rFonts w:ascii="Century Gothic" w:hAnsi="Century Gothic"/>
          <w:sz w:val="18"/>
          <w:szCs w:val="18"/>
        </w:rPr>
      </w:pPr>
      <w:r w:rsidRPr="00FB1EE3">
        <w:rPr>
          <w:rFonts w:ascii="Century Gothic" w:hAnsi="Century Gothic"/>
          <w:sz w:val="18"/>
          <w:szCs w:val="18"/>
        </w:rPr>
        <w:t>To provide effective administrative advice and support to Trust and Local Governing Board governance meetings (approximately 30 meetings per year).</w:t>
      </w:r>
    </w:p>
    <w:p w:rsidR="00DD5E3B" w:rsidRPr="00FB1EE3" w:rsidRDefault="00DD5E3B" w:rsidP="00FB1EE3">
      <w:pPr>
        <w:pStyle w:val="ListParagraph"/>
        <w:numPr>
          <w:ilvl w:val="0"/>
          <w:numId w:val="6"/>
        </w:numPr>
        <w:rPr>
          <w:rFonts w:ascii="Century Gothic" w:hAnsi="Century Gothic"/>
          <w:sz w:val="18"/>
          <w:szCs w:val="18"/>
        </w:rPr>
      </w:pPr>
      <w:r w:rsidRPr="00FB1EE3">
        <w:rPr>
          <w:rFonts w:ascii="Century Gothic" w:hAnsi="Century Gothic"/>
          <w:sz w:val="18"/>
          <w:szCs w:val="18"/>
        </w:rPr>
        <w:t>To ensure complaints are handled effectively.</w:t>
      </w:r>
    </w:p>
    <w:p w:rsidR="00DD5E3B" w:rsidRPr="00FB1EE3" w:rsidRDefault="00DD5E3B" w:rsidP="00FB1EE3">
      <w:pPr>
        <w:pStyle w:val="ListParagraph"/>
        <w:numPr>
          <w:ilvl w:val="0"/>
          <w:numId w:val="6"/>
        </w:numPr>
        <w:rPr>
          <w:rFonts w:ascii="Century Gothic" w:hAnsi="Century Gothic"/>
          <w:sz w:val="18"/>
          <w:szCs w:val="18"/>
        </w:rPr>
      </w:pPr>
      <w:r w:rsidRPr="00FB1EE3">
        <w:rPr>
          <w:rFonts w:ascii="Century Gothic" w:hAnsi="Century Gothic"/>
          <w:sz w:val="18"/>
          <w:szCs w:val="18"/>
        </w:rPr>
        <w:t>To advise the Trustees, Members and Governors on the proper exercise of their powers.</w:t>
      </w:r>
    </w:p>
    <w:p w:rsidR="00DD5E3B" w:rsidRDefault="00DD5E3B" w:rsidP="00FB1EE3">
      <w:pPr>
        <w:pStyle w:val="ListParagraph"/>
        <w:numPr>
          <w:ilvl w:val="0"/>
          <w:numId w:val="6"/>
        </w:numPr>
        <w:rPr>
          <w:rFonts w:ascii="Century Gothic" w:hAnsi="Century Gothic"/>
          <w:sz w:val="18"/>
          <w:szCs w:val="18"/>
        </w:rPr>
      </w:pPr>
      <w:r w:rsidRPr="00FB1EE3">
        <w:rPr>
          <w:rFonts w:ascii="Century Gothic" w:hAnsi="Century Gothic"/>
          <w:sz w:val="18"/>
          <w:szCs w:val="18"/>
        </w:rPr>
        <w:t>To support Trustees, Members and Governors in understanding and adapting to new relevant national and organisational requirement.</w:t>
      </w:r>
    </w:p>
    <w:p w:rsidR="00FB1EE3" w:rsidRPr="00FB1EE3" w:rsidRDefault="00FB1EE3" w:rsidP="00FB1EE3">
      <w:pPr>
        <w:pStyle w:val="ListParagraph"/>
        <w:ind w:left="360"/>
        <w:rPr>
          <w:rFonts w:ascii="Century Gothic" w:hAnsi="Century Gothic"/>
          <w:sz w:val="18"/>
          <w:szCs w:val="18"/>
        </w:rPr>
      </w:pPr>
    </w:p>
    <w:p w:rsidR="00DD5E3B" w:rsidRPr="00FB1EE3" w:rsidRDefault="00DD5E3B" w:rsidP="00DD5E3B">
      <w:pPr>
        <w:spacing w:after="0" w:line="240" w:lineRule="auto"/>
        <w:rPr>
          <w:rFonts w:ascii="Century Gothic" w:hAnsi="Century Gothic"/>
          <w:b/>
          <w:sz w:val="18"/>
          <w:szCs w:val="18"/>
        </w:rPr>
      </w:pPr>
      <w:r w:rsidRPr="00FB1EE3">
        <w:rPr>
          <w:rFonts w:ascii="Century Gothic" w:hAnsi="Century Gothic"/>
          <w:b/>
          <w:sz w:val="18"/>
          <w:szCs w:val="18"/>
        </w:rPr>
        <w:t>Meetings</w:t>
      </w:r>
      <w:r w:rsidR="00FB1EE3">
        <w:rPr>
          <w:rFonts w:ascii="Century Gothic" w:hAnsi="Century Gothic"/>
          <w:b/>
          <w:sz w:val="18"/>
          <w:szCs w:val="18"/>
        </w:rPr>
        <w:t>:</w:t>
      </w:r>
    </w:p>
    <w:p w:rsidR="00DD5E3B" w:rsidRPr="00FB1EE3" w:rsidRDefault="00DD5E3B" w:rsidP="00FB1EE3">
      <w:pPr>
        <w:pStyle w:val="ListParagraph"/>
        <w:numPr>
          <w:ilvl w:val="0"/>
          <w:numId w:val="7"/>
        </w:numPr>
        <w:rPr>
          <w:rFonts w:ascii="Century Gothic" w:hAnsi="Century Gothic"/>
          <w:sz w:val="18"/>
          <w:szCs w:val="18"/>
        </w:rPr>
      </w:pPr>
      <w:r w:rsidRPr="00FB1EE3">
        <w:rPr>
          <w:rFonts w:ascii="Century Gothic" w:hAnsi="Century Gothic"/>
          <w:sz w:val="18"/>
          <w:szCs w:val="18"/>
        </w:rPr>
        <w:t>To work with the management team of the Trust to establish meeting dates for the academic year taking account of relevant key events within the Trust calendar</w:t>
      </w:r>
    </w:p>
    <w:p w:rsidR="00DD5E3B" w:rsidRPr="00FB1EE3" w:rsidRDefault="00DD5E3B" w:rsidP="00FB1EE3">
      <w:pPr>
        <w:pStyle w:val="ListParagraph"/>
        <w:numPr>
          <w:ilvl w:val="0"/>
          <w:numId w:val="7"/>
        </w:numPr>
        <w:rPr>
          <w:rFonts w:ascii="Century Gothic" w:hAnsi="Century Gothic"/>
          <w:sz w:val="18"/>
          <w:szCs w:val="18"/>
        </w:rPr>
      </w:pPr>
      <w:r w:rsidRPr="00FB1EE3">
        <w:rPr>
          <w:rFonts w:ascii="Century Gothic" w:hAnsi="Century Gothic"/>
          <w:sz w:val="18"/>
          <w:szCs w:val="18"/>
        </w:rPr>
        <w:t>To identify and recommend the key areas that should be considered on an agenda by the Trust Board and the various committee of the Trust during the year.</w:t>
      </w:r>
    </w:p>
    <w:p w:rsidR="00DD5E3B" w:rsidRPr="00FB1EE3" w:rsidRDefault="00DD5E3B" w:rsidP="00FB1EE3">
      <w:pPr>
        <w:pStyle w:val="ListParagraph"/>
        <w:numPr>
          <w:ilvl w:val="0"/>
          <w:numId w:val="7"/>
        </w:numPr>
        <w:rPr>
          <w:rFonts w:ascii="Century Gothic" w:hAnsi="Century Gothic"/>
          <w:sz w:val="18"/>
          <w:szCs w:val="18"/>
        </w:rPr>
      </w:pPr>
      <w:r w:rsidRPr="00FB1EE3">
        <w:rPr>
          <w:rFonts w:ascii="Century Gothic" w:hAnsi="Century Gothic"/>
          <w:sz w:val="18"/>
          <w:szCs w:val="18"/>
        </w:rPr>
        <w:lastRenderedPageBreak/>
        <w:t xml:space="preserve">To work effectively with the Chair, CEO and </w:t>
      </w:r>
      <w:proofErr w:type="spellStart"/>
      <w:proofErr w:type="gramStart"/>
      <w:r w:rsidRPr="00FB1EE3">
        <w:rPr>
          <w:rFonts w:ascii="Century Gothic" w:hAnsi="Century Gothic"/>
          <w:sz w:val="18"/>
          <w:szCs w:val="18"/>
        </w:rPr>
        <w:t>DoB</w:t>
      </w:r>
      <w:proofErr w:type="spellEnd"/>
      <w:proofErr w:type="gramEnd"/>
      <w:r w:rsidRPr="00FB1EE3">
        <w:rPr>
          <w:rFonts w:ascii="Century Gothic" w:hAnsi="Century Gothic"/>
          <w:sz w:val="18"/>
          <w:szCs w:val="18"/>
        </w:rPr>
        <w:t xml:space="preserve"> before meetings to prepare Trust agendas.</w:t>
      </w:r>
    </w:p>
    <w:p w:rsidR="00DD5E3B" w:rsidRPr="00FB1EE3" w:rsidRDefault="00DD5E3B" w:rsidP="00FB1EE3">
      <w:pPr>
        <w:pStyle w:val="ListParagraph"/>
        <w:numPr>
          <w:ilvl w:val="0"/>
          <w:numId w:val="7"/>
        </w:numPr>
        <w:rPr>
          <w:rFonts w:ascii="Century Gothic" w:hAnsi="Century Gothic"/>
          <w:sz w:val="18"/>
          <w:szCs w:val="18"/>
        </w:rPr>
      </w:pPr>
      <w:r w:rsidRPr="00FB1EE3">
        <w:rPr>
          <w:rFonts w:ascii="Century Gothic" w:hAnsi="Century Gothic"/>
          <w:sz w:val="18"/>
          <w:szCs w:val="18"/>
        </w:rPr>
        <w:t>To ensure that agenda papers are produced on time.</w:t>
      </w:r>
    </w:p>
    <w:p w:rsidR="00DD5E3B" w:rsidRPr="00FB1EE3" w:rsidRDefault="00DD5E3B" w:rsidP="00FB1EE3">
      <w:pPr>
        <w:pStyle w:val="ListParagraph"/>
        <w:numPr>
          <w:ilvl w:val="0"/>
          <w:numId w:val="7"/>
        </w:numPr>
        <w:rPr>
          <w:rFonts w:ascii="Century Gothic" w:hAnsi="Century Gothic"/>
          <w:sz w:val="18"/>
          <w:szCs w:val="18"/>
        </w:rPr>
      </w:pPr>
      <w:r w:rsidRPr="00FB1EE3">
        <w:rPr>
          <w:rFonts w:ascii="Century Gothic" w:hAnsi="Century Gothic"/>
          <w:sz w:val="18"/>
          <w:szCs w:val="18"/>
        </w:rPr>
        <w:t>To produce, collate, and distribute the agenda and papers to ensure they are available 7days before the meeting.</w:t>
      </w:r>
    </w:p>
    <w:p w:rsidR="00DD5E3B" w:rsidRPr="00FB1EE3" w:rsidRDefault="00DD5E3B" w:rsidP="00FB1EE3">
      <w:pPr>
        <w:pStyle w:val="ListParagraph"/>
        <w:numPr>
          <w:ilvl w:val="0"/>
          <w:numId w:val="7"/>
        </w:numPr>
        <w:rPr>
          <w:rFonts w:ascii="Century Gothic" w:hAnsi="Century Gothic"/>
          <w:sz w:val="18"/>
          <w:szCs w:val="18"/>
        </w:rPr>
      </w:pPr>
      <w:r w:rsidRPr="00FB1EE3">
        <w:rPr>
          <w:rFonts w:ascii="Century Gothic" w:hAnsi="Century Gothic"/>
          <w:sz w:val="18"/>
          <w:szCs w:val="18"/>
        </w:rPr>
        <w:t>To record attendance and take action re absences.</w:t>
      </w:r>
    </w:p>
    <w:p w:rsidR="00DD5E3B" w:rsidRPr="00FB1EE3" w:rsidRDefault="00DD5E3B" w:rsidP="00FB1EE3">
      <w:pPr>
        <w:pStyle w:val="ListParagraph"/>
        <w:numPr>
          <w:ilvl w:val="0"/>
          <w:numId w:val="7"/>
        </w:numPr>
        <w:rPr>
          <w:rFonts w:ascii="Century Gothic" w:hAnsi="Century Gothic"/>
          <w:sz w:val="18"/>
          <w:szCs w:val="18"/>
        </w:rPr>
      </w:pPr>
      <w:r w:rsidRPr="00FB1EE3">
        <w:rPr>
          <w:rFonts w:ascii="Century Gothic" w:hAnsi="Century Gothic"/>
          <w:sz w:val="18"/>
          <w:szCs w:val="18"/>
        </w:rPr>
        <w:t>To advise on governance legislation and procedural matters.</w:t>
      </w:r>
    </w:p>
    <w:p w:rsidR="00DD5E3B" w:rsidRPr="0008542D" w:rsidRDefault="00DD5E3B" w:rsidP="00FB1EE3">
      <w:pPr>
        <w:pStyle w:val="TableParagraph"/>
        <w:numPr>
          <w:ilvl w:val="0"/>
          <w:numId w:val="7"/>
        </w:numPr>
        <w:tabs>
          <w:tab w:val="left" w:pos="940"/>
          <w:tab w:val="left" w:pos="941"/>
        </w:tabs>
        <w:rPr>
          <w:rFonts w:ascii="Century Gothic" w:hAnsi="Century Gothic"/>
          <w:sz w:val="18"/>
          <w:szCs w:val="18"/>
        </w:rPr>
      </w:pPr>
      <w:r w:rsidRPr="0008542D">
        <w:rPr>
          <w:rFonts w:ascii="Century Gothic" w:hAnsi="Century Gothic"/>
          <w:sz w:val="18"/>
          <w:szCs w:val="18"/>
        </w:rPr>
        <w:t>To</w:t>
      </w:r>
      <w:r w:rsidRPr="0008542D">
        <w:rPr>
          <w:rFonts w:ascii="Century Gothic" w:hAnsi="Century Gothic"/>
          <w:spacing w:val="-18"/>
          <w:sz w:val="18"/>
          <w:szCs w:val="18"/>
        </w:rPr>
        <w:t xml:space="preserve"> </w:t>
      </w:r>
      <w:r w:rsidRPr="0008542D">
        <w:rPr>
          <w:rFonts w:ascii="Century Gothic" w:hAnsi="Century Gothic"/>
          <w:sz w:val="18"/>
          <w:szCs w:val="18"/>
        </w:rPr>
        <w:t>prepare</w:t>
      </w:r>
      <w:r w:rsidRPr="0008542D">
        <w:rPr>
          <w:rFonts w:ascii="Century Gothic" w:hAnsi="Century Gothic"/>
          <w:spacing w:val="-18"/>
          <w:sz w:val="18"/>
          <w:szCs w:val="18"/>
        </w:rPr>
        <w:t xml:space="preserve"> </w:t>
      </w:r>
      <w:r w:rsidRPr="0008542D">
        <w:rPr>
          <w:rFonts w:ascii="Century Gothic" w:hAnsi="Century Gothic"/>
          <w:sz w:val="18"/>
          <w:szCs w:val="18"/>
        </w:rPr>
        <w:t>minutes</w:t>
      </w:r>
      <w:r w:rsidRPr="0008542D">
        <w:rPr>
          <w:rFonts w:ascii="Century Gothic" w:hAnsi="Century Gothic"/>
          <w:spacing w:val="-18"/>
          <w:sz w:val="18"/>
          <w:szCs w:val="18"/>
        </w:rPr>
        <w:t xml:space="preserve"> </w:t>
      </w:r>
      <w:r w:rsidRPr="0008542D">
        <w:rPr>
          <w:rFonts w:ascii="Century Gothic" w:hAnsi="Century Gothic"/>
          <w:sz w:val="18"/>
          <w:szCs w:val="18"/>
        </w:rPr>
        <w:t>of</w:t>
      </w:r>
      <w:r w:rsidRPr="0008542D">
        <w:rPr>
          <w:rFonts w:ascii="Century Gothic" w:hAnsi="Century Gothic"/>
          <w:spacing w:val="-17"/>
          <w:sz w:val="18"/>
          <w:szCs w:val="18"/>
        </w:rPr>
        <w:t xml:space="preserve"> </w:t>
      </w:r>
      <w:r w:rsidRPr="0008542D">
        <w:rPr>
          <w:rFonts w:ascii="Century Gothic" w:hAnsi="Century Gothic"/>
          <w:sz w:val="18"/>
          <w:szCs w:val="18"/>
        </w:rPr>
        <w:t>meetings,</w:t>
      </w:r>
      <w:r w:rsidRPr="0008542D">
        <w:rPr>
          <w:rFonts w:ascii="Century Gothic" w:hAnsi="Century Gothic"/>
          <w:spacing w:val="-19"/>
          <w:sz w:val="18"/>
          <w:szCs w:val="18"/>
        </w:rPr>
        <w:t xml:space="preserve"> </w:t>
      </w:r>
      <w:r w:rsidRPr="0008542D">
        <w:rPr>
          <w:rFonts w:ascii="Century Gothic" w:hAnsi="Century Gothic"/>
          <w:sz w:val="18"/>
          <w:szCs w:val="18"/>
        </w:rPr>
        <w:t>indicating</w:t>
      </w:r>
      <w:r w:rsidRPr="0008542D">
        <w:rPr>
          <w:rFonts w:ascii="Century Gothic" w:hAnsi="Century Gothic"/>
          <w:spacing w:val="-19"/>
          <w:sz w:val="18"/>
          <w:szCs w:val="18"/>
        </w:rPr>
        <w:t xml:space="preserve"> </w:t>
      </w:r>
      <w:r w:rsidRPr="0008542D">
        <w:rPr>
          <w:rFonts w:ascii="Century Gothic" w:hAnsi="Century Gothic"/>
          <w:sz w:val="18"/>
          <w:szCs w:val="18"/>
        </w:rPr>
        <w:t>who</w:t>
      </w:r>
      <w:r w:rsidRPr="0008542D">
        <w:rPr>
          <w:rFonts w:ascii="Century Gothic" w:hAnsi="Century Gothic"/>
          <w:spacing w:val="-19"/>
          <w:sz w:val="18"/>
          <w:szCs w:val="18"/>
        </w:rPr>
        <w:t xml:space="preserve"> </w:t>
      </w:r>
      <w:r w:rsidRPr="0008542D">
        <w:rPr>
          <w:rFonts w:ascii="Century Gothic" w:hAnsi="Century Gothic"/>
          <w:sz w:val="18"/>
          <w:szCs w:val="18"/>
        </w:rPr>
        <w:t>is</w:t>
      </w:r>
      <w:r w:rsidRPr="0008542D">
        <w:rPr>
          <w:rFonts w:ascii="Century Gothic" w:hAnsi="Century Gothic"/>
          <w:spacing w:val="-18"/>
          <w:sz w:val="18"/>
          <w:szCs w:val="18"/>
        </w:rPr>
        <w:t xml:space="preserve"> </w:t>
      </w:r>
      <w:r w:rsidRPr="0008542D">
        <w:rPr>
          <w:rFonts w:ascii="Century Gothic" w:hAnsi="Century Gothic"/>
          <w:sz w:val="18"/>
          <w:szCs w:val="18"/>
        </w:rPr>
        <w:t>responsible</w:t>
      </w:r>
      <w:r w:rsidRPr="0008542D">
        <w:rPr>
          <w:rFonts w:ascii="Century Gothic" w:hAnsi="Century Gothic"/>
          <w:spacing w:val="-19"/>
          <w:sz w:val="18"/>
          <w:szCs w:val="18"/>
        </w:rPr>
        <w:t xml:space="preserve"> </w:t>
      </w:r>
      <w:r w:rsidRPr="0008542D">
        <w:rPr>
          <w:rFonts w:ascii="Century Gothic" w:hAnsi="Century Gothic"/>
          <w:sz w:val="18"/>
          <w:szCs w:val="18"/>
        </w:rPr>
        <w:t>for</w:t>
      </w:r>
      <w:r w:rsidRPr="0008542D">
        <w:rPr>
          <w:rFonts w:ascii="Century Gothic" w:hAnsi="Century Gothic"/>
          <w:spacing w:val="-17"/>
          <w:sz w:val="18"/>
          <w:szCs w:val="18"/>
        </w:rPr>
        <w:t xml:space="preserve"> </w:t>
      </w:r>
      <w:r w:rsidRPr="0008542D">
        <w:rPr>
          <w:rFonts w:ascii="Century Gothic" w:hAnsi="Century Gothic"/>
          <w:sz w:val="18"/>
          <w:szCs w:val="18"/>
        </w:rPr>
        <w:t>any</w:t>
      </w:r>
      <w:r w:rsidRPr="0008542D">
        <w:rPr>
          <w:rFonts w:ascii="Century Gothic" w:hAnsi="Century Gothic"/>
          <w:spacing w:val="-18"/>
          <w:sz w:val="18"/>
          <w:szCs w:val="18"/>
        </w:rPr>
        <w:t xml:space="preserve"> </w:t>
      </w:r>
      <w:r w:rsidRPr="0008542D">
        <w:rPr>
          <w:rFonts w:ascii="Century Gothic" w:hAnsi="Century Gothic"/>
          <w:sz w:val="18"/>
          <w:szCs w:val="18"/>
        </w:rPr>
        <w:t>agreed</w:t>
      </w:r>
      <w:r w:rsidRPr="0008542D">
        <w:rPr>
          <w:rFonts w:ascii="Century Gothic" w:hAnsi="Century Gothic"/>
          <w:spacing w:val="-19"/>
          <w:sz w:val="18"/>
          <w:szCs w:val="18"/>
        </w:rPr>
        <w:t xml:space="preserve"> </w:t>
      </w:r>
      <w:r w:rsidRPr="0008542D">
        <w:rPr>
          <w:rFonts w:ascii="Century Gothic" w:hAnsi="Century Gothic"/>
          <w:sz w:val="18"/>
          <w:szCs w:val="18"/>
        </w:rPr>
        <w:t>action.</w:t>
      </w:r>
    </w:p>
    <w:p w:rsidR="00DD5E3B" w:rsidRPr="0008542D" w:rsidRDefault="00DD5E3B" w:rsidP="00FB1EE3">
      <w:pPr>
        <w:pStyle w:val="TableParagraph"/>
        <w:numPr>
          <w:ilvl w:val="0"/>
          <w:numId w:val="7"/>
        </w:numPr>
        <w:tabs>
          <w:tab w:val="left" w:pos="940"/>
          <w:tab w:val="left" w:pos="941"/>
        </w:tabs>
        <w:rPr>
          <w:rFonts w:ascii="Century Gothic" w:hAnsi="Century Gothic"/>
          <w:sz w:val="18"/>
          <w:szCs w:val="18"/>
        </w:rPr>
      </w:pPr>
      <w:r w:rsidRPr="0008542D">
        <w:rPr>
          <w:rFonts w:ascii="Century Gothic" w:hAnsi="Century Gothic"/>
          <w:sz w:val="18"/>
          <w:szCs w:val="18"/>
        </w:rPr>
        <w:t>To</w:t>
      </w:r>
      <w:r w:rsidRPr="0008542D">
        <w:rPr>
          <w:rFonts w:ascii="Century Gothic" w:hAnsi="Century Gothic"/>
          <w:spacing w:val="-16"/>
          <w:sz w:val="18"/>
          <w:szCs w:val="18"/>
        </w:rPr>
        <w:t xml:space="preserve"> </w:t>
      </w:r>
      <w:r w:rsidRPr="0008542D">
        <w:rPr>
          <w:rFonts w:ascii="Century Gothic" w:hAnsi="Century Gothic"/>
          <w:sz w:val="18"/>
          <w:szCs w:val="18"/>
        </w:rPr>
        <w:t>record</w:t>
      </w:r>
      <w:r w:rsidRPr="0008542D">
        <w:rPr>
          <w:rFonts w:ascii="Century Gothic" w:hAnsi="Century Gothic"/>
          <w:spacing w:val="-17"/>
          <w:sz w:val="18"/>
          <w:szCs w:val="18"/>
        </w:rPr>
        <w:t xml:space="preserve"> </w:t>
      </w:r>
      <w:r w:rsidRPr="0008542D">
        <w:rPr>
          <w:rFonts w:ascii="Century Gothic" w:hAnsi="Century Gothic"/>
          <w:sz w:val="18"/>
          <w:szCs w:val="18"/>
        </w:rPr>
        <w:t>decisions</w:t>
      </w:r>
      <w:r w:rsidRPr="0008542D">
        <w:rPr>
          <w:rFonts w:ascii="Century Gothic" w:hAnsi="Century Gothic"/>
          <w:spacing w:val="-15"/>
          <w:sz w:val="18"/>
          <w:szCs w:val="18"/>
        </w:rPr>
        <w:t xml:space="preserve"> </w:t>
      </w:r>
      <w:r w:rsidRPr="0008542D">
        <w:rPr>
          <w:rFonts w:ascii="Century Gothic" w:hAnsi="Century Gothic"/>
          <w:sz w:val="18"/>
          <w:szCs w:val="18"/>
        </w:rPr>
        <w:t>accurately</w:t>
      </w:r>
      <w:r w:rsidRPr="0008542D">
        <w:rPr>
          <w:rFonts w:ascii="Century Gothic" w:hAnsi="Century Gothic"/>
          <w:spacing w:val="-16"/>
          <w:sz w:val="18"/>
          <w:szCs w:val="18"/>
        </w:rPr>
        <w:t xml:space="preserve"> </w:t>
      </w:r>
      <w:r w:rsidRPr="0008542D">
        <w:rPr>
          <w:rFonts w:ascii="Century Gothic" w:hAnsi="Century Gothic"/>
          <w:sz w:val="18"/>
          <w:szCs w:val="18"/>
        </w:rPr>
        <w:t>and</w:t>
      </w:r>
      <w:r w:rsidRPr="0008542D">
        <w:rPr>
          <w:rFonts w:ascii="Century Gothic" w:hAnsi="Century Gothic"/>
          <w:spacing w:val="-17"/>
          <w:sz w:val="18"/>
          <w:szCs w:val="18"/>
        </w:rPr>
        <w:t xml:space="preserve"> </w:t>
      </w:r>
      <w:r w:rsidRPr="0008542D">
        <w:rPr>
          <w:rFonts w:ascii="Century Gothic" w:hAnsi="Century Gothic"/>
          <w:sz w:val="18"/>
          <w:szCs w:val="18"/>
        </w:rPr>
        <w:t>objectively</w:t>
      </w:r>
      <w:r w:rsidRPr="0008542D">
        <w:rPr>
          <w:rFonts w:ascii="Century Gothic" w:hAnsi="Century Gothic"/>
          <w:spacing w:val="-16"/>
          <w:sz w:val="18"/>
          <w:szCs w:val="18"/>
        </w:rPr>
        <w:t xml:space="preserve"> </w:t>
      </w:r>
      <w:r w:rsidRPr="0008542D">
        <w:rPr>
          <w:rFonts w:ascii="Century Gothic" w:hAnsi="Century Gothic"/>
          <w:sz w:val="18"/>
          <w:szCs w:val="18"/>
        </w:rPr>
        <w:t>with</w:t>
      </w:r>
      <w:r w:rsidRPr="0008542D">
        <w:rPr>
          <w:rFonts w:ascii="Century Gothic" w:hAnsi="Century Gothic"/>
          <w:spacing w:val="-16"/>
          <w:sz w:val="18"/>
          <w:szCs w:val="18"/>
        </w:rPr>
        <w:t xml:space="preserve"> </w:t>
      </w:r>
      <w:r w:rsidRPr="0008542D">
        <w:rPr>
          <w:rFonts w:ascii="Century Gothic" w:hAnsi="Century Gothic"/>
          <w:sz w:val="18"/>
          <w:szCs w:val="18"/>
        </w:rPr>
        <w:t>timescales</w:t>
      </w:r>
      <w:r w:rsidRPr="0008542D">
        <w:rPr>
          <w:rFonts w:ascii="Century Gothic" w:hAnsi="Century Gothic"/>
          <w:spacing w:val="-16"/>
          <w:sz w:val="18"/>
          <w:szCs w:val="18"/>
        </w:rPr>
        <w:t xml:space="preserve"> </w:t>
      </w:r>
      <w:r w:rsidRPr="0008542D">
        <w:rPr>
          <w:rFonts w:ascii="Century Gothic" w:hAnsi="Century Gothic"/>
          <w:sz w:val="18"/>
          <w:szCs w:val="18"/>
        </w:rPr>
        <w:t>for</w:t>
      </w:r>
      <w:r w:rsidRPr="0008542D">
        <w:rPr>
          <w:rFonts w:ascii="Century Gothic" w:hAnsi="Century Gothic"/>
          <w:spacing w:val="-15"/>
          <w:sz w:val="18"/>
          <w:szCs w:val="18"/>
        </w:rPr>
        <w:t xml:space="preserve"> </w:t>
      </w:r>
      <w:r w:rsidRPr="0008542D">
        <w:rPr>
          <w:rFonts w:ascii="Century Gothic" w:hAnsi="Century Gothic"/>
          <w:sz w:val="18"/>
          <w:szCs w:val="18"/>
        </w:rPr>
        <w:t>action.</w:t>
      </w:r>
    </w:p>
    <w:p w:rsidR="00DD5E3B" w:rsidRPr="00FB1EE3" w:rsidRDefault="00DD5E3B" w:rsidP="00FB1EE3">
      <w:pPr>
        <w:pStyle w:val="ListParagraph"/>
        <w:numPr>
          <w:ilvl w:val="0"/>
          <w:numId w:val="7"/>
        </w:numPr>
        <w:rPr>
          <w:rFonts w:ascii="Century Gothic" w:hAnsi="Century Gothic"/>
          <w:sz w:val="18"/>
          <w:szCs w:val="18"/>
        </w:rPr>
      </w:pPr>
      <w:r w:rsidRPr="00FB1EE3">
        <w:rPr>
          <w:rFonts w:ascii="Century Gothic" w:hAnsi="Century Gothic"/>
          <w:sz w:val="18"/>
          <w:szCs w:val="18"/>
        </w:rPr>
        <w:t>To</w:t>
      </w:r>
      <w:r w:rsidRPr="00FB1EE3">
        <w:rPr>
          <w:rFonts w:ascii="Century Gothic" w:hAnsi="Century Gothic"/>
          <w:spacing w:val="-16"/>
          <w:sz w:val="18"/>
          <w:szCs w:val="18"/>
        </w:rPr>
        <w:t xml:space="preserve"> </w:t>
      </w:r>
      <w:r w:rsidRPr="00FB1EE3">
        <w:rPr>
          <w:rFonts w:ascii="Century Gothic" w:hAnsi="Century Gothic"/>
          <w:sz w:val="18"/>
          <w:szCs w:val="18"/>
        </w:rPr>
        <w:t>submit</w:t>
      </w:r>
      <w:r w:rsidRPr="00FB1EE3">
        <w:rPr>
          <w:rFonts w:ascii="Century Gothic" w:hAnsi="Century Gothic"/>
          <w:spacing w:val="-17"/>
          <w:sz w:val="18"/>
          <w:szCs w:val="18"/>
        </w:rPr>
        <w:t xml:space="preserve"> </w:t>
      </w:r>
      <w:r w:rsidRPr="00FB1EE3">
        <w:rPr>
          <w:rFonts w:ascii="Century Gothic" w:hAnsi="Century Gothic"/>
          <w:sz w:val="18"/>
          <w:szCs w:val="18"/>
        </w:rPr>
        <w:t>drafts</w:t>
      </w:r>
      <w:r w:rsidRPr="00FB1EE3">
        <w:rPr>
          <w:rFonts w:ascii="Century Gothic" w:hAnsi="Century Gothic"/>
          <w:spacing w:val="-16"/>
          <w:sz w:val="18"/>
          <w:szCs w:val="18"/>
        </w:rPr>
        <w:t xml:space="preserve"> </w:t>
      </w:r>
      <w:r w:rsidRPr="00FB1EE3">
        <w:rPr>
          <w:rFonts w:ascii="Century Gothic" w:hAnsi="Century Gothic"/>
          <w:sz w:val="18"/>
          <w:szCs w:val="18"/>
        </w:rPr>
        <w:t>to</w:t>
      </w:r>
      <w:r w:rsidRPr="00FB1EE3">
        <w:rPr>
          <w:rFonts w:ascii="Century Gothic" w:hAnsi="Century Gothic"/>
          <w:spacing w:val="-16"/>
          <w:sz w:val="18"/>
          <w:szCs w:val="18"/>
        </w:rPr>
        <w:t xml:space="preserve"> </w:t>
      </w:r>
      <w:r w:rsidRPr="00FB1EE3">
        <w:rPr>
          <w:rFonts w:ascii="Century Gothic" w:hAnsi="Century Gothic"/>
          <w:sz w:val="18"/>
          <w:szCs w:val="18"/>
        </w:rPr>
        <w:t>the</w:t>
      </w:r>
      <w:r w:rsidRPr="00FB1EE3">
        <w:rPr>
          <w:rFonts w:ascii="Century Gothic" w:hAnsi="Century Gothic"/>
          <w:spacing w:val="-16"/>
          <w:sz w:val="18"/>
          <w:szCs w:val="18"/>
        </w:rPr>
        <w:t xml:space="preserve"> </w:t>
      </w:r>
      <w:r w:rsidRPr="00FB1EE3">
        <w:rPr>
          <w:rFonts w:ascii="Century Gothic" w:hAnsi="Century Gothic"/>
          <w:sz w:val="18"/>
          <w:szCs w:val="18"/>
        </w:rPr>
        <w:t>chairs</w:t>
      </w:r>
      <w:r w:rsidRPr="00FB1EE3">
        <w:rPr>
          <w:rFonts w:ascii="Century Gothic" w:hAnsi="Century Gothic"/>
          <w:spacing w:val="-16"/>
          <w:sz w:val="18"/>
          <w:szCs w:val="18"/>
        </w:rPr>
        <w:t xml:space="preserve"> </w:t>
      </w:r>
      <w:r w:rsidRPr="00FB1EE3">
        <w:rPr>
          <w:rFonts w:ascii="Century Gothic" w:hAnsi="Century Gothic"/>
          <w:sz w:val="18"/>
          <w:szCs w:val="18"/>
        </w:rPr>
        <w:t>and</w:t>
      </w:r>
      <w:r w:rsidRPr="00FB1EE3">
        <w:rPr>
          <w:rFonts w:ascii="Century Gothic" w:hAnsi="Century Gothic"/>
          <w:spacing w:val="-16"/>
          <w:sz w:val="18"/>
          <w:szCs w:val="18"/>
        </w:rPr>
        <w:t xml:space="preserve"> </w:t>
      </w:r>
      <w:r w:rsidRPr="00FB1EE3">
        <w:rPr>
          <w:rFonts w:ascii="Century Gothic" w:hAnsi="Century Gothic"/>
          <w:sz w:val="18"/>
          <w:szCs w:val="18"/>
        </w:rPr>
        <w:t>CEO</w:t>
      </w:r>
      <w:r w:rsidRPr="00FB1EE3">
        <w:rPr>
          <w:rFonts w:ascii="Century Gothic" w:hAnsi="Century Gothic"/>
          <w:spacing w:val="-17"/>
          <w:sz w:val="18"/>
          <w:szCs w:val="18"/>
        </w:rPr>
        <w:t xml:space="preserve"> </w:t>
      </w:r>
      <w:r w:rsidRPr="00FB1EE3">
        <w:rPr>
          <w:rFonts w:ascii="Century Gothic" w:hAnsi="Century Gothic"/>
          <w:sz w:val="18"/>
          <w:szCs w:val="18"/>
        </w:rPr>
        <w:t>for</w:t>
      </w:r>
      <w:r w:rsidRPr="00FB1EE3">
        <w:rPr>
          <w:rFonts w:ascii="Century Gothic" w:hAnsi="Century Gothic"/>
          <w:spacing w:val="-15"/>
          <w:sz w:val="18"/>
          <w:szCs w:val="18"/>
        </w:rPr>
        <w:t xml:space="preserve"> </w:t>
      </w:r>
      <w:r w:rsidRPr="00FB1EE3">
        <w:rPr>
          <w:rFonts w:ascii="Century Gothic" w:hAnsi="Century Gothic"/>
          <w:sz w:val="18"/>
          <w:szCs w:val="18"/>
        </w:rPr>
        <w:t>amendment</w:t>
      </w:r>
      <w:r w:rsidRPr="00FB1EE3">
        <w:rPr>
          <w:rFonts w:ascii="Century Gothic" w:hAnsi="Century Gothic"/>
          <w:spacing w:val="-14"/>
          <w:sz w:val="18"/>
          <w:szCs w:val="18"/>
        </w:rPr>
        <w:t xml:space="preserve"> </w:t>
      </w:r>
      <w:r w:rsidRPr="00FB1EE3">
        <w:rPr>
          <w:rFonts w:ascii="Century Gothic" w:hAnsi="Century Gothic"/>
          <w:sz w:val="18"/>
          <w:szCs w:val="18"/>
        </w:rPr>
        <w:t>/</w:t>
      </w:r>
      <w:r w:rsidRPr="00FB1EE3">
        <w:rPr>
          <w:rFonts w:ascii="Century Gothic" w:hAnsi="Century Gothic"/>
          <w:spacing w:val="-15"/>
          <w:sz w:val="18"/>
          <w:szCs w:val="18"/>
        </w:rPr>
        <w:t xml:space="preserve"> </w:t>
      </w:r>
      <w:r w:rsidRPr="00FB1EE3">
        <w:rPr>
          <w:rFonts w:ascii="Century Gothic" w:hAnsi="Century Gothic"/>
          <w:sz w:val="18"/>
          <w:szCs w:val="18"/>
        </w:rPr>
        <w:t>approval</w:t>
      </w:r>
    </w:p>
    <w:p w:rsidR="00DD5E3B" w:rsidRPr="00FB1EE3" w:rsidRDefault="00DD5E3B" w:rsidP="00FB1EE3">
      <w:pPr>
        <w:pStyle w:val="ListParagraph"/>
        <w:numPr>
          <w:ilvl w:val="0"/>
          <w:numId w:val="7"/>
        </w:numPr>
        <w:rPr>
          <w:rFonts w:ascii="Century Gothic" w:hAnsi="Century Gothic"/>
          <w:sz w:val="18"/>
          <w:szCs w:val="18"/>
        </w:rPr>
      </w:pPr>
      <w:r w:rsidRPr="00FB1EE3">
        <w:rPr>
          <w:rFonts w:ascii="Century Gothic" w:hAnsi="Century Gothic"/>
          <w:sz w:val="18"/>
          <w:szCs w:val="18"/>
        </w:rPr>
        <w:t>To issue the approved draft to all governors within the agreed timescale.</w:t>
      </w:r>
    </w:p>
    <w:p w:rsidR="00DD5E3B" w:rsidRPr="00FB1EE3" w:rsidRDefault="00DD5E3B" w:rsidP="00FB1EE3">
      <w:pPr>
        <w:pStyle w:val="ListParagraph"/>
        <w:numPr>
          <w:ilvl w:val="0"/>
          <w:numId w:val="7"/>
        </w:numPr>
        <w:rPr>
          <w:rFonts w:ascii="Century Gothic" w:hAnsi="Century Gothic"/>
          <w:sz w:val="18"/>
          <w:szCs w:val="18"/>
        </w:rPr>
      </w:pPr>
      <w:r w:rsidRPr="00FB1EE3">
        <w:rPr>
          <w:rFonts w:ascii="Century Gothic" w:hAnsi="Century Gothic"/>
          <w:sz w:val="18"/>
          <w:szCs w:val="18"/>
        </w:rPr>
        <w:t>To advise absent members/trustees of the time, date and venue of next meeting.</w:t>
      </w:r>
    </w:p>
    <w:p w:rsidR="00DD5E3B" w:rsidRPr="00FB1EE3" w:rsidRDefault="00DD5E3B" w:rsidP="00FB1EE3">
      <w:pPr>
        <w:pStyle w:val="ListParagraph"/>
        <w:numPr>
          <w:ilvl w:val="0"/>
          <w:numId w:val="7"/>
        </w:numPr>
        <w:rPr>
          <w:rFonts w:ascii="Century Gothic" w:hAnsi="Century Gothic"/>
          <w:sz w:val="18"/>
          <w:szCs w:val="18"/>
        </w:rPr>
      </w:pPr>
      <w:r w:rsidRPr="00FB1EE3">
        <w:rPr>
          <w:rFonts w:ascii="Century Gothic" w:hAnsi="Century Gothic"/>
          <w:sz w:val="18"/>
          <w:szCs w:val="18"/>
        </w:rPr>
        <w:t>To keep a record of minutes produced.</w:t>
      </w:r>
    </w:p>
    <w:p w:rsidR="00DD5E3B" w:rsidRPr="00FB1EE3" w:rsidRDefault="00DD5E3B" w:rsidP="00FB1EE3">
      <w:pPr>
        <w:pStyle w:val="ListParagraph"/>
        <w:numPr>
          <w:ilvl w:val="0"/>
          <w:numId w:val="7"/>
        </w:numPr>
        <w:rPr>
          <w:rFonts w:ascii="Century Gothic" w:hAnsi="Century Gothic"/>
          <w:sz w:val="18"/>
          <w:szCs w:val="18"/>
        </w:rPr>
      </w:pPr>
      <w:r w:rsidRPr="00FB1EE3">
        <w:rPr>
          <w:rFonts w:ascii="Century Gothic" w:hAnsi="Century Gothic"/>
          <w:sz w:val="18"/>
          <w:szCs w:val="18"/>
        </w:rPr>
        <w:t>To liaise with the chair prior to the next meeting to receive an update on progress of agreed actions.</w:t>
      </w:r>
    </w:p>
    <w:p w:rsidR="00FB1EE3" w:rsidRDefault="00DD5E3B" w:rsidP="00DD5E3B">
      <w:pPr>
        <w:pStyle w:val="ListParagraph"/>
        <w:numPr>
          <w:ilvl w:val="0"/>
          <w:numId w:val="7"/>
        </w:numPr>
        <w:rPr>
          <w:rFonts w:ascii="Century Gothic" w:hAnsi="Century Gothic"/>
          <w:sz w:val="18"/>
          <w:szCs w:val="18"/>
        </w:rPr>
      </w:pPr>
      <w:r w:rsidRPr="00FB1EE3">
        <w:rPr>
          <w:rFonts w:ascii="Century Gothic" w:hAnsi="Century Gothic"/>
          <w:sz w:val="18"/>
          <w:szCs w:val="18"/>
        </w:rPr>
        <w:t>To chair that part of the meeting at which the chair is elected.</w:t>
      </w:r>
    </w:p>
    <w:p w:rsidR="00DD5E3B" w:rsidRPr="00FB1EE3" w:rsidRDefault="00DD5E3B" w:rsidP="00DD5E3B">
      <w:pPr>
        <w:pStyle w:val="ListParagraph"/>
        <w:numPr>
          <w:ilvl w:val="0"/>
          <w:numId w:val="7"/>
        </w:numPr>
        <w:rPr>
          <w:rFonts w:ascii="Century Gothic" w:hAnsi="Century Gothic"/>
          <w:sz w:val="18"/>
          <w:szCs w:val="18"/>
        </w:rPr>
      </w:pPr>
      <w:r w:rsidRPr="00FB1EE3">
        <w:rPr>
          <w:rFonts w:ascii="Century Gothic" w:hAnsi="Century Gothic"/>
          <w:sz w:val="18"/>
          <w:szCs w:val="18"/>
        </w:rPr>
        <w:t>To order and scan all the papers from the meeting to ensure an accurate record of documentation is maintained</w:t>
      </w:r>
    </w:p>
    <w:p w:rsidR="00DD5E3B" w:rsidRPr="0008542D" w:rsidRDefault="00DD5E3B" w:rsidP="00DD5E3B">
      <w:pPr>
        <w:spacing w:after="0" w:line="240" w:lineRule="auto"/>
        <w:rPr>
          <w:rFonts w:ascii="Century Gothic" w:hAnsi="Century Gothic"/>
          <w:sz w:val="18"/>
          <w:szCs w:val="18"/>
        </w:rPr>
      </w:pPr>
    </w:p>
    <w:p w:rsidR="00DD5E3B" w:rsidRPr="00FB1EE3" w:rsidRDefault="00DD5E3B" w:rsidP="00DD5E3B">
      <w:pPr>
        <w:spacing w:after="0" w:line="240" w:lineRule="auto"/>
        <w:rPr>
          <w:rFonts w:ascii="Century Gothic" w:hAnsi="Century Gothic"/>
          <w:b/>
          <w:sz w:val="18"/>
          <w:szCs w:val="18"/>
        </w:rPr>
      </w:pPr>
      <w:r w:rsidRPr="00FB1EE3">
        <w:rPr>
          <w:rFonts w:ascii="Century Gothic" w:hAnsi="Century Gothic"/>
          <w:b/>
          <w:sz w:val="18"/>
          <w:szCs w:val="18"/>
        </w:rPr>
        <w:t>Membership</w:t>
      </w:r>
      <w:r w:rsidR="00FB1EE3">
        <w:rPr>
          <w:rFonts w:ascii="Century Gothic" w:hAnsi="Century Gothic"/>
          <w:b/>
          <w:sz w:val="18"/>
          <w:szCs w:val="18"/>
        </w:rPr>
        <w:t>:</w:t>
      </w:r>
    </w:p>
    <w:p w:rsidR="00DD5E3B" w:rsidRPr="00FB1EE3" w:rsidRDefault="00DD5E3B" w:rsidP="00FB1EE3">
      <w:pPr>
        <w:pStyle w:val="ListParagraph"/>
        <w:numPr>
          <w:ilvl w:val="0"/>
          <w:numId w:val="8"/>
        </w:numPr>
        <w:rPr>
          <w:rFonts w:ascii="Century Gothic" w:hAnsi="Century Gothic"/>
          <w:sz w:val="18"/>
          <w:szCs w:val="18"/>
        </w:rPr>
      </w:pPr>
      <w:r w:rsidRPr="00FB1EE3">
        <w:rPr>
          <w:rFonts w:ascii="Century Gothic" w:hAnsi="Century Gothic"/>
          <w:sz w:val="18"/>
          <w:szCs w:val="18"/>
        </w:rPr>
        <w:t>To maintain a database of names, addresses and category of Trustees, Members and Governors and their terms of office.</w:t>
      </w:r>
    </w:p>
    <w:p w:rsidR="00DD5E3B" w:rsidRPr="00FB1EE3" w:rsidRDefault="00DD5E3B" w:rsidP="00FB1EE3">
      <w:pPr>
        <w:pStyle w:val="ListParagraph"/>
        <w:numPr>
          <w:ilvl w:val="0"/>
          <w:numId w:val="8"/>
        </w:numPr>
        <w:rPr>
          <w:rFonts w:ascii="Century Gothic" w:hAnsi="Century Gothic"/>
          <w:sz w:val="18"/>
          <w:szCs w:val="18"/>
        </w:rPr>
      </w:pPr>
      <w:r w:rsidRPr="00FB1EE3">
        <w:rPr>
          <w:rFonts w:ascii="Century Gothic" w:hAnsi="Century Gothic"/>
          <w:sz w:val="18"/>
          <w:szCs w:val="18"/>
        </w:rPr>
        <w:t>Ensure that Companies House and GIAS is updated with details of new Members, Trustees and Governors and EFSA is informed of new Chairmanship</w:t>
      </w:r>
    </w:p>
    <w:p w:rsidR="00DD5E3B" w:rsidRPr="00FB1EE3" w:rsidRDefault="00DD5E3B" w:rsidP="00FB1EE3">
      <w:pPr>
        <w:pStyle w:val="ListParagraph"/>
        <w:numPr>
          <w:ilvl w:val="0"/>
          <w:numId w:val="8"/>
        </w:numPr>
        <w:rPr>
          <w:rFonts w:ascii="Century Gothic" w:hAnsi="Century Gothic"/>
          <w:sz w:val="18"/>
          <w:szCs w:val="18"/>
        </w:rPr>
      </w:pPr>
      <w:r w:rsidRPr="00FB1EE3">
        <w:rPr>
          <w:rFonts w:ascii="Century Gothic" w:hAnsi="Century Gothic"/>
          <w:sz w:val="18"/>
          <w:szCs w:val="18"/>
        </w:rPr>
        <w:t>To provide details of new Trustees, Members and Governors to The Education People to ensure that the are included in governance communications</w:t>
      </w:r>
    </w:p>
    <w:p w:rsidR="00DD5E3B" w:rsidRPr="00FB1EE3" w:rsidRDefault="00DD5E3B" w:rsidP="00FB1EE3">
      <w:pPr>
        <w:pStyle w:val="ListParagraph"/>
        <w:numPr>
          <w:ilvl w:val="0"/>
          <w:numId w:val="8"/>
        </w:numPr>
        <w:rPr>
          <w:rFonts w:ascii="Century Gothic" w:hAnsi="Century Gothic"/>
          <w:sz w:val="18"/>
          <w:szCs w:val="18"/>
        </w:rPr>
      </w:pPr>
      <w:r w:rsidRPr="00FB1EE3">
        <w:rPr>
          <w:rFonts w:ascii="Century Gothic" w:hAnsi="Century Gothic"/>
          <w:sz w:val="18"/>
          <w:szCs w:val="18"/>
        </w:rPr>
        <w:t>To keep under review the stock of NGA Governance Handbooks/Induction Packs and distribute to new Trustees, Members and Governors</w:t>
      </w:r>
    </w:p>
    <w:p w:rsidR="00DD5E3B" w:rsidRPr="00FB1EE3" w:rsidRDefault="00DD5E3B" w:rsidP="00FB1EE3">
      <w:pPr>
        <w:pStyle w:val="ListParagraph"/>
        <w:numPr>
          <w:ilvl w:val="0"/>
          <w:numId w:val="8"/>
        </w:numPr>
        <w:rPr>
          <w:rFonts w:ascii="Century Gothic" w:hAnsi="Century Gothic"/>
          <w:sz w:val="18"/>
          <w:szCs w:val="18"/>
        </w:rPr>
      </w:pPr>
      <w:r w:rsidRPr="00FB1EE3">
        <w:rPr>
          <w:rFonts w:ascii="Century Gothic" w:hAnsi="Century Gothic"/>
          <w:sz w:val="18"/>
          <w:szCs w:val="18"/>
        </w:rPr>
        <w:t>To maintain copies of current terms of reference, membership of committees, working parties and nominated positions.</w:t>
      </w:r>
    </w:p>
    <w:p w:rsidR="00DD5E3B" w:rsidRPr="00FB1EE3" w:rsidRDefault="00DD5E3B" w:rsidP="00FB1EE3">
      <w:pPr>
        <w:pStyle w:val="ListParagraph"/>
        <w:numPr>
          <w:ilvl w:val="0"/>
          <w:numId w:val="8"/>
        </w:numPr>
        <w:rPr>
          <w:rFonts w:ascii="Century Gothic" w:hAnsi="Century Gothic"/>
          <w:sz w:val="18"/>
          <w:szCs w:val="18"/>
        </w:rPr>
      </w:pPr>
      <w:r w:rsidRPr="00FB1EE3">
        <w:rPr>
          <w:rFonts w:ascii="Century Gothic" w:hAnsi="Century Gothic"/>
          <w:sz w:val="18"/>
          <w:szCs w:val="18"/>
        </w:rPr>
        <w:t>To advise Trustees, Governors and appointing bodies, of expiry of terms of office before terms expires so elections or appointments can be organised in a timely manner.</w:t>
      </w:r>
    </w:p>
    <w:p w:rsidR="00DD5E3B" w:rsidRPr="00FB1EE3" w:rsidRDefault="00DD5E3B" w:rsidP="00FB1EE3">
      <w:pPr>
        <w:pStyle w:val="ListParagraph"/>
        <w:numPr>
          <w:ilvl w:val="0"/>
          <w:numId w:val="8"/>
        </w:numPr>
        <w:rPr>
          <w:rFonts w:ascii="Century Gothic" w:hAnsi="Century Gothic"/>
          <w:sz w:val="18"/>
          <w:szCs w:val="18"/>
        </w:rPr>
      </w:pPr>
      <w:r w:rsidRPr="00FB1EE3">
        <w:rPr>
          <w:rFonts w:ascii="Century Gothic" w:hAnsi="Century Gothic"/>
          <w:sz w:val="18"/>
          <w:szCs w:val="18"/>
        </w:rPr>
        <w:t>To maintain meeting attendance records for publication.</w:t>
      </w:r>
    </w:p>
    <w:p w:rsidR="00DD5E3B" w:rsidRPr="00FB1EE3" w:rsidRDefault="00DD5E3B" w:rsidP="00FB1EE3">
      <w:pPr>
        <w:pStyle w:val="ListParagraph"/>
        <w:numPr>
          <w:ilvl w:val="0"/>
          <w:numId w:val="8"/>
        </w:numPr>
        <w:rPr>
          <w:rFonts w:ascii="Century Gothic" w:hAnsi="Century Gothic"/>
          <w:sz w:val="18"/>
          <w:szCs w:val="18"/>
        </w:rPr>
      </w:pPr>
      <w:r w:rsidRPr="00FB1EE3">
        <w:rPr>
          <w:rFonts w:ascii="Century Gothic" w:hAnsi="Century Gothic"/>
          <w:sz w:val="18"/>
          <w:szCs w:val="18"/>
        </w:rPr>
        <w:t>To ensure that a register of pecuniary interests is maintained, reviewed annually and lodged within the Academy.</w:t>
      </w:r>
    </w:p>
    <w:p w:rsidR="00DD5E3B" w:rsidRPr="00FB1EE3" w:rsidRDefault="00DD5E3B" w:rsidP="00FB1EE3">
      <w:pPr>
        <w:pStyle w:val="ListParagraph"/>
        <w:numPr>
          <w:ilvl w:val="0"/>
          <w:numId w:val="8"/>
        </w:numPr>
        <w:rPr>
          <w:rFonts w:ascii="Century Gothic" w:hAnsi="Century Gothic"/>
          <w:sz w:val="18"/>
          <w:szCs w:val="18"/>
        </w:rPr>
      </w:pPr>
      <w:r w:rsidRPr="00FB1EE3">
        <w:rPr>
          <w:rFonts w:ascii="Century Gothic" w:hAnsi="Century Gothic"/>
          <w:sz w:val="18"/>
          <w:szCs w:val="18"/>
        </w:rPr>
        <w:t>To undertake an eligibility check, ascertain that DBS checks have been successfully carried out on any Trustee, Member or Governor when it is appropriate to do so.</w:t>
      </w:r>
    </w:p>
    <w:p w:rsidR="00DD5E3B" w:rsidRPr="0008542D" w:rsidRDefault="00DD5E3B" w:rsidP="00DD5E3B">
      <w:pPr>
        <w:spacing w:after="0" w:line="240" w:lineRule="auto"/>
        <w:rPr>
          <w:rFonts w:ascii="Century Gothic" w:hAnsi="Century Gothic"/>
          <w:sz w:val="18"/>
          <w:szCs w:val="18"/>
        </w:rPr>
      </w:pPr>
    </w:p>
    <w:p w:rsidR="00DD5E3B" w:rsidRPr="00FB1EE3" w:rsidRDefault="00DD5E3B" w:rsidP="00DD5E3B">
      <w:pPr>
        <w:spacing w:after="0" w:line="240" w:lineRule="auto"/>
        <w:rPr>
          <w:rFonts w:ascii="Century Gothic" w:hAnsi="Century Gothic"/>
          <w:b/>
          <w:sz w:val="18"/>
          <w:szCs w:val="18"/>
        </w:rPr>
      </w:pPr>
      <w:r w:rsidRPr="00FB1EE3">
        <w:rPr>
          <w:rFonts w:ascii="Century Gothic" w:hAnsi="Century Gothic"/>
          <w:b/>
          <w:sz w:val="18"/>
          <w:szCs w:val="18"/>
        </w:rPr>
        <w:t>Advice and Information</w:t>
      </w:r>
      <w:r w:rsidR="00FB1EE3">
        <w:rPr>
          <w:rFonts w:ascii="Century Gothic" w:hAnsi="Century Gothic"/>
          <w:b/>
          <w:sz w:val="18"/>
          <w:szCs w:val="18"/>
        </w:rPr>
        <w:t>:</w:t>
      </w:r>
    </w:p>
    <w:p w:rsidR="00DD5E3B" w:rsidRPr="0008542D" w:rsidRDefault="00DD5E3B" w:rsidP="00FB1EE3">
      <w:pPr>
        <w:pStyle w:val="ListParagraph"/>
        <w:numPr>
          <w:ilvl w:val="0"/>
          <w:numId w:val="9"/>
        </w:numPr>
        <w:rPr>
          <w:rFonts w:ascii="Century Gothic" w:hAnsi="Century Gothic"/>
          <w:sz w:val="18"/>
          <w:szCs w:val="18"/>
        </w:rPr>
      </w:pPr>
      <w:r w:rsidRPr="0008542D">
        <w:rPr>
          <w:rFonts w:ascii="Century Gothic" w:hAnsi="Century Gothic"/>
          <w:sz w:val="18"/>
          <w:szCs w:val="18"/>
        </w:rPr>
        <w:t>To advise or seek advice on procedural issues.</w:t>
      </w:r>
    </w:p>
    <w:p w:rsidR="00DD5E3B" w:rsidRPr="0008542D" w:rsidRDefault="00DD5E3B" w:rsidP="00FB1EE3">
      <w:pPr>
        <w:pStyle w:val="ListParagraph"/>
        <w:numPr>
          <w:ilvl w:val="0"/>
          <w:numId w:val="9"/>
        </w:numPr>
        <w:rPr>
          <w:rFonts w:ascii="Century Gothic" w:hAnsi="Century Gothic"/>
          <w:sz w:val="18"/>
          <w:szCs w:val="18"/>
        </w:rPr>
      </w:pPr>
      <w:r w:rsidRPr="0008542D">
        <w:rPr>
          <w:rFonts w:ascii="Century Gothic" w:hAnsi="Century Gothic"/>
          <w:sz w:val="18"/>
          <w:szCs w:val="18"/>
        </w:rPr>
        <w:t>To research relevant issues on behalf of the CEO or Chairs of Trustees or Local governing Boards</w:t>
      </w:r>
    </w:p>
    <w:p w:rsidR="00DD5E3B" w:rsidRPr="0008542D" w:rsidRDefault="00DD5E3B" w:rsidP="00FB1EE3">
      <w:pPr>
        <w:pStyle w:val="ListParagraph"/>
        <w:numPr>
          <w:ilvl w:val="0"/>
          <w:numId w:val="9"/>
        </w:numPr>
        <w:rPr>
          <w:rFonts w:ascii="Century Gothic" w:hAnsi="Century Gothic"/>
          <w:sz w:val="18"/>
          <w:szCs w:val="18"/>
        </w:rPr>
      </w:pPr>
      <w:r w:rsidRPr="0008542D">
        <w:rPr>
          <w:rFonts w:ascii="Century Gothic" w:hAnsi="Century Gothic"/>
          <w:sz w:val="18"/>
          <w:szCs w:val="18"/>
        </w:rPr>
        <w:t>To access appropriate legal advice, support and guidance when necessary.</w:t>
      </w:r>
    </w:p>
    <w:p w:rsidR="00DD5E3B" w:rsidRPr="0008542D" w:rsidRDefault="00DD5E3B" w:rsidP="00FB1EE3">
      <w:pPr>
        <w:pStyle w:val="ListParagraph"/>
        <w:numPr>
          <w:ilvl w:val="0"/>
          <w:numId w:val="9"/>
        </w:numPr>
        <w:rPr>
          <w:rFonts w:ascii="Century Gothic" w:hAnsi="Century Gothic"/>
          <w:sz w:val="18"/>
          <w:szCs w:val="18"/>
        </w:rPr>
      </w:pPr>
      <w:r w:rsidRPr="0008542D">
        <w:rPr>
          <w:rFonts w:ascii="Century Gothic" w:hAnsi="Century Gothic"/>
          <w:sz w:val="18"/>
          <w:szCs w:val="18"/>
        </w:rPr>
        <w:t xml:space="preserve">To circulate relevant information to all involved in governance at the Trust, such as training opportunities, Education Select Committee reports, DfE Advice and Information </w:t>
      </w:r>
      <w:proofErr w:type="spellStart"/>
      <w:r w:rsidRPr="0008542D">
        <w:rPr>
          <w:rFonts w:ascii="Century Gothic" w:hAnsi="Century Gothic"/>
          <w:sz w:val="18"/>
          <w:szCs w:val="18"/>
        </w:rPr>
        <w:t>etc</w:t>
      </w:r>
      <w:proofErr w:type="spellEnd"/>
    </w:p>
    <w:p w:rsidR="00DD5E3B" w:rsidRPr="00FB1EE3" w:rsidRDefault="00DD5E3B" w:rsidP="00FB1EE3">
      <w:pPr>
        <w:pStyle w:val="ListParagraph"/>
        <w:numPr>
          <w:ilvl w:val="0"/>
          <w:numId w:val="9"/>
        </w:numPr>
        <w:rPr>
          <w:rFonts w:ascii="Century Gothic" w:hAnsi="Century Gothic"/>
          <w:sz w:val="18"/>
          <w:szCs w:val="18"/>
        </w:rPr>
      </w:pPr>
      <w:r w:rsidRPr="00FB1EE3">
        <w:rPr>
          <w:rFonts w:ascii="Century Gothic" w:hAnsi="Century Gothic"/>
          <w:sz w:val="18"/>
          <w:szCs w:val="18"/>
        </w:rPr>
        <w:t xml:space="preserve">To research and advise on sources of support on governance such as the NGA, The Key, The School Bus </w:t>
      </w:r>
      <w:proofErr w:type="spellStart"/>
      <w:r w:rsidRPr="00FB1EE3">
        <w:rPr>
          <w:rFonts w:ascii="Century Gothic" w:hAnsi="Century Gothic"/>
          <w:sz w:val="18"/>
          <w:szCs w:val="18"/>
        </w:rPr>
        <w:t>etc</w:t>
      </w:r>
      <w:proofErr w:type="spellEnd"/>
    </w:p>
    <w:p w:rsidR="00DD5E3B" w:rsidRPr="0008542D" w:rsidRDefault="00DD5E3B" w:rsidP="00DD5E3B">
      <w:pPr>
        <w:spacing w:after="0" w:line="240" w:lineRule="auto"/>
        <w:rPr>
          <w:rFonts w:ascii="Century Gothic" w:hAnsi="Century Gothic"/>
          <w:sz w:val="18"/>
          <w:szCs w:val="18"/>
        </w:rPr>
      </w:pPr>
    </w:p>
    <w:p w:rsidR="00DD5E3B" w:rsidRPr="00FB1EE3" w:rsidRDefault="00DD5E3B" w:rsidP="00DD5E3B">
      <w:pPr>
        <w:spacing w:after="0" w:line="240" w:lineRule="auto"/>
        <w:rPr>
          <w:rFonts w:ascii="Century Gothic" w:hAnsi="Century Gothic"/>
          <w:b/>
          <w:sz w:val="18"/>
          <w:szCs w:val="18"/>
        </w:rPr>
      </w:pPr>
      <w:r w:rsidRPr="00FB1EE3">
        <w:rPr>
          <w:rFonts w:ascii="Century Gothic" w:hAnsi="Century Gothic"/>
          <w:b/>
          <w:sz w:val="18"/>
          <w:szCs w:val="18"/>
        </w:rPr>
        <w:lastRenderedPageBreak/>
        <w:t>General Responsibilities</w:t>
      </w:r>
    </w:p>
    <w:p w:rsidR="00DD5E3B" w:rsidRPr="00FB1EE3" w:rsidRDefault="00DD5E3B" w:rsidP="00FB1EE3">
      <w:pPr>
        <w:pStyle w:val="ListParagraph"/>
        <w:numPr>
          <w:ilvl w:val="0"/>
          <w:numId w:val="10"/>
        </w:numPr>
        <w:rPr>
          <w:rFonts w:ascii="Century Gothic" w:hAnsi="Century Gothic"/>
          <w:sz w:val="18"/>
          <w:szCs w:val="18"/>
        </w:rPr>
      </w:pPr>
      <w:r w:rsidRPr="00FB1EE3">
        <w:rPr>
          <w:rFonts w:ascii="Century Gothic" w:hAnsi="Century Gothic"/>
          <w:sz w:val="18"/>
          <w:szCs w:val="18"/>
        </w:rPr>
        <w:t>To maintain a suite of template letters and documents including application form, Codes of Conducts, Annual Business Interest Forms, Declaration of Eligibility</w:t>
      </w:r>
    </w:p>
    <w:p w:rsidR="00DD5E3B" w:rsidRPr="00FB1EE3" w:rsidRDefault="00DD5E3B" w:rsidP="00FB1EE3">
      <w:pPr>
        <w:pStyle w:val="ListParagraph"/>
        <w:numPr>
          <w:ilvl w:val="0"/>
          <w:numId w:val="10"/>
        </w:numPr>
        <w:rPr>
          <w:rFonts w:ascii="Century Gothic" w:hAnsi="Century Gothic"/>
          <w:sz w:val="18"/>
          <w:szCs w:val="18"/>
        </w:rPr>
      </w:pPr>
      <w:r w:rsidRPr="00FB1EE3">
        <w:rPr>
          <w:rFonts w:ascii="Century Gothic" w:hAnsi="Century Gothic"/>
          <w:sz w:val="18"/>
          <w:szCs w:val="18"/>
        </w:rPr>
        <w:t>To upload governance material on to the Trust’s secure website (KLZ) liaising with the Trust’s IT Team as appropriate.</w:t>
      </w:r>
    </w:p>
    <w:p w:rsidR="00DD5E3B" w:rsidRPr="00FB1EE3" w:rsidRDefault="00DD5E3B" w:rsidP="00FB1EE3">
      <w:pPr>
        <w:pStyle w:val="ListParagraph"/>
        <w:numPr>
          <w:ilvl w:val="0"/>
          <w:numId w:val="10"/>
        </w:numPr>
        <w:rPr>
          <w:rFonts w:ascii="Century Gothic" w:hAnsi="Century Gothic"/>
          <w:sz w:val="18"/>
          <w:szCs w:val="18"/>
        </w:rPr>
      </w:pPr>
      <w:r w:rsidRPr="00FB1EE3">
        <w:rPr>
          <w:rFonts w:ascii="Century Gothic" w:hAnsi="Century Gothic"/>
          <w:sz w:val="18"/>
          <w:szCs w:val="18"/>
        </w:rPr>
        <w:t>To maintain contact information for those involved in the governance of the Trust and its schools</w:t>
      </w:r>
    </w:p>
    <w:p w:rsidR="00DD5E3B" w:rsidRPr="00FB1EE3" w:rsidRDefault="00DD5E3B" w:rsidP="00FB1EE3">
      <w:pPr>
        <w:pStyle w:val="ListParagraph"/>
        <w:numPr>
          <w:ilvl w:val="0"/>
          <w:numId w:val="10"/>
        </w:numPr>
        <w:rPr>
          <w:rFonts w:ascii="Century Gothic" w:hAnsi="Century Gothic"/>
          <w:sz w:val="18"/>
          <w:szCs w:val="18"/>
        </w:rPr>
      </w:pPr>
      <w:r w:rsidRPr="00FB1EE3">
        <w:rPr>
          <w:rFonts w:ascii="Century Gothic" w:hAnsi="Century Gothic"/>
          <w:sz w:val="18"/>
          <w:szCs w:val="18"/>
        </w:rPr>
        <w:t>To send letter of appointments to Trustees, Members and Governors</w:t>
      </w:r>
    </w:p>
    <w:p w:rsidR="00DD5E3B" w:rsidRPr="00FB1EE3" w:rsidRDefault="00DD5E3B" w:rsidP="00FB1EE3">
      <w:pPr>
        <w:pStyle w:val="ListParagraph"/>
        <w:numPr>
          <w:ilvl w:val="0"/>
          <w:numId w:val="10"/>
        </w:numPr>
        <w:rPr>
          <w:rFonts w:ascii="Century Gothic" w:hAnsi="Century Gothic"/>
          <w:sz w:val="18"/>
          <w:szCs w:val="18"/>
        </w:rPr>
      </w:pPr>
      <w:r w:rsidRPr="00FB1EE3">
        <w:rPr>
          <w:rFonts w:ascii="Century Gothic" w:hAnsi="Century Gothic"/>
          <w:sz w:val="18"/>
          <w:szCs w:val="18"/>
        </w:rPr>
        <w:t xml:space="preserve">To notify the Trust’s IT Team of new members to activate email account and IT access. </w:t>
      </w:r>
    </w:p>
    <w:p w:rsidR="00DD5E3B" w:rsidRPr="00FB1EE3" w:rsidRDefault="00DD5E3B" w:rsidP="00FB1EE3">
      <w:pPr>
        <w:pStyle w:val="ListParagraph"/>
        <w:numPr>
          <w:ilvl w:val="0"/>
          <w:numId w:val="10"/>
        </w:numPr>
        <w:rPr>
          <w:rFonts w:ascii="Century Gothic" w:hAnsi="Century Gothic"/>
          <w:sz w:val="18"/>
          <w:szCs w:val="18"/>
        </w:rPr>
      </w:pPr>
      <w:r w:rsidRPr="00FB1EE3">
        <w:rPr>
          <w:rFonts w:ascii="Century Gothic" w:hAnsi="Century Gothic"/>
          <w:sz w:val="18"/>
          <w:szCs w:val="18"/>
        </w:rPr>
        <w:t>Provide PDF copies of minutes to enable the Communication Manager to populate the Trust website in the interests of transparency</w:t>
      </w:r>
    </w:p>
    <w:p w:rsidR="00DD5E3B" w:rsidRPr="00FB1EE3" w:rsidRDefault="00DD5E3B" w:rsidP="00FB1EE3">
      <w:pPr>
        <w:pStyle w:val="ListParagraph"/>
        <w:numPr>
          <w:ilvl w:val="0"/>
          <w:numId w:val="10"/>
        </w:numPr>
        <w:rPr>
          <w:rFonts w:ascii="Century Gothic" w:hAnsi="Century Gothic"/>
          <w:sz w:val="18"/>
          <w:szCs w:val="18"/>
        </w:rPr>
      </w:pPr>
      <w:r w:rsidRPr="00FB1EE3">
        <w:rPr>
          <w:rFonts w:ascii="Century Gothic" w:hAnsi="Century Gothic"/>
          <w:sz w:val="18"/>
          <w:szCs w:val="18"/>
        </w:rPr>
        <w:t>To set up and maintain an induction pack for new Trustees, Members and Governors and send to new appointees as appropriate</w:t>
      </w:r>
    </w:p>
    <w:p w:rsidR="00DD5E3B" w:rsidRPr="00FB1EE3" w:rsidRDefault="00DD5E3B" w:rsidP="00FB1EE3">
      <w:pPr>
        <w:pStyle w:val="ListParagraph"/>
        <w:numPr>
          <w:ilvl w:val="0"/>
          <w:numId w:val="10"/>
        </w:numPr>
        <w:rPr>
          <w:rFonts w:ascii="Century Gothic" w:hAnsi="Century Gothic"/>
          <w:sz w:val="18"/>
          <w:szCs w:val="18"/>
        </w:rPr>
      </w:pPr>
      <w:r w:rsidRPr="00FB1EE3">
        <w:rPr>
          <w:rFonts w:ascii="Century Gothic" w:hAnsi="Century Gothic"/>
          <w:sz w:val="18"/>
          <w:szCs w:val="18"/>
        </w:rPr>
        <w:t>To work with the Trust’s Safeguarding Lead to ensure that all Trustees, Members and Governors undertake the necessary Safeguarding training</w:t>
      </w:r>
    </w:p>
    <w:p w:rsidR="00DD5E3B" w:rsidRPr="00FB1EE3" w:rsidRDefault="00DD5E3B" w:rsidP="00FB1EE3">
      <w:pPr>
        <w:pStyle w:val="ListParagraph"/>
        <w:numPr>
          <w:ilvl w:val="0"/>
          <w:numId w:val="10"/>
        </w:numPr>
        <w:rPr>
          <w:rFonts w:ascii="Century Gothic" w:hAnsi="Century Gothic"/>
          <w:sz w:val="18"/>
          <w:szCs w:val="18"/>
        </w:rPr>
      </w:pPr>
      <w:r w:rsidRPr="00FB1EE3">
        <w:rPr>
          <w:rFonts w:ascii="Century Gothic" w:hAnsi="Century Gothic"/>
          <w:sz w:val="18"/>
          <w:szCs w:val="18"/>
        </w:rPr>
        <w:t>Receive any resignations from Trustees, Members and Governors and acknowledge accordingly, updating all the relevant information sources</w:t>
      </w:r>
    </w:p>
    <w:p w:rsidR="00DD5E3B" w:rsidRPr="00FB1EE3" w:rsidRDefault="00DD5E3B" w:rsidP="00FB1EE3">
      <w:pPr>
        <w:pStyle w:val="ListParagraph"/>
        <w:numPr>
          <w:ilvl w:val="0"/>
          <w:numId w:val="10"/>
        </w:numPr>
        <w:rPr>
          <w:rFonts w:ascii="Century Gothic" w:hAnsi="Century Gothic"/>
          <w:sz w:val="18"/>
          <w:szCs w:val="18"/>
        </w:rPr>
      </w:pPr>
      <w:r w:rsidRPr="00FB1EE3">
        <w:rPr>
          <w:rFonts w:ascii="Century Gothic" w:hAnsi="Century Gothic"/>
          <w:sz w:val="18"/>
          <w:szCs w:val="18"/>
        </w:rPr>
        <w:t>Ensure that the IT Team are advised to close accounts linked to resignations</w:t>
      </w:r>
    </w:p>
    <w:p w:rsidR="00DD5E3B" w:rsidRPr="00FB1EE3" w:rsidRDefault="00DD5E3B" w:rsidP="00FB1EE3">
      <w:pPr>
        <w:pStyle w:val="ListParagraph"/>
        <w:numPr>
          <w:ilvl w:val="0"/>
          <w:numId w:val="10"/>
        </w:numPr>
        <w:rPr>
          <w:rFonts w:ascii="Century Gothic" w:hAnsi="Century Gothic"/>
          <w:sz w:val="18"/>
          <w:szCs w:val="18"/>
        </w:rPr>
      </w:pPr>
      <w:r w:rsidRPr="00FB1EE3">
        <w:rPr>
          <w:rFonts w:ascii="Century Gothic" w:hAnsi="Century Gothic"/>
          <w:sz w:val="18"/>
          <w:szCs w:val="18"/>
        </w:rPr>
        <w:t>Communicate with Trustees, Members and Governors to alert to membership issues such as non-attendance</w:t>
      </w:r>
    </w:p>
    <w:p w:rsidR="00DD5E3B" w:rsidRPr="00FB1EE3" w:rsidRDefault="00DD5E3B" w:rsidP="00FB1EE3">
      <w:pPr>
        <w:pStyle w:val="ListParagraph"/>
        <w:numPr>
          <w:ilvl w:val="0"/>
          <w:numId w:val="10"/>
        </w:numPr>
        <w:rPr>
          <w:rFonts w:ascii="Century Gothic" w:hAnsi="Century Gothic"/>
          <w:sz w:val="18"/>
          <w:szCs w:val="18"/>
        </w:rPr>
      </w:pPr>
      <w:r w:rsidRPr="00FB1EE3">
        <w:rPr>
          <w:rFonts w:ascii="Century Gothic" w:hAnsi="Century Gothic"/>
          <w:sz w:val="18"/>
          <w:szCs w:val="18"/>
        </w:rPr>
        <w:t>Maintain records of Member/Trustee/Governor correspondence.</w:t>
      </w:r>
    </w:p>
    <w:p w:rsidR="00DD5E3B" w:rsidRPr="00FB1EE3" w:rsidRDefault="00DD5E3B" w:rsidP="00FB1EE3">
      <w:pPr>
        <w:pStyle w:val="ListParagraph"/>
        <w:numPr>
          <w:ilvl w:val="0"/>
          <w:numId w:val="10"/>
        </w:numPr>
        <w:rPr>
          <w:rFonts w:ascii="Century Gothic" w:hAnsi="Century Gothic"/>
          <w:sz w:val="18"/>
          <w:szCs w:val="18"/>
        </w:rPr>
      </w:pPr>
      <w:r w:rsidRPr="00FB1EE3">
        <w:rPr>
          <w:rFonts w:ascii="Century Gothic" w:hAnsi="Century Gothic"/>
          <w:sz w:val="18"/>
          <w:szCs w:val="18"/>
        </w:rPr>
        <w:t>Ensure the Terms of Reference for all Trust committees are reviewed annually.</w:t>
      </w:r>
    </w:p>
    <w:p w:rsidR="00DD5E3B" w:rsidRPr="00FB1EE3" w:rsidRDefault="00DD5E3B" w:rsidP="00FB1EE3">
      <w:pPr>
        <w:pStyle w:val="ListParagraph"/>
        <w:numPr>
          <w:ilvl w:val="0"/>
          <w:numId w:val="10"/>
        </w:numPr>
        <w:rPr>
          <w:rFonts w:ascii="Century Gothic" w:hAnsi="Century Gothic"/>
          <w:sz w:val="18"/>
          <w:szCs w:val="18"/>
        </w:rPr>
      </w:pPr>
      <w:r w:rsidRPr="00FB1EE3">
        <w:rPr>
          <w:rFonts w:ascii="Century Gothic" w:hAnsi="Century Gothic"/>
          <w:sz w:val="18"/>
          <w:szCs w:val="18"/>
        </w:rPr>
        <w:t>Manage any elections for Chair and Vice-Chair of the Board of Trustees.</w:t>
      </w:r>
    </w:p>
    <w:p w:rsidR="00DD5E3B" w:rsidRPr="00FB1EE3" w:rsidRDefault="00DD5E3B" w:rsidP="00FB1EE3">
      <w:pPr>
        <w:pStyle w:val="ListParagraph"/>
        <w:numPr>
          <w:ilvl w:val="0"/>
          <w:numId w:val="10"/>
        </w:numPr>
        <w:rPr>
          <w:rFonts w:ascii="Century Gothic" w:hAnsi="Century Gothic"/>
          <w:sz w:val="18"/>
          <w:szCs w:val="18"/>
        </w:rPr>
      </w:pPr>
      <w:r w:rsidRPr="00FB1EE3">
        <w:rPr>
          <w:rFonts w:ascii="Century Gothic" w:hAnsi="Century Gothic"/>
          <w:sz w:val="18"/>
          <w:szCs w:val="18"/>
        </w:rPr>
        <w:t>Support the Skills Audit process at Trust Board and Local Governing Board level.</w:t>
      </w:r>
    </w:p>
    <w:p w:rsidR="00DD5E3B" w:rsidRPr="00FB1EE3" w:rsidRDefault="00DD5E3B" w:rsidP="00FB1EE3">
      <w:pPr>
        <w:pStyle w:val="ListParagraph"/>
        <w:numPr>
          <w:ilvl w:val="0"/>
          <w:numId w:val="10"/>
        </w:numPr>
        <w:rPr>
          <w:rFonts w:ascii="Century Gothic" w:hAnsi="Century Gothic"/>
          <w:sz w:val="18"/>
          <w:szCs w:val="18"/>
        </w:rPr>
      </w:pPr>
      <w:r w:rsidRPr="00FB1EE3">
        <w:rPr>
          <w:rFonts w:ascii="Century Gothic" w:hAnsi="Century Gothic"/>
          <w:sz w:val="18"/>
          <w:szCs w:val="18"/>
        </w:rPr>
        <w:t>Be familiar with the Articles of Association and Academy Funding Agreement and any other key compliance documents (</w:t>
      </w:r>
      <w:proofErr w:type="spellStart"/>
      <w:r w:rsidRPr="00FB1EE3">
        <w:rPr>
          <w:rFonts w:ascii="Century Gothic" w:hAnsi="Century Gothic"/>
          <w:sz w:val="18"/>
          <w:szCs w:val="18"/>
        </w:rPr>
        <w:t>eg</w:t>
      </w:r>
      <w:proofErr w:type="spellEnd"/>
      <w:r w:rsidRPr="00FB1EE3">
        <w:rPr>
          <w:rFonts w:ascii="Century Gothic" w:hAnsi="Century Gothic"/>
          <w:sz w:val="18"/>
          <w:szCs w:val="18"/>
        </w:rPr>
        <w:t xml:space="preserve"> the Academies Handbook </w:t>
      </w:r>
      <w:proofErr w:type="spellStart"/>
      <w:r w:rsidRPr="00FB1EE3">
        <w:rPr>
          <w:rFonts w:ascii="Century Gothic" w:hAnsi="Century Gothic"/>
          <w:sz w:val="18"/>
          <w:szCs w:val="18"/>
        </w:rPr>
        <w:t>etc</w:t>
      </w:r>
      <w:proofErr w:type="spellEnd"/>
      <w:r w:rsidRPr="00FB1EE3">
        <w:rPr>
          <w:rFonts w:ascii="Century Gothic" w:hAnsi="Century Gothic"/>
          <w:sz w:val="18"/>
          <w:szCs w:val="18"/>
        </w:rPr>
        <w:t>) and ensure that the conduct of all meetings comply with these.</w:t>
      </w:r>
    </w:p>
    <w:p w:rsidR="00DD5E3B" w:rsidRPr="00FB1EE3" w:rsidRDefault="00DD5E3B" w:rsidP="00FB1EE3">
      <w:pPr>
        <w:pStyle w:val="ListParagraph"/>
        <w:numPr>
          <w:ilvl w:val="0"/>
          <w:numId w:val="10"/>
        </w:numPr>
        <w:rPr>
          <w:rFonts w:ascii="Century Gothic" w:hAnsi="Century Gothic"/>
          <w:sz w:val="18"/>
          <w:szCs w:val="18"/>
        </w:rPr>
      </w:pPr>
      <w:r w:rsidRPr="00FB1EE3">
        <w:rPr>
          <w:rFonts w:ascii="Century Gothic" w:hAnsi="Century Gothic"/>
          <w:sz w:val="18"/>
          <w:szCs w:val="18"/>
        </w:rPr>
        <w:t>Keep under review the terms of office for all Trustees and to prompt the Head and Chair of Trustees three months in advance of a term of office coming to an end.</w:t>
      </w:r>
    </w:p>
    <w:p w:rsidR="00DD5E3B" w:rsidRPr="00FB1EE3" w:rsidRDefault="00DD5E3B" w:rsidP="00FB1EE3">
      <w:pPr>
        <w:pStyle w:val="ListParagraph"/>
        <w:numPr>
          <w:ilvl w:val="0"/>
          <w:numId w:val="10"/>
        </w:numPr>
        <w:rPr>
          <w:rFonts w:ascii="Century Gothic" w:hAnsi="Century Gothic"/>
          <w:sz w:val="18"/>
          <w:szCs w:val="18"/>
        </w:rPr>
      </w:pPr>
      <w:r w:rsidRPr="00FB1EE3">
        <w:rPr>
          <w:rFonts w:ascii="Century Gothic" w:hAnsi="Century Gothic"/>
          <w:sz w:val="18"/>
          <w:szCs w:val="18"/>
        </w:rPr>
        <w:t>Act as a main point of contact for the Members, Trust Board and Local Governing Bodies, including for such items as trustee nominations, notice of admission and exclusion appeals etc.</w:t>
      </w:r>
    </w:p>
    <w:p w:rsidR="00DD5E3B" w:rsidRPr="00FB1EE3" w:rsidRDefault="00DD5E3B" w:rsidP="00FB1EE3">
      <w:pPr>
        <w:pStyle w:val="ListParagraph"/>
        <w:numPr>
          <w:ilvl w:val="0"/>
          <w:numId w:val="10"/>
        </w:numPr>
        <w:rPr>
          <w:rFonts w:ascii="Century Gothic" w:hAnsi="Century Gothic"/>
          <w:sz w:val="18"/>
          <w:szCs w:val="18"/>
        </w:rPr>
      </w:pPr>
      <w:r w:rsidRPr="00FB1EE3">
        <w:rPr>
          <w:rFonts w:ascii="Century Gothic" w:hAnsi="Century Gothic"/>
          <w:sz w:val="18"/>
          <w:szCs w:val="18"/>
        </w:rPr>
        <w:t>Undertake personal development through training and other learning activities as required.</w:t>
      </w:r>
    </w:p>
    <w:p w:rsidR="00DD5E3B" w:rsidRPr="00FB1EE3" w:rsidRDefault="00DD5E3B" w:rsidP="00FB1EE3">
      <w:pPr>
        <w:pStyle w:val="ListParagraph"/>
        <w:numPr>
          <w:ilvl w:val="0"/>
          <w:numId w:val="10"/>
        </w:numPr>
        <w:rPr>
          <w:rFonts w:ascii="Century Gothic" w:hAnsi="Century Gothic"/>
          <w:sz w:val="18"/>
          <w:szCs w:val="18"/>
        </w:rPr>
      </w:pPr>
      <w:r w:rsidRPr="00FB1EE3">
        <w:rPr>
          <w:rFonts w:ascii="Century Gothic" w:hAnsi="Century Gothic"/>
          <w:sz w:val="18"/>
          <w:szCs w:val="18"/>
        </w:rPr>
        <w:t>Be aware of and comply with school policies and procedures relating to child protection, health, safety, security, confidentiality and data protection. Report all concerns to the appropriate person (</w:t>
      </w:r>
      <w:proofErr w:type="spellStart"/>
      <w:r w:rsidRPr="00FB1EE3">
        <w:rPr>
          <w:rFonts w:ascii="Century Gothic" w:hAnsi="Century Gothic"/>
          <w:sz w:val="18"/>
          <w:szCs w:val="18"/>
        </w:rPr>
        <w:t>eg</w:t>
      </w:r>
      <w:proofErr w:type="spellEnd"/>
      <w:r w:rsidRPr="00FB1EE3">
        <w:rPr>
          <w:rFonts w:ascii="Century Gothic" w:hAnsi="Century Gothic"/>
          <w:sz w:val="18"/>
          <w:szCs w:val="18"/>
        </w:rPr>
        <w:t xml:space="preserve"> Chair and / or Headteacher).</w:t>
      </w:r>
    </w:p>
    <w:p w:rsidR="00DD5E3B" w:rsidRPr="00FB1EE3" w:rsidRDefault="00DD5E3B" w:rsidP="00FB1EE3">
      <w:pPr>
        <w:pStyle w:val="ListParagraph"/>
        <w:numPr>
          <w:ilvl w:val="0"/>
          <w:numId w:val="10"/>
        </w:numPr>
        <w:rPr>
          <w:rFonts w:ascii="Century Gothic" w:hAnsi="Century Gothic"/>
          <w:sz w:val="18"/>
          <w:szCs w:val="18"/>
        </w:rPr>
      </w:pPr>
      <w:r w:rsidRPr="00FB1EE3">
        <w:rPr>
          <w:rFonts w:ascii="Century Gothic" w:hAnsi="Century Gothic"/>
          <w:sz w:val="18"/>
          <w:szCs w:val="18"/>
        </w:rPr>
        <w:t>To keep in regular contact with the CEO, Chair of Trustees and Chairs of Governors and to assist with any other tasks in relation to the governance of the Trust as may be required.</w:t>
      </w:r>
    </w:p>
    <w:p w:rsidR="00DD5E3B" w:rsidRPr="00FB1EE3" w:rsidRDefault="00DD5E3B" w:rsidP="00FB1EE3">
      <w:pPr>
        <w:pStyle w:val="ListParagraph"/>
        <w:numPr>
          <w:ilvl w:val="0"/>
          <w:numId w:val="10"/>
        </w:numPr>
        <w:rPr>
          <w:rFonts w:ascii="Century Gothic" w:hAnsi="Century Gothic"/>
          <w:sz w:val="18"/>
          <w:szCs w:val="18"/>
        </w:rPr>
      </w:pPr>
      <w:r w:rsidRPr="00FB1EE3">
        <w:rPr>
          <w:rFonts w:ascii="Century Gothic" w:hAnsi="Century Gothic"/>
          <w:sz w:val="18"/>
          <w:szCs w:val="18"/>
        </w:rPr>
        <w:t>Ensure private and confidential data is kept secure and disposed of in the appropriate manner and in line with GDPR</w:t>
      </w:r>
    </w:p>
    <w:p w:rsidR="00DD5E3B" w:rsidRPr="00FB1EE3" w:rsidRDefault="00DD5E3B" w:rsidP="00FB1EE3">
      <w:pPr>
        <w:pStyle w:val="ListParagraph"/>
        <w:numPr>
          <w:ilvl w:val="0"/>
          <w:numId w:val="10"/>
        </w:numPr>
        <w:rPr>
          <w:rFonts w:ascii="Century Gothic" w:hAnsi="Century Gothic"/>
          <w:sz w:val="18"/>
          <w:szCs w:val="18"/>
        </w:rPr>
      </w:pPr>
      <w:r w:rsidRPr="00FB1EE3">
        <w:rPr>
          <w:rFonts w:ascii="Century Gothic" w:hAnsi="Century Gothic"/>
          <w:sz w:val="18"/>
          <w:szCs w:val="18"/>
        </w:rPr>
        <w:t>To carry out duties pertinent to the scope of the post as directed by the CEO, Chair of Trustees or other senior manager of the Trust.</w:t>
      </w:r>
    </w:p>
    <w:p w:rsidR="00FB1EE3" w:rsidRDefault="00FB1EE3" w:rsidP="00FB1EE3">
      <w:pPr>
        <w:spacing w:after="0" w:line="240" w:lineRule="auto"/>
        <w:rPr>
          <w:rFonts w:ascii="Century Gothic" w:hAnsi="Century Gothic"/>
          <w:sz w:val="18"/>
          <w:szCs w:val="18"/>
        </w:rPr>
      </w:pPr>
    </w:p>
    <w:p w:rsidR="00DD5E3B" w:rsidRPr="00FB1EE3" w:rsidRDefault="00DD5E3B" w:rsidP="00FB1EE3">
      <w:pPr>
        <w:spacing w:after="0" w:line="240" w:lineRule="auto"/>
        <w:rPr>
          <w:rFonts w:ascii="Century Gothic" w:hAnsi="Century Gothic"/>
          <w:b/>
          <w:sz w:val="18"/>
          <w:szCs w:val="18"/>
        </w:rPr>
      </w:pPr>
      <w:r w:rsidRPr="00FB1EE3">
        <w:rPr>
          <w:rFonts w:ascii="Century Gothic" w:hAnsi="Century Gothic"/>
          <w:b/>
          <w:sz w:val="18"/>
          <w:szCs w:val="18"/>
        </w:rPr>
        <w:t>School Responsibilities</w:t>
      </w:r>
    </w:p>
    <w:p w:rsidR="00DD5E3B" w:rsidRPr="0008542D" w:rsidRDefault="00DD5E3B" w:rsidP="00FB1EE3">
      <w:pPr>
        <w:pStyle w:val="ListParagraph"/>
        <w:numPr>
          <w:ilvl w:val="0"/>
          <w:numId w:val="11"/>
        </w:numPr>
        <w:rPr>
          <w:rFonts w:ascii="Century Gothic" w:hAnsi="Century Gothic"/>
          <w:sz w:val="18"/>
          <w:szCs w:val="18"/>
        </w:rPr>
      </w:pPr>
      <w:r w:rsidRPr="0008542D">
        <w:rPr>
          <w:rFonts w:ascii="Century Gothic" w:hAnsi="Century Gothic"/>
          <w:sz w:val="18"/>
          <w:szCs w:val="18"/>
        </w:rPr>
        <w:t>Contribute to and support the overall aims and ethos of the schools and the Trust.</w:t>
      </w:r>
    </w:p>
    <w:p w:rsidR="00DD5E3B" w:rsidRPr="0008542D" w:rsidRDefault="00DD5E3B" w:rsidP="00FB1EE3">
      <w:pPr>
        <w:pStyle w:val="ListParagraph"/>
        <w:numPr>
          <w:ilvl w:val="0"/>
          <w:numId w:val="11"/>
        </w:numPr>
        <w:rPr>
          <w:rFonts w:ascii="Century Gothic" w:hAnsi="Century Gothic"/>
          <w:sz w:val="18"/>
          <w:szCs w:val="18"/>
        </w:rPr>
      </w:pPr>
      <w:r w:rsidRPr="0008542D">
        <w:rPr>
          <w:rFonts w:ascii="Century Gothic" w:hAnsi="Century Gothic"/>
          <w:sz w:val="18"/>
          <w:szCs w:val="18"/>
        </w:rPr>
        <w:t>Participate in training and other learning activities as required.</w:t>
      </w:r>
    </w:p>
    <w:p w:rsidR="00DD5E3B" w:rsidRPr="0008542D" w:rsidRDefault="00DD5E3B" w:rsidP="00FB1EE3">
      <w:pPr>
        <w:pStyle w:val="ListParagraph"/>
        <w:numPr>
          <w:ilvl w:val="0"/>
          <w:numId w:val="11"/>
        </w:numPr>
        <w:rPr>
          <w:rFonts w:ascii="Century Gothic" w:hAnsi="Century Gothic"/>
          <w:sz w:val="18"/>
          <w:szCs w:val="18"/>
        </w:rPr>
      </w:pPr>
      <w:r w:rsidRPr="0008542D">
        <w:rPr>
          <w:rFonts w:ascii="Century Gothic" w:hAnsi="Century Gothic"/>
          <w:sz w:val="18"/>
          <w:szCs w:val="18"/>
        </w:rPr>
        <w:lastRenderedPageBreak/>
        <w:t>Participate in performance management and development as required by the Trust’s policies and procedures.</w:t>
      </w:r>
    </w:p>
    <w:p w:rsidR="00DD5E3B" w:rsidRPr="0008542D" w:rsidRDefault="00DD5E3B" w:rsidP="00FB1EE3">
      <w:pPr>
        <w:pStyle w:val="ListParagraph"/>
        <w:numPr>
          <w:ilvl w:val="0"/>
          <w:numId w:val="11"/>
        </w:numPr>
        <w:rPr>
          <w:rFonts w:ascii="Century Gothic" w:hAnsi="Century Gothic"/>
          <w:sz w:val="18"/>
          <w:szCs w:val="18"/>
        </w:rPr>
      </w:pPr>
      <w:r w:rsidRPr="0008542D">
        <w:rPr>
          <w:rFonts w:ascii="Century Gothic" w:hAnsi="Century Gothic"/>
          <w:sz w:val="18"/>
          <w:szCs w:val="18"/>
        </w:rPr>
        <w:t>Participate actively and flexibly in a range of school activities.</w:t>
      </w:r>
    </w:p>
    <w:p w:rsidR="00DD5E3B" w:rsidRPr="0008542D" w:rsidRDefault="00DD5E3B" w:rsidP="00FB1EE3">
      <w:pPr>
        <w:pStyle w:val="ListParagraph"/>
        <w:numPr>
          <w:ilvl w:val="0"/>
          <w:numId w:val="11"/>
        </w:numPr>
        <w:rPr>
          <w:rFonts w:ascii="Century Gothic" w:hAnsi="Century Gothic"/>
          <w:sz w:val="18"/>
          <w:szCs w:val="18"/>
        </w:rPr>
      </w:pPr>
      <w:r w:rsidRPr="0008542D">
        <w:rPr>
          <w:rFonts w:ascii="Century Gothic" w:hAnsi="Century Gothic"/>
          <w:sz w:val="18"/>
          <w:szCs w:val="18"/>
        </w:rPr>
        <w:t>Be aware that all employees have a general duty in law to take reasonable care for the health and safety of themselves and of other persons who may be affected by their acts or omissions.</w:t>
      </w:r>
    </w:p>
    <w:p w:rsidR="00DD5E3B" w:rsidRPr="0008542D" w:rsidRDefault="00DD5E3B" w:rsidP="00FB1EE3">
      <w:pPr>
        <w:pStyle w:val="ListParagraph"/>
        <w:numPr>
          <w:ilvl w:val="0"/>
          <w:numId w:val="11"/>
        </w:numPr>
        <w:rPr>
          <w:rFonts w:ascii="Century Gothic" w:hAnsi="Century Gothic"/>
          <w:sz w:val="18"/>
          <w:szCs w:val="18"/>
        </w:rPr>
      </w:pPr>
      <w:r w:rsidRPr="0008542D">
        <w:rPr>
          <w:rFonts w:ascii="Century Gothic" w:hAnsi="Century Gothic"/>
          <w:sz w:val="18"/>
          <w:szCs w:val="18"/>
        </w:rPr>
        <w:t>Be aware of, and comply with, the health and safety legislation and other requirements that are relevant to the post.</w:t>
      </w:r>
    </w:p>
    <w:p w:rsidR="00DD5E3B" w:rsidRPr="0008542D" w:rsidRDefault="00DD5E3B" w:rsidP="00FB1EE3">
      <w:pPr>
        <w:pStyle w:val="ListParagraph"/>
        <w:numPr>
          <w:ilvl w:val="0"/>
          <w:numId w:val="11"/>
        </w:numPr>
        <w:rPr>
          <w:rFonts w:ascii="Century Gothic" w:hAnsi="Century Gothic"/>
          <w:sz w:val="18"/>
          <w:szCs w:val="18"/>
        </w:rPr>
      </w:pPr>
      <w:r w:rsidRPr="0008542D">
        <w:rPr>
          <w:rFonts w:ascii="Century Gothic" w:hAnsi="Century Gothic"/>
          <w:sz w:val="18"/>
          <w:szCs w:val="18"/>
        </w:rPr>
        <w:t>Demonstrate commitment and enthusiasm to promote the principle of equality and diversity in employment and service delivery.</w:t>
      </w:r>
    </w:p>
    <w:p w:rsidR="00DD5E3B" w:rsidRPr="00FB1EE3" w:rsidRDefault="00DD5E3B" w:rsidP="00FB1EE3">
      <w:pPr>
        <w:pStyle w:val="ListParagraph"/>
        <w:numPr>
          <w:ilvl w:val="0"/>
          <w:numId w:val="11"/>
        </w:numPr>
        <w:rPr>
          <w:rFonts w:ascii="Century Gothic" w:hAnsi="Century Gothic"/>
          <w:sz w:val="18"/>
          <w:szCs w:val="18"/>
        </w:rPr>
      </w:pPr>
      <w:r w:rsidRPr="00FB1EE3">
        <w:rPr>
          <w:rFonts w:ascii="Century Gothic" w:hAnsi="Century Gothic"/>
          <w:sz w:val="18"/>
          <w:szCs w:val="18"/>
        </w:rPr>
        <w:t>Be familiar with Safeguarding requirements in protecting the welfare of children and young people and undertake appropriate safeguarding training</w:t>
      </w:r>
    </w:p>
    <w:p w:rsidR="00DD5E3B" w:rsidRPr="0008542D" w:rsidRDefault="00DD5E3B" w:rsidP="00FB1EE3">
      <w:pPr>
        <w:spacing w:after="0" w:line="240" w:lineRule="auto"/>
        <w:rPr>
          <w:rFonts w:ascii="Century Gothic" w:hAnsi="Century Gothic"/>
          <w:sz w:val="18"/>
          <w:szCs w:val="18"/>
        </w:rPr>
      </w:pPr>
    </w:p>
    <w:p w:rsidR="00DD5E3B" w:rsidRPr="00FB1EE3" w:rsidRDefault="00DD5E3B" w:rsidP="00FB1EE3">
      <w:pPr>
        <w:spacing w:after="0" w:line="240" w:lineRule="auto"/>
        <w:rPr>
          <w:rFonts w:ascii="Century Gothic" w:hAnsi="Century Gothic"/>
          <w:b/>
          <w:sz w:val="18"/>
          <w:szCs w:val="18"/>
        </w:rPr>
      </w:pPr>
      <w:r w:rsidRPr="00FB1EE3">
        <w:rPr>
          <w:rFonts w:ascii="Century Gothic" w:hAnsi="Century Gothic"/>
          <w:b/>
          <w:sz w:val="18"/>
          <w:szCs w:val="18"/>
        </w:rPr>
        <w:t>Working Relationship and Contacts</w:t>
      </w:r>
    </w:p>
    <w:p w:rsidR="00DD5E3B" w:rsidRPr="0008542D" w:rsidRDefault="00DD5E3B" w:rsidP="00FB1EE3">
      <w:pPr>
        <w:spacing w:after="0" w:line="240" w:lineRule="auto"/>
        <w:rPr>
          <w:rFonts w:ascii="Century Gothic" w:hAnsi="Century Gothic"/>
          <w:sz w:val="18"/>
          <w:szCs w:val="18"/>
        </w:rPr>
      </w:pPr>
    </w:p>
    <w:p w:rsidR="00DD5E3B" w:rsidRPr="0008542D" w:rsidRDefault="00DD5E3B" w:rsidP="00FB1EE3">
      <w:pPr>
        <w:pStyle w:val="ListParagraph"/>
        <w:numPr>
          <w:ilvl w:val="0"/>
          <w:numId w:val="3"/>
        </w:numPr>
        <w:rPr>
          <w:rFonts w:ascii="Century Gothic" w:hAnsi="Century Gothic"/>
          <w:b/>
          <w:sz w:val="18"/>
          <w:szCs w:val="18"/>
        </w:rPr>
      </w:pPr>
      <w:r w:rsidRPr="0008542D">
        <w:rPr>
          <w:rFonts w:ascii="Century Gothic" w:hAnsi="Century Gothic"/>
          <w:sz w:val="18"/>
          <w:szCs w:val="18"/>
        </w:rPr>
        <w:t>To develop and maintain positive working relationships with Members, Trustees, Governors and other professionals.</w:t>
      </w:r>
    </w:p>
    <w:p w:rsidR="00DD5E3B" w:rsidRPr="0008542D" w:rsidRDefault="00DD5E3B" w:rsidP="00DD5E3B">
      <w:pPr>
        <w:rPr>
          <w:rFonts w:ascii="Century Gothic" w:hAnsi="Century Gothic"/>
          <w:sz w:val="18"/>
          <w:szCs w:val="18"/>
        </w:rPr>
      </w:pPr>
    </w:p>
    <w:p w:rsidR="00DD5E3B" w:rsidRPr="00FB1EE3" w:rsidRDefault="00DD5E3B" w:rsidP="00845AE8">
      <w:pPr>
        <w:pStyle w:val="TableParagraph"/>
        <w:ind w:left="-567" w:right="-188"/>
        <w:rPr>
          <w:rFonts w:ascii="Century Gothic" w:hAnsi="Century Gothic"/>
          <w:i/>
          <w:sz w:val="16"/>
          <w:szCs w:val="16"/>
        </w:rPr>
      </w:pPr>
      <w:r w:rsidRPr="00FB1EE3">
        <w:rPr>
          <w:rFonts w:ascii="Century Gothic" w:hAnsi="Century Gothic"/>
          <w:i/>
          <w:sz w:val="16"/>
          <w:szCs w:val="16"/>
        </w:rPr>
        <w:t>The</w:t>
      </w:r>
      <w:r w:rsidRPr="00FB1EE3">
        <w:rPr>
          <w:rFonts w:ascii="Century Gothic" w:hAnsi="Century Gothic"/>
          <w:i/>
          <w:spacing w:val="-30"/>
          <w:sz w:val="16"/>
          <w:szCs w:val="16"/>
        </w:rPr>
        <w:t xml:space="preserve"> </w:t>
      </w:r>
      <w:r w:rsidRPr="00FB1EE3">
        <w:rPr>
          <w:rFonts w:ascii="Century Gothic" w:hAnsi="Century Gothic"/>
          <w:i/>
          <w:sz w:val="16"/>
          <w:szCs w:val="16"/>
        </w:rPr>
        <w:t>above</w:t>
      </w:r>
      <w:r w:rsidRPr="00FB1EE3">
        <w:rPr>
          <w:rFonts w:ascii="Century Gothic" w:hAnsi="Century Gothic"/>
          <w:i/>
          <w:spacing w:val="-30"/>
          <w:sz w:val="16"/>
          <w:szCs w:val="16"/>
        </w:rPr>
        <w:t xml:space="preserve"> </w:t>
      </w:r>
      <w:r w:rsidRPr="00FB1EE3">
        <w:rPr>
          <w:rFonts w:ascii="Century Gothic" w:hAnsi="Century Gothic"/>
          <w:i/>
          <w:sz w:val="16"/>
          <w:szCs w:val="16"/>
        </w:rPr>
        <w:t>are</w:t>
      </w:r>
      <w:r w:rsidRPr="00FB1EE3">
        <w:rPr>
          <w:rFonts w:ascii="Century Gothic" w:hAnsi="Century Gothic"/>
          <w:i/>
          <w:spacing w:val="-30"/>
          <w:sz w:val="16"/>
          <w:szCs w:val="16"/>
        </w:rPr>
        <w:t xml:space="preserve"> </w:t>
      </w:r>
      <w:r w:rsidRPr="00FB1EE3">
        <w:rPr>
          <w:rFonts w:ascii="Century Gothic" w:hAnsi="Century Gothic"/>
          <w:i/>
          <w:sz w:val="16"/>
          <w:szCs w:val="16"/>
        </w:rPr>
        <w:t>the</w:t>
      </w:r>
      <w:r w:rsidRPr="00FB1EE3">
        <w:rPr>
          <w:rFonts w:ascii="Century Gothic" w:hAnsi="Century Gothic"/>
          <w:i/>
          <w:spacing w:val="-30"/>
          <w:sz w:val="16"/>
          <w:szCs w:val="16"/>
        </w:rPr>
        <w:t xml:space="preserve"> </w:t>
      </w:r>
      <w:r w:rsidRPr="00FB1EE3">
        <w:rPr>
          <w:rFonts w:ascii="Century Gothic" w:hAnsi="Century Gothic"/>
          <w:i/>
          <w:sz w:val="16"/>
          <w:szCs w:val="16"/>
        </w:rPr>
        <w:t>key</w:t>
      </w:r>
      <w:r w:rsidRPr="00FB1EE3">
        <w:rPr>
          <w:rFonts w:ascii="Century Gothic" w:hAnsi="Century Gothic"/>
          <w:i/>
          <w:spacing w:val="-30"/>
          <w:sz w:val="16"/>
          <w:szCs w:val="16"/>
        </w:rPr>
        <w:t xml:space="preserve"> </w:t>
      </w:r>
      <w:r w:rsidRPr="00FB1EE3">
        <w:rPr>
          <w:rFonts w:ascii="Century Gothic" w:hAnsi="Century Gothic"/>
          <w:i/>
          <w:sz w:val="16"/>
          <w:szCs w:val="16"/>
        </w:rPr>
        <w:t>accountabilities</w:t>
      </w:r>
      <w:r w:rsidRPr="00FB1EE3">
        <w:rPr>
          <w:rFonts w:ascii="Century Gothic" w:hAnsi="Century Gothic"/>
          <w:i/>
          <w:spacing w:val="-30"/>
          <w:sz w:val="16"/>
          <w:szCs w:val="16"/>
        </w:rPr>
        <w:t xml:space="preserve"> </w:t>
      </w:r>
      <w:r w:rsidRPr="00FB1EE3">
        <w:rPr>
          <w:rFonts w:ascii="Century Gothic" w:hAnsi="Century Gothic"/>
          <w:i/>
          <w:sz w:val="16"/>
          <w:szCs w:val="16"/>
        </w:rPr>
        <w:t>as</w:t>
      </w:r>
      <w:r w:rsidRPr="00FB1EE3">
        <w:rPr>
          <w:rFonts w:ascii="Century Gothic" w:hAnsi="Century Gothic"/>
          <w:i/>
          <w:spacing w:val="-30"/>
          <w:sz w:val="16"/>
          <w:szCs w:val="16"/>
        </w:rPr>
        <w:t xml:space="preserve"> </w:t>
      </w:r>
      <w:r w:rsidRPr="00FB1EE3">
        <w:rPr>
          <w:rFonts w:ascii="Century Gothic" w:hAnsi="Century Gothic"/>
          <w:i/>
          <w:sz w:val="16"/>
          <w:szCs w:val="16"/>
        </w:rPr>
        <w:t>currently</w:t>
      </w:r>
      <w:r w:rsidRPr="00FB1EE3">
        <w:rPr>
          <w:rFonts w:ascii="Century Gothic" w:hAnsi="Century Gothic"/>
          <w:i/>
          <w:spacing w:val="-30"/>
          <w:sz w:val="16"/>
          <w:szCs w:val="16"/>
        </w:rPr>
        <w:t xml:space="preserve"> </w:t>
      </w:r>
      <w:r w:rsidRPr="00FB1EE3">
        <w:rPr>
          <w:rFonts w:ascii="Century Gothic" w:hAnsi="Century Gothic"/>
          <w:i/>
          <w:sz w:val="16"/>
          <w:szCs w:val="16"/>
        </w:rPr>
        <w:t>defined</w:t>
      </w:r>
      <w:r w:rsidRPr="00FB1EE3">
        <w:rPr>
          <w:rFonts w:ascii="Century Gothic" w:hAnsi="Century Gothic"/>
          <w:i/>
          <w:spacing w:val="-26"/>
          <w:sz w:val="16"/>
          <w:szCs w:val="16"/>
        </w:rPr>
        <w:t xml:space="preserve"> </w:t>
      </w:r>
      <w:r w:rsidRPr="00FB1EE3">
        <w:rPr>
          <w:rFonts w:ascii="Century Gothic" w:hAnsi="Century Gothic"/>
          <w:i/>
          <w:sz w:val="16"/>
          <w:szCs w:val="16"/>
        </w:rPr>
        <w:t>but</w:t>
      </w:r>
      <w:r w:rsidRPr="00FB1EE3">
        <w:rPr>
          <w:rFonts w:ascii="Century Gothic" w:hAnsi="Century Gothic"/>
          <w:i/>
          <w:spacing w:val="-28"/>
          <w:sz w:val="16"/>
          <w:szCs w:val="16"/>
        </w:rPr>
        <w:t xml:space="preserve"> </w:t>
      </w:r>
      <w:r w:rsidRPr="00FB1EE3">
        <w:rPr>
          <w:rFonts w:ascii="Century Gothic" w:hAnsi="Century Gothic"/>
          <w:i/>
          <w:sz w:val="16"/>
          <w:szCs w:val="16"/>
        </w:rPr>
        <w:t>this</w:t>
      </w:r>
      <w:r w:rsidRPr="00FB1EE3">
        <w:rPr>
          <w:rFonts w:ascii="Century Gothic" w:hAnsi="Century Gothic"/>
          <w:i/>
          <w:spacing w:val="-30"/>
          <w:sz w:val="16"/>
          <w:szCs w:val="16"/>
        </w:rPr>
        <w:t xml:space="preserve"> </w:t>
      </w:r>
      <w:r w:rsidRPr="00FB1EE3">
        <w:rPr>
          <w:rFonts w:ascii="Century Gothic" w:hAnsi="Century Gothic"/>
          <w:i/>
          <w:sz w:val="16"/>
          <w:szCs w:val="16"/>
        </w:rPr>
        <w:t>is</w:t>
      </w:r>
      <w:r w:rsidRPr="00FB1EE3">
        <w:rPr>
          <w:rFonts w:ascii="Century Gothic" w:hAnsi="Century Gothic"/>
          <w:i/>
          <w:spacing w:val="-31"/>
          <w:sz w:val="16"/>
          <w:szCs w:val="16"/>
        </w:rPr>
        <w:t xml:space="preserve"> </w:t>
      </w:r>
      <w:r w:rsidRPr="00FB1EE3">
        <w:rPr>
          <w:rFonts w:ascii="Century Gothic" w:hAnsi="Century Gothic"/>
          <w:i/>
          <w:sz w:val="16"/>
          <w:szCs w:val="16"/>
        </w:rPr>
        <w:t>not</w:t>
      </w:r>
      <w:r w:rsidRPr="00FB1EE3">
        <w:rPr>
          <w:rFonts w:ascii="Century Gothic" w:hAnsi="Century Gothic"/>
          <w:i/>
          <w:spacing w:val="-27"/>
          <w:sz w:val="16"/>
          <w:szCs w:val="16"/>
        </w:rPr>
        <w:t xml:space="preserve"> </w:t>
      </w:r>
      <w:r w:rsidRPr="00FB1EE3">
        <w:rPr>
          <w:rFonts w:ascii="Century Gothic" w:hAnsi="Century Gothic"/>
          <w:i/>
          <w:sz w:val="16"/>
          <w:szCs w:val="16"/>
        </w:rPr>
        <w:t>an</w:t>
      </w:r>
      <w:r w:rsidRPr="00FB1EE3">
        <w:rPr>
          <w:rFonts w:ascii="Century Gothic" w:hAnsi="Century Gothic"/>
          <w:i/>
          <w:spacing w:val="-31"/>
          <w:sz w:val="16"/>
          <w:szCs w:val="16"/>
        </w:rPr>
        <w:t xml:space="preserve"> </w:t>
      </w:r>
      <w:r w:rsidRPr="00FB1EE3">
        <w:rPr>
          <w:rFonts w:ascii="Century Gothic" w:hAnsi="Century Gothic"/>
          <w:i/>
          <w:sz w:val="16"/>
          <w:szCs w:val="16"/>
        </w:rPr>
        <w:t>exhaustive</w:t>
      </w:r>
      <w:r w:rsidRPr="00FB1EE3">
        <w:rPr>
          <w:rFonts w:ascii="Century Gothic" w:hAnsi="Century Gothic"/>
          <w:i/>
          <w:spacing w:val="-30"/>
          <w:sz w:val="16"/>
          <w:szCs w:val="16"/>
        </w:rPr>
        <w:t xml:space="preserve"> </w:t>
      </w:r>
      <w:r w:rsidRPr="00FB1EE3">
        <w:rPr>
          <w:rFonts w:ascii="Century Gothic" w:hAnsi="Century Gothic"/>
          <w:i/>
          <w:sz w:val="16"/>
          <w:szCs w:val="16"/>
        </w:rPr>
        <w:t>list;</w:t>
      </w:r>
      <w:r w:rsidRPr="00FB1EE3">
        <w:rPr>
          <w:rFonts w:ascii="Century Gothic" w:hAnsi="Century Gothic"/>
          <w:i/>
          <w:spacing w:val="-30"/>
          <w:sz w:val="16"/>
          <w:szCs w:val="16"/>
        </w:rPr>
        <w:t xml:space="preserve"> </w:t>
      </w:r>
      <w:r w:rsidRPr="00FB1EE3">
        <w:rPr>
          <w:rFonts w:ascii="Century Gothic" w:hAnsi="Century Gothic"/>
          <w:i/>
          <w:sz w:val="16"/>
          <w:szCs w:val="16"/>
        </w:rPr>
        <w:t>they</w:t>
      </w:r>
      <w:r w:rsidRPr="00FB1EE3">
        <w:rPr>
          <w:rFonts w:ascii="Century Gothic" w:hAnsi="Century Gothic"/>
          <w:i/>
          <w:spacing w:val="-30"/>
          <w:sz w:val="16"/>
          <w:szCs w:val="16"/>
        </w:rPr>
        <w:t xml:space="preserve"> </w:t>
      </w:r>
      <w:r w:rsidRPr="00FB1EE3">
        <w:rPr>
          <w:rFonts w:ascii="Century Gothic" w:hAnsi="Century Gothic"/>
          <w:i/>
          <w:sz w:val="16"/>
          <w:szCs w:val="16"/>
        </w:rPr>
        <w:t>are</w:t>
      </w:r>
      <w:r w:rsidRPr="00FB1EE3">
        <w:rPr>
          <w:rFonts w:ascii="Century Gothic" w:hAnsi="Century Gothic"/>
          <w:i/>
          <w:spacing w:val="-30"/>
          <w:sz w:val="16"/>
          <w:szCs w:val="16"/>
        </w:rPr>
        <w:t xml:space="preserve"> </w:t>
      </w:r>
      <w:r w:rsidRPr="00FB1EE3">
        <w:rPr>
          <w:rFonts w:ascii="Century Gothic" w:hAnsi="Century Gothic"/>
          <w:i/>
          <w:sz w:val="16"/>
          <w:szCs w:val="16"/>
        </w:rPr>
        <w:t>not</w:t>
      </w:r>
      <w:r w:rsidRPr="00FB1EE3">
        <w:rPr>
          <w:rFonts w:ascii="Century Gothic" w:hAnsi="Century Gothic"/>
          <w:i/>
          <w:spacing w:val="-30"/>
          <w:sz w:val="16"/>
          <w:szCs w:val="16"/>
        </w:rPr>
        <w:t xml:space="preserve"> </w:t>
      </w:r>
      <w:r w:rsidRPr="00FB1EE3">
        <w:rPr>
          <w:rFonts w:ascii="Century Gothic" w:hAnsi="Century Gothic"/>
          <w:i/>
          <w:sz w:val="16"/>
          <w:szCs w:val="16"/>
        </w:rPr>
        <w:t>listed</w:t>
      </w:r>
      <w:r w:rsidRPr="00FB1EE3">
        <w:rPr>
          <w:rFonts w:ascii="Century Gothic" w:hAnsi="Century Gothic"/>
          <w:i/>
          <w:spacing w:val="-30"/>
          <w:sz w:val="16"/>
          <w:szCs w:val="16"/>
        </w:rPr>
        <w:t xml:space="preserve"> </w:t>
      </w:r>
      <w:r w:rsidRPr="00FB1EE3">
        <w:rPr>
          <w:rFonts w:ascii="Century Gothic" w:hAnsi="Century Gothic"/>
          <w:i/>
          <w:sz w:val="16"/>
          <w:szCs w:val="16"/>
        </w:rPr>
        <w:t>in priority</w:t>
      </w:r>
      <w:r w:rsidRPr="00FB1EE3">
        <w:rPr>
          <w:rFonts w:ascii="Century Gothic" w:hAnsi="Century Gothic"/>
          <w:i/>
          <w:spacing w:val="-23"/>
          <w:sz w:val="16"/>
          <w:szCs w:val="16"/>
        </w:rPr>
        <w:t xml:space="preserve"> </w:t>
      </w:r>
      <w:r w:rsidRPr="00FB1EE3">
        <w:rPr>
          <w:rFonts w:ascii="Century Gothic" w:hAnsi="Century Gothic"/>
          <w:i/>
          <w:sz w:val="16"/>
          <w:szCs w:val="16"/>
        </w:rPr>
        <w:t>order</w:t>
      </w:r>
      <w:r w:rsidRPr="00FB1EE3">
        <w:rPr>
          <w:rFonts w:ascii="Century Gothic" w:hAnsi="Century Gothic"/>
          <w:i/>
          <w:spacing w:val="-22"/>
          <w:sz w:val="16"/>
          <w:szCs w:val="16"/>
        </w:rPr>
        <w:t xml:space="preserve"> </w:t>
      </w:r>
      <w:r w:rsidRPr="00FB1EE3">
        <w:rPr>
          <w:rFonts w:ascii="Century Gothic" w:hAnsi="Century Gothic"/>
          <w:i/>
          <w:sz w:val="16"/>
          <w:szCs w:val="16"/>
        </w:rPr>
        <w:t>and</w:t>
      </w:r>
      <w:r w:rsidRPr="00FB1EE3">
        <w:rPr>
          <w:rFonts w:ascii="Century Gothic" w:hAnsi="Century Gothic"/>
          <w:i/>
          <w:spacing w:val="-24"/>
          <w:sz w:val="16"/>
          <w:szCs w:val="16"/>
        </w:rPr>
        <w:t xml:space="preserve"> </w:t>
      </w:r>
      <w:r w:rsidRPr="00FB1EE3">
        <w:rPr>
          <w:rFonts w:ascii="Century Gothic" w:hAnsi="Century Gothic"/>
          <w:i/>
          <w:sz w:val="16"/>
          <w:szCs w:val="16"/>
        </w:rPr>
        <w:t>should</w:t>
      </w:r>
      <w:r w:rsidRPr="00FB1EE3">
        <w:rPr>
          <w:rFonts w:ascii="Century Gothic" w:hAnsi="Century Gothic"/>
          <w:i/>
          <w:spacing w:val="-24"/>
          <w:sz w:val="16"/>
          <w:szCs w:val="16"/>
        </w:rPr>
        <w:t xml:space="preserve"> </w:t>
      </w:r>
      <w:r w:rsidRPr="00FB1EE3">
        <w:rPr>
          <w:rFonts w:ascii="Century Gothic" w:hAnsi="Century Gothic"/>
          <w:i/>
          <w:sz w:val="16"/>
          <w:szCs w:val="16"/>
        </w:rPr>
        <w:t>not</w:t>
      </w:r>
      <w:r w:rsidRPr="00FB1EE3">
        <w:rPr>
          <w:rFonts w:ascii="Century Gothic" w:hAnsi="Century Gothic"/>
          <w:i/>
          <w:spacing w:val="-24"/>
          <w:sz w:val="16"/>
          <w:szCs w:val="16"/>
        </w:rPr>
        <w:t xml:space="preserve"> </w:t>
      </w:r>
      <w:r w:rsidRPr="00FB1EE3">
        <w:rPr>
          <w:rFonts w:ascii="Century Gothic" w:hAnsi="Century Gothic"/>
          <w:i/>
          <w:sz w:val="16"/>
          <w:szCs w:val="16"/>
        </w:rPr>
        <w:t>be</w:t>
      </w:r>
      <w:r w:rsidRPr="00FB1EE3">
        <w:rPr>
          <w:rFonts w:ascii="Century Gothic" w:hAnsi="Century Gothic"/>
          <w:i/>
          <w:spacing w:val="-24"/>
          <w:sz w:val="16"/>
          <w:szCs w:val="16"/>
        </w:rPr>
        <w:t xml:space="preserve"> </w:t>
      </w:r>
      <w:r w:rsidRPr="00FB1EE3">
        <w:rPr>
          <w:rFonts w:ascii="Century Gothic" w:hAnsi="Century Gothic"/>
          <w:i/>
          <w:sz w:val="16"/>
          <w:szCs w:val="16"/>
        </w:rPr>
        <w:t>taken</w:t>
      </w:r>
      <w:r w:rsidRPr="00FB1EE3">
        <w:rPr>
          <w:rFonts w:ascii="Century Gothic" w:hAnsi="Century Gothic"/>
          <w:i/>
          <w:spacing w:val="-24"/>
          <w:sz w:val="16"/>
          <w:szCs w:val="16"/>
        </w:rPr>
        <w:t xml:space="preserve"> </w:t>
      </w:r>
      <w:r w:rsidRPr="00FB1EE3">
        <w:rPr>
          <w:rFonts w:ascii="Century Gothic" w:hAnsi="Century Gothic"/>
          <w:i/>
          <w:sz w:val="16"/>
          <w:szCs w:val="16"/>
        </w:rPr>
        <w:t>to</w:t>
      </w:r>
      <w:r w:rsidRPr="00FB1EE3">
        <w:rPr>
          <w:rFonts w:ascii="Century Gothic" w:hAnsi="Century Gothic"/>
          <w:i/>
          <w:spacing w:val="-26"/>
          <w:sz w:val="16"/>
          <w:szCs w:val="16"/>
        </w:rPr>
        <w:t xml:space="preserve"> </w:t>
      </w:r>
      <w:r w:rsidRPr="00FB1EE3">
        <w:rPr>
          <w:rFonts w:ascii="Century Gothic" w:hAnsi="Century Gothic"/>
          <w:i/>
          <w:sz w:val="16"/>
          <w:szCs w:val="16"/>
        </w:rPr>
        <w:t>be</w:t>
      </w:r>
      <w:r w:rsidRPr="00FB1EE3">
        <w:rPr>
          <w:rFonts w:ascii="Century Gothic" w:hAnsi="Century Gothic"/>
          <w:i/>
          <w:spacing w:val="-18"/>
          <w:sz w:val="16"/>
          <w:szCs w:val="16"/>
        </w:rPr>
        <w:t xml:space="preserve"> </w:t>
      </w:r>
      <w:r w:rsidRPr="00FB1EE3">
        <w:rPr>
          <w:rFonts w:ascii="Century Gothic" w:hAnsi="Century Gothic"/>
          <w:i/>
          <w:sz w:val="16"/>
          <w:szCs w:val="16"/>
        </w:rPr>
        <w:t>so.</w:t>
      </w:r>
      <w:r w:rsidRPr="00FB1EE3">
        <w:rPr>
          <w:rFonts w:ascii="Century Gothic" w:hAnsi="Century Gothic"/>
          <w:i/>
          <w:spacing w:val="-24"/>
          <w:sz w:val="16"/>
          <w:szCs w:val="16"/>
        </w:rPr>
        <w:t xml:space="preserve"> </w:t>
      </w:r>
      <w:r w:rsidRPr="00FB1EE3">
        <w:rPr>
          <w:rFonts w:ascii="Century Gothic" w:hAnsi="Century Gothic"/>
          <w:i/>
          <w:sz w:val="16"/>
          <w:szCs w:val="16"/>
        </w:rPr>
        <w:t>These</w:t>
      </w:r>
      <w:r w:rsidRPr="00FB1EE3">
        <w:rPr>
          <w:rFonts w:ascii="Century Gothic" w:hAnsi="Century Gothic"/>
          <w:i/>
          <w:spacing w:val="-22"/>
          <w:sz w:val="16"/>
          <w:szCs w:val="16"/>
        </w:rPr>
        <w:t xml:space="preserve"> </w:t>
      </w:r>
      <w:r w:rsidRPr="00FB1EE3">
        <w:rPr>
          <w:rFonts w:ascii="Century Gothic" w:hAnsi="Century Gothic"/>
          <w:i/>
          <w:sz w:val="16"/>
          <w:szCs w:val="16"/>
        </w:rPr>
        <w:t>accountabilities</w:t>
      </w:r>
      <w:r w:rsidRPr="00FB1EE3">
        <w:rPr>
          <w:rFonts w:ascii="Century Gothic" w:hAnsi="Century Gothic"/>
          <w:i/>
          <w:spacing w:val="-26"/>
          <w:sz w:val="16"/>
          <w:szCs w:val="16"/>
        </w:rPr>
        <w:t xml:space="preserve"> </w:t>
      </w:r>
      <w:r w:rsidRPr="00FB1EE3">
        <w:rPr>
          <w:rFonts w:ascii="Century Gothic" w:hAnsi="Century Gothic"/>
          <w:i/>
          <w:sz w:val="16"/>
          <w:szCs w:val="16"/>
        </w:rPr>
        <w:t>may</w:t>
      </w:r>
      <w:r w:rsidRPr="00FB1EE3">
        <w:rPr>
          <w:rFonts w:ascii="Century Gothic" w:hAnsi="Century Gothic"/>
          <w:i/>
          <w:spacing w:val="-23"/>
          <w:sz w:val="16"/>
          <w:szCs w:val="16"/>
        </w:rPr>
        <w:t xml:space="preserve"> </w:t>
      </w:r>
      <w:r w:rsidRPr="00FB1EE3">
        <w:rPr>
          <w:rFonts w:ascii="Century Gothic" w:hAnsi="Century Gothic"/>
          <w:i/>
          <w:sz w:val="16"/>
          <w:szCs w:val="16"/>
        </w:rPr>
        <w:t>be</w:t>
      </w:r>
      <w:r w:rsidRPr="00FB1EE3">
        <w:rPr>
          <w:rFonts w:ascii="Century Gothic" w:hAnsi="Century Gothic"/>
          <w:i/>
          <w:spacing w:val="-22"/>
          <w:sz w:val="16"/>
          <w:szCs w:val="16"/>
        </w:rPr>
        <w:t xml:space="preserve"> </w:t>
      </w:r>
      <w:r w:rsidRPr="00FB1EE3">
        <w:rPr>
          <w:rFonts w:ascii="Century Gothic" w:hAnsi="Century Gothic"/>
          <w:i/>
          <w:sz w:val="16"/>
          <w:szCs w:val="16"/>
        </w:rPr>
        <w:t>subject</w:t>
      </w:r>
      <w:r w:rsidRPr="00FB1EE3">
        <w:rPr>
          <w:rFonts w:ascii="Century Gothic" w:hAnsi="Century Gothic"/>
          <w:i/>
          <w:spacing w:val="-23"/>
          <w:sz w:val="16"/>
          <w:szCs w:val="16"/>
        </w:rPr>
        <w:t xml:space="preserve"> </w:t>
      </w:r>
      <w:r w:rsidRPr="00FB1EE3">
        <w:rPr>
          <w:rFonts w:ascii="Century Gothic" w:hAnsi="Century Gothic"/>
          <w:i/>
          <w:sz w:val="16"/>
          <w:szCs w:val="16"/>
        </w:rPr>
        <w:t>to</w:t>
      </w:r>
      <w:r w:rsidRPr="00FB1EE3">
        <w:rPr>
          <w:rFonts w:ascii="Century Gothic" w:hAnsi="Century Gothic"/>
          <w:i/>
          <w:spacing w:val="-23"/>
          <w:sz w:val="16"/>
          <w:szCs w:val="16"/>
        </w:rPr>
        <w:t xml:space="preserve"> </w:t>
      </w:r>
      <w:r w:rsidRPr="00FB1EE3">
        <w:rPr>
          <w:rFonts w:ascii="Century Gothic" w:hAnsi="Century Gothic"/>
          <w:i/>
          <w:sz w:val="16"/>
          <w:szCs w:val="16"/>
        </w:rPr>
        <w:t>periodic</w:t>
      </w:r>
      <w:r w:rsidRPr="00FB1EE3">
        <w:rPr>
          <w:rFonts w:ascii="Century Gothic" w:hAnsi="Century Gothic"/>
          <w:i/>
          <w:spacing w:val="-22"/>
          <w:sz w:val="16"/>
          <w:szCs w:val="16"/>
        </w:rPr>
        <w:t xml:space="preserve"> </w:t>
      </w:r>
      <w:r w:rsidRPr="00FB1EE3">
        <w:rPr>
          <w:rFonts w:ascii="Century Gothic" w:hAnsi="Century Gothic"/>
          <w:i/>
          <w:sz w:val="16"/>
          <w:szCs w:val="16"/>
        </w:rPr>
        <w:t>review,</w:t>
      </w:r>
      <w:r w:rsidRPr="00FB1EE3">
        <w:rPr>
          <w:rFonts w:ascii="Century Gothic" w:hAnsi="Century Gothic"/>
          <w:i/>
          <w:spacing w:val="-21"/>
          <w:sz w:val="16"/>
          <w:szCs w:val="16"/>
        </w:rPr>
        <w:t xml:space="preserve"> </w:t>
      </w:r>
      <w:r w:rsidRPr="00FB1EE3">
        <w:rPr>
          <w:rFonts w:ascii="Century Gothic" w:hAnsi="Century Gothic"/>
          <w:i/>
          <w:sz w:val="16"/>
          <w:szCs w:val="16"/>
        </w:rPr>
        <w:t>and</w:t>
      </w:r>
      <w:r w:rsidRPr="00FB1EE3">
        <w:rPr>
          <w:rFonts w:ascii="Century Gothic" w:hAnsi="Century Gothic"/>
          <w:i/>
          <w:spacing w:val="-26"/>
          <w:sz w:val="16"/>
          <w:szCs w:val="16"/>
        </w:rPr>
        <w:t xml:space="preserve"> </w:t>
      </w:r>
      <w:r w:rsidRPr="00FB1EE3">
        <w:rPr>
          <w:rFonts w:ascii="Century Gothic" w:hAnsi="Century Gothic"/>
          <w:i/>
          <w:sz w:val="16"/>
          <w:szCs w:val="16"/>
        </w:rPr>
        <w:t>the post</w:t>
      </w:r>
      <w:r w:rsidRPr="00FB1EE3">
        <w:rPr>
          <w:rFonts w:ascii="Century Gothic" w:hAnsi="Century Gothic"/>
          <w:i/>
          <w:spacing w:val="-28"/>
          <w:sz w:val="16"/>
          <w:szCs w:val="16"/>
        </w:rPr>
        <w:t xml:space="preserve"> </w:t>
      </w:r>
      <w:r w:rsidRPr="00FB1EE3">
        <w:rPr>
          <w:rFonts w:ascii="Century Gothic" w:hAnsi="Century Gothic"/>
          <w:i/>
          <w:sz w:val="16"/>
          <w:szCs w:val="16"/>
        </w:rPr>
        <w:t>holder</w:t>
      </w:r>
      <w:r w:rsidRPr="00FB1EE3">
        <w:rPr>
          <w:rFonts w:ascii="Century Gothic" w:hAnsi="Century Gothic"/>
          <w:i/>
          <w:spacing w:val="-29"/>
          <w:sz w:val="16"/>
          <w:szCs w:val="16"/>
        </w:rPr>
        <w:t xml:space="preserve"> </w:t>
      </w:r>
      <w:r w:rsidRPr="00FB1EE3">
        <w:rPr>
          <w:rFonts w:ascii="Century Gothic" w:hAnsi="Century Gothic"/>
          <w:i/>
          <w:sz w:val="16"/>
          <w:szCs w:val="16"/>
        </w:rPr>
        <w:t>will</w:t>
      </w:r>
      <w:r w:rsidRPr="00FB1EE3">
        <w:rPr>
          <w:rFonts w:ascii="Century Gothic" w:hAnsi="Century Gothic"/>
          <w:i/>
          <w:spacing w:val="-28"/>
          <w:sz w:val="16"/>
          <w:szCs w:val="16"/>
        </w:rPr>
        <w:t xml:space="preserve"> </w:t>
      </w:r>
      <w:r w:rsidRPr="00FB1EE3">
        <w:rPr>
          <w:rFonts w:ascii="Century Gothic" w:hAnsi="Century Gothic"/>
          <w:i/>
          <w:sz w:val="16"/>
          <w:szCs w:val="16"/>
        </w:rPr>
        <w:t>be</w:t>
      </w:r>
      <w:r w:rsidRPr="00FB1EE3">
        <w:rPr>
          <w:rFonts w:ascii="Century Gothic" w:hAnsi="Century Gothic"/>
          <w:i/>
          <w:spacing w:val="-30"/>
          <w:sz w:val="16"/>
          <w:szCs w:val="16"/>
        </w:rPr>
        <w:t xml:space="preserve"> </w:t>
      </w:r>
      <w:r w:rsidRPr="00FB1EE3">
        <w:rPr>
          <w:rFonts w:ascii="Century Gothic" w:hAnsi="Century Gothic"/>
          <w:i/>
          <w:sz w:val="16"/>
          <w:szCs w:val="16"/>
        </w:rPr>
        <w:t>expected</w:t>
      </w:r>
      <w:r w:rsidRPr="00FB1EE3">
        <w:rPr>
          <w:rFonts w:ascii="Century Gothic" w:hAnsi="Century Gothic"/>
          <w:i/>
          <w:spacing w:val="-30"/>
          <w:sz w:val="16"/>
          <w:szCs w:val="16"/>
        </w:rPr>
        <w:t xml:space="preserve"> </w:t>
      </w:r>
      <w:r w:rsidRPr="00FB1EE3">
        <w:rPr>
          <w:rFonts w:ascii="Century Gothic" w:hAnsi="Century Gothic"/>
          <w:i/>
          <w:sz w:val="16"/>
          <w:szCs w:val="16"/>
        </w:rPr>
        <w:t>to</w:t>
      </w:r>
      <w:r w:rsidRPr="00FB1EE3">
        <w:rPr>
          <w:rFonts w:ascii="Century Gothic" w:hAnsi="Century Gothic"/>
          <w:i/>
          <w:spacing w:val="-32"/>
          <w:sz w:val="16"/>
          <w:szCs w:val="16"/>
        </w:rPr>
        <w:t xml:space="preserve"> </w:t>
      </w:r>
      <w:r w:rsidRPr="00FB1EE3">
        <w:rPr>
          <w:rFonts w:ascii="Century Gothic" w:hAnsi="Century Gothic"/>
          <w:i/>
          <w:sz w:val="16"/>
          <w:szCs w:val="16"/>
        </w:rPr>
        <w:t>take</w:t>
      </w:r>
      <w:r w:rsidRPr="00FB1EE3">
        <w:rPr>
          <w:rFonts w:ascii="Century Gothic" w:hAnsi="Century Gothic"/>
          <w:i/>
          <w:spacing w:val="-29"/>
          <w:sz w:val="16"/>
          <w:szCs w:val="16"/>
        </w:rPr>
        <w:t xml:space="preserve"> </w:t>
      </w:r>
      <w:r w:rsidRPr="00FB1EE3">
        <w:rPr>
          <w:rFonts w:ascii="Century Gothic" w:hAnsi="Century Gothic"/>
          <w:i/>
          <w:sz w:val="16"/>
          <w:szCs w:val="16"/>
        </w:rPr>
        <w:t>on</w:t>
      </w:r>
      <w:r w:rsidRPr="00FB1EE3">
        <w:rPr>
          <w:rFonts w:ascii="Century Gothic" w:hAnsi="Century Gothic"/>
          <w:i/>
          <w:spacing w:val="-29"/>
          <w:sz w:val="16"/>
          <w:szCs w:val="16"/>
        </w:rPr>
        <w:t xml:space="preserve"> </w:t>
      </w:r>
      <w:r w:rsidRPr="00FB1EE3">
        <w:rPr>
          <w:rFonts w:ascii="Century Gothic" w:hAnsi="Century Gothic"/>
          <w:i/>
          <w:sz w:val="16"/>
          <w:szCs w:val="16"/>
        </w:rPr>
        <w:t>such</w:t>
      </w:r>
      <w:r w:rsidRPr="00FB1EE3">
        <w:rPr>
          <w:rFonts w:ascii="Century Gothic" w:hAnsi="Century Gothic"/>
          <w:i/>
          <w:spacing w:val="-30"/>
          <w:sz w:val="16"/>
          <w:szCs w:val="16"/>
        </w:rPr>
        <w:t xml:space="preserve"> </w:t>
      </w:r>
      <w:r w:rsidRPr="00FB1EE3">
        <w:rPr>
          <w:rFonts w:ascii="Century Gothic" w:hAnsi="Century Gothic"/>
          <w:i/>
          <w:sz w:val="16"/>
          <w:szCs w:val="16"/>
        </w:rPr>
        <w:t>variations</w:t>
      </w:r>
      <w:r w:rsidRPr="00FB1EE3">
        <w:rPr>
          <w:rFonts w:ascii="Century Gothic" w:hAnsi="Century Gothic"/>
          <w:i/>
          <w:spacing w:val="-32"/>
          <w:sz w:val="16"/>
          <w:szCs w:val="16"/>
        </w:rPr>
        <w:t xml:space="preserve"> </w:t>
      </w:r>
      <w:r w:rsidRPr="00FB1EE3">
        <w:rPr>
          <w:rFonts w:ascii="Century Gothic" w:hAnsi="Century Gothic"/>
          <w:i/>
          <w:sz w:val="16"/>
          <w:szCs w:val="16"/>
        </w:rPr>
        <w:t>as</w:t>
      </w:r>
      <w:r w:rsidRPr="00FB1EE3">
        <w:rPr>
          <w:rFonts w:ascii="Century Gothic" w:hAnsi="Century Gothic"/>
          <w:i/>
          <w:spacing w:val="-29"/>
          <w:sz w:val="16"/>
          <w:szCs w:val="16"/>
        </w:rPr>
        <w:t xml:space="preserve"> </w:t>
      </w:r>
      <w:r w:rsidRPr="00FB1EE3">
        <w:rPr>
          <w:rFonts w:ascii="Century Gothic" w:hAnsi="Century Gothic"/>
          <w:i/>
          <w:sz w:val="16"/>
          <w:szCs w:val="16"/>
        </w:rPr>
        <w:t>are</w:t>
      </w:r>
      <w:r w:rsidRPr="00FB1EE3">
        <w:rPr>
          <w:rFonts w:ascii="Century Gothic" w:hAnsi="Century Gothic"/>
          <w:i/>
          <w:spacing w:val="-29"/>
          <w:sz w:val="16"/>
          <w:szCs w:val="16"/>
        </w:rPr>
        <w:t xml:space="preserve"> </w:t>
      </w:r>
      <w:r w:rsidRPr="00FB1EE3">
        <w:rPr>
          <w:rFonts w:ascii="Century Gothic" w:hAnsi="Century Gothic"/>
          <w:i/>
          <w:sz w:val="16"/>
          <w:szCs w:val="16"/>
        </w:rPr>
        <w:t>consistent</w:t>
      </w:r>
      <w:r w:rsidRPr="00FB1EE3">
        <w:rPr>
          <w:rFonts w:ascii="Century Gothic" w:hAnsi="Century Gothic"/>
          <w:i/>
          <w:spacing w:val="-29"/>
          <w:sz w:val="16"/>
          <w:szCs w:val="16"/>
        </w:rPr>
        <w:t xml:space="preserve"> </w:t>
      </w:r>
      <w:r w:rsidRPr="00FB1EE3">
        <w:rPr>
          <w:rFonts w:ascii="Century Gothic" w:hAnsi="Century Gothic"/>
          <w:i/>
          <w:sz w:val="16"/>
          <w:szCs w:val="16"/>
        </w:rPr>
        <w:t>with</w:t>
      </w:r>
      <w:r w:rsidRPr="00FB1EE3">
        <w:rPr>
          <w:rFonts w:ascii="Century Gothic" w:hAnsi="Century Gothic"/>
          <w:i/>
          <w:spacing w:val="-32"/>
          <w:sz w:val="16"/>
          <w:szCs w:val="16"/>
        </w:rPr>
        <w:t xml:space="preserve"> </w:t>
      </w:r>
      <w:r w:rsidRPr="00FB1EE3">
        <w:rPr>
          <w:rFonts w:ascii="Century Gothic" w:hAnsi="Century Gothic"/>
          <w:i/>
          <w:sz w:val="16"/>
          <w:szCs w:val="16"/>
        </w:rPr>
        <w:t>the</w:t>
      </w:r>
      <w:r w:rsidRPr="00FB1EE3">
        <w:rPr>
          <w:rFonts w:ascii="Century Gothic" w:hAnsi="Century Gothic"/>
          <w:i/>
          <w:spacing w:val="-30"/>
          <w:sz w:val="16"/>
          <w:szCs w:val="16"/>
        </w:rPr>
        <w:t xml:space="preserve"> </w:t>
      </w:r>
      <w:r w:rsidRPr="00FB1EE3">
        <w:rPr>
          <w:rFonts w:ascii="Century Gothic" w:hAnsi="Century Gothic"/>
          <w:i/>
          <w:sz w:val="16"/>
          <w:szCs w:val="16"/>
        </w:rPr>
        <w:t>level</w:t>
      </w:r>
      <w:r w:rsidRPr="00FB1EE3">
        <w:rPr>
          <w:rFonts w:ascii="Century Gothic" w:hAnsi="Century Gothic"/>
          <w:i/>
          <w:spacing w:val="-28"/>
          <w:sz w:val="16"/>
          <w:szCs w:val="16"/>
        </w:rPr>
        <w:t xml:space="preserve"> </w:t>
      </w:r>
      <w:r w:rsidRPr="00FB1EE3">
        <w:rPr>
          <w:rFonts w:ascii="Century Gothic" w:hAnsi="Century Gothic"/>
          <w:i/>
          <w:sz w:val="16"/>
          <w:szCs w:val="16"/>
        </w:rPr>
        <w:t>of</w:t>
      </w:r>
      <w:r w:rsidRPr="00FB1EE3">
        <w:rPr>
          <w:rFonts w:ascii="Century Gothic" w:hAnsi="Century Gothic"/>
          <w:i/>
          <w:spacing w:val="-28"/>
          <w:sz w:val="16"/>
          <w:szCs w:val="16"/>
        </w:rPr>
        <w:t xml:space="preserve"> </w:t>
      </w:r>
      <w:r w:rsidRPr="00FB1EE3">
        <w:rPr>
          <w:rFonts w:ascii="Century Gothic" w:hAnsi="Century Gothic"/>
          <w:i/>
          <w:sz w:val="16"/>
          <w:szCs w:val="16"/>
        </w:rPr>
        <w:t>responsibility</w:t>
      </w:r>
      <w:r w:rsidRPr="00FB1EE3">
        <w:rPr>
          <w:rFonts w:ascii="Century Gothic" w:hAnsi="Century Gothic"/>
          <w:i/>
          <w:spacing w:val="-29"/>
          <w:sz w:val="16"/>
          <w:szCs w:val="16"/>
        </w:rPr>
        <w:t xml:space="preserve"> </w:t>
      </w:r>
      <w:r w:rsidRPr="00FB1EE3">
        <w:rPr>
          <w:rFonts w:ascii="Century Gothic" w:hAnsi="Century Gothic"/>
          <w:i/>
          <w:sz w:val="16"/>
          <w:szCs w:val="16"/>
        </w:rPr>
        <w:t>and</w:t>
      </w:r>
      <w:r w:rsidRPr="00FB1EE3">
        <w:rPr>
          <w:rFonts w:ascii="Century Gothic" w:hAnsi="Century Gothic"/>
          <w:i/>
          <w:spacing w:val="-30"/>
          <w:sz w:val="16"/>
          <w:szCs w:val="16"/>
        </w:rPr>
        <w:t xml:space="preserve"> </w:t>
      </w:r>
      <w:r w:rsidRPr="00FB1EE3">
        <w:rPr>
          <w:rFonts w:ascii="Century Gothic" w:hAnsi="Century Gothic"/>
          <w:i/>
          <w:sz w:val="16"/>
          <w:szCs w:val="16"/>
        </w:rPr>
        <w:t>purpose of the</w:t>
      </w:r>
      <w:r w:rsidRPr="00FB1EE3">
        <w:rPr>
          <w:rFonts w:ascii="Century Gothic" w:hAnsi="Century Gothic"/>
          <w:i/>
          <w:spacing w:val="-30"/>
          <w:sz w:val="16"/>
          <w:szCs w:val="16"/>
        </w:rPr>
        <w:t xml:space="preserve"> </w:t>
      </w:r>
      <w:r w:rsidRPr="00FB1EE3">
        <w:rPr>
          <w:rFonts w:ascii="Century Gothic" w:hAnsi="Century Gothic"/>
          <w:i/>
          <w:sz w:val="16"/>
          <w:szCs w:val="16"/>
        </w:rPr>
        <w:t>post.</w:t>
      </w:r>
    </w:p>
    <w:p w:rsidR="00DD5E3B" w:rsidRPr="0008542D" w:rsidRDefault="00DD5E3B" w:rsidP="00DD5E3B">
      <w:pPr>
        <w:pStyle w:val="TableParagraph"/>
        <w:spacing w:line="278" w:lineRule="auto"/>
        <w:ind w:left="220" w:right="591"/>
        <w:rPr>
          <w:rFonts w:ascii="Century Gothic" w:hAnsi="Century Gothic"/>
          <w:i/>
          <w:sz w:val="18"/>
          <w:szCs w:val="18"/>
        </w:rPr>
      </w:pPr>
    </w:p>
    <w:p w:rsidR="00DD5E3B" w:rsidRPr="00845AE8" w:rsidRDefault="00845AE8" w:rsidP="00DD5E3B">
      <w:pPr>
        <w:rPr>
          <w:rFonts w:ascii="Century Gothic" w:hAnsi="Century Gothic"/>
          <w:b/>
          <w:i/>
          <w:sz w:val="18"/>
          <w:szCs w:val="18"/>
        </w:rPr>
      </w:pPr>
      <w:r>
        <w:rPr>
          <w:rFonts w:ascii="Century Gothic" w:hAnsi="Century Gothic"/>
          <w:b/>
          <w:i/>
          <w:sz w:val="18"/>
          <w:szCs w:val="18"/>
        </w:rPr>
        <w:t>PERSON SPECIFICATION</w:t>
      </w:r>
    </w:p>
    <w:tbl>
      <w:tblPr>
        <w:tblStyle w:val="TableGrid"/>
        <w:tblW w:w="0" w:type="auto"/>
        <w:tblLook w:val="04A0" w:firstRow="1" w:lastRow="0" w:firstColumn="1" w:lastColumn="0" w:noHBand="0" w:noVBand="1"/>
      </w:tblPr>
      <w:tblGrid>
        <w:gridCol w:w="1404"/>
        <w:gridCol w:w="6359"/>
        <w:gridCol w:w="709"/>
        <w:gridCol w:w="770"/>
      </w:tblGrid>
      <w:tr w:rsidR="00845AE8" w:rsidRPr="00845AE8" w:rsidTr="00B90BA7">
        <w:trPr>
          <w:cantSplit/>
          <w:trHeight w:val="1279"/>
        </w:trPr>
        <w:tc>
          <w:tcPr>
            <w:tcW w:w="7763" w:type="dxa"/>
            <w:gridSpan w:val="2"/>
          </w:tcPr>
          <w:p w:rsidR="00845AE8" w:rsidRPr="00845AE8" w:rsidRDefault="00845AE8" w:rsidP="00845AE8">
            <w:pPr>
              <w:rPr>
                <w:rFonts w:ascii="Century Gothic" w:hAnsi="Century Gothic"/>
                <w:sz w:val="18"/>
                <w:szCs w:val="18"/>
              </w:rPr>
            </w:pPr>
            <w:r w:rsidRPr="00845AE8">
              <w:rPr>
                <w:rFonts w:ascii="Century Gothic" w:hAnsi="Century Gothic"/>
                <w:sz w:val="18"/>
                <w:szCs w:val="18"/>
              </w:rPr>
              <w:t>Criteria</w:t>
            </w:r>
          </w:p>
        </w:tc>
        <w:tc>
          <w:tcPr>
            <w:tcW w:w="709" w:type="dxa"/>
            <w:textDirection w:val="btLr"/>
          </w:tcPr>
          <w:p w:rsidR="00845AE8" w:rsidRPr="00845AE8" w:rsidRDefault="00845AE8" w:rsidP="00845AE8">
            <w:pPr>
              <w:ind w:left="113" w:right="113"/>
              <w:rPr>
                <w:rFonts w:ascii="Century Gothic" w:hAnsi="Century Gothic"/>
                <w:sz w:val="18"/>
                <w:szCs w:val="18"/>
              </w:rPr>
            </w:pPr>
            <w:r w:rsidRPr="00845AE8">
              <w:rPr>
                <w:rFonts w:ascii="Century Gothic" w:hAnsi="Century Gothic"/>
                <w:sz w:val="18"/>
                <w:szCs w:val="18"/>
              </w:rPr>
              <w:t>Essential/ Desirable</w:t>
            </w:r>
          </w:p>
        </w:tc>
        <w:tc>
          <w:tcPr>
            <w:tcW w:w="770" w:type="dxa"/>
            <w:textDirection w:val="btLr"/>
          </w:tcPr>
          <w:p w:rsidR="00845AE8" w:rsidRPr="00845AE8" w:rsidRDefault="00845AE8" w:rsidP="00845AE8">
            <w:pPr>
              <w:ind w:left="113" w:right="113"/>
              <w:rPr>
                <w:rFonts w:ascii="Century Gothic" w:hAnsi="Century Gothic"/>
                <w:sz w:val="18"/>
                <w:szCs w:val="18"/>
              </w:rPr>
            </w:pPr>
            <w:r w:rsidRPr="00845AE8">
              <w:rPr>
                <w:rFonts w:ascii="Century Gothic" w:hAnsi="Century Gothic"/>
                <w:sz w:val="18"/>
                <w:szCs w:val="18"/>
              </w:rPr>
              <w:t>Method of Assessment</w:t>
            </w:r>
          </w:p>
        </w:tc>
      </w:tr>
      <w:tr w:rsidR="007A5407" w:rsidRPr="00845AE8" w:rsidTr="00845AE8">
        <w:trPr>
          <w:trHeight w:val="662"/>
        </w:trPr>
        <w:tc>
          <w:tcPr>
            <w:tcW w:w="1404" w:type="dxa"/>
            <w:tcBorders>
              <w:bottom w:val="single" w:sz="6" w:space="0" w:color="000000"/>
            </w:tcBorders>
          </w:tcPr>
          <w:p w:rsidR="007A5407" w:rsidRPr="00845AE8" w:rsidRDefault="007A5407" w:rsidP="00845AE8">
            <w:pPr>
              <w:rPr>
                <w:rFonts w:ascii="Century Gothic" w:hAnsi="Century Gothic"/>
                <w:sz w:val="18"/>
                <w:szCs w:val="18"/>
              </w:rPr>
            </w:pPr>
            <w:r w:rsidRPr="00845AE8">
              <w:rPr>
                <w:rFonts w:ascii="Century Gothic" w:hAnsi="Century Gothic"/>
                <w:sz w:val="18"/>
                <w:szCs w:val="18"/>
              </w:rPr>
              <w:t>Formal Qualifications</w:t>
            </w:r>
          </w:p>
        </w:tc>
        <w:tc>
          <w:tcPr>
            <w:tcW w:w="6359" w:type="dxa"/>
          </w:tcPr>
          <w:p w:rsidR="00845AE8" w:rsidRPr="00845AE8" w:rsidRDefault="007A5407" w:rsidP="00845AE8">
            <w:pPr>
              <w:rPr>
                <w:rFonts w:ascii="Century Gothic" w:hAnsi="Century Gothic"/>
                <w:sz w:val="18"/>
                <w:szCs w:val="18"/>
              </w:rPr>
            </w:pPr>
            <w:r w:rsidRPr="00845AE8">
              <w:rPr>
                <w:rFonts w:ascii="Century Gothic" w:hAnsi="Century Gothic"/>
                <w:sz w:val="18"/>
                <w:szCs w:val="18"/>
              </w:rPr>
              <w:t>Minimum 5 GCSE Grades A* to C or equivalent including English and Maths</w:t>
            </w:r>
          </w:p>
        </w:tc>
        <w:tc>
          <w:tcPr>
            <w:tcW w:w="709" w:type="dxa"/>
          </w:tcPr>
          <w:p w:rsidR="007A5407" w:rsidRPr="00845AE8" w:rsidRDefault="007A5407" w:rsidP="00845AE8">
            <w:pPr>
              <w:rPr>
                <w:rFonts w:ascii="Century Gothic" w:hAnsi="Century Gothic"/>
                <w:sz w:val="18"/>
                <w:szCs w:val="18"/>
              </w:rPr>
            </w:pPr>
            <w:r w:rsidRPr="00845AE8">
              <w:rPr>
                <w:rFonts w:ascii="Century Gothic" w:hAnsi="Century Gothic"/>
                <w:sz w:val="18"/>
                <w:szCs w:val="18"/>
              </w:rPr>
              <w:t>E</w:t>
            </w:r>
          </w:p>
        </w:tc>
        <w:tc>
          <w:tcPr>
            <w:tcW w:w="770" w:type="dxa"/>
          </w:tcPr>
          <w:p w:rsidR="007A5407" w:rsidRPr="00845AE8" w:rsidRDefault="00845AE8" w:rsidP="00845AE8">
            <w:pPr>
              <w:rPr>
                <w:rFonts w:ascii="Century Gothic" w:hAnsi="Century Gothic"/>
                <w:sz w:val="18"/>
                <w:szCs w:val="18"/>
              </w:rPr>
            </w:pPr>
            <w:r>
              <w:rPr>
                <w:rFonts w:ascii="Century Gothic" w:hAnsi="Century Gothic"/>
                <w:sz w:val="18"/>
                <w:szCs w:val="18"/>
              </w:rPr>
              <w:t>F</w:t>
            </w:r>
          </w:p>
        </w:tc>
      </w:tr>
      <w:tr w:rsidR="00845AE8" w:rsidRPr="00845AE8" w:rsidTr="00845AE8">
        <w:trPr>
          <w:trHeight w:val="662"/>
        </w:trPr>
        <w:tc>
          <w:tcPr>
            <w:tcW w:w="1404" w:type="dxa"/>
            <w:vMerge w:val="restart"/>
            <w:tcBorders>
              <w:top w:val="single" w:sz="6" w:space="0" w:color="000000"/>
              <w:left w:val="single" w:sz="6" w:space="0" w:color="000000"/>
              <w:bottom w:val="single" w:sz="6" w:space="0" w:color="000000"/>
              <w:right w:val="single" w:sz="6" w:space="0" w:color="000000"/>
            </w:tcBorders>
          </w:tcPr>
          <w:p w:rsidR="00845AE8" w:rsidRPr="00845AE8" w:rsidRDefault="00845AE8" w:rsidP="00845AE8">
            <w:pPr>
              <w:rPr>
                <w:rFonts w:ascii="Century Gothic" w:hAnsi="Century Gothic"/>
                <w:sz w:val="18"/>
                <w:szCs w:val="18"/>
              </w:rPr>
            </w:pPr>
            <w:r w:rsidRPr="00845AE8">
              <w:rPr>
                <w:rFonts w:ascii="Century Gothic" w:hAnsi="Century Gothic"/>
                <w:sz w:val="18"/>
                <w:szCs w:val="18"/>
              </w:rPr>
              <w:t>Job Related Experience</w:t>
            </w:r>
          </w:p>
        </w:tc>
        <w:tc>
          <w:tcPr>
            <w:tcW w:w="6359" w:type="dxa"/>
            <w:tcBorders>
              <w:left w:val="single" w:sz="6" w:space="0" w:color="000000"/>
            </w:tcBorders>
          </w:tcPr>
          <w:p w:rsidR="00845AE8" w:rsidRPr="00845AE8" w:rsidRDefault="00845AE8" w:rsidP="00845AE8">
            <w:pPr>
              <w:rPr>
                <w:rFonts w:ascii="Century Gothic" w:hAnsi="Century Gothic"/>
                <w:sz w:val="18"/>
                <w:szCs w:val="18"/>
              </w:rPr>
            </w:pPr>
            <w:r w:rsidRPr="00845AE8">
              <w:rPr>
                <w:rFonts w:ascii="Century Gothic" w:hAnsi="Century Gothic"/>
                <w:sz w:val="18"/>
                <w:szCs w:val="18"/>
              </w:rPr>
              <w:t>Knowledge gained through time employed in a similar role</w:t>
            </w:r>
          </w:p>
        </w:tc>
        <w:tc>
          <w:tcPr>
            <w:tcW w:w="709" w:type="dxa"/>
          </w:tcPr>
          <w:p w:rsidR="00845AE8" w:rsidRPr="00845AE8" w:rsidRDefault="00845AE8" w:rsidP="00845AE8">
            <w:pPr>
              <w:rPr>
                <w:rFonts w:ascii="Century Gothic" w:hAnsi="Century Gothic"/>
                <w:sz w:val="18"/>
                <w:szCs w:val="18"/>
              </w:rPr>
            </w:pPr>
            <w:r w:rsidRPr="00845AE8">
              <w:rPr>
                <w:rFonts w:ascii="Century Gothic" w:hAnsi="Century Gothic"/>
                <w:sz w:val="18"/>
                <w:szCs w:val="18"/>
              </w:rPr>
              <w:t>D</w:t>
            </w:r>
          </w:p>
        </w:tc>
        <w:tc>
          <w:tcPr>
            <w:tcW w:w="770" w:type="dxa"/>
          </w:tcPr>
          <w:p w:rsidR="00845AE8" w:rsidRPr="00845AE8" w:rsidRDefault="00845AE8" w:rsidP="00845AE8">
            <w:pPr>
              <w:rPr>
                <w:rFonts w:ascii="Century Gothic" w:hAnsi="Century Gothic"/>
                <w:sz w:val="18"/>
                <w:szCs w:val="18"/>
              </w:rPr>
            </w:pPr>
            <w:r w:rsidRPr="00845AE8">
              <w:rPr>
                <w:rFonts w:ascii="Century Gothic" w:hAnsi="Century Gothic"/>
                <w:sz w:val="18"/>
                <w:szCs w:val="18"/>
              </w:rPr>
              <w:t>I-A-F</w:t>
            </w:r>
          </w:p>
        </w:tc>
      </w:tr>
      <w:tr w:rsidR="00845AE8" w:rsidRPr="00845AE8" w:rsidTr="00845AE8">
        <w:trPr>
          <w:trHeight w:val="662"/>
        </w:trPr>
        <w:tc>
          <w:tcPr>
            <w:tcW w:w="1404" w:type="dxa"/>
            <w:vMerge/>
            <w:tcBorders>
              <w:top w:val="single" w:sz="6" w:space="0" w:color="000000"/>
              <w:left w:val="single" w:sz="6" w:space="0" w:color="000000"/>
              <w:bottom w:val="single" w:sz="6" w:space="0" w:color="000000"/>
              <w:right w:val="single" w:sz="6" w:space="0" w:color="000000"/>
            </w:tcBorders>
          </w:tcPr>
          <w:p w:rsidR="00845AE8" w:rsidRPr="00845AE8" w:rsidRDefault="00845AE8" w:rsidP="00845AE8">
            <w:pPr>
              <w:rPr>
                <w:rFonts w:ascii="Century Gothic" w:hAnsi="Century Gothic"/>
                <w:sz w:val="18"/>
                <w:szCs w:val="18"/>
              </w:rPr>
            </w:pPr>
          </w:p>
        </w:tc>
        <w:tc>
          <w:tcPr>
            <w:tcW w:w="6359" w:type="dxa"/>
            <w:tcBorders>
              <w:left w:val="single" w:sz="6" w:space="0" w:color="000000"/>
            </w:tcBorders>
          </w:tcPr>
          <w:p w:rsidR="00845AE8" w:rsidRPr="00845AE8" w:rsidRDefault="00845AE8" w:rsidP="00845AE8">
            <w:pPr>
              <w:rPr>
                <w:rFonts w:ascii="Century Gothic" w:hAnsi="Century Gothic"/>
                <w:sz w:val="18"/>
                <w:szCs w:val="18"/>
              </w:rPr>
            </w:pPr>
            <w:r w:rsidRPr="00845AE8">
              <w:rPr>
                <w:rFonts w:ascii="Century Gothic" w:hAnsi="Century Gothic"/>
                <w:sz w:val="18"/>
                <w:szCs w:val="18"/>
              </w:rPr>
              <w:t xml:space="preserve">Experience of working in and contributing to effective team </w:t>
            </w:r>
          </w:p>
        </w:tc>
        <w:tc>
          <w:tcPr>
            <w:tcW w:w="709" w:type="dxa"/>
          </w:tcPr>
          <w:p w:rsidR="00845AE8" w:rsidRPr="00845AE8" w:rsidRDefault="00845AE8" w:rsidP="00845AE8">
            <w:pPr>
              <w:rPr>
                <w:rFonts w:ascii="Century Gothic" w:hAnsi="Century Gothic"/>
                <w:sz w:val="18"/>
                <w:szCs w:val="18"/>
              </w:rPr>
            </w:pPr>
            <w:r w:rsidRPr="00845AE8">
              <w:rPr>
                <w:rFonts w:ascii="Century Gothic" w:hAnsi="Century Gothic"/>
                <w:sz w:val="18"/>
                <w:szCs w:val="18"/>
              </w:rPr>
              <w:t>E</w:t>
            </w:r>
          </w:p>
        </w:tc>
        <w:tc>
          <w:tcPr>
            <w:tcW w:w="770" w:type="dxa"/>
          </w:tcPr>
          <w:p w:rsidR="00845AE8" w:rsidRPr="00845AE8" w:rsidRDefault="00845AE8" w:rsidP="00845AE8">
            <w:pPr>
              <w:rPr>
                <w:rFonts w:ascii="Century Gothic" w:hAnsi="Century Gothic"/>
                <w:sz w:val="18"/>
                <w:szCs w:val="18"/>
              </w:rPr>
            </w:pPr>
            <w:r w:rsidRPr="00845AE8">
              <w:rPr>
                <w:rFonts w:ascii="Century Gothic" w:hAnsi="Century Gothic"/>
                <w:sz w:val="18"/>
                <w:szCs w:val="18"/>
              </w:rPr>
              <w:t>I-A-F</w:t>
            </w:r>
          </w:p>
        </w:tc>
      </w:tr>
      <w:tr w:rsidR="00845AE8" w:rsidRPr="00845AE8" w:rsidTr="00845AE8">
        <w:trPr>
          <w:trHeight w:val="662"/>
        </w:trPr>
        <w:tc>
          <w:tcPr>
            <w:tcW w:w="1404" w:type="dxa"/>
            <w:vMerge/>
            <w:tcBorders>
              <w:top w:val="single" w:sz="6" w:space="0" w:color="000000"/>
              <w:left w:val="single" w:sz="6" w:space="0" w:color="000000"/>
              <w:bottom w:val="single" w:sz="6" w:space="0" w:color="000000"/>
              <w:right w:val="single" w:sz="6" w:space="0" w:color="000000"/>
            </w:tcBorders>
          </w:tcPr>
          <w:p w:rsidR="00845AE8" w:rsidRPr="00845AE8" w:rsidRDefault="00845AE8" w:rsidP="00845AE8">
            <w:pPr>
              <w:rPr>
                <w:rFonts w:ascii="Century Gothic" w:hAnsi="Century Gothic"/>
                <w:sz w:val="18"/>
                <w:szCs w:val="18"/>
              </w:rPr>
            </w:pPr>
          </w:p>
        </w:tc>
        <w:tc>
          <w:tcPr>
            <w:tcW w:w="6359" w:type="dxa"/>
            <w:tcBorders>
              <w:left w:val="single" w:sz="6" w:space="0" w:color="000000"/>
            </w:tcBorders>
          </w:tcPr>
          <w:p w:rsidR="00845AE8" w:rsidRPr="00845AE8" w:rsidRDefault="00845AE8" w:rsidP="00845AE8">
            <w:pPr>
              <w:rPr>
                <w:rFonts w:ascii="Century Gothic" w:hAnsi="Century Gothic"/>
                <w:sz w:val="18"/>
                <w:szCs w:val="18"/>
              </w:rPr>
            </w:pPr>
            <w:r w:rsidRPr="00845AE8">
              <w:rPr>
                <w:rFonts w:ascii="Century Gothic" w:hAnsi="Century Gothic"/>
                <w:sz w:val="18"/>
                <w:szCs w:val="18"/>
              </w:rPr>
              <w:t>Experience of operating efficient and effective administration systems</w:t>
            </w:r>
          </w:p>
        </w:tc>
        <w:tc>
          <w:tcPr>
            <w:tcW w:w="709" w:type="dxa"/>
          </w:tcPr>
          <w:p w:rsidR="00845AE8" w:rsidRPr="00845AE8" w:rsidRDefault="00845AE8" w:rsidP="00845AE8">
            <w:pPr>
              <w:rPr>
                <w:rFonts w:ascii="Century Gothic" w:hAnsi="Century Gothic"/>
                <w:sz w:val="18"/>
                <w:szCs w:val="18"/>
              </w:rPr>
            </w:pPr>
            <w:r w:rsidRPr="00845AE8">
              <w:rPr>
                <w:rFonts w:ascii="Century Gothic" w:hAnsi="Century Gothic"/>
                <w:sz w:val="18"/>
                <w:szCs w:val="18"/>
              </w:rPr>
              <w:t>E</w:t>
            </w:r>
          </w:p>
        </w:tc>
        <w:tc>
          <w:tcPr>
            <w:tcW w:w="770" w:type="dxa"/>
          </w:tcPr>
          <w:p w:rsidR="00845AE8" w:rsidRPr="00845AE8" w:rsidRDefault="00845AE8" w:rsidP="00845AE8">
            <w:pPr>
              <w:rPr>
                <w:rFonts w:ascii="Century Gothic" w:hAnsi="Century Gothic"/>
                <w:sz w:val="18"/>
                <w:szCs w:val="18"/>
              </w:rPr>
            </w:pPr>
            <w:r w:rsidRPr="00845AE8">
              <w:rPr>
                <w:rFonts w:ascii="Century Gothic" w:hAnsi="Century Gothic"/>
                <w:sz w:val="18"/>
                <w:szCs w:val="18"/>
              </w:rPr>
              <w:t>I-A-F</w:t>
            </w:r>
          </w:p>
        </w:tc>
      </w:tr>
      <w:tr w:rsidR="00845AE8" w:rsidRPr="00845AE8" w:rsidTr="00845AE8">
        <w:trPr>
          <w:trHeight w:val="662"/>
        </w:trPr>
        <w:tc>
          <w:tcPr>
            <w:tcW w:w="1404" w:type="dxa"/>
            <w:vMerge/>
            <w:tcBorders>
              <w:top w:val="single" w:sz="6" w:space="0" w:color="000000"/>
              <w:left w:val="single" w:sz="6" w:space="0" w:color="000000"/>
              <w:bottom w:val="single" w:sz="6" w:space="0" w:color="000000"/>
              <w:right w:val="single" w:sz="6" w:space="0" w:color="000000"/>
            </w:tcBorders>
          </w:tcPr>
          <w:p w:rsidR="00845AE8" w:rsidRPr="00845AE8" w:rsidRDefault="00845AE8" w:rsidP="00845AE8">
            <w:pPr>
              <w:rPr>
                <w:rFonts w:ascii="Century Gothic" w:hAnsi="Century Gothic"/>
                <w:sz w:val="18"/>
                <w:szCs w:val="18"/>
              </w:rPr>
            </w:pPr>
          </w:p>
        </w:tc>
        <w:tc>
          <w:tcPr>
            <w:tcW w:w="6359" w:type="dxa"/>
            <w:tcBorders>
              <w:left w:val="single" w:sz="6" w:space="0" w:color="000000"/>
            </w:tcBorders>
          </w:tcPr>
          <w:p w:rsidR="00845AE8" w:rsidRPr="00845AE8" w:rsidRDefault="00845AE8" w:rsidP="00845AE8">
            <w:pPr>
              <w:rPr>
                <w:rFonts w:ascii="Century Gothic" w:hAnsi="Century Gothic"/>
                <w:sz w:val="18"/>
                <w:szCs w:val="18"/>
              </w:rPr>
            </w:pPr>
            <w:r w:rsidRPr="00845AE8">
              <w:rPr>
                <w:rFonts w:ascii="Century Gothic" w:hAnsi="Century Gothic"/>
                <w:sz w:val="18"/>
                <w:szCs w:val="18"/>
              </w:rPr>
              <w:t>Some working knowledge of relevant policies/Codes of Practice and awareness of relevant legislation</w:t>
            </w:r>
          </w:p>
        </w:tc>
        <w:tc>
          <w:tcPr>
            <w:tcW w:w="709" w:type="dxa"/>
          </w:tcPr>
          <w:p w:rsidR="00845AE8" w:rsidRPr="00845AE8" w:rsidRDefault="00845AE8" w:rsidP="00845AE8">
            <w:pPr>
              <w:rPr>
                <w:rFonts w:ascii="Century Gothic" w:hAnsi="Century Gothic"/>
                <w:sz w:val="18"/>
                <w:szCs w:val="18"/>
              </w:rPr>
            </w:pPr>
            <w:r w:rsidRPr="00845AE8">
              <w:rPr>
                <w:rFonts w:ascii="Century Gothic" w:hAnsi="Century Gothic"/>
                <w:sz w:val="18"/>
                <w:szCs w:val="18"/>
              </w:rPr>
              <w:t>E</w:t>
            </w:r>
          </w:p>
        </w:tc>
        <w:tc>
          <w:tcPr>
            <w:tcW w:w="770" w:type="dxa"/>
          </w:tcPr>
          <w:p w:rsidR="00845AE8" w:rsidRPr="00845AE8" w:rsidRDefault="00845AE8" w:rsidP="00845AE8">
            <w:pPr>
              <w:rPr>
                <w:rFonts w:ascii="Century Gothic" w:hAnsi="Century Gothic"/>
                <w:sz w:val="18"/>
                <w:szCs w:val="18"/>
              </w:rPr>
            </w:pPr>
            <w:r w:rsidRPr="00845AE8">
              <w:rPr>
                <w:rFonts w:ascii="Century Gothic" w:hAnsi="Century Gothic"/>
                <w:sz w:val="18"/>
                <w:szCs w:val="18"/>
              </w:rPr>
              <w:t>I-A-F</w:t>
            </w:r>
          </w:p>
        </w:tc>
      </w:tr>
      <w:tr w:rsidR="00845AE8" w:rsidRPr="00845AE8" w:rsidTr="00845AE8">
        <w:trPr>
          <w:trHeight w:val="662"/>
        </w:trPr>
        <w:tc>
          <w:tcPr>
            <w:tcW w:w="1404" w:type="dxa"/>
            <w:vMerge/>
            <w:tcBorders>
              <w:top w:val="single" w:sz="6" w:space="0" w:color="000000"/>
              <w:left w:val="single" w:sz="6" w:space="0" w:color="000000"/>
              <w:bottom w:val="single" w:sz="6" w:space="0" w:color="000000"/>
              <w:right w:val="single" w:sz="6" w:space="0" w:color="000000"/>
            </w:tcBorders>
          </w:tcPr>
          <w:p w:rsidR="00845AE8" w:rsidRPr="00845AE8" w:rsidRDefault="00845AE8" w:rsidP="00845AE8">
            <w:pPr>
              <w:rPr>
                <w:rFonts w:ascii="Century Gothic" w:hAnsi="Century Gothic"/>
                <w:sz w:val="18"/>
                <w:szCs w:val="18"/>
              </w:rPr>
            </w:pPr>
          </w:p>
        </w:tc>
        <w:tc>
          <w:tcPr>
            <w:tcW w:w="6359" w:type="dxa"/>
            <w:tcBorders>
              <w:left w:val="single" w:sz="6" w:space="0" w:color="000000"/>
            </w:tcBorders>
          </w:tcPr>
          <w:p w:rsidR="00845AE8" w:rsidRPr="00845AE8" w:rsidRDefault="00845AE8" w:rsidP="00845AE8">
            <w:pPr>
              <w:rPr>
                <w:rFonts w:ascii="Century Gothic" w:hAnsi="Century Gothic"/>
                <w:sz w:val="18"/>
                <w:szCs w:val="18"/>
              </w:rPr>
            </w:pPr>
            <w:r w:rsidRPr="00845AE8">
              <w:rPr>
                <w:rFonts w:ascii="Century Gothic" w:hAnsi="Century Gothic"/>
                <w:sz w:val="18"/>
                <w:szCs w:val="18"/>
              </w:rPr>
              <w:t xml:space="preserve">A high standard of </w:t>
            </w:r>
            <w:proofErr w:type="spellStart"/>
            <w:r w:rsidRPr="00845AE8">
              <w:rPr>
                <w:rFonts w:ascii="Century Gothic" w:hAnsi="Century Gothic"/>
                <w:sz w:val="18"/>
                <w:szCs w:val="18"/>
              </w:rPr>
              <w:t>minuting</w:t>
            </w:r>
            <w:proofErr w:type="spellEnd"/>
            <w:r w:rsidRPr="00845AE8">
              <w:rPr>
                <w:rFonts w:ascii="Century Gothic" w:hAnsi="Century Gothic"/>
                <w:sz w:val="18"/>
                <w:szCs w:val="18"/>
              </w:rPr>
              <w:t xml:space="preserve"> discussions effectively and accurately including those of a sensitive subject matter</w:t>
            </w:r>
          </w:p>
        </w:tc>
        <w:tc>
          <w:tcPr>
            <w:tcW w:w="709" w:type="dxa"/>
          </w:tcPr>
          <w:p w:rsidR="00845AE8" w:rsidRPr="00845AE8" w:rsidRDefault="00845AE8" w:rsidP="00845AE8">
            <w:pPr>
              <w:rPr>
                <w:rFonts w:ascii="Century Gothic" w:hAnsi="Century Gothic"/>
                <w:sz w:val="18"/>
                <w:szCs w:val="18"/>
              </w:rPr>
            </w:pPr>
            <w:r w:rsidRPr="00845AE8">
              <w:rPr>
                <w:rFonts w:ascii="Century Gothic" w:hAnsi="Century Gothic"/>
                <w:sz w:val="18"/>
                <w:szCs w:val="18"/>
              </w:rPr>
              <w:t>E</w:t>
            </w:r>
          </w:p>
        </w:tc>
        <w:tc>
          <w:tcPr>
            <w:tcW w:w="770" w:type="dxa"/>
          </w:tcPr>
          <w:p w:rsidR="00845AE8" w:rsidRPr="00845AE8" w:rsidRDefault="00845AE8" w:rsidP="00845AE8">
            <w:pPr>
              <w:rPr>
                <w:rFonts w:ascii="Century Gothic" w:hAnsi="Century Gothic"/>
                <w:sz w:val="18"/>
                <w:szCs w:val="18"/>
              </w:rPr>
            </w:pPr>
            <w:r w:rsidRPr="00845AE8">
              <w:rPr>
                <w:rFonts w:ascii="Century Gothic" w:hAnsi="Century Gothic"/>
                <w:sz w:val="18"/>
                <w:szCs w:val="18"/>
              </w:rPr>
              <w:t>I-A-F</w:t>
            </w:r>
          </w:p>
        </w:tc>
      </w:tr>
      <w:tr w:rsidR="00845AE8" w:rsidRPr="00845AE8" w:rsidTr="00845AE8">
        <w:trPr>
          <w:trHeight w:val="662"/>
        </w:trPr>
        <w:tc>
          <w:tcPr>
            <w:tcW w:w="1404" w:type="dxa"/>
            <w:vMerge/>
            <w:tcBorders>
              <w:top w:val="single" w:sz="6" w:space="0" w:color="000000"/>
              <w:left w:val="single" w:sz="6" w:space="0" w:color="000000"/>
              <w:bottom w:val="single" w:sz="6" w:space="0" w:color="000000"/>
              <w:right w:val="single" w:sz="6" w:space="0" w:color="000000"/>
            </w:tcBorders>
          </w:tcPr>
          <w:p w:rsidR="00845AE8" w:rsidRPr="00845AE8" w:rsidRDefault="00845AE8" w:rsidP="00845AE8">
            <w:pPr>
              <w:rPr>
                <w:rFonts w:ascii="Century Gothic" w:hAnsi="Century Gothic"/>
                <w:sz w:val="18"/>
                <w:szCs w:val="18"/>
              </w:rPr>
            </w:pPr>
          </w:p>
        </w:tc>
        <w:tc>
          <w:tcPr>
            <w:tcW w:w="6359" w:type="dxa"/>
            <w:tcBorders>
              <w:left w:val="single" w:sz="6" w:space="0" w:color="000000"/>
            </w:tcBorders>
          </w:tcPr>
          <w:p w:rsidR="00845AE8" w:rsidRPr="00845AE8" w:rsidRDefault="00845AE8" w:rsidP="00845AE8">
            <w:pPr>
              <w:rPr>
                <w:rFonts w:ascii="Century Gothic" w:hAnsi="Century Gothic"/>
                <w:sz w:val="18"/>
                <w:szCs w:val="18"/>
              </w:rPr>
            </w:pPr>
            <w:r w:rsidRPr="00845AE8">
              <w:rPr>
                <w:rFonts w:ascii="Century Gothic" w:hAnsi="Century Gothic"/>
                <w:sz w:val="18"/>
                <w:szCs w:val="18"/>
              </w:rPr>
              <w:t>Well organised, with the ability to meet statutory deadlines in good time</w:t>
            </w:r>
          </w:p>
        </w:tc>
        <w:tc>
          <w:tcPr>
            <w:tcW w:w="709" w:type="dxa"/>
          </w:tcPr>
          <w:p w:rsidR="00845AE8" w:rsidRPr="00845AE8" w:rsidRDefault="00845AE8" w:rsidP="00845AE8">
            <w:pPr>
              <w:rPr>
                <w:rFonts w:ascii="Century Gothic" w:hAnsi="Century Gothic"/>
                <w:sz w:val="18"/>
                <w:szCs w:val="18"/>
              </w:rPr>
            </w:pPr>
            <w:r w:rsidRPr="00845AE8">
              <w:rPr>
                <w:rFonts w:ascii="Century Gothic" w:hAnsi="Century Gothic"/>
                <w:sz w:val="18"/>
                <w:szCs w:val="18"/>
              </w:rPr>
              <w:t>E</w:t>
            </w:r>
          </w:p>
        </w:tc>
        <w:tc>
          <w:tcPr>
            <w:tcW w:w="770" w:type="dxa"/>
          </w:tcPr>
          <w:p w:rsidR="00845AE8" w:rsidRPr="00845AE8" w:rsidRDefault="00845AE8" w:rsidP="00845AE8">
            <w:pPr>
              <w:rPr>
                <w:rFonts w:ascii="Century Gothic" w:hAnsi="Century Gothic"/>
                <w:sz w:val="18"/>
                <w:szCs w:val="18"/>
              </w:rPr>
            </w:pPr>
            <w:r w:rsidRPr="00845AE8">
              <w:rPr>
                <w:rFonts w:ascii="Century Gothic" w:hAnsi="Century Gothic"/>
                <w:sz w:val="18"/>
                <w:szCs w:val="18"/>
              </w:rPr>
              <w:t>I-A-F</w:t>
            </w:r>
          </w:p>
        </w:tc>
      </w:tr>
      <w:tr w:rsidR="00845AE8" w:rsidRPr="00845AE8" w:rsidTr="00845AE8">
        <w:trPr>
          <w:trHeight w:val="662"/>
        </w:trPr>
        <w:tc>
          <w:tcPr>
            <w:tcW w:w="1404" w:type="dxa"/>
            <w:vMerge/>
            <w:tcBorders>
              <w:top w:val="single" w:sz="6" w:space="0" w:color="000000"/>
              <w:left w:val="single" w:sz="6" w:space="0" w:color="000000"/>
              <w:bottom w:val="single" w:sz="6" w:space="0" w:color="000000"/>
              <w:right w:val="single" w:sz="6" w:space="0" w:color="000000"/>
            </w:tcBorders>
          </w:tcPr>
          <w:p w:rsidR="00845AE8" w:rsidRPr="00845AE8" w:rsidRDefault="00845AE8" w:rsidP="00845AE8">
            <w:pPr>
              <w:rPr>
                <w:rFonts w:ascii="Century Gothic" w:hAnsi="Century Gothic"/>
                <w:sz w:val="18"/>
                <w:szCs w:val="18"/>
              </w:rPr>
            </w:pPr>
          </w:p>
        </w:tc>
        <w:tc>
          <w:tcPr>
            <w:tcW w:w="6359" w:type="dxa"/>
            <w:tcBorders>
              <w:left w:val="single" w:sz="6" w:space="0" w:color="000000"/>
            </w:tcBorders>
          </w:tcPr>
          <w:p w:rsidR="00845AE8" w:rsidRPr="00845AE8" w:rsidRDefault="00845AE8" w:rsidP="00845AE8">
            <w:pPr>
              <w:rPr>
                <w:rFonts w:ascii="Century Gothic" w:hAnsi="Century Gothic"/>
                <w:sz w:val="18"/>
                <w:szCs w:val="18"/>
              </w:rPr>
            </w:pPr>
            <w:r w:rsidRPr="00845AE8">
              <w:rPr>
                <w:rFonts w:ascii="Century Gothic" w:hAnsi="Century Gothic"/>
                <w:sz w:val="18"/>
                <w:szCs w:val="18"/>
              </w:rPr>
              <w:t>Good time management skills</w:t>
            </w:r>
          </w:p>
        </w:tc>
        <w:tc>
          <w:tcPr>
            <w:tcW w:w="709" w:type="dxa"/>
          </w:tcPr>
          <w:p w:rsidR="00845AE8" w:rsidRPr="00845AE8" w:rsidRDefault="00845AE8" w:rsidP="00845AE8">
            <w:pPr>
              <w:rPr>
                <w:rFonts w:ascii="Century Gothic" w:hAnsi="Century Gothic"/>
                <w:sz w:val="18"/>
                <w:szCs w:val="18"/>
              </w:rPr>
            </w:pPr>
            <w:r w:rsidRPr="00845AE8">
              <w:rPr>
                <w:rFonts w:ascii="Century Gothic" w:hAnsi="Century Gothic"/>
                <w:sz w:val="18"/>
                <w:szCs w:val="18"/>
              </w:rPr>
              <w:t>E</w:t>
            </w:r>
          </w:p>
        </w:tc>
        <w:tc>
          <w:tcPr>
            <w:tcW w:w="770" w:type="dxa"/>
          </w:tcPr>
          <w:p w:rsidR="00845AE8" w:rsidRPr="00845AE8" w:rsidRDefault="00845AE8" w:rsidP="00845AE8">
            <w:pPr>
              <w:rPr>
                <w:rFonts w:ascii="Century Gothic" w:hAnsi="Century Gothic"/>
                <w:sz w:val="18"/>
                <w:szCs w:val="18"/>
              </w:rPr>
            </w:pPr>
            <w:r w:rsidRPr="00845AE8">
              <w:rPr>
                <w:rFonts w:ascii="Century Gothic" w:hAnsi="Century Gothic"/>
                <w:sz w:val="18"/>
                <w:szCs w:val="18"/>
              </w:rPr>
              <w:t>I-A-F</w:t>
            </w:r>
          </w:p>
        </w:tc>
      </w:tr>
      <w:tr w:rsidR="00845AE8" w:rsidRPr="00845AE8" w:rsidTr="00845AE8">
        <w:trPr>
          <w:trHeight w:val="662"/>
        </w:trPr>
        <w:tc>
          <w:tcPr>
            <w:tcW w:w="1404" w:type="dxa"/>
            <w:vMerge/>
            <w:tcBorders>
              <w:top w:val="single" w:sz="6" w:space="0" w:color="000000"/>
              <w:left w:val="single" w:sz="6" w:space="0" w:color="000000"/>
              <w:bottom w:val="single" w:sz="6" w:space="0" w:color="000000"/>
              <w:right w:val="single" w:sz="6" w:space="0" w:color="000000"/>
            </w:tcBorders>
          </w:tcPr>
          <w:p w:rsidR="00845AE8" w:rsidRPr="00845AE8" w:rsidRDefault="00845AE8" w:rsidP="00845AE8">
            <w:pPr>
              <w:rPr>
                <w:rFonts w:ascii="Century Gothic" w:hAnsi="Century Gothic"/>
                <w:sz w:val="18"/>
                <w:szCs w:val="18"/>
              </w:rPr>
            </w:pPr>
          </w:p>
        </w:tc>
        <w:tc>
          <w:tcPr>
            <w:tcW w:w="6359" w:type="dxa"/>
            <w:tcBorders>
              <w:left w:val="single" w:sz="6" w:space="0" w:color="000000"/>
            </w:tcBorders>
          </w:tcPr>
          <w:p w:rsidR="00845AE8" w:rsidRPr="00845AE8" w:rsidRDefault="00845AE8" w:rsidP="00845AE8">
            <w:pPr>
              <w:rPr>
                <w:rFonts w:ascii="Century Gothic" w:hAnsi="Century Gothic"/>
                <w:sz w:val="18"/>
                <w:szCs w:val="18"/>
              </w:rPr>
            </w:pPr>
            <w:r w:rsidRPr="00845AE8">
              <w:rPr>
                <w:rFonts w:ascii="Century Gothic" w:hAnsi="Century Gothic"/>
                <w:sz w:val="18"/>
                <w:szCs w:val="18"/>
              </w:rPr>
              <w:t>Good standard of verbal and written communication</w:t>
            </w:r>
          </w:p>
        </w:tc>
        <w:tc>
          <w:tcPr>
            <w:tcW w:w="709" w:type="dxa"/>
          </w:tcPr>
          <w:p w:rsidR="00845AE8" w:rsidRPr="00845AE8" w:rsidRDefault="00845AE8" w:rsidP="00845AE8">
            <w:pPr>
              <w:rPr>
                <w:rFonts w:ascii="Century Gothic" w:hAnsi="Century Gothic"/>
                <w:sz w:val="18"/>
                <w:szCs w:val="18"/>
              </w:rPr>
            </w:pPr>
          </w:p>
        </w:tc>
        <w:tc>
          <w:tcPr>
            <w:tcW w:w="770" w:type="dxa"/>
          </w:tcPr>
          <w:p w:rsidR="00845AE8" w:rsidRPr="00845AE8" w:rsidRDefault="00845AE8" w:rsidP="00845AE8">
            <w:pPr>
              <w:rPr>
                <w:rFonts w:ascii="Century Gothic" w:hAnsi="Century Gothic"/>
                <w:sz w:val="18"/>
                <w:szCs w:val="18"/>
              </w:rPr>
            </w:pPr>
            <w:r w:rsidRPr="00845AE8">
              <w:rPr>
                <w:rFonts w:ascii="Century Gothic" w:hAnsi="Century Gothic"/>
                <w:sz w:val="18"/>
                <w:szCs w:val="18"/>
              </w:rPr>
              <w:t>I-A-F</w:t>
            </w:r>
          </w:p>
        </w:tc>
      </w:tr>
      <w:tr w:rsidR="00845AE8" w:rsidRPr="00845AE8" w:rsidTr="00845AE8">
        <w:trPr>
          <w:trHeight w:val="662"/>
        </w:trPr>
        <w:tc>
          <w:tcPr>
            <w:tcW w:w="1404" w:type="dxa"/>
            <w:vMerge/>
            <w:tcBorders>
              <w:top w:val="single" w:sz="6" w:space="0" w:color="000000"/>
              <w:left w:val="single" w:sz="6" w:space="0" w:color="000000"/>
              <w:bottom w:val="single" w:sz="6" w:space="0" w:color="000000"/>
              <w:right w:val="single" w:sz="6" w:space="0" w:color="000000"/>
            </w:tcBorders>
          </w:tcPr>
          <w:p w:rsidR="00845AE8" w:rsidRPr="00845AE8" w:rsidRDefault="00845AE8" w:rsidP="00845AE8">
            <w:pPr>
              <w:rPr>
                <w:rFonts w:ascii="Century Gothic" w:hAnsi="Century Gothic"/>
                <w:sz w:val="18"/>
                <w:szCs w:val="18"/>
              </w:rPr>
            </w:pPr>
          </w:p>
        </w:tc>
        <w:tc>
          <w:tcPr>
            <w:tcW w:w="6359" w:type="dxa"/>
            <w:tcBorders>
              <w:left w:val="single" w:sz="6" w:space="0" w:color="000000"/>
            </w:tcBorders>
          </w:tcPr>
          <w:p w:rsidR="00845AE8" w:rsidRPr="00845AE8" w:rsidRDefault="00845AE8" w:rsidP="00845AE8">
            <w:pPr>
              <w:rPr>
                <w:rFonts w:ascii="Century Gothic" w:hAnsi="Century Gothic"/>
                <w:sz w:val="18"/>
                <w:szCs w:val="18"/>
              </w:rPr>
            </w:pPr>
            <w:r w:rsidRPr="00845AE8">
              <w:rPr>
                <w:rFonts w:ascii="Century Gothic" w:hAnsi="Century Gothic"/>
                <w:sz w:val="18"/>
                <w:szCs w:val="18"/>
              </w:rPr>
              <w:t>Confidence to input into Trustee meetings when it is procedurally appropriate to do so</w:t>
            </w:r>
          </w:p>
        </w:tc>
        <w:tc>
          <w:tcPr>
            <w:tcW w:w="709" w:type="dxa"/>
          </w:tcPr>
          <w:p w:rsidR="00845AE8" w:rsidRPr="00845AE8" w:rsidRDefault="00845AE8" w:rsidP="00845AE8">
            <w:pPr>
              <w:rPr>
                <w:rFonts w:ascii="Century Gothic" w:hAnsi="Century Gothic"/>
                <w:sz w:val="18"/>
                <w:szCs w:val="18"/>
              </w:rPr>
            </w:pPr>
          </w:p>
        </w:tc>
        <w:tc>
          <w:tcPr>
            <w:tcW w:w="770" w:type="dxa"/>
          </w:tcPr>
          <w:p w:rsidR="00845AE8" w:rsidRPr="00845AE8" w:rsidRDefault="00845AE8" w:rsidP="00845AE8">
            <w:pPr>
              <w:rPr>
                <w:rFonts w:ascii="Century Gothic" w:hAnsi="Century Gothic"/>
                <w:sz w:val="18"/>
                <w:szCs w:val="18"/>
              </w:rPr>
            </w:pPr>
            <w:r w:rsidRPr="00845AE8">
              <w:rPr>
                <w:rFonts w:ascii="Century Gothic" w:hAnsi="Century Gothic"/>
                <w:sz w:val="18"/>
                <w:szCs w:val="18"/>
              </w:rPr>
              <w:t>I-A-F</w:t>
            </w:r>
          </w:p>
        </w:tc>
      </w:tr>
      <w:tr w:rsidR="00845AE8" w:rsidRPr="00845AE8" w:rsidTr="00845AE8">
        <w:trPr>
          <w:trHeight w:val="662"/>
        </w:trPr>
        <w:tc>
          <w:tcPr>
            <w:tcW w:w="1404" w:type="dxa"/>
            <w:vMerge/>
            <w:tcBorders>
              <w:top w:val="single" w:sz="6" w:space="0" w:color="000000"/>
              <w:left w:val="single" w:sz="6" w:space="0" w:color="000000"/>
              <w:bottom w:val="single" w:sz="6" w:space="0" w:color="000000"/>
              <w:right w:val="single" w:sz="6" w:space="0" w:color="000000"/>
            </w:tcBorders>
          </w:tcPr>
          <w:p w:rsidR="00845AE8" w:rsidRPr="00845AE8" w:rsidRDefault="00845AE8" w:rsidP="00845AE8">
            <w:pPr>
              <w:rPr>
                <w:rFonts w:ascii="Century Gothic" w:hAnsi="Century Gothic"/>
                <w:sz w:val="18"/>
                <w:szCs w:val="18"/>
              </w:rPr>
            </w:pPr>
          </w:p>
        </w:tc>
        <w:tc>
          <w:tcPr>
            <w:tcW w:w="6359" w:type="dxa"/>
            <w:tcBorders>
              <w:left w:val="single" w:sz="6" w:space="0" w:color="000000"/>
            </w:tcBorders>
          </w:tcPr>
          <w:p w:rsidR="00845AE8" w:rsidRPr="00845AE8" w:rsidRDefault="00845AE8" w:rsidP="00845AE8">
            <w:pPr>
              <w:rPr>
                <w:rFonts w:ascii="Century Gothic" w:hAnsi="Century Gothic"/>
                <w:sz w:val="18"/>
                <w:szCs w:val="18"/>
              </w:rPr>
            </w:pPr>
            <w:r w:rsidRPr="00845AE8">
              <w:rPr>
                <w:rFonts w:ascii="Century Gothic" w:hAnsi="Century Gothic"/>
                <w:sz w:val="18"/>
                <w:szCs w:val="18"/>
              </w:rPr>
              <w:t>A high level of personal responsibility and confidentiality</w:t>
            </w:r>
          </w:p>
          <w:p w:rsidR="00845AE8" w:rsidRPr="00845AE8" w:rsidRDefault="00845AE8" w:rsidP="00845AE8">
            <w:pPr>
              <w:rPr>
                <w:rFonts w:ascii="Century Gothic" w:hAnsi="Century Gothic"/>
                <w:sz w:val="18"/>
                <w:szCs w:val="18"/>
              </w:rPr>
            </w:pPr>
          </w:p>
        </w:tc>
        <w:tc>
          <w:tcPr>
            <w:tcW w:w="709" w:type="dxa"/>
          </w:tcPr>
          <w:p w:rsidR="00845AE8" w:rsidRPr="00845AE8" w:rsidRDefault="00845AE8" w:rsidP="00845AE8">
            <w:pPr>
              <w:rPr>
                <w:rFonts w:ascii="Century Gothic" w:hAnsi="Century Gothic"/>
                <w:sz w:val="18"/>
                <w:szCs w:val="18"/>
              </w:rPr>
            </w:pPr>
          </w:p>
        </w:tc>
        <w:tc>
          <w:tcPr>
            <w:tcW w:w="770" w:type="dxa"/>
          </w:tcPr>
          <w:p w:rsidR="00845AE8" w:rsidRPr="00845AE8" w:rsidRDefault="00845AE8" w:rsidP="00845AE8">
            <w:pPr>
              <w:rPr>
                <w:rFonts w:ascii="Century Gothic" w:hAnsi="Century Gothic"/>
                <w:sz w:val="18"/>
                <w:szCs w:val="18"/>
              </w:rPr>
            </w:pPr>
            <w:r w:rsidRPr="00845AE8">
              <w:rPr>
                <w:rFonts w:ascii="Century Gothic" w:hAnsi="Century Gothic"/>
                <w:sz w:val="18"/>
                <w:szCs w:val="18"/>
              </w:rPr>
              <w:t>I-A-F</w:t>
            </w:r>
          </w:p>
        </w:tc>
      </w:tr>
      <w:tr w:rsidR="00845AE8" w:rsidRPr="00845AE8" w:rsidTr="00845AE8">
        <w:trPr>
          <w:trHeight w:val="662"/>
        </w:trPr>
        <w:tc>
          <w:tcPr>
            <w:tcW w:w="1404" w:type="dxa"/>
            <w:vMerge/>
            <w:tcBorders>
              <w:top w:val="single" w:sz="6" w:space="0" w:color="000000"/>
              <w:left w:val="single" w:sz="6" w:space="0" w:color="000000"/>
              <w:bottom w:val="single" w:sz="6" w:space="0" w:color="000000"/>
              <w:right w:val="single" w:sz="6" w:space="0" w:color="000000"/>
            </w:tcBorders>
          </w:tcPr>
          <w:p w:rsidR="00845AE8" w:rsidRPr="00845AE8" w:rsidRDefault="00845AE8" w:rsidP="00845AE8">
            <w:pPr>
              <w:rPr>
                <w:rFonts w:ascii="Century Gothic" w:hAnsi="Century Gothic"/>
                <w:sz w:val="18"/>
                <w:szCs w:val="18"/>
              </w:rPr>
            </w:pPr>
          </w:p>
        </w:tc>
        <w:tc>
          <w:tcPr>
            <w:tcW w:w="6359" w:type="dxa"/>
            <w:tcBorders>
              <w:left w:val="single" w:sz="6" w:space="0" w:color="000000"/>
            </w:tcBorders>
          </w:tcPr>
          <w:p w:rsidR="00845AE8" w:rsidRPr="00845AE8" w:rsidRDefault="00845AE8" w:rsidP="00845AE8">
            <w:pPr>
              <w:rPr>
                <w:rFonts w:ascii="Century Gothic" w:hAnsi="Century Gothic"/>
                <w:sz w:val="18"/>
                <w:szCs w:val="18"/>
              </w:rPr>
            </w:pPr>
            <w:r w:rsidRPr="00845AE8">
              <w:rPr>
                <w:rFonts w:ascii="Century Gothic" w:hAnsi="Century Gothic"/>
                <w:sz w:val="18"/>
                <w:szCs w:val="18"/>
              </w:rPr>
              <w:t>A good record keeper</w:t>
            </w:r>
          </w:p>
          <w:p w:rsidR="00845AE8" w:rsidRPr="00845AE8" w:rsidRDefault="00845AE8" w:rsidP="00845AE8">
            <w:pPr>
              <w:rPr>
                <w:rFonts w:ascii="Century Gothic" w:hAnsi="Century Gothic"/>
                <w:sz w:val="18"/>
                <w:szCs w:val="18"/>
              </w:rPr>
            </w:pPr>
          </w:p>
        </w:tc>
        <w:tc>
          <w:tcPr>
            <w:tcW w:w="709" w:type="dxa"/>
          </w:tcPr>
          <w:p w:rsidR="00845AE8" w:rsidRPr="00845AE8" w:rsidRDefault="00845AE8" w:rsidP="00845AE8">
            <w:pPr>
              <w:rPr>
                <w:rFonts w:ascii="Century Gothic" w:hAnsi="Century Gothic"/>
                <w:sz w:val="18"/>
                <w:szCs w:val="18"/>
              </w:rPr>
            </w:pPr>
          </w:p>
        </w:tc>
        <w:tc>
          <w:tcPr>
            <w:tcW w:w="770" w:type="dxa"/>
          </w:tcPr>
          <w:p w:rsidR="00845AE8" w:rsidRPr="00845AE8" w:rsidRDefault="00845AE8" w:rsidP="00845AE8">
            <w:pPr>
              <w:rPr>
                <w:rFonts w:ascii="Century Gothic" w:hAnsi="Century Gothic"/>
                <w:sz w:val="18"/>
                <w:szCs w:val="18"/>
              </w:rPr>
            </w:pPr>
            <w:r w:rsidRPr="00845AE8">
              <w:rPr>
                <w:rFonts w:ascii="Century Gothic" w:hAnsi="Century Gothic"/>
                <w:sz w:val="18"/>
                <w:szCs w:val="18"/>
              </w:rPr>
              <w:t>I-A-F</w:t>
            </w:r>
          </w:p>
        </w:tc>
      </w:tr>
      <w:tr w:rsidR="00845AE8" w:rsidRPr="00845AE8" w:rsidTr="00845AE8">
        <w:trPr>
          <w:trHeight w:val="662"/>
        </w:trPr>
        <w:tc>
          <w:tcPr>
            <w:tcW w:w="1404" w:type="dxa"/>
            <w:vMerge/>
            <w:tcBorders>
              <w:top w:val="single" w:sz="6" w:space="0" w:color="000000"/>
              <w:left w:val="single" w:sz="6" w:space="0" w:color="000000"/>
              <w:bottom w:val="single" w:sz="6" w:space="0" w:color="000000"/>
              <w:right w:val="single" w:sz="6" w:space="0" w:color="000000"/>
            </w:tcBorders>
          </w:tcPr>
          <w:p w:rsidR="00845AE8" w:rsidRPr="00845AE8" w:rsidRDefault="00845AE8" w:rsidP="00845AE8">
            <w:pPr>
              <w:rPr>
                <w:rFonts w:ascii="Century Gothic" w:hAnsi="Century Gothic"/>
                <w:sz w:val="18"/>
                <w:szCs w:val="18"/>
              </w:rPr>
            </w:pPr>
          </w:p>
        </w:tc>
        <w:tc>
          <w:tcPr>
            <w:tcW w:w="6359" w:type="dxa"/>
            <w:tcBorders>
              <w:left w:val="single" w:sz="6" w:space="0" w:color="000000"/>
            </w:tcBorders>
          </w:tcPr>
          <w:p w:rsidR="00845AE8" w:rsidRPr="00845AE8" w:rsidRDefault="00845AE8" w:rsidP="00845AE8">
            <w:pPr>
              <w:rPr>
                <w:rFonts w:ascii="Century Gothic" w:hAnsi="Century Gothic"/>
                <w:sz w:val="18"/>
                <w:szCs w:val="18"/>
              </w:rPr>
            </w:pPr>
            <w:r w:rsidRPr="00845AE8">
              <w:rPr>
                <w:rFonts w:ascii="Century Gothic" w:hAnsi="Century Gothic"/>
                <w:sz w:val="18"/>
                <w:szCs w:val="18"/>
              </w:rPr>
              <w:t>Previous experience of acting as a clerk to a Trustee/LGB</w:t>
            </w:r>
          </w:p>
          <w:p w:rsidR="00845AE8" w:rsidRPr="00845AE8" w:rsidRDefault="00845AE8" w:rsidP="00845AE8">
            <w:pPr>
              <w:rPr>
                <w:rFonts w:ascii="Century Gothic" w:hAnsi="Century Gothic"/>
                <w:sz w:val="18"/>
                <w:szCs w:val="18"/>
              </w:rPr>
            </w:pPr>
          </w:p>
        </w:tc>
        <w:tc>
          <w:tcPr>
            <w:tcW w:w="709" w:type="dxa"/>
          </w:tcPr>
          <w:p w:rsidR="00845AE8" w:rsidRPr="00845AE8" w:rsidRDefault="00845AE8" w:rsidP="00845AE8">
            <w:pPr>
              <w:rPr>
                <w:rFonts w:ascii="Century Gothic" w:hAnsi="Century Gothic"/>
                <w:sz w:val="18"/>
                <w:szCs w:val="18"/>
              </w:rPr>
            </w:pPr>
            <w:r w:rsidRPr="00845AE8">
              <w:rPr>
                <w:rFonts w:ascii="Century Gothic" w:hAnsi="Century Gothic"/>
                <w:sz w:val="18"/>
                <w:szCs w:val="18"/>
              </w:rPr>
              <w:t>D</w:t>
            </w:r>
          </w:p>
        </w:tc>
        <w:tc>
          <w:tcPr>
            <w:tcW w:w="770" w:type="dxa"/>
          </w:tcPr>
          <w:p w:rsidR="00845AE8" w:rsidRPr="00845AE8" w:rsidRDefault="00845AE8" w:rsidP="00845AE8">
            <w:pPr>
              <w:rPr>
                <w:rFonts w:ascii="Century Gothic" w:hAnsi="Century Gothic"/>
                <w:sz w:val="18"/>
                <w:szCs w:val="18"/>
              </w:rPr>
            </w:pPr>
            <w:r w:rsidRPr="00845AE8">
              <w:rPr>
                <w:rFonts w:ascii="Century Gothic" w:hAnsi="Century Gothic"/>
                <w:sz w:val="18"/>
                <w:szCs w:val="18"/>
              </w:rPr>
              <w:t>I-A-F</w:t>
            </w:r>
          </w:p>
        </w:tc>
      </w:tr>
      <w:tr w:rsidR="00845AE8" w:rsidRPr="00845AE8" w:rsidTr="00845AE8">
        <w:trPr>
          <w:trHeight w:val="662"/>
        </w:trPr>
        <w:tc>
          <w:tcPr>
            <w:tcW w:w="1404" w:type="dxa"/>
            <w:vMerge/>
            <w:tcBorders>
              <w:top w:val="single" w:sz="6" w:space="0" w:color="000000"/>
              <w:left w:val="single" w:sz="6" w:space="0" w:color="000000"/>
              <w:bottom w:val="single" w:sz="6" w:space="0" w:color="000000"/>
              <w:right w:val="single" w:sz="6" w:space="0" w:color="000000"/>
            </w:tcBorders>
          </w:tcPr>
          <w:p w:rsidR="00845AE8" w:rsidRPr="00845AE8" w:rsidRDefault="00845AE8" w:rsidP="00845AE8">
            <w:pPr>
              <w:rPr>
                <w:rFonts w:ascii="Century Gothic" w:hAnsi="Century Gothic"/>
                <w:sz w:val="18"/>
                <w:szCs w:val="18"/>
              </w:rPr>
            </w:pPr>
          </w:p>
        </w:tc>
        <w:tc>
          <w:tcPr>
            <w:tcW w:w="6359" w:type="dxa"/>
            <w:tcBorders>
              <w:left w:val="single" w:sz="6" w:space="0" w:color="000000"/>
            </w:tcBorders>
          </w:tcPr>
          <w:p w:rsidR="00845AE8" w:rsidRPr="00845AE8" w:rsidRDefault="00845AE8" w:rsidP="00845AE8">
            <w:pPr>
              <w:rPr>
                <w:rFonts w:ascii="Century Gothic" w:hAnsi="Century Gothic"/>
                <w:sz w:val="18"/>
                <w:szCs w:val="18"/>
              </w:rPr>
            </w:pPr>
            <w:r w:rsidRPr="00845AE8">
              <w:rPr>
                <w:rFonts w:ascii="Century Gothic" w:hAnsi="Century Gothic"/>
                <w:sz w:val="18"/>
                <w:szCs w:val="18"/>
              </w:rPr>
              <w:t>Knowledge or previous experience of education legislation, guidance and legal requirements</w:t>
            </w:r>
          </w:p>
          <w:p w:rsidR="00845AE8" w:rsidRPr="00845AE8" w:rsidRDefault="00845AE8" w:rsidP="00845AE8">
            <w:pPr>
              <w:rPr>
                <w:rFonts w:ascii="Century Gothic" w:hAnsi="Century Gothic"/>
                <w:sz w:val="18"/>
                <w:szCs w:val="18"/>
              </w:rPr>
            </w:pPr>
          </w:p>
        </w:tc>
        <w:tc>
          <w:tcPr>
            <w:tcW w:w="709" w:type="dxa"/>
          </w:tcPr>
          <w:p w:rsidR="00845AE8" w:rsidRPr="00845AE8" w:rsidRDefault="00845AE8" w:rsidP="00845AE8">
            <w:pPr>
              <w:rPr>
                <w:rFonts w:ascii="Century Gothic" w:hAnsi="Century Gothic"/>
                <w:sz w:val="18"/>
                <w:szCs w:val="18"/>
              </w:rPr>
            </w:pPr>
            <w:r w:rsidRPr="00845AE8">
              <w:rPr>
                <w:rFonts w:ascii="Century Gothic" w:hAnsi="Century Gothic"/>
                <w:sz w:val="18"/>
                <w:szCs w:val="18"/>
              </w:rPr>
              <w:t>D</w:t>
            </w:r>
          </w:p>
        </w:tc>
        <w:tc>
          <w:tcPr>
            <w:tcW w:w="770" w:type="dxa"/>
          </w:tcPr>
          <w:p w:rsidR="00845AE8" w:rsidRPr="00845AE8" w:rsidRDefault="00845AE8" w:rsidP="00845AE8">
            <w:pPr>
              <w:rPr>
                <w:rFonts w:ascii="Century Gothic" w:hAnsi="Century Gothic"/>
                <w:sz w:val="18"/>
                <w:szCs w:val="18"/>
              </w:rPr>
            </w:pPr>
            <w:r w:rsidRPr="00845AE8">
              <w:rPr>
                <w:rFonts w:ascii="Century Gothic" w:hAnsi="Century Gothic"/>
                <w:sz w:val="18"/>
                <w:szCs w:val="18"/>
              </w:rPr>
              <w:t>I-A-F</w:t>
            </w:r>
          </w:p>
        </w:tc>
      </w:tr>
      <w:tr w:rsidR="00845AE8" w:rsidRPr="00845AE8" w:rsidTr="00845AE8">
        <w:trPr>
          <w:trHeight w:val="662"/>
        </w:trPr>
        <w:tc>
          <w:tcPr>
            <w:tcW w:w="1404" w:type="dxa"/>
            <w:vMerge/>
            <w:tcBorders>
              <w:top w:val="single" w:sz="6" w:space="0" w:color="000000"/>
              <w:left w:val="single" w:sz="6" w:space="0" w:color="000000"/>
              <w:bottom w:val="single" w:sz="6" w:space="0" w:color="000000"/>
              <w:right w:val="single" w:sz="6" w:space="0" w:color="000000"/>
            </w:tcBorders>
          </w:tcPr>
          <w:p w:rsidR="00845AE8" w:rsidRPr="00845AE8" w:rsidRDefault="00845AE8" w:rsidP="00845AE8">
            <w:pPr>
              <w:rPr>
                <w:rFonts w:ascii="Century Gothic" w:hAnsi="Century Gothic"/>
                <w:sz w:val="18"/>
                <w:szCs w:val="18"/>
              </w:rPr>
            </w:pPr>
          </w:p>
        </w:tc>
        <w:tc>
          <w:tcPr>
            <w:tcW w:w="6359" w:type="dxa"/>
            <w:tcBorders>
              <w:left w:val="single" w:sz="6" w:space="0" w:color="000000"/>
            </w:tcBorders>
          </w:tcPr>
          <w:p w:rsidR="00845AE8" w:rsidRPr="00845AE8" w:rsidRDefault="00845AE8" w:rsidP="00845AE8">
            <w:pPr>
              <w:rPr>
                <w:rFonts w:ascii="Century Gothic" w:hAnsi="Century Gothic"/>
                <w:sz w:val="18"/>
                <w:szCs w:val="18"/>
              </w:rPr>
            </w:pPr>
            <w:r w:rsidRPr="00845AE8">
              <w:rPr>
                <w:rFonts w:ascii="Century Gothic" w:hAnsi="Century Gothic"/>
                <w:sz w:val="18"/>
                <w:szCs w:val="18"/>
              </w:rPr>
              <w:t>Thorough knowledge of working with ICT tools such as Word and Excel and Adobe</w:t>
            </w:r>
          </w:p>
        </w:tc>
        <w:tc>
          <w:tcPr>
            <w:tcW w:w="709" w:type="dxa"/>
          </w:tcPr>
          <w:p w:rsidR="00845AE8" w:rsidRPr="00845AE8" w:rsidRDefault="00845AE8" w:rsidP="00845AE8">
            <w:pPr>
              <w:rPr>
                <w:rFonts w:ascii="Century Gothic" w:hAnsi="Century Gothic"/>
                <w:sz w:val="18"/>
                <w:szCs w:val="18"/>
              </w:rPr>
            </w:pPr>
            <w:r w:rsidRPr="00845AE8">
              <w:rPr>
                <w:rFonts w:ascii="Century Gothic" w:hAnsi="Century Gothic"/>
                <w:sz w:val="18"/>
                <w:szCs w:val="18"/>
              </w:rPr>
              <w:t>D</w:t>
            </w:r>
          </w:p>
        </w:tc>
        <w:tc>
          <w:tcPr>
            <w:tcW w:w="770" w:type="dxa"/>
          </w:tcPr>
          <w:p w:rsidR="00845AE8" w:rsidRPr="00845AE8" w:rsidRDefault="00845AE8" w:rsidP="00845AE8">
            <w:pPr>
              <w:rPr>
                <w:rFonts w:ascii="Century Gothic" w:hAnsi="Century Gothic"/>
                <w:sz w:val="18"/>
                <w:szCs w:val="18"/>
              </w:rPr>
            </w:pPr>
            <w:r w:rsidRPr="00845AE8">
              <w:rPr>
                <w:rFonts w:ascii="Century Gothic" w:hAnsi="Century Gothic"/>
                <w:sz w:val="18"/>
                <w:szCs w:val="18"/>
              </w:rPr>
              <w:t>I-A-F</w:t>
            </w:r>
          </w:p>
        </w:tc>
      </w:tr>
      <w:tr w:rsidR="00845AE8" w:rsidRPr="00845AE8" w:rsidTr="00845AE8">
        <w:trPr>
          <w:trHeight w:val="662"/>
        </w:trPr>
        <w:tc>
          <w:tcPr>
            <w:tcW w:w="1404" w:type="dxa"/>
            <w:vMerge/>
            <w:tcBorders>
              <w:top w:val="single" w:sz="6" w:space="0" w:color="000000"/>
              <w:left w:val="single" w:sz="6" w:space="0" w:color="000000"/>
              <w:bottom w:val="single" w:sz="6" w:space="0" w:color="000000"/>
              <w:right w:val="single" w:sz="6" w:space="0" w:color="000000"/>
            </w:tcBorders>
          </w:tcPr>
          <w:p w:rsidR="00845AE8" w:rsidRPr="00845AE8" w:rsidRDefault="00845AE8" w:rsidP="00845AE8">
            <w:pPr>
              <w:rPr>
                <w:rFonts w:ascii="Century Gothic" w:hAnsi="Century Gothic"/>
                <w:sz w:val="18"/>
                <w:szCs w:val="18"/>
              </w:rPr>
            </w:pPr>
          </w:p>
        </w:tc>
        <w:tc>
          <w:tcPr>
            <w:tcW w:w="6359" w:type="dxa"/>
            <w:tcBorders>
              <w:left w:val="single" w:sz="6" w:space="0" w:color="000000"/>
            </w:tcBorders>
          </w:tcPr>
          <w:p w:rsidR="00845AE8" w:rsidRPr="00845AE8" w:rsidRDefault="00845AE8" w:rsidP="00845AE8">
            <w:pPr>
              <w:rPr>
                <w:rFonts w:ascii="Century Gothic" w:hAnsi="Century Gothic"/>
                <w:sz w:val="18"/>
                <w:szCs w:val="18"/>
              </w:rPr>
            </w:pPr>
            <w:r w:rsidRPr="00845AE8">
              <w:rPr>
                <w:rFonts w:ascii="Century Gothic" w:hAnsi="Century Gothic"/>
                <w:sz w:val="18"/>
                <w:szCs w:val="18"/>
              </w:rPr>
              <w:t>Understanding of and motivated by an environment where there are ever-changing responsibilities</w:t>
            </w:r>
          </w:p>
        </w:tc>
        <w:tc>
          <w:tcPr>
            <w:tcW w:w="709" w:type="dxa"/>
          </w:tcPr>
          <w:p w:rsidR="00845AE8" w:rsidRPr="00845AE8" w:rsidRDefault="00845AE8" w:rsidP="00845AE8">
            <w:pPr>
              <w:rPr>
                <w:rFonts w:ascii="Century Gothic" w:hAnsi="Century Gothic"/>
                <w:sz w:val="18"/>
                <w:szCs w:val="18"/>
              </w:rPr>
            </w:pPr>
            <w:r w:rsidRPr="00845AE8">
              <w:rPr>
                <w:rFonts w:ascii="Century Gothic" w:hAnsi="Century Gothic"/>
                <w:sz w:val="18"/>
                <w:szCs w:val="18"/>
              </w:rPr>
              <w:t>E</w:t>
            </w:r>
          </w:p>
        </w:tc>
        <w:tc>
          <w:tcPr>
            <w:tcW w:w="770" w:type="dxa"/>
          </w:tcPr>
          <w:p w:rsidR="00845AE8" w:rsidRPr="00845AE8" w:rsidRDefault="00845AE8" w:rsidP="00845AE8">
            <w:pPr>
              <w:rPr>
                <w:rFonts w:ascii="Century Gothic" w:hAnsi="Century Gothic"/>
                <w:sz w:val="18"/>
                <w:szCs w:val="18"/>
              </w:rPr>
            </w:pPr>
            <w:r w:rsidRPr="00845AE8">
              <w:rPr>
                <w:rFonts w:ascii="Century Gothic" w:hAnsi="Century Gothic"/>
                <w:sz w:val="18"/>
                <w:szCs w:val="18"/>
              </w:rPr>
              <w:t>I-A-F</w:t>
            </w:r>
          </w:p>
        </w:tc>
      </w:tr>
      <w:tr w:rsidR="00845AE8" w:rsidRPr="00845AE8" w:rsidTr="00845AE8">
        <w:trPr>
          <w:trHeight w:val="662"/>
        </w:trPr>
        <w:tc>
          <w:tcPr>
            <w:tcW w:w="1404" w:type="dxa"/>
            <w:vMerge/>
            <w:tcBorders>
              <w:top w:val="single" w:sz="6" w:space="0" w:color="000000"/>
              <w:left w:val="single" w:sz="6" w:space="0" w:color="000000"/>
              <w:bottom w:val="single" w:sz="6" w:space="0" w:color="000000"/>
              <w:right w:val="single" w:sz="6" w:space="0" w:color="000000"/>
            </w:tcBorders>
          </w:tcPr>
          <w:p w:rsidR="00845AE8" w:rsidRPr="00845AE8" w:rsidRDefault="00845AE8" w:rsidP="00845AE8">
            <w:pPr>
              <w:rPr>
                <w:rFonts w:ascii="Century Gothic" w:hAnsi="Century Gothic"/>
                <w:sz w:val="18"/>
                <w:szCs w:val="18"/>
              </w:rPr>
            </w:pPr>
          </w:p>
        </w:tc>
        <w:tc>
          <w:tcPr>
            <w:tcW w:w="6359" w:type="dxa"/>
            <w:tcBorders>
              <w:left w:val="single" w:sz="6" w:space="0" w:color="000000"/>
            </w:tcBorders>
          </w:tcPr>
          <w:p w:rsidR="00845AE8" w:rsidRPr="00845AE8" w:rsidRDefault="00845AE8" w:rsidP="00845AE8">
            <w:pPr>
              <w:rPr>
                <w:rFonts w:ascii="Century Gothic" w:hAnsi="Century Gothic"/>
                <w:sz w:val="18"/>
                <w:szCs w:val="18"/>
              </w:rPr>
            </w:pPr>
            <w:r w:rsidRPr="00845AE8">
              <w:rPr>
                <w:rFonts w:ascii="Century Gothic" w:hAnsi="Century Gothic"/>
                <w:sz w:val="18"/>
                <w:szCs w:val="18"/>
              </w:rPr>
              <w:t>Thorough understanding of working with confidential information</w:t>
            </w:r>
          </w:p>
        </w:tc>
        <w:tc>
          <w:tcPr>
            <w:tcW w:w="709" w:type="dxa"/>
          </w:tcPr>
          <w:p w:rsidR="00845AE8" w:rsidRPr="00845AE8" w:rsidRDefault="00845AE8" w:rsidP="00845AE8">
            <w:pPr>
              <w:rPr>
                <w:rFonts w:ascii="Century Gothic" w:hAnsi="Century Gothic"/>
                <w:sz w:val="18"/>
                <w:szCs w:val="18"/>
              </w:rPr>
            </w:pPr>
            <w:r w:rsidRPr="00845AE8">
              <w:rPr>
                <w:rFonts w:ascii="Century Gothic" w:hAnsi="Century Gothic"/>
                <w:sz w:val="18"/>
                <w:szCs w:val="18"/>
              </w:rPr>
              <w:t>E</w:t>
            </w:r>
          </w:p>
        </w:tc>
        <w:tc>
          <w:tcPr>
            <w:tcW w:w="770" w:type="dxa"/>
          </w:tcPr>
          <w:p w:rsidR="00845AE8" w:rsidRPr="00845AE8" w:rsidRDefault="00845AE8" w:rsidP="00845AE8">
            <w:pPr>
              <w:rPr>
                <w:rFonts w:ascii="Century Gothic" w:hAnsi="Century Gothic"/>
                <w:sz w:val="18"/>
                <w:szCs w:val="18"/>
              </w:rPr>
            </w:pPr>
            <w:r w:rsidRPr="00845AE8">
              <w:rPr>
                <w:rFonts w:ascii="Century Gothic" w:hAnsi="Century Gothic"/>
                <w:sz w:val="18"/>
                <w:szCs w:val="18"/>
              </w:rPr>
              <w:t>I-A-F</w:t>
            </w:r>
          </w:p>
        </w:tc>
      </w:tr>
      <w:tr w:rsidR="00845AE8" w:rsidRPr="00845AE8" w:rsidTr="00845AE8">
        <w:trPr>
          <w:trHeight w:val="662"/>
        </w:trPr>
        <w:tc>
          <w:tcPr>
            <w:tcW w:w="1404" w:type="dxa"/>
            <w:vMerge/>
            <w:tcBorders>
              <w:top w:val="single" w:sz="6" w:space="0" w:color="000000"/>
              <w:left w:val="single" w:sz="6" w:space="0" w:color="000000"/>
              <w:bottom w:val="single" w:sz="6" w:space="0" w:color="000000"/>
              <w:right w:val="single" w:sz="6" w:space="0" w:color="000000"/>
            </w:tcBorders>
          </w:tcPr>
          <w:p w:rsidR="00845AE8" w:rsidRPr="00845AE8" w:rsidRDefault="00845AE8" w:rsidP="00845AE8">
            <w:pPr>
              <w:rPr>
                <w:rFonts w:ascii="Century Gothic" w:hAnsi="Century Gothic"/>
                <w:sz w:val="18"/>
                <w:szCs w:val="18"/>
              </w:rPr>
            </w:pPr>
          </w:p>
        </w:tc>
        <w:tc>
          <w:tcPr>
            <w:tcW w:w="6359" w:type="dxa"/>
            <w:tcBorders>
              <w:left w:val="single" w:sz="6" w:space="0" w:color="000000"/>
            </w:tcBorders>
          </w:tcPr>
          <w:p w:rsidR="00845AE8" w:rsidRPr="00845AE8" w:rsidRDefault="00845AE8" w:rsidP="00845AE8">
            <w:pPr>
              <w:rPr>
                <w:rFonts w:ascii="Century Gothic" w:hAnsi="Century Gothic"/>
                <w:sz w:val="18"/>
                <w:szCs w:val="18"/>
              </w:rPr>
            </w:pPr>
            <w:r w:rsidRPr="00845AE8">
              <w:rPr>
                <w:rFonts w:ascii="Century Gothic" w:hAnsi="Century Gothic"/>
                <w:sz w:val="18"/>
                <w:szCs w:val="18"/>
              </w:rPr>
              <w:t>An understanding and commitment to Equality and Diversity, Safeguarding Health and Safety and Data Protection</w:t>
            </w:r>
          </w:p>
        </w:tc>
        <w:tc>
          <w:tcPr>
            <w:tcW w:w="709" w:type="dxa"/>
          </w:tcPr>
          <w:p w:rsidR="00845AE8" w:rsidRPr="00845AE8" w:rsidRDefault="00845AE8" w:rsidP="00845AE8">
            <w:pPr>
              <w:rPr>
                <w:rFonts w:ascii="Century Gothic" w:hAnsi="Century Gothic"/>
                <w:sz w:val="18"/>
                <w:szCs w:val="18"/>
              </w:rPr>
            </w:pPr>
            <w:r w:rsidRPr="00845AE8">
              <w:rPr>
                <w:rFonts w:ascii="Century Gothic" w:hAnsi="Century Gothic"/>
                <w:sz w:val="18"/>
                <w:szCs w:val="18"/>
              </w:rPr>
              <w:t>E</w:t>
            </w:r>
          </w:p>
        </w:tc>
        <w:tc>
          <w:tcPr>
            <w:tcW w:w="770" w:type="dxa"/>
          </w:tcPr>
          <w:p w:rsidR="00845AE8" w:rsidRPr="00845AE8" w:rsidRDefault="00845AE8" w:rsidP="00845AE8">
            <w:pPr>
              <w:rPr>
                <w:rFonts w:ascii="Century Gothic" w:hAnsi="Century Gothic"/>
                <w:sz w:val="18"/>
                <w:szCs w:val="18"/>
              </w:rPr>
            </w:pPr>
            <w:r w:rsidRPr="00845AE8">
              <w:rPr>
                <w:rFonts w:ascii="Century Gothic" w:hAnsi="Century Gothic"/>
                <w:sz w:val="18"/>
                <w:szCs w:val="18"/>
              </w:rPr>
              <w:t>I-A-F</w:t>
            </w:r>
          </w:p>
        </w:tc>
      </w:tr>
      <w:tr w:rsidR="00845AE8" w:rsidRPr="00845AE8" w:rsidTr="00845AE8">
        <w:trPr>
          <w:trHeight w:val="662"/>
        </w:trPr>
        <w:tc>
          <w:tcPr>
            <w:tcW w:w="1404" w:type="dxa"/>
            <w:vMerge/>
            <w:tcBorders>
              <w:top w:val="single" w:sz="6" w:space="0" w:color="000000"/>
              <w:left w:val="single" w:sz="6" w:space="0" w:color="000000"/>
              <w:bottom w:val="single" w:sz="6" w:space="0" w:color="000000"/>
              <w:right w:val="single" w:sz="6" w:space="0" w:color="000000"/>
            </w:tcBorders>
          </w:tcPr>
          <w:p w:rsidR="00845AE8" w:rsidRPr="00845AE8" w:rsidRDefault="00845AE8" w:rsidP="00845AE8">
            <w:pPr>
              <w:rPr>
                <w:rFonts w:ascii="Century Gothic" w:hAnsi="Century Gothic"/>
                <w:sz w:val="18"/>
                <w:szCs w:val="18"/>
              </w:rPr>
            </w:pPr>
          </w:p>
        </w:tc>
        <w:tc>
          <w:tcPr>
            <w:tcW w:w="6359" w:type="dxa"/>
            <w:tcBorders>
              <w:left w:val="single" w:sz="6" w:space="0" w:color="000000"/>
            </w:tcBorders>
          </w:tcPr>
          <w:p w:rsidR="00845AE8" w:rsidRPr="00845AE8" w:rsidRDefault="00845AE8" w:rsidP="00845AE8">
            <w:pPr>
              <w:rPr>
                <w:rFonts w:ascii="Century Gothic" w:hAnsi="Century Gothic"/>
                <w:sz w:val="18"/>
                <w:szCs w:val="18"/>
              </w:rPr>
            </w:pPr>
            <w:r w:rsidRPr="00845AE8">
              <w:rPr>
                <w:rFonts w:ascii="Century Gothic" w:hAnsi="Century Gothic"/>
                <w:sz w:val="18"/>
                <w:szCs w:val="18"/>
              </w:rPr>
              <w:t>Able to communicate with a range of people in differing situations</w:t>
            </w:r>
          </w:p>
        </w:tc>
        <w:tc>
          <w:tcPr>
            <w:tcW w:w="709" w:type="dxa"/>
          </w:tcPr>
          <w:p w:rsidR="00845AE8" w:rsidRPr="00845AE8" w:rsidRDefault="00845AE8" w:rsidP="00845AE8">
            <w:pPr>
              <w:rPr>
                <w:rFonts w:ascii="Century Gothic" w:hAnsi="Century Gothic"/>
                <w:sz w:val="18"/>
                <w:szCs w:val="18"/>
              </w:rPr>
            </w:pPr>
            <w:r w:rsidRPr="00845AE8">
              <w:rPr>
                <w:rFonts w:ascii="Century Gothic" w:hAnsi="Century Gothic"/>
                <w:sz w:val="18"/>
                <w:szCs w:val="18"/>
              </w:rPr>
              <w:t>E</w:t>
            </w:r>
          </w:p>
        </w:tc>
        <w:tc>
          <w:tcPr>
            <w:tcW w:w="770" w:type="dxa"/>
          </w:tcPr>
          <w:p w:rsidR="00845AE8" w:rsidRPr="00845AE8" w:rsidRDefault="00845AE8" w:rsidP="00845AE8">
            <w:pPr>
              <w:rPr>
                <w:rFonts w:ascii="Century Gothic" w:hAnsi="Century Gothic"/>
                <w:sz w:val="18"/>
                <w:szCs w:val="18"/>
              </w:rPr>
            </w:pPr>
            <w:r w:rsidRPr="00845AE8">
              <w:rPr>
                <w:rFonts w:ascii="Century Gothic" w:hAnsi="Century Gothic"/>
                <w:sz w:val="18"/>
                <w:szCs w:val="18"/>
              </w:rPr>
              <w:t>I-A-F</w:t>
            </w:r>
          </w:p>
        </w:tc>
      </w:tr>
      <w:tr w:rsidR="00845AE8" w:rsidRPr="00845AE8" w:rsidTr="00845AE8">
        <w:trPr>
          <w:trHeight w:val="662"/>
        </w:trPr>
        <w:tc>
          <w:tcPr>
            <w:tcW w:w="1404" w:type="dxa"/>
            <w:vMerge w:val="restart"/>
            <w:tcBorders>
              <w:top w:val="single" w:sz="6" w:space="0" w:color="000000"/>
            </w:tcBorders>
          </w:tcPr>
          <w:p w:rsidR="00845AE8" w:rsidRPr="00845AE8" w:rsidRDefault="00845AE8" w:rsidP="00845AE8">
            <w:pPr>
              <w:rPr>
                <w:rFonts w:ascii="Century Gothic" w:hAnsi="Century Gothic"/>
                <w:sz w:val="18"/>
                <w:szCs w:val="18"/>
              </w:rPr>
            </w:pPr>
            <w:r w:rsidRPr="00845AE8">
              <w:rPr>
                <w:rFonts w:ascii="Century Gothic" w:hAnsi="Century Gothic"/>
                <w:sz w:val="18"/>
                <w:szCs w:val="18"/>
              </w:rPr>
              <w:t>Personal Qualities</w:t>
            </w:r>
          </w:p>
        </w:tc>
        <w:tc>
          <w:tcPr>
            <w:tcW w:w="6359" w:type="dxa"/>
          </w:tcPr>
          <w:p w:rsidR="00845AE8" w:rsidRPr="00845AE8" w:rsidRDefault="00845AE8" w:rsidP="00845AE8">
            <w:pPr>
              <w:rPr>
                <w:rFonts w:ascii="Century Gothic" w:hAnsi="Century Gothic"/>
                <w:sz w:val="18"/>
                <w:szCs w:val="18"/>
              </w:rPr>
            </w:pPr>
            <w:r w:rsidRPr="00845AE8">
              <w:rPr>
                <w:rFonts w:ascii="Century Gothic" w:hAnsi="Century Gothic"/>
                <w:sz w:val="18"/>
                <w:szCs w:val="18"/>
              </w:rPr>
              <w:t>Personable, professional and able to demonstrate a thorough understanding of principles associated with working with sensitive and confidential data</w:t>
            </w:r>
          </w:p>
        </w:tc>
        <w:tc>
          <w:tcPr>
            <w:tcW w:w="709" w:type="dxa"/>
          </w:tcPr>
          <w:p w:rsidR="00845AE8" w:rsidRPr="00845AE8" w:rsidRDefault="00845AE8" w:rsidP="00845AE8">
            <w:pPr>
              <w:rPr>
                <w:rFonts w:ascii="Century Gothic" w:hAnsi="Century Gothic"/>
                <w:sz w:val="18"/>
                <w:szCs w:val="18"/>
              </w:rPr>
            </w:pPr>
            <w:r w:rsidRPr="00845AE8">
              <w:rPr>
                <w:rFonts w:ascii="Century Gothic" w:hAnsi="Century Gothic"/>
                <w:sz w:val="18"/>
                <w:szCs w:val="18"/>
              </w:rPr>
              <w:t>E</w:t>
            </w:r>
          </w:p>
        </w:tc>
        <w:tc>
          <w:tcPr>
            <w:tcW w:w="770" w:type="dxa"/>
          </w:tcPr>
          <w:p w:rsidR="00845AE8" w:rsidRPr="00845AE8" w:rsidRDefault="00845AE8" w:rsidP="00845AE8">
            <w:pPr>
              <w:rPr>
                <w:rFonts w:ascii="Century Gothic" w:hAnsi="Century Gothic"/>
                <w:sz w:val="18"/>
                <w:szCs w:val="18"/>
              </w:rPr>
            </w:pPr>
            <w:r w:rsidRPr="00845AE8">
              <w:rPr>
                <w:rFonts w:ascii="Century Gothic" w:hAnsi="Century Gothic"/>
                <w:sz w:val="18"/>
                <w:szCs w:val="18"/>
              </w:rPr>
              <w:t>I-A-F</w:t>
            </w:r>
          </w:p>
        </w:tc>
      </w:tr>
      <w:tr w:rsidR="00845AE8" w:rsidRPr="00845AE8" w:rsidTr="00845AE8">
        <w:trPr>
          <w:trHeight w:val="662"/>
        </w:trPr>
        <w:tc>
          <w:tcPr>
            <w:tcW w:w="1404" w:type="dxa"/>
            <w:vMerge/>
          </w:tcPr>
          <w:p w:rsidR="00845AE8" w:rsidRPr="00845AE8" w:rsidRDefault="00845AE8" w:rsidP="00845AE8">
            <w:pPr>
              <w:rPr>
                <w:rFonts w:ascii="Century Gothic" w:hAnsi="Century Gothic"/>
                <w:sz w:val="18"/>
                <w:szCs w:val="18"/>
              </w:rPr>
            </w:pPr>
          </w:p>
        </w:tc>
        <w:tc>
          <w:tcPr>
            <w:tcW w:w="6359" w:type="dxa"/>
          </w:tcPr>
          <w:p w:rsidR="00845AE8" w:rsidRPr="00845AE8" w:rsidRDefault="00845AE8" w:rsidP="00845AE8">
            <w:pPr>
              <w:rPr>
                <w:rFonts w:ascii="Century Gothic" w:hAnsi="Century Gothic"/>
                <w:sz w:val="18"/>
                <w:szCs w:val="18"/>
              </w:rPr>
            </w:pPr>
            <w:r w:rsidRPr="00845AE8">
              <w:rPr>
                <w:rFonts w:ascii="Century Gothic" w:hAnsi="Century Gothic"/>
                <w:sz w:val="18"/>
                <w:szCs w:val="18"/>
              </w:rPr>
              <w:t>Accepts, supports and quickly implements change</w:t>
            </w:r>
          </w:p>
          <w:p w:rsidR="00845AE8" w:rsidRPr="00845AE8" w:rsidRDefault="00845AE8" w:rsidP="00845AE8">
            <w:pPr>
              <w:rPr>
                <w:rFonts w:ascii="Century Gothic" w:hAnsi="Century Gothic"/>
                <w:sz w:val="18"/>
                <w:szCs w:val="18"/>
              </w:rPr>
            </w:pPr>
          </w:p>
        </w:tc>
        <w:tc>
          <w:tcPr>
            <w:tcW w:w="709" w:type="dxa"/>
          </w:tcPr>
          <w:p w:rsidR="00845AE8" w:rsidRPr="00845AE8" w:rsidRDefault="00845AE8" w:rsidP="00845AE8">
            <w:pPr>
              <w:rPr>
                <w:rFonts w:ascii="Century Gothic" w:hAnsi="Century Gothic"/>
                <w:sz w:val="18"/>
                <w:szCs w:val="18"/>
              </w:rPr>
            </w:pPr>
            <w:r w:rsidRPr="00845AE8">
              <w:rPr>
                <w:rFonts w:ascii="Century Gothic" w:hAnsi="Century Gothic"/>
                <w:sz w:val="18"/>
                <w:szCs w:val="18"/>
              </w:rPr>
              <w:t>E</w:t>
            </w:r>
          </w:p>
        </w:tc>
        <w:tc>
          <w:tcPr>
            <w:tcW w:w="770" w:type="dxa"/>
          </w:tcPr>
          <w:p w:rsidR="00845AE8" w:rsidRPr="00845AE8" w:rsidRDefault="00845AE8" w:rsidP="00845AE8">
            <w:pPr>
              <w:rPr>
                <w:rFonts w:ascii="Century Gothic" w:hAnsi="Century Gothic"/>
                <w:sz w:val="18"/>
                <w:szCs w:val="18"/>
              </w:rPr>
            </w:pPr>
            <w:r w:rsidRPr="00845AE8">
              <w:rPr>
                <w:rFonts w:ascii="Century Gothic" w:hAnsi="Century Gothic"/>
                <w:sz w:val="18"/>
                <w:szCs w:val="18"/>
              </w:rPr>
              <w:t>I-A-F</w:t>
            </w:r>
          </w:p>
        </w:tc>
      </w:tr>
      <w:tr w:rsidR="00845AE8" w:rsidRPr="00845AE8" w:rsidTr="00845AE8">
        <w:trPr>
          <w:trHeight w:val="662"/>
        </w:trPr>
        <w:tc>
          <w:tcPr>
            <w:tcW w:w="1404" w:type="dxa"/>
            <w:vMerge/>
          </w:tcPr>
          <w:p w:rsidR="00845AE8" w:rsidRPr="00845AE8" w:rsidRDefault="00845AE8" w:rsidP="00845AE8">
            <w:pPr>
              <w:rPr>
                <w:rFonts w:ascii="Century Gothic" w:hAnsi="Century Gothic"/>
                <w:sz w:val="18"/>
                <w:szCs w:val="18"/>
              </w:rPr>
            </w:pPr>
          </w:p>
        </w:tc>
        <w:tc>
          <w:tcPr>
            <w:tcW w:w="6359" w:type="dxa"/>
          </w:tcPr>
          <w:p w:rsidR="00845AE8" w:rsidRPr="00845AE8" w:rsidRDefault="00845AE8" w:rsidP="00845AE8">
            <w:pPr>
              <w:rPr>
                <w:rFonts w:ascii="Century Gothic" w:hAnsi="Century Gothic"/>
                <w:sz w:val="18"/>
                <w:szCs w:val="18"/>
              </w:rPr>
            </w:pPr>
            <w:r w:rsidRPr="00845AE8">
              <w:rPr>
                <w:rFonts w:ascii="Century Gothic" w:hAnsi="Century Gothic"/>
                <w:sz w:val="18"/>
                <w:szCs w:val="18"/>
              </w:rPr>
              <w:t>Identifies and encourages the sharing of ideas</w:t>
            </w:r>
          </w:p>
          <w:p w:rsidR="00845AE8" w:rsidRPr="00845AE8" w:rsidRDefault="00845AE8" w:rsidP="00845AE8">
            <w:pPr>
              <w:rPr>
                <w:rFonts w:ascii="Century Gothic" w:hAnsi="Century Gothic"/>
                <w:sz w:val="18"/>
                <w:szCs w:val="18"/>
              </w:rPr>
            </w:pPr>
          </w:p>
        </w:tc>
        <w:tc>
          <w:tcPr>
            <w:tcW w:w="709" w:type="dxa"/>
          </w:tcPr>
          <w:p w:rsidR="00845AE8" w:rsidRPr="00845AE8" w:rsidRDefault="00845AE8" w:rsidP="00845AE8">
            <w:pPr>
              <w:rPr>
                <w:rFonts w:ascii="Century Gothic" w:hAnsi="Century Gothic"/>
                <w:sz w:val="18"/>
                <w:szCs w:val="18"/>
              </w:rPr>
            </w:pPr>
            <w:r w:rsidRPr="00845AE8">
              <w:rPr>
                <w:rFonts w:ascii="Century Gothic" w:hAnsi="Century Gothic"/>
                <w:sz w:val="18"/>
                <w:szCs w:val="18"/>
              </w:rPr>
              <w:t>E</w:t>
            </w:r>
          </w:p>
        </w:tc>
        <w:tc>
          <w:tcPr>
            <w:tcW w:w="770" w:type="dxa"/>
          </w:tcPr>
          <w:p w:rsidR="00845AE8" w:rsidRPr="00845AE8" w:rsidRDefault="00845AE8" w:rsidP="00845AE8">
            <w:pPr>
              <w:rPr>
                <w:rFonts w:ascii="Century Gothic" w:hAnsi="Century Gothic"/>
                <w:sz w:val="18"/>
                <w:szCs w:val="18"/>
              </w:rPr>
            </w:pPr>
            <w:r w:rsidRPr="00845AE8">
              <w:rPr>
                <w:rFonts w:ascii="Century Gothic" w:hAnsi="Century Gothic"/>
                <w:sz w:val="18"/>
                <w:szCs w:val="18"/>
              </w:rPr>
              <w:t>I-A-F</w:t>
            </w:r>
          </w:p>
        </w:tc>
      </w:tr>
      <w:tr w:rsidR="00845AE8" w:rsidRPr="00845AE8" w:rsidTr="00845AE8">
        <w:trPr>
          <w:trHeight w:val="662"/>
        </w:trPr>
        <w:tc>
          <w:tcPr>
            <w:tcW w:w="1404" w:type="dxa"/>
            <w:vMerge/>
          </w:tcPr>
          <w:p w:rsidR="00845AE8" w:rsidRPr="00845AE8" w:rsidRDefault="00845AE8" w:rsidP="00845AE8">
            <w:pPr>
              <w:rPr>
                <w:rFonts w:ascii="Century Gothic" w:hAnsi="Century Gothic"/>
                <w:sz w:val="18"/>
                <w:szCs w:val="18"/>
              </w:rPr>
            </w:pPr>
          </w:p>
        </w:tc>
        <w:tc>
          <w:tcPr>
            <w:tcW w:w="6359" w:type="dxa"/>
          </w:tcPr>
          <w:p w:rsidR="00845AE8" w:rsidRPr="00845AE8" w:rsidRDefault="00845AE8" w:rsidP="00845AE8">
            <w:pPr>
              <w:rPr>
                <w:rFonts w:ascii="Century Gothic" w:hAnsi="Century Gothic"/>
                <w:sz w:val="18"/>
                <w:szCs w:val="18"/>
              </w:rPr>
            </w:pPr>
            <w:r w:rsidRPr="00845AE8">
              <w:rPr>
                <w:rFonts w:ascii="Century Gothic" w:hAnsi="Century Gothic"/>
                <w:sz w:val="18"/>
                <w:szCs w:val="18"/>
              </w:rPr>
              <w:t>Proactively seeks opportunities to increase job knowledge and understanding</w:t>
            </w:r>
          </w:p>
          <w:p w:rsidR="00845AE8" w:rsidRPr="00845AE8" w:rsidRDefault="00845AE8" w:rsidP="00845AE8">
            <w:pPr>
              <w:rPr>
                <w:rFonts w:ascii="Century Gothic" w:hAnsi="Century Gothic"/>
                <w:sz w:val="18"/>
                <w:szCs w:val="18"/>
              </w:rPr>
            </w:pPr>
          </w:p>
        </w:tc>
        <w:tc>
          <w:tcPr>
            <w:tcW w:w="709" w:type="dxa"/>
          </w:tcPr>
          <w:p w:rsidR="00845AE8" w:rsidRPr="00845AE8" w:rsidRDefault="00845AE8" w:rsidP="00845AE8">
            <w:pPr>
              <w:rPr>
                <w:rFonts w:ascii="Century Gothic" w:hAnsi="Century Gothic"/>
                <w:sz w:val="18"/>
                <w:szCs w:val="18"/>
              </w:rPr>
            </w:pPr>
            <w:r w:rsidRPr="00845AE8">
              <w:rPr>
                <w:rFonts w:ascii="Century Gothic" w:hAnsi="Century Gothic"/>
                <w:sz w:val="18"/>
                <w:szCs w:val="18"/>
              </w:rPr>
              <w:t>E</w:t>
            </w:r>
          </w:p>
        </w:tc>
        <w:tc>
          <w:tcPr>
            <w:tcW w:w="770" w:type="dxa"/>
          </w:tcPr>
          <w:p w:rsidR="00845AE8" w:rsidRPr="00845AE8" w:rsidRDefault="00845AE8" w:rsidP="00845AE8">
            <w:pPr>
              <w:rPr>
                <w:rFonts w:ascii="Century Gothic" w:hAnsi="Century Gothic"/>
                <w:sz w:val="18"/>
                <w:szCs w:val="18"/>
              </w:rPr>
            </w:pPr>
            <w:r w:rsidRPr="00845AE8">
              <w:rPr>
                <w:rFonts w:ascii="Century Gothic" w:hAnsi="Century Gothic"/>
                <w:sz w:val="18"/>
                <w:szCs w:val="18"/>
              </w:rPr>
              <w:t>I-A-F</w:t>
            </w:r>
          </w:p>
        </w:tc>
      </w:tr>
      <w:tr w:rsidR="00845AE8" w:rsidRPr="00845AE8" w:rsidTr="00845AE8">
        <w:trPr>
          <w:trHeight w:val="662"/>
        </w:trPr>
        <w:tc>
          <w:tcPr>
            <w:tcW w:w="1404" w:type="dxa"/>
            <w:vMerge/>
          </w:tcPr>
          <w:p w:rsidR="00845AE8" w:rsidRPr="00845AE8" w:rsidRDefault="00845AE8" w:rsidP="00845AE8">
            <w:pPr>
              <w:rPr>
                <w:rFonts w:ascii="Century Gothic" w:hAnsi="Century Gothic"/>
                <w:sz w:val="18"/>
                <w:szCs w:val="18"/>
              </w:rPr>
            </w:pPr>
          </w:p>
        </w:tc>
        <w:tc>
          <w:tcPr>
            <w:tcW w:w="6359" w:type="dxa"/>
          </w:tcPr>
          <w:p w:rsidR="00845AE8" w:rsidRPr="00845AE8" w:rsidRDefault="00845AE8" w:rsidP="00845AE8">
            <w:pPr>
              <w:rPr>
                <w:rFonts w:ascii="Century Gothic" w:hAnsi="Century Gothic"/>
                <w:sz w:val="18"/>
                <w:szCs w:val="18"/>
              </w:rPr>
            </w:pPr>
            <w:r w:rsidRPr="00845AE8">
              <w:rPr>
                <w:rFonts w:ascii="Century Gothic" w:hAnsi="Century Gothic"/>
                <w:sz w:val="18"/>
                <w:szCs w:val="18"/>
              </w:rPr>
              <w:t>Takes responsibility for own actions</w:t>
            </w:r>
          </w:p>
        </w:tc>
        <w:tc>
          <w:tcPr>
            <w:tcW w:w="709" w:type="dxa"/>
          </w:tcPr>
          <w:p w:rsidR="00845AE8" w:rsidRPr="00845AE8" w:rsidRDefault="00845AE8" w:rsidP="00845AE8">
            <w:pPr>
              <w:rPr>
                <w:rFonts w:ascii="Century Gothic" w:hAnsi="Century Gothic"/>
                <w:sz w:val="18"/>
                <w:szCs w:val="18"/>
              </w:rPr>
            </w:pPr>
            <w:r w:rsidRPr="00845AE8">
              <w:rPr>
                <w:rFonts w:ascii="Century Gothic" w:hAnsi="Century Gothic"/>
                <w:sz w:val="18"/>
                <w:szCs w:val="18"/>
              </w:rPr>
              <w:t>E</w:t>
            </w:r>
          </w:p>
        </w:tc>
        <w:tc>
          <w:tcPr>
            <w:tcW w:w="770" w:type="dxa"/>
          </w:tcPr>
          <w:p w:rsidR="00845AE8" w:rsidRPr="00845AE8" w:rsidRDefault="00845AE8" w:rsidP="00845AE8">
            <w:pPr>
              <w:rPr>
                <w:rFonts w:ascii="Century Gothic" w:hAnsi="Century Gothic"/>
                <w:sz w:val="18"/>
                <w:szCs w:val="18"/>
              </w:rPr>
            </w:pPr>
            <w:r w:rsidRPr="00845AE8">
              <w:rPr>
                <w:rFonts w:ascii="Century Gothic" w:hAnsi="Century Gothic"/>
                <w:sz w:val="18"/>
                <w:szCs w:val="18"/>
              </w:rPr>
              <w:t>I-A-F</w:t>
            </w:r>
          </w:p>
        </w:tc>
      </w:tr>
      <w:tr w:rsidR="00845AE8" w:rsidRPr="00845AE8" w:rsidTr="00845AE8">
        <w:trPr>
          <w:trHeight w:val="662"/>
        </w:trPr>
        <w:tc>
          <w:tcPr>
            <w:tcW w:w="1404" w:type="dxa"/>
            <w:vMerge/>
          </w:tcPr>
          <w:p w:rsidR="00845AE8" w:rsidRPr="00845AE8" w:rsidRDefault="00845AE8" w:rsidP="00845AE8">
            <w:pPr>
              <w:rPr>
                <w:rFonts w:ascii="Century Gothic" w:hAnsi="Century Gothic"/>
                <w:sz w:val="18"/>
                <w:szCs w:val="18"/>
              </w:rPr>
            </w:pPr>
          </w:p>
        </w:tc>
        <w:tc>
          <w:tcPr>
            <w:tcW w:w="6359" w:type="dxa"/>
          </w:tcPr>
          <w:p w:rsidR="00845AE8" w:rsidRPr="00845AE8" w:rsidRDefault="00845AE8" w:rsidP="00845AE8">
            <w:pPr>
              <w:rPr>
                <w:rFonts w:ascii="Century Gothic" w:hAnsi="Century Gothic"/>
                <w:sz w:val="18"/>
                <w:szCs w:val="18"/>
              </w:rPr>
            </w:pPr>
            <w:r w:rsidRPr="00845AE8">
              <w:rPr>
                <w:rFonts w:ascii="Century Gothic" w:hAnsi="Century Gothic"/>
                <w:sz w:val="18"/>
                <w:szCs w:val="18"/>
              </w:rPr>
              <w:t>Identifies and overcomes barriers</w:t>
            </w:r>
          </w:p>
        </w:tc>
        <w:tc>
          <w:tcPr>
            <w:tcW w:w="709" w:type="dxa"/>
          </w:tcPr>
          <w:p w:rsidR="00845AE8" w:rsidRPr="00845AE8" w:rsidRDefault="00845AE8" w:rsidP="00845AE8">
            <w:pPr>
              <w:rPr>
                <w:rFonts w:ascii="Century Gothic" w:hAnsi="Century Gothic"/>
                <w:sz w:val="18"/>
                <w:szCs w:val="18"/>
              </w:rPr>
            </w:pPr>
            <w:r w:rsidRPr="00845AE8">
              <w:rPr>
                <w:rFonts w:ascii="Century Gothic" w:hAnsi="Century Gothic"/>
                <w:sz w:val="18"/>
                <w:szCs w:val="18"/>
              </w:rPr>
              <w:t>E</w:t>
            </w:r>
          </w:p>
        </w:tc>
        <w:tc>
          <w:tcPr>
            <w:tcW w:w="770" w:type="dxa"/>
          </w:tcPr>
          <w:p w:rsidR="00845AE8" w:rsidRPr="00845AE8" w:rsidRDefault="00845AE8" w:rsidP="00845AE8">
            <w:pPr>
              <w:rPr>
                <w:rFonts w:ascii="Century Gothic" w:hAnsi="Century Gothic"/>
                <w:sz w:val="18"/>
                <w:szCs w:val="18"/>
              </w:rPr>
            </w:pPr>
            <w:r w:rsidRPr="00845AE8">
              <w:rPr>
                <w:rFonts w:ascii="Century Gothic" w:hAnsi="Century Gothic"/>
                <w:sz w:val="18"/>
                <w:szCs w:val="18"/>
              </w:rPr>
              <w:t>I-A-F</w:t>
            </w:r>
          </w:p>
        </w:tc>
      </w:tr>
      <w:tr w:rsidR="00845AE8" w:rsidRPr="00845AE8" w:rsidTr="00845AE8">
        <w:trPr>
          <w:trHeight w:val="662"/>
        </w:trPr>
        <w:tc>
          <w:tcPr>
            <w:tcW w:w="1404" w:type="dxa"/>
            <w:vMerge/>
          </w:tcPr>
          <w:p w:rsidR="00845AE8" w:rsidRPr="00845AE8" w:rsidRDefault="00845AE8" w:rsidP="00845AE8">
            <w:pPr>
              <w:rPr>
                <w:rFonts w:ascii="Century Gothic" w:hAnsi="Century Gothic"/>
                <w:sz w:val="18"/>
                <w:szCs w:val="18"/>
              </w:rPr>
            </w:pPr>
          </w:p>
        </w:tc>
        <w:tc>
          <w:tcPr>
            <w:tcW w:w="6359" w:type="dxa"/>
          </w:tcPr>
          <w:p w:rsidR="00845AE8" w:rsidRPr="00845AE8" w:rsidRDefault="00845AE8" w:rsidP="00845AE8">
            <w:pPr>
              <w:rPr>
                <w:rFonts w:ascii="Century Gothic" w:hAnsi="Century Gothic"/>
                <w:sz w:val="18"/>
                <w:szCs w:val="18"/>
              </w:rPr>
            </w:pPr>
            <w:r w:rsidRPr="00845AE8">
              <w:rPr>
                <w:rFonts w:ascii="Century Gothic" w:hAnsi="Century Gothic"/>
                <w:sz w:val="18"/>
                <w:szCs w:val="18"/>
              </w:rPr>
              <w:t>Flexible attitude towards the role, duties and hours</w:t>
            </w:r>
          </w:p>
        </w:tc>
        <w:tc>
          <w:tcPr>
            <w:tcW w:w="709" w:type="dxa"/>
          </w:tcPr>
          <w:p w:rsidR="00845AE8" w:rsidRPr="00845AE8" w:rsidRDefault="00845AE8" w:rsidP="00845AE8">
            <w:pPr>
              <w:rPr>
                <w:rFonts w:ascii="Century Gothic" w:hAnsi="Century Gothic"/>
                <w:sz w:val="18"/>
                <w:szCs w:val="18"/>
              </w:rPr>
            </w:pPr>
            <w:r w:rsidRPr="00845AE8">
              <w:rPr>
                <w:rFonts w:ascii="Century Gothic" w:hAnsi="Century Gothic"/>
                <w:sz w:val="18"/>
                <w:szCs w:val="18"/>
              </w:rPr>
              <w:t>E</w:t>
            </w:r>
          </w:p>
        </w:tc>
        <w:tc>
          <w:tcPr>
            <w:tcW w:w="770" w:type="dxa"/>
          </w:tcPr>
          <w:p w:rsidR="00845AE8" w:rsidRPr="00845AE8" w:rsidRDefault="00845AE8" w:rsidP="00845AE8">
            <w:pPr>
              <w:rPr>
                <w:rFonts w:ascii="Century Gothic" w:hAnsi="Century Gothic"/>
                <w:sz w:val="18"/>
                <w:szCs w:val="18"/>
              </w:rPr>
            </w:pPr>
            <w:r w:rsidRPr="00845AE8">
              <w:rPr>
                <w:rFonts w:ascii="Century Gothic" w:hAnsi="Century Gothic"/>
                <w:sz w:val="18"/>
                <w:szCs w:val="18"/>
              </w:rPr>
              <w:t>I-A-F</w:t>
            </w:r>
          </w:p>
        </w:tc>
      </w:tr>
    </w:tbl>
    <w:p w:rsidR="00DD5E3B" w:rsidRDefault="00DD5E3B" w:rsidP="00DD5E3B">
      <w:pPr>
        <w:spacing w:after="0" w:line="240" w:lineRule="auto"/>
        <w:rPr>
          <w:rFonts w:ascii="Century Gothic" w:hAnsi="Century Gothic"/>
          <w:sz w:val="18"/>
          <w:szCs w:val="18"/>
        </w:rPr>
      </w:pPr>
    </w:p>
    <w:p w:rsidR="00DD5E3B" w:rsidRPr="002302E5" w:rsidRDefault="00DD5E3B" w:rsidP="00DD5E3B">
      <w:pPr>
        <w:spacing w:after="0" w:line="240" w:lineRule="auto"/>
        <w:rPr>
          <w:rFonts w:ascii="Century Gothic" w:hAnsi="Century Gothic"/>
          <w:sz w:val="18"/>
          <w:szCs w:val="18"/>
        </w:rPr>
      </w:pPr>
    </w:p>
    <w:p w:rsidR="00DD5E3B" w:rsidRPr="00DD5E3B" w:rsidRDefault="00DD5E3B" w:rsidP="00DD5E3B">
      <w:pPr>
        <w:spacing w:after="0" w:line="240" w:lineRule="auto"/>
        <w:rPr>
          <w:rFonts w:ascii="Century Gothic" w:hAnsi="Century Gothic"/>
          <w:sz w:val="18"/>
          <w:szCs w:val="18"/>
        </w:rPr>
      </w:pPr>
    </w:p>
    <w:p w:rsidR="00DD5E3B" w:rsidRPr="00DD5E3B" w:rsidRDefault="00DD5E3B" w:rsidP="00DD5E3B">
      <w:pPr>
        <w:spacing w:after="0" w:line="240" w:lineRule="auto"/>
        <w:rPr>
          <w:rFonts w:ascii="Century Gothic" w:hAnsi="Century Gothic"/>
          <w:sz w:val="18"/>
          <w:szCs w:val="18"/>
        </w:rPr>
      </w:pPr>
    </w:p>
    <w:sectPr w:rsidR="00DD5E3B" w:rsidRPr="00DD5E3B" w:rsidSect="00845AE8">
      <w:headerReference w:type="default" r:id="rId8"/>
      <w:pgSz w:w="11906" w:h="16838"/>
      <w:pgMar w:top="1440" w:right="1440" w:bottom="1135" w:left="1440" w:header="708" w:footer="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E5A" w:rsidRDefault="00A74E5A" w:rsidP="0008542D">
      <w:pPr>
        <w:spacing w:after="0" w:line="240" w:lineRule="auto"/>
      </w:pPr>
      <w:r>
        <w:separator/>
      </w:r>
    </w:p>
  </w:endnote>
  <w:endnote w:type="continuationSeparator" w:id="0">
    <w:p w:rsidR="00A74E5A" w:rsidRDefault="00A74E5A" w:rsidP="00085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E5A" w:rsidRDefault="00A74E5A" w:rsidP="0008542D">
      <w:pPr>
        <w:spacing w:after="0" w:line="240" w:lineRule="auto"/>
      </w:pPr>
      <w:r>
        <w:separator/>
      </w:r>
    </w:p>
  </w:footnote>
  <w:footnote w:type="continuationSeparator" w:id="0">
    <w:p w:rsidR="00A74E5A" w:rsidRDefault="00A74E5A" w:rsidP="00085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42D" w:rsidRDefault="0008542D" w:rsidP="0008542D">
    <w:pPr>
      <w:pStyle w:val="Header"/>
      <w:jc w:val="right"/>
    </w:pPr>
    <w:r w:rsidRPr="00DD5E3B">
      <w:rPr>
        <w:rFonts w:ascii="Century Gothic" w:hAnsi="Century Gothic"/>
        <w:noProof/>
        <w:sz w:val="18"/>
        <w:szCs w:val="18"/>
        <w:lang w:eastAsia="en-GB"/>
      </w:rPr>
      <w:drawing>
        <wp:inline distT="0" distB="0" distL="0" distR="0" wp14:anchorId="59BBAE52" wp14:editId="101B6399">
          <wp:extent cx="24003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4486E"/>
    <w:multiLevelType w:val="hybridMultilevel"/>
    <w:tmpl w:val="E404241E"/>
    <w:lvl w:ilvl="0" w:tplc="0A5A915A">
      <w:numFmt w:val="bullet"/>
      <w:lvlText w:val=""/>
      <w:lvlJc w:val="left"/>
      <w:pPr>
        <w:ind w:left="828" w:hanging="361"/>
      </w:pPr>
      <w:rPr>
        <w:rFonts w:ascii="Symbol" w:eastAsia="Symbol" w:hAnsi="Symbol" w:cs="Symbol" w:hint="default"/>
        <w:w w:val="100"/>
        <w:sz w:val="18"/>
        <w:szCs w:val="18"/>
        <w:lang w:val="en-GB" w:eastAsia="en-GB" w:bidi="en-GB"/>
      </w:rPr>
    </w:lvl>
    <w:lvl w:ilvl="1" w:tplc="9D264A82">
      <w:numFmt w:val="bullet"/>
      <w:lvlText w:val="•"/>
      <w:lvlJc w:val="left"/>
      <w:pPr>
        <w:ind w:left="1374" w:hanging="361"/>
      </w:pPr>
      <w:rPr>
        <w:rFonts w:hint="default"/>
        <w:lang w:val="en-GB" w:eastAsia="en-GB" w:bidi="en-GB"/>
      </w:rPr>
    </w:lvl>
    <w:lvl w:ilvl="2" w:tplc="C1D0CB84">
      <w:numFmt w:val="bullet"/>
      <w:lvlText w:val="•"/>
      <w:lvlJc w:val="left"/>
      <w:pPr>
        <w:ind w:left="1929" w:hanging="361"/>
      </w:pPr>
      <w:rPr>
        <w:rFonts w:hint="default"/>
        <w:lang w:val="en-GB" w:eastAsia="en-GB" w:bidi="en-GB"/>
      </w:rPr>
    </w:lvl>
    <w:lvl w:ilvl="3" w:tplc="1A06B6FA">
      <w:numFmt w:val="bullet"/>
      <w:lvlText w:val="•"/>
      <w:lvlJc w:val="left"/>
      <w:pPr>
        <w:ind w:left="2483" w:hanging="361"/>
      </w:pPr>
      <w:rPr>
        <w:rFonts w:hint="default"/>
        <w:lang w:val="en-GB" w:eastAsia="en-GB" w:bidi="en-GB"/>
      </w:rPr>
    </w:lvl>
    <w:lvl w:ilvl="4" w:tplc="1F8C90B0">
      <w:numFmt w:val="bullet"/>
      <w:lvlText w:val="•"/>
      <w:lvlJc w:val="left"/>
      <w:pPr>
        <w:ind w:left="3038" w:hanging="361"/>
      </w:pPr>
      <w:rPr>
        <w:rFonts w:hint="default"/>
        <w:lang w:val="en-GB" w:eastAsia="en-GB" w:bidi="en-GB"/>
      </w:rPr>
    </w:lvl>
    <w:lvl w:ilvl="5" w:tplc="57FCC990">
      <w:numFmt w:val="bullet"/>
      <w:lvlText w:val="•"/>
      <w:lvlJc w:val="left"/>
      <w:pPr>
        <w:ind w:left="3593" w:hanging="361"/>
      </w:pPr>
      <w:rPr>
        <w:rFonts w:hint="default"/>
        <w:lang w:val="en-GB" w:eastAsia="en-GB" w:bidi="en-GB"/>
      </w:rPr>
    </w:lvl>
    <w:lvl w:ilvl="6" w:tplc="1E7E2780">
      <w:numFmt w:val="bullet"/>
      <w:lvlText w:val="•"/>
      <w:lvlJc w:val="left"/>
      <w:pPr>
        <w:ind w:left="4147" w:hanging="361"/>
      </w:pPr>
      <w:rPr>
        <w:rFonts w:hint="default"/>
        <w:lang w:val="en-GB" w:eastAsia="en-GB" w:bidi="en-GB"/>
      </w:rPr>
    </w:lvl>
    <w:lvl w:ilvl="7" w:tplc="E7F65678">
      <w:numFmt w:val="bullet"/>
      <w:lvlText w:val="•"/>
      <w:lvlJc w:val="left"/>
      <w:pPr>
        <w:ind w:left="4702" w:hanging="361"/>
      </w:pPr>
      <w:rPr>
        <w:rFonts w:hint="default"/>
        <w:lang w:val="en-GB" w:eastAsia="en-GB" w:bidi="en-GB"/>
      </w:rPr>
    </w:lvl>
    <w:lvl w:ilvl="8" w:tplc="8C8E917C">
      <w:numFmt w:val="bullet"/>
      <w:lvlText w:val="•"/>
      <w:lvlJc w:val="left"/>
      <w:pPr>
        <w:ind w:left="5256" w:hanging="361"/>
      </w:pPr>
      <w:rPr>
        <w:rFonts w:hint="default"/>
        <w:lang w:val="en-GB" w:eastAsia="en-GB" w:bidi="en-GB"/>
      </w:rPr>
    </w:lvl>
  </w:abstractNum>
  <w:abstractNum w:abstractNumId="1" w15:restartNumberingAfterBreak="0">
    <w:nsid w:val="10954BC8"/>
    <w:multiLevelType w:val="hybridMultilevel"/>
    <w:tmpl w:val="0902D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E5610F"/>
    <w:multiLevelType w:val="hybridMultilevel"/>
    <w:tmpl w:val="A0348F1A"/>
    <w:lvl w:ilvl="0" w:tplc="7ED636CC">
      <w:numFmt w:val="bullet"/>
      <w:lvlText w:val=""/>
      <w:lvlJc w:val="left"/>
      <w:pPr>
        <w:ind w:left="940" w:hanging="361"/>
      </w:pPr>
      <w:rPr>
        <w:rFonts w:ascii="Symbol" w:eastAsia="Symbol" w:hAnsi="Symbol" w:cs="Symbol" w:hint="default"/>
        <w:w w:val="100"/>
        <w:sz w:val="18"/>
        <w:szCs w:val="18"/>
        <w:lang w:val="en-GB" w:eastAsia="en-GB" w:bidi="en-GB"/>
      </w:rPr>
    </w:lvl>
    <w:lvl w:ilvl="1" w:tplc="9CBEAF06">
      <w:numFmt w:val="bullet"/>
      <w:lvlText w:val="•"/>
      <w:lvlJc w:val="left"/>
      <w:pPr>
        <w:ind w:left="1938" w:hanging="361"/>
      </w:pPr>
      <w:rPr>
        <w:rFonts w:hint="default"/>
        <w:lang w:val="en-GB" w:eastAsia="en-GB" w:bidi="en-GB"/>
      </w:rPr>
    </w:lvl>
    <w:lvl w:ilvl="2" w:tplc="EAFAF65A">
      <w:numFmt w:val="bullet"/>
      <w:lvlText w:val="•"/>
      <w:lvlJc w:val="left"/>
      <w:pPr>
        <w:ind w:left="2936" w:hanging="361"/>
      </w:pPr>
      <w:rPr>
        <w:rFonts w:hint="default"/>
        <w:lang w:val="en-GB" w:eastAsia="en-GB" w:bidi="en-GB"/>
      </w:rPr>
    </w:lvl>
    <w:lvl w:ilvl="3" w:tplc="A4864960">
      <w:numFmt w:val="bullet"/>
      <w:lvlText w:val="•"/>
      <w:lvlJc w:val="left"/>
      <w:pPr>
        <w:ind w:left="3934" w:hanging="361"/>
      </w:pPr>
      <w:rPr>
        <w:rFonts w:hint="default"/>
        <w:lang w:val="en-GB" w:eastAsia="en-GB" w:bidi="en-GB"/>
      </w:rPr>
    </w:lvl>
    <w:lvl w:ilvl="4" w:tplc="3A58C45E">
      <w:numFmt w:val="bullet"/>
      <w:lvlText w:val="•"/>
      <w:lvlJc w:val="left"/>
      <w:pPr>
        <w:ind w:left="4932" w:hanging="361"/>
      </w:pPr>
      <w:rPr>
        <w:rFonts w:hint="default"/>
        <w:lang w:val="en-GB" w:eastAsia="en-GB" w:bidi="en-GB"/>
      </w:rPr>
    </w:lvl>
    <w:lvl w:ilvl="5" w:tplc="C7C8D48A">
      <w:numFmt w:val="bullet"/>
      <w:lvlText w:val="•"/>
      <w:lvlJc w:val="left"/>
      <w:pPr>
        <w:ind w:left="5930" w:hanging="361"/>
      </w:pPr>
      <w:rPr>
        <w:rFonts w:hint="default"/>
        <w:lang w:val="en-GB" w:eastAsia="en-GB" w:bidi="en-GB"/>
      </w:rPr>
    </w:lvl>
    <w:lvl w:ilvl="6" w:tplc="46CA09B8">
      <w:numFmt w:val="bullet"/>
      <w:lvlText w:val="•"/>
      <w:lvlJc w:val="left"/>
      <w:pPr>
        <w:ind w:left="6928" w:hanging="361"/>
      </w:pPr>
      <w:rPr>
        <w:rFonts w:hint="default"/>
        <w:lang w:val="en-GB" w:eastAsia="en-GB" w:bidi="en-GB"/>
      </w:rPr>
    </w:lvl>
    <w:lvl w:ilvl="7" w:tplc="4AA86E96">
      <w:numFmt w:val="bullet"/>
      <w:lvlText w:val="•"/>
      <w:lvlJc w:val="left"/>
      <w:pPr>
        <w:ind w:left="7926" w:hanging="361"/>
      </w:pPr>
      <w:rPr>
        <w:rFonts w:hint="default"/>
        <w:lang w:val="en-GB" w:eastAsia="en-GB" w:bidi="en-GB"/>
      </w:rPr>
    </w:lvl>
    <w:lvl w:ilvl="8" w:tplc="0DD4E6B2">
      <w:numFmt w:val="bullet"/>
      <w:lvlText w:val="•"/>
      <w:lvlJc w:val="left"/>
      <w:pPr>
        <w:ind w:left="8924" w:hanging="361"/>
      </w:pPr>
      <w:rPr>
        <w:rFonts w:hint="default"/>
        <w:lang w:val="en-GB" w:eastAsia="en-GB" w:bidi="en-GB"/>
      </w:rPr>
    </w:lvl>
  </w:abstractNum>
  <w:abstractNum w:abstractNumId="3" w15:restartNumberingAfterBreak="0">
    <w:nsid w:val="1E600CEE"/>
    <w:multiLevelType w:val="hybridMultilevel"/>
    <w:tmpl w:val="59E05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4A6130"/>
    <w:multiLevelType w:val="hybridMultilevel"/>
    <w:tmpl w:val="7E7E0CFE"/>
    <w:lvl w:ilvl="0" w:tplc="BB8A38AA">
      <w:numFmt w:val="bullet"/>
      <w:lvlText w:val=""/>
      <w:lvlJc w:val="left"/>
      <w:pPr>
        <w:ind w:left="361" w:hanging="361"/>
      </w:pPr>
      <w:rPr>
        <w:rFonts w:ascii="Symbol" w:eastAsia="Symbol" w:hAnsi="Symbol" w:cs="Symbol" w:hint="default"/>
        <w:w w:val="100"/>
        <w:sz w:val="18"/>
        <w:szCs w:val="18"/>
        <w:lang w:val="en-GB" w:eastAsia="en-GB" w:bidi="en-GB"/>
      </w:rPr>
    </w:lvl>
    <w:lvl w:ilvl="1" w:tplc="4CC22EAA">
      <w:numFmt w:val="bullet"/>
      <w:lvlText w:val="•"/>
      <w:lvlJc w:val="left"/>
      <w:pPr>
        <w:ind w:left="1358" w:hanging="361"/>
      </w:pPr>
      <w:rPr>
        <w:rFonts w:hint="default"/>
        <w:lang w:val="en-GB" w:eastAsia="en-GB" w:bidi="en-GB"/>
      </w:rPr>
    </w:lvl>
    <w:lvl w:ilvl="2" w:tplc="8DA21DDC">
      <w:numFmt w:val="bullet"/>
      <w:lvlText w:val="•"/>
      <w:lvlJc w:val="left"/>
      <w:pPr>
        <w:ind w:left="2356" w:hanging="361"/>
      </w:pPr>
      <w:rPr>
        <w:rFonts w:hint="default"/>
        <w:lang w:val="en-GB" w:eastAsia="en-GB" w:bidi="en-GB"/>
      </w:rPr>
    </w:lvl>
    <w:lvl w:ilvl="3" w:tplc="0C0A5B94">
      <w:numFmt w:val="bullet"/>
      <w:lvlText w:val="•"/>
      <w:lvlJc w:val="left"/>
      <w:pPr>
        <w:ind w:left="3354" w:hanging="361"/>
      </w:pPr>
      <w:rPr>
        <w:rFonts w:hint="default"/>
        <w:lang w:val="en-GB" w:eastAsia="en-GB" w:bidi="en-GB"/>
      </w:rPr>
    </w:lvl>
    <w:lvl w:ilvl="4" w:tplc="D6422644">
      <w:numFmt w:val="bullet"/>
      <w:lvlText w:val="•"/>
      <w:lvlJc w:val="left"/>
      <w:pPr>
        <w:ind w:left="4352" w:hanging="361"/>
      </w:pPr>
      <w:rPr>
        <w:rFonts w:hint="default"/>
        <w:lang w:val="en-GB" w:eastAsia="en-GB" w:bidi="en-GB"/>
      </w:rPr>
    </w:lvl>
    <w:lvl w:ilvl="5" w:tplc="8A742794">
      <w:numFmt w:val="bullet"/>
      <w:lvlText w:val="•"/>
      <w:lvlJc w:val="left"/>
      <w:pPr>
        <w:ind w:left="5350" w:hanging="361"/>
      </w:pPr>
      <w:rPr>
        <w:rFonts w:hint="default"/>
        <w:lang w:val="en-GB" w:eastAsia="en-GB" w:bidi="en-GB"/>
      </w:rPr>
    </w:lvl>
    <w:lvl w:ilvl="6" w:tplc="E0B049DE">
      <w:numFmt w:val="bullet"/>
      <w:lvlText w:val="•"/>
      <w:lvlJc w:val="left"/>
      <w:pPr>
        <w:ind w:left="6348" w:hanging="361"/>
      </w:pPr>
      <w:rPr>
        <w:rFonts w:hint="default"/>
        <w:lang w:val="en-GB" w:eastAsia="en-GB" w:bidi="en-GB"/>
      </w:rPr>
    </w:lvl>
    <w:lvl w:ilvl="7" w:tplc="564AE03C">
      <w:numFmt w:val="bullet"/>
      <w:lvlText w:val="•"/>
      <w:lvlJc w:val="left"/>
      <w:pPr>
        <w:ind w:left="7346" w:hanging="361"/>
      </w:pPr>
      <w:rPr>
        <w:rFonts w:hint="default"/>
        <w:lang w:val="en-GB" w:eastAsia="en-GB" w:bidi="en-GB"/>
      </w:rPr>
    </w:lvl>
    <w:lvl w:ilvl="8" w:tplc="FB127FAA">
      <w:numFmt w:val="bullet"/>
      <w:lvlText w:val="•"/>
      <w:lvlJc w:val="left"/>
      <w:pPr>
        <w:ind w:left="8344" w:hanging="361"/>
      </w:pPr>
      <w:rPr>
        <w:rFonts w:hint="default"/>
        <w:lang w:val="en-GB" w:eastAsia="en-GB" w:bidi="en-GB"/>
      </w:rPr>
    </w:lvl>
  </w:abstractNum>
  <w:abstractNum w:abstractNumId="5" w15:restartNumberingAfterBreak="0">
    <w:nsid w:val="2E3E2ADF"/>
    <w:multiLevelType w:val="hybridMultilevel"/>
    <w:tmpl w:val="D97AA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820E4B"/>
    <w:multiLevelType w:val="hybridMultilevel"/>
    <w:tmpl w:val="EB70C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C006AC"/>
    <w:multiLevelType w:val="hybridMultilevel"/>
    <w:tmpl w:val="40648A92"/>
    <w:lvl w:ilvl="0" w:tplc="653AFB8E">
      <w:numFmt w:val="bullet"/>
      <w:lvlText w:val=""/>
      <w:lvlJc w:val="left"/>
      <w:pPr>
        <w:ind w:left="828" w:hanging="361"/>
      </w:pPr>
      <w:rPr>
        <w:rFonts w:ascii="Symbol" w:eastAsia="Symbol" w:hAnsi="Symbol" w:cs="Symbol" w:hint="default"/>
        <w:w w:val="100"/>
        <w:sz w:val="18"/>
        <w:szCs w:val="18"/>
        <w:lang w:val="en-GB" w:eastAsia="en-GB" w:bidi="en-GB"/>
      </w:rPr>
    </w:lvl>
    <w:lvl w:ilvl="1" w:tplc="098E06C2">
      <w:numFmt w:val="bullet"/>
      <w:lvlText w:val="•"/>
      <w:lvlJc w:val="left"/>
      <w:pPr>
        <w:ind w:left="1374" w:hanging="361"/>
      </w:pPr>
      <w:rPr>
        <w:rFonts w:hint="default"/>
        <w:lang w:val="en-GB" w:eastAsia="en-GB" w:bidi="en-GB"/>
      </w:rPr>
    </w:lvl>
    <w:lvl w:ilvl="2" w:tplc="A0C8C6E8">
      <w:numFmt w:val="bullet"/>
      <w:lvlText w:val="•"/>
      <w:lvlJc w:val="left"/>
      <w:pPr>
        <w:ind w:left="1929" w:hanging="361"/>
      </w:pPr>
      <w:rPr>
        <w:rFonts w:hint="default"/>
        <w:lang w:val="en-GB" w:eastAsia="en-GB" w:bidi="en-GB"/>
      </w:rPr>
    </w:lvl>
    <w:lvl w:ilvl="3" w:tplc="45147BBA">
      <w:numFmt w:val="bullet"/>
      <w:lvlText w:val="•"/>
      <w:lvlJc w:val="left"/>
      <w:pPr>
        <w:ind w:left="2483" w:hanging="361"/>
      </w:pPr>
      <w:rPr>
        <w:rFonts w:hint="default"/>
        <w:lang w:val="en-GB" w:eastAsia="en-GB" w:bidi="en-GB"/>
      </w:rPr>
    </w:lvl>
    <w:lvl w:ilvl="4" w:tplc="2C7865B0">
      <w:numFmt w:val="bullet"/>
      <w:lvlText w:val="•"/>
      <w:lvlJc w:val="left"/>
      <w:pPr>
        <w:ind w:left="3038" w:hanging="361"/>
      </w:pPr>
      <w:rPr>
        <w:rFonts w:hint="default"/>
        <w:lang w:val="en-GB" w:eastAsia="en-GB" w:bidi="en-GB"/>
      </w:rPr>
    </w:lvl>
    <w:lvl w:ilvl="5" w:tplc="661219A6">
      <w:numFmt w:val="bullet"/>
      <w:lvlText w:val="•"/>
      <w:lvlJc w:val="left"/>
      <w:pPr>
        <w:ind w:left="3593" w:hanging="361"/>
      </w:pPr>
      <w:rPr>
        <w:rFonts w:hint="default"/>
        <w:lang w:val="en-GB" w:eastAsia="en-GB" w:bidi="en-GB"/>
      </w:rPr>
    </w:lvl>
    <w:lvl w:ilvl="6" w:tplc="555C2C04">
      <w:numFmt w:val="bullet"/>
      <w:lvlText w:val="•"/>
      <w:lvlJc w:val="left"/>
      <w:pPr>
        <w:ind w:left="4147" w:hanging="361"/>
      </w:pPr>
      <w:rPr>
        <w:rFonts w:hint="default"/>
        <w:lang w:val="en-GB" w:eastAsia="en-GB" w:bidi="en-GB"/>
      </w:rPr>
    </w:lvl>
    <w:lvl w:ilvl="7" w:tplc="EDAA5328">
      <w:numFmt w:val="bullet"/>
      <w:lvlText w:val="•"/>
      <w:lvlJc w:val="left"/>
      <w:pPr>
        <w:ind w:left="4702" w:hanging="361"/>
      </w:pPr>
      <w:rPr>
        <w:rFonts w:hint="default"/>
        <w:lang w:val="en-GB" w:eastAsia="en-GB" w:bidi="en-GB"/>
      </w:rPr>
    </w:lvl>
    <w:lvl w:ilvl="8" w:tplc="8FE4968C">
      <w:numFmt w:val="bullet"/>
      <w:lvlText w:val="•"/>
      <w:lvlJc w:val="left"/>
      <w:pPr>
        <w:ind w:left="5256" w:hanging="361"/>
      </w:pPr>
      <w:rPr>
        <w:rFonts w:hint="default"/>
        <w:lang w:val="en-GB" w:eastAsia="en-GB" w:bidi="en-GB"/>
      </w:rPr>
    </w:lvl>
  </w:abstractNum>
  <w:abstractNum w:abstractNumId="8" w15:restartNumberingAfterBreak="0">
    <w:nsid w:val="37D65ADA"/>
    <w:multiLevelType w:val="hybridMultilevel"/>
    <w:tmpl w:val="5A7E1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89C4794"/>
    <w:multiLevelType w:val="hybridMultilevel"/>
    <w:tmpl w:val="533EC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D772023"/>
    <w:multiLevelType w:val="hybridMultilevel"/>
    <w:tmpl w:val="225EFB06"/>
    <w:lvl w:ilvl="0" w:tplc="DA42D20A">
      <w:numFmt w:val="bullet"/>
      <w:lvlText w:val=""/>
      <w:lvlJc w:val="left"/>
      <w:pPr>
        <w:ind w:left="828" w:hanging="361"/>
      </w:pPr>
      <w:rPr>
        <w:rFonts w:hint="default"/>
        <w:w w:val="100"/>
        <w:lang w:val="en-GB" w:eastAsia="en-GB" w:bidi="en-GB"/>
      </w:rPr>
    </w:lvl>
    <w:lvl w:ilvl="1" w:tplc="6BD8D67C">
      <w:numFmt w:val="bullet"/>
      <w:lvlText w:val="•"/>
      <w:lvlJc w:val="left"/>
      <w:pPr>
        <w:ind w:left="1374" w:hanging="361"/>
      </w:pPr>
      <w:rPr>
        <w:rFonts w:hint="default"/>
        <w:lang w:val="en-GB" w:eastAsia="en-GB" w:bidi="en-GB"/>
      </w:rPr>
    </w:lvl>
    <w:lvl w:ilvl="2" w:tplc="EDFC7D7E">
      <w:numFmt w:val="bullet"/>
      <w:lvlText w:val="•"/>
      <w:lvlJc w:val="left"/>
      <w:pPr>
        <w:ind w:left="1929" w:hanging="361"/>
      </w:pPr>
      <w:rPr>
        <w:rFonts w:hint="default"/>
        <w:lang w:val="en-GB" w:eastAsia="en-GB" w:bidi="en-GB"/>
      </w:rPr>
    </w:lvl>
    <w:lvl w:ilvl="3" w:tplc="BD54C57E">
      <w:numFmt w:val="bullet"/>
      <w:lvlText w:val="•"/>
      <w:lvlJc w:val="left"/>
      <w:pPr>
        <w:ind w:left="2483" w:hanging="361"/>
      </w:pPr>
      <w:rPr>
        <w:rFonts w:hint="default"/>
        <w:lang w:val="en-GB" w:eastAsia="en-GB" w:bidi="en-GB"/>
      </w:rPr>
    </w:lvl>
    <w:lvl w:ilvl="4" w:tplc="FA820F5C">
      <w:numFmt w:val="bullet"/>
      <w:lvlText w:val="•"/>
      <w:lvlJc w:val="left"/>
      <w:pPr>
        <w:ind w:left="3038" w:hanging="361"/>
      </w:pPr>
      <w:rPr>
        <w:rFonts w:hint="default"/>
        <w:lang w:val="en-GB" w:eastAsia="en-GB" w:bidi="en-GB"/>
      </w:rPr>
    </w:lvl>
    <w:lvl w:ilvl="5" w:tplc="88989EF4">
      <w:numFmt w:val="bullet"/>
      <w:lvlText w:val="•"/>
      <w:lvlJc w:val="left"/>
      <w:pPr>
        <w:ind w:left="3593" w:hanging="361"/>
      </w:pPr>
      <w:rPr>
        <w:rFonts w:hint="default"/>
        <w:lang w:val="en-GB" w:eastAsia="en-GB" w:bidi="en-GB"/>
      </w:rPr>
    </w:lvl>
    <w:lvl w:ilvl="6" w:tplc="703874D4">
      <w:numFmt w:val="bullet"/>
      <w:lvlText w:val="•"/>
      <w:lvlJc w:val="left"/>
      <w:pPr>
        <w:ind w:left="4147" w:hanging="361"/>
      </w:pPr>
      <w:rPr>
        <w:rFonts w:hint="default"/>
        <w:lang w:val="en-GB" w:eastAsia="en-GB" w:bidi="en-GB"/>
      </w:rPr>
    </w:lvl>
    <w:lvl w:ilvl="7" w:tplc="448AEE42">
      <w:numFmt w:val="bullet"/>
      <w:lvlText w:val="•"/>
      <w:lvlJc w:val="left"/>
      <w:pPr>
        <w:ind w:left="4702" w:hanging="361"/>
      </w:pPr>
      <w:rPr>
        <w:rFonts w:hint="default"/>
        <w:lang w:val="en-GB" w:eastAsia="en-GB" w:bidi="en-GB"/>
      </w:rPr>
    </w:lvl>
    <w:lvl w:ilvl="8" w:tplc="E912F17A">
      <w:numFmt w:val="bullet"/>
      <w:lvlText w:val="•"/>
      <w:lvlJc w:val="left"/>
      <w:pPr>
        <w:ind w:left="5256" w:hanging="361"/>
      </w:pPr>
      <w:rPr>
        <w:rFonts w:hint="default"/>
        <w:lang w:val="en-GB" w:eastAsia="en-GB" w:bidi="en-GB"/>
      </w:rPr>
    </w:lvl>
  </w:abstractNum>
  <w:num w:numId="1">
    <w:abstractNumId w:val="2"/>
  </w:num>
  <w:num w:numId="2">
    <w:abstractNumId w:val="10"/>
  </w:num>
  <w:num w:numId="3">
    <w:abstractNumId w:val="4"/>
  </w:num>
  <w:num w:numId="4">
    <w:abstractNumId w:val="0"/>
  </w:num>
  <w:num w:numId="5">
    <w:abstractNumId w:val="7"/>
  </w:num>
  <w:num w:numId="6">
    <w:abstractNumId w:val="9"/>
  </w:num>
  <w:num w:numId="7">
    <w:abstractNumId w:val="6"/>
  </w:num>
  <w:num w:numId="8">
    <w:abstractNumId w:val="1"/>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E3B"/>
    <w:rsid w:val="0008542D"/>
    <w:rsid w:val="002774D3"/>
    <w:rsid w:val="00294DAE"/>
    <w:rsid w:val="005275EF"/>
    <w:rsid w:val="007A5407"/>
    <w:rsid w:val="00845AE8"/>
    <w:rsid w:val="00A74E5A"/>
    <w:rsid w:val="00C37DD2"/>
    <w:rsid w:val="00DD5E3B"/>
    <w:rsid w:val="00FB1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EEC58BF-D6F9-446B-869A-D2D59A54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E3B"/>
    <w:rPr>
      <w:rFonts w:ascii="Tahoma" w:hAnsi="Tahoma" w:cs="Tahoma"/>
      <w:sz w:val="16"/>
      <w:szCs w:val="16"/>
    </w:rPr>
  </w:style>
  <w:style w:type="paragraph" w:styleId="ListParagraph">
    <w:name w:val="List Paragraph"/>
    <w:basedOn w:val="Normal"/>
    <w:uiPriority w:val="1"/>
    <w:qFormat/>
    <w:rsid w:val="00DD5E3B"/>
    <w:pPr>
      <w:widowControl w:val="0"/>
      <w:autoSpaceDE w:val="0"/>
      <w:autoSpaceDN w:val="0"/>
      <w:spacing w:after="0" w:line="240" w:lineRule="auto"/>
    </w:pPr>
    <w:rPr>
      <w:rFonts w:ascii="Verdana" w:eastAsia="Verdana" w:hAnsi="Verdana" w:cs="Verdana"/>
      <w:lang w:eastAsia="en-GB" w:bidi="en-GB"/>
    </w:rPr>
  </w:style>
  <w:style w:type="paragraph" w:customStyle="1" w:styleId="TableParagraph">
    <w:name w:val="Table Paragraph"/>
    <w:basedOn w:val="Normal"/>
    <w:uiPriority w:val="1"/>
    <w:qFormat/>
    <w:rsid w:val="00DD5E3B"/>
    <w:pPr>
      <w:widowControl w:val="0"/>
      <w:autoSpaceDE w:val="0"/>
      <w:autoSpaceDN w:val="0"/>
      <w:spacing w:after="0" w:line="240" w:lineRule="auto"/>
    </w:pPr>
    <w:rPr>
      <w:rFonts w:ascii="Verdana" w:eastAsia="Verdana" w:hAnsi="Verdana" w:cs="Verdana"/>
      <w:lang w:eastAsia="en-GB" w:bidi="en-GB"/>
    </w:rPr>
  </w:style>
  <w:style w:type="character" w:styleId="BookTitle">
    <w:name w:val="Book Title"/>
    <w:basedOn w:val="DefaultParagraphFont"/>
    <w:uiPriority w:val="33"/>
    <w:qFormat/>
    <w:rsid w:val="00DD5E3B"/>
    <w:rPr>
      <w:b/>
      <w:bCs/>
      <w:smallCaps/>
      <w:spacing w:val="5"/>
    </w:rPr>
  </w:style>
  <w:style w:type="table" w:styleId="TableGrid">
    <w:name w:val="Table Grid"/>
    <w:basedOn w:val="TableNormal"/>
    <w:uiPriority w:val="59"/>
    <w:rsid w:val="00DD5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5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42D"/>
  </w:style>
  <w:style w:type="paragraph" w:styleId="Footer">
    <w:name w:val="footer"/>
    <w:basedOn w:val="Normal"/>
    <w:link w:val="FooterChar"/>
    <w:uiPriority w:val="99"/>
    <w:unhideWhenUsed/>
    <w:rsid w:val="00085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4FD10-988C-4405-BA7A-5559B1F3B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1761</Words>
  <Characters>10038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Mailing</dc:creator>
  <cp:lastModifiedBy>Claire Coldwell</cp:lastModifiedBy>
  <cp:revision>2</cp:revision>
  <dcterms:created xsi:type="dcterms:W3CDTF">2019-03-05T13:39:00Z</dcterms:created>
  <dcterms:modified xsi:type="dcterms:W3CDTF">2019-03-05T13:39:00Z</dcterms:modified>
</cp:coreProperties>
</file>