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E9" w:rsidRDefault="003A4D7C">
      <w:pPr>
        <w:jc w:val="center"/>
        <w:rPr>
          <w:rFonts w:ascii="Arial" w:eastAsia="Arial" w:hAnsi="Arial" w:cs="Arial"/>
          <w:b/>
          <w:bCs/>
        </w:rPr>
      </w:pPr>
      <w:r>
        <w:rPr>
          <w:rFonts w:ascii="Arial" w:eastAsia="Arial" w:hAnsi="Arial" w:cs="Arial"/>
          <w:b/>
          <w:bCs/>
        </w:rPr>
        <w:t>Barnsole Primary Trust</w:t>
      </w:r>
      <w:bookmarkStart w:id="0" w:name="_GoBack"/>
      <w:bookmarkEnd w:id="0"/>
    </w:p>
    <w:p w:rsidR="00ED67E9" w:rsidRDefault="002D3F1F">
      <w:pPr>
        <w:jc w:val="center"/>
        <w:rPr>
          <w:rFonts w:ascii="Arial" w:eastAsia="Arial" w:hAnsi="Arial" w:cs="Arial"/>
          <w:b/>
          <w:bCs/>
        </w:rPr>
      </w:pPr>
      <w:r>
        <w:rPr>
          <w:rFonts w:ascii="Arial"/>
          <w:b/>
          <w:bCs/>
        </w:rPr>
        <w:t xml:space="preserve">Person Specification </w:t>
      </w:r>
      <w:r>
        <w:rPr>
          <w:b/>
          <w:bCs/>
        </w:rPr>
        <w:t>–</w:t>
      </w:r>
      <w:r>
        <w:rPr>
          <w:b/>
          <w:bCs/>
        </w:rPr>
        <w:t xml:space="preserve"> </w:t>
      </w:r>
      <w:r>
        <w:rPr>
          <w:rFonts w:ascii="Arial"/>
          <w:b/>
          <w:bCs/>
        </w:rPr>
        <w:t>Caretaker (D2)</w:t>
      </w:r>
    </w:p>
    <w:p w:rsidR="00ED67E9" w:rsidRDefault="00ED67E9">
      <w:pPr>
        <w:widowControl w:val="0"/>
        <w:jc w:val="center"/>
        <w:rPr>
          <w:rFonts w:ascii="Arial" w:eastAsia="Arial" w:hAnsi="Arial" w:cs="Arial"/>
          <w:b/>
          <w:bCs/>
        </w:rPr>
      </w:pPr>
    </w:p>
    <w:tbl>
      <w:tblPr>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33"/>
        <w:gridCol w:w="4831"/>
        <w:gridCol w:w="3168"/>
      </w:tblGrid>
      <w:tr w:rsidR="00ED67E9">
        <w:trPr>
          <w:trHeight w:val="663"/>
          <w:jc w:val="center"/>
        </w:trPr>
        <w:tc>
          <w:tcPr>
            <w:tcW w:w="16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D67E9" w:rsidRDefault="00ED67E9">
            <w:pPr>
              <w:jc w:val="center"/>
              <w:rPr>
                <w:rFonts w:ascii="Arial" w:eastAsia="Arial" w:hAnsi="Arial" w:cs="Arial"/>
                <w:b/>
                <w:bCs/>
                <w:sz w:val="20"/>
                <w:szCs w:val="20"/>
              </w:rPr>
            </w:pPr>
          </w:p>
          <w:p w:rsidR="00ED67E9" w:rsidRDefault="002D3F1F">
            <w:pPr>
              <w:jc w:val="center"/>
            </w:pPr>
            <w:r>
              <w:rPr>
                <w:rFonts w:ascii="Arial"/>
                <w:b/>
                <w:bCs/>
                <w:sz w:val="20"/>
                <w:szCs w:val="20"/>
              </w:rPr>
              <w:t>Requirement</w:t>
            </w:r>
          </w:p>
        </w:tc>
        <w:tc>
          <w:tcPr>
            <w:tcW w:w="48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D67E9" w:rsidRDefault="00ED67E9">
            <w:pPr>
              <w:rPr>
                <w:rFonts w:ascii="Arial" w:eastAsia="Arial" w:hAnsi="Arial" w:cs="Arial"/>
                <w:b/>
                <w:bCs/>
                <w:sz w:val="20"/>
                <w:szCs w:val="20"/>
              </w:rPr>
            </w:pPr>
          </w:p>
          <w:p w:rsidR="00ED67E9" w:rsidRDefault="002D3F1F">
            <w:r>
              <w:rPr>
                <w:rFonts w:ascii="Arial"/>
                <w:b/>
                <w:bCs/>
                <w:sz w:val="20"/>
                <w:szCs w:val="20"/>
              </w:rPr>
              <w:t>Essential</w:t>
            </w:r>
          </w:p>
        </w:tc>
        <w:tc>
          <w:tcPr>
            <w:tcW w:w="31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D67E9" w:rsidRDefault="00ED67E9">
            <w:pPr>
              <w:rPr>
                <w:rFonts w:ascii="Arial" w:eastAsia="Arial" w:hAnsi="Arial" w:cs="Arial"/>
                <w:b/>
                <w:bCs/>
                <w:sz w:val="20"/>
                <w:szCs w:val="20"/>
              </w:rPr>
            </w:pPr>
          </w:p>
          <w:p w:rsidR="00ED67E9" w:rsidRDefault="002D3F1F">
            <w:pPr>
              <w:rPr>
                <w:rFonts w:ascii="Arial" w:eastAsia="Arial" w:hAnsi="Arial" w:cs="Arial"/>
                <w:b/>
                <w:bCs/>
                <w:sz w:val="20"/>
                <w:szCs w:val="20"/>
              </w:rPr>
            </w:pPr>
            <w:r>
              <w:rPr>
                <w:rFonts w:ascii="Arial"/>
                <w:b/>
                <w:bCs/>
                <w:sz w:val="20"/>
                <w:szCs w:val="20"/>
              </w:rPr>
              <w:t>Desirable</w:t>
            </w:r>
          </w:p>
        </w:tc>
      </w:tr>
      <w:tr w:rsidR="00ED67E9">
        <w:trPr>
          <w:trHeight w:val="1103"/>
          <w:jc w:val="center"/>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7E9" w:rsidRDefault="002D3F1F">
            <w:r>
              <w:rPr>
                <w:rFonts w:ascii="Arial"/>
                <w:b/>
                <w:bCs/>
                <w:sz w:val="20"/>
                <w:szCs w:val="20"/>
              </w:rPr>
              <w:t>Professional knowledge and experience</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7E9" w:rsidRDefault="002D3F1F" w:rsidP="008A65EB">
            <w:pPr>
              <w:numPr>
                <w:ilvl w:val="0"/>
                <w:numId w:val="3"/>
              </w:numPr>
              <w:rPr>
                <w:rFonts w:ascii="Arial" w:eastAsia="Arial" w:hAnsi="Arial" w:cs="Arial"/>
                <w:sz w:val="20"/>
                <w:szCs w:val="20"/>
              </w:rPr>
            </w:pPr>
            <w:r>
              <w:rPr>
                <w:rFonts w:ascii="Arial"/>
                <w:sz w:val="20"/>
                <w:szCs w:val="20"/>
                <w:lang w:val="en-GB"/>
              </w:rPr>
              <w:t xml:space="preserve">Minimum 2 to 5 </w:t>
            </w:r>
            <w:proofErr w:type="spellStart"/>
            <w:r>
              <w:rPr>
                <w:rFonts w:ascii="Arial"/>
                <w:sz w:val="20"/>
                <w:szCs w:val="20"/>
                <w:lang w:val="en-GB"/>
              </w:rPr>
              <w:t>years experience</w:t>
            </w:r>
            <w:proofErr w:type="spellEnd"/>
            <w:r>
              <w:rPr>
                <w:rFonts w:ascii="Arial"/>
                <w:sz w:val="20"/>
                <w:szCs w:val="20"/>
                <w:lang w:val="en-GB"/>
              </w:rPr>
              <w:t xml:space="preserve"> of caretaking or similar </w:t>
            </w:r>
            <w:r w:rsidR="008A65EB">
              <w:rPr>
                <w:rFonts w:ascii="Arial"/>
                <w:sz w:val="20"/>
                <w:szCs w:val="20"/>
                <w:lang w:val="en-GB"/>
              </w:rPr>
              <w:t>position</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7E9" w:rsidRDefault="002D3F1F">
            <w:pPr>
              <w:numPr>
                <w:ilvl w:val="0"/>
                <w:numId w:val="6"/>
              </w:numPr>
              <w:tabs>
                <w:tab w:val="num" w:pos="360"/>
              </w:tabs>
              <w:ind w:left="360" w:hanging="360"/>
              <w:rPr>
                <w:rFonts w:ascii="Arial" w:eastAsia="Arial" w:hAnsi="Arial" w:cs="Arial"/>
                <w:sz w:val="20"/>
                <w:szCs w:val="20"/>
              </w:rPr>
            </w:pPr>
            <w:r>
              <w:rPr>
                <w:rFonts w:ascii="Arial"/>
                <w:sz w:val="20"/>
                <w:szCs w:val="20"/>
              </w:rPr>
              <w:t>Experience and qualification in a building trade</w:t>
            </w:r>
          </w:p>
          <w:p w:rsidR="00ED67E9" w:rsidRDefault="002D3F1F">
            <w:pPr>
              <w:numPr>
                <w:ilvl w:val="0"/>
                <w:numId w:val="7"/>
              </w:numPr>
              <w:tabs>
                <w:tab w:val="num" w:pos="360"/>
              </w:tabs>
              <w:ind w:left="360" w:hanging="360"/>
              <w:rPr>
                <w:rFonts w:ascii="Arial" w:eastAsia="Arial" w:hAnsi="Arial" w:cs="Arial"/>
                <w:sz w:val="20"/>
                <w:szCs w:val="20"/>
              </w:rPr>
            </w:pPr>
            <w:r>
              <w:rPr>
                <w:rFonts w:ascii="Arial"/>
                <w:sz w:val="20"/>
                <w:szCs w:val="20"/>
              </w:rPr>
              <w:t>First Aid Qualified</w:t>
            </w:r>
          </w:p>
        </w:tc>
      </w:tr>
      <w:tr w:rsidR="00ED67E9">
        <w:trPr>
          <w:trHeight w:val="7043"/>
          <w:jc w:val="center"/>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7E9" w:rsidRDefault="00ED67E9">
            <w:pPr>
              <w:rPr>
                <w:rFonts w:ascii="Arial" w:eastAsia="Arial" w:hAnsi="Arial" w:cs="Arial"/>
                <w:b/>
                <w:bCs/>
                <w:sz w:val="20"/>
                <w:szCs w:val="20"/>
              </w:rPr>
            </w:pPr>
          </w:p>
          <w:p w:rsidR="00ED67E9" w:rsidRDefault="002D3F1F">
            <w:r>
              <w:rPr>
                <w:rFonts w:ascii="Arial"/>
                <w:b/>
                <w:bCs/>
                <w:sz w:val="20"/>
                <w:szCs w:val="20"/>
              </w:rPr>
              <w:t>Personal qualities and skills</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7E9" w:rsidRDefault="00ED67E9">
            <w:pPr>
              <w:ind w:left="360"/>
              <w:rPr>
                <w:rFonts w:ascii="Arial" w:eastAsia="Arial" w:hAnsi="Arial" w:cs="Arial"/>
                <w:sz w:val="20"/>
                <w:szCs w:val="20"/>
              </w:rPr>
            </w:pPr>
          </w:p>
          <w:p w:rsidR="00ED67E9" w:rsidRPr="00863842" w:rsidRDefault="002D3F1F">
            <w:pPr>
              <w:numPr>
                <w:ilvl w:val="0"/>
                <w:numId w:val="10"/>
              </w:numPr>
              <w:tabs>
                <w:tab w:val="clear" w:pos="360"/>
                <w:tab w:val="num" w:pos="432"/>
              </w:tabs>
              <w:ind w:left="432" w:hanging="432"/>
              <w:rPr>
                <w:rFonts w:ascii="Arial" w:eastAsia="Arial" w:hAnsi="Arial" w:cs="Arial"/>
              </w:rPr>
            </w:pPr>
            <w:r>
              <w:rPr>
                <w:rFonts w:ascii="Arial"/>
                <w:sz w:val="20"/>
                <w:szCs w:val="20"/>
              </w:rPr>
              <w:t>Ability to work as part of a team</w:t>
            </w:r>
          </w:p>
          <w:p w:rsidR="00863842" w:rsidRDefault="00863842" w:rsidP="00863842">
            <w:pPr>
              <w:ind w:left="432"/>
              <w:rPr>
                <w:rFonts w:ascii="Arial" w:eastAsia="Arial" w:hAnsi="Arial" w:cs="Arial"/>
              </w:rPr>
            </w:pPr>
          </w:p>
          <w:p w:rsidR="00ED67E9" w:rsidRDefault="002D3F1F">
            <w:pPr>
              <w:numPr>
                <w:ilvl w:val="0"/>
                <w:numId w:val="11"/>
              </w:numPr>
              <w:tabs>
                <w:tab w:val="clear" w:pos="360"/>
                <w:tab w:val="num" w:pos="432"/>
              </w:tabs>
              <w:ind w:left="432" w:hanging="432"/>
              <w:rPr>
                <w:rFonts w:ascii="Arial" w:eastAsia="Arial" w:hAnsi="Arial" w:cs="Arial"/>
              </w:rPr>
            </w:pPr>
            <w:r>
              <w:rPr>
                <w:rFonts w:ascii="Arial"/>
                <w:sz w:val="20"/>
                <w:szCs w:val="20"/>
              </w:rPr>
              <w:t>Has a professional approach</w:t>
            </w:r>
          </w:p>
          <w:p w:rsidR="00ED67E9" w:rsidRDefault="00ED67E9">
            <w:pPr>
              <w:rPr>
                <w:rFonts w:ascii="Arial" w:eastAsia="Arial" w:hAnsi="Arial" w:cs="Arial"/>
                <w:sz w:val="20"/>
                <w:szCs w:val="20"/>
              </w:rPr>
            </w:pPr>
          </w:p>
          <w:p w:rsidR="00ED67E9" w:rsidRDefault="002D3F1F">
            <w:pPr>
              <w:numPr>
                <w:ilvl w:val="0"/>
                <w:numId w:val="14"/>
              </w:numPr>
              <w:tabs>
                <w:tab w:val="clear" w:pos="360"/>
                <w:tab w:val="num" w:pos="432"/>
              </w:tabs>
              <w:ind w:left="432" w:hanging="432"/>
              <w:rPr>
                <w:rFonts w:ascii="Arial" w:eastAsia="Arial" w:hAnsi="Arial" w:cs="Arial"/>
              </w:rPr>
            </w:pPr>
            <w:r>
              <w:rPr>
                <w:rFonts w:ascii="Arial"/>
                <w:sz w:val="20"/>
                <w:szCs w:val="20"/>
              </w:rPr>
              <w:t>Able to communicate well with colleagues</w:t>
            </w:r>
          </w:p>
          <w:p w:rsidR="00ED67E9" w:rsidRDefault="00ED67E9">
            <w:pPr>
              <w:rPr>
                <w:rFonts w:ascii="Arial" w:eastAsia="Arial" w:hAnsi="Arial" w:cs="Arial"/>
                <w:sz w:val="20"/>
                <w:szCs w:val="20"/>
              </w:rPr>
            </w:pPr>
          </w:p>
          <w:p w:rsidR="00ED67E9" w:rsidRDefault="002D3F1F">
            <w:pPr>
              <w:numPr>
                <w:ilvl w:val="0"/>
                <w:numId w:val="15"/>
              </w:numPr>
              <w:tabs>
                <w:tab w:val="clear" w:pos="360"/>
                <w:tab w:val="num" w:pos="432"/>
              </w:tabs>
              <w:ind w:left="432" w:hanging="432"/>
              <w:rPr>
                <w:rFonts w:ascii="Arial" w:eastAsia="Arial" w:hAnsi="Arial" w:cs="Arial"/>
              </w:rPr>
            </w:pPr>
            <w:r>
              <w:rPr>
                <w:rFonts w:ascii="Arial"/>
                <w:sz w:val="20"/>
                <w:szCs w:val="20"/>
              </w:rPr>
              <w:t>A calm professional manner, efficient, organized with good time keeping</w:t>
            </w:r>
          </w:p>
          <w:p w:rsidR="00ED67E9" w:rsidRDefault="00ED67E9">
            <w:pPr>
              <w:ind w:left="360"/>
              <w:rPr>
                <w:rFonts w:ascii="Arial" w:eastAsia="Arial" w:hAnsi="Arial" w:cs="Arial"/>
                <w:sz w:val="20"/>
                <w:szCs w:val="20"/>
              </w:rPr>
            </w:pPr>
          </w:p>
          <w:p w:rsidR="00ED67E9" w:rsidRDefault="002D3F1F">
            <w:pPr>
              <w:numPr>
                <w:ilvl w:val="0"/>
                <w:numId w:val="16"/>
              </w:numPr>
              <w:tabs>
                <w:tab w:val="clear" w:pos="360"/>
                <w:tab w:val="num" w:pos="432"/>
              </w:tabs>
              <w:ind w:left="432" w:hanging="432"/>
              <w:rPr>
                <w:rFonts w:ascii="Arial" w:eastAsia="Arial" w:hAnsi="Arial" w:cs="Arial"/>
              </w:rPr>
            </w:pPr>
            <w:r>
              <w:rPr>
                <w:rFonts w:ascii="Arial"/>
                <w:sz w:val="20"/>
                <w:szCs w:val="20"/>
              </w:rPr>
              <w:t>Ability to use own initiative</w:t>
            </w:r>
          </w:p>
          <w:p w:rsidR="00ED67E9" w:rsidRDefault="00ED67E9">
            <w:pPr>
              <w:pStyle w:val="ListParagraph"/>
              <w:rPr>
                <w:rFonts w:ascii="Arial" w:eastAsia="Arial" w:hAnsi="Arial" w:cs="Arial"/>
                <w:sz w:val="20"/>
                <w:szCs w:val="20"/>
              </w:rPr>
            </w:pPr>
          </w:p>
          <w:p w:rsidR="00ED67E9" w:rsidRDefault="002D3F1F">
            <w:pPr>
              <w:numPr>
                <w:ilvl w:val="0"/>
                <w:numId w:val="17"/>
              </w:numPr>
              <w:tabs>
                <w:tab w:val="clear" w:pos="360"/>
                <w:tab w:val="num" w:pos="432"/>
              </w:tabs>
              <w:ind w:left="432" w:hanging="432"/>
              <w:rPr>
                <w:rFonts w:ascii="Arial" w:eastAsia="Arial" w:hAnsi="Arial" w:cs="Arial"/>
              </w:rPr>
            </w:pPr>
            <w:r>
              <w:rPr>
                <w:rFonts w:ascii="Arial"/>
                <w:sz w:val="20"/>
                <w:szCs w:val="20"/>
              </w:rPr>
              <w:t xml:space="preserve">Ability to </w:t>
            </w:r>
            <w:proofErr w:type="spellStart"/>
            <w:r>
              <w:rPr>
                <w:rFonts w:ascii="Arial"/>
                <w:sz w:val="20"/>
                <w:szCs w:val="20"/>
              </w:rPr>
              <w:t>prioritise</w:t>
            </w:r>
            <w:proofErr w:type="spellEnd"/>
            <w:r>
              <w:rPr>
                <w:rFonts w:ascii="Arial"/>
                <w:sz w:val="20"/>
                <w:szCs w:val="20"/>
              </w:rPr>
              <w:t xml:space="preserve"> and manage workload</w:t>
            </w:r>
          </w:p>
          <w:p w:rsidR="00ED67E9" w:rsidRDefault="00ED67E9">
            <w:pPr>
              <w:ind w:left="360"/>
              <w:rPr>
                <w:rFonts w:ascii="Arial" w:eastAsia="Arial" w:hAnsi="Arial" w:cs="Arial"/>
                <w:sz w:val="20"/>
                <w:szCs w:val="20"/>
              </w:rPr>
            </w:pPr>
          </w:p>
          <w:p w:rsidR="00ED67E9" w:rsidRDefault="002D3F1F">
            <w:pPr>
              <w:numPr>
                <w:ilvl w:val="0"/>
                <w:numId w:val="18"/>
              </w:numPr>
              <w:tabs>
                <w:tab w:val="clear" w:pos="360"/>
                <w:tab w:val="num" w:pos="432"/>
              </w:tabs>
              <w:ind w:left="432" w:hanging="432"/>
              <w:rPr>
                <w:rFonts w:ascii="Arial" w:eastAsia="Arial" w:hAnsi="Arial" w:cs="Arial"/>
              </w:rPr>
            </w:pPr>
            <w:r>
              <w:rPr>
                <w:rFonts w:ascii="Arial"/>
                <w:sz w:val="20"/>
                <w:szCs w:val="20"/>
              </w:rPr>
              <w:t>Enthusias</w:t>
            </w:r>
            <w:r w:rsidR="00863842">
              <w:rPr>
                <w:rFonts w:ascii="Arial"/>
                <w:sz w:val="20"/>
                <w:szCs w:val="20"/>
              </w:rPr>
              <w:t xml:space="preserve">tic </w:t>
            </w:r>
            <w:r>
              <w:rPr>
                <w:rFonts w:ascii="Arial"/>
                <w:sz w:val="20"/>
                <w:szCs w:val="20"/>
              </w:rPr>
              <w:t>/ self-motivat</w:t>
            </w:r>
            <w:r w:rsidR="00863842">
              <w:rPr>
                <w:rFonts w:ascii="Arial"/>
                <w:sz w:val="20"/>
                <w:szCs w:val="20"/>
              </w:rPr>
              <w:t>ed</w:t>
            </w:r>
          </w:p>
          <w:p w:rsidR="00ED67E9" w:rsidRDefault="00ED67E9">
            <w:pPr>
              <w:ind w:left="360"/>
              <w:rPr>
                <w:rFonts w:ascii="Arial" w:eastAsia="Arial" w:hAnsi="Arial" w:cs="Arial"/>
                <w:sz w:val="20"/>
                <w:szCs w:val="20"/>
              </w:rPr>
            </w:pPr>
          </w:p>
          <w:p w:rsidR="00ED67E9" w:rsidRDefault="002D3F1F">
            <w:pPr>
              <w:numPr>
                <w:ilvl w:val="0"/>
                <w:numId w:val="19"/>
              </w:numPr>
              <w:tabs>
                <w:tab w:val="clear" w:pos="360"/>
                <w:tab w:val="num" w:pos="432"/>
              </w:tabs>
              <w:ind w:left="432" w:hanging="432"/>
              <w:rPr>
                <w:rFonts w:ascii="Arial" w:eastAsia="Arial" w:hAnsi="Arial" w:cs="Arial"/>
              </w:rPr>
            </w:pPr>
            <w:r>
              <w:rPr>
                <w:rFonts w:ascii="Arial"/>
                <w:sz w:val="20"/>
                <w:szCs w:val="20"/>
              </w:rPr>
              <w:t>Committed to safeguarding and promoting the welfare of children</w:t>
            </w:r>
          </w:p>
          <w:p w:rsidR="00ED67E9" w:rsidRDefault="00ED67E9">
            <w:pPr>
              <w:pStyle w:val="ListParagraph"/>
              <w:rPr>
                <w:rFonts w:ascii="Arial" w:eastAsia="Arial" w:hAnsi="Arial" w:cs="Arial"/>
                <w:sz w:val="20"/>
                <w:szCs w:val="20"/>
              </w:rPr>
            </w:pPr>
          </w:p>
          <w:p w:rsidR="00ED67E9" w:rsidRDefault="002D3F1F">
            <w:pPr>
              <w:numPr>
                <w:ilvl w:val="0"/>
                <w:numId w:val="20"/>
              </w:numPr>
              <w:tabs>
                <w:tab w:val="clear" w:pos="360"/>
                <w:tab w:val="num" w:pos="432"/>
              </w:tabs>
              <w:ind w:left="432" w:hanging="432"/>
              <w:rPr>
                <w:rFonts w:ascii="Arial" w:eastAsia="Arial" w:hAnsi="Arial" w:cs="Arial"/>
              </w:rPr>
            </w:pPr>
            <w:r>
              <w:rPr>
                <w:rFonts w:ascii="Arial"/>
                <w:sz w:val="20"/>
                <w:szCs w:val="20"/>
              </w:rPr>
              <w:t>Understand and maintain confidentiality whilst following school policy</w:t>
            </w:r>
          </w:p>
          <w:p w:rsidR="00ED67E9" w:rsidRDefault="00ED67E9">
            <w:pPr>
              <w:pStyle w:val="ListParagraph"/>
              <w:rPr>
                <w:rFonts w:ascii="Arial" w:eastAsia="Arial" w:hAnsi="Arial" w:cs="Arial"/>
                <w:sz w:val="20"/>
                <w:szCs w:val="20"/>
              </w:rPr>
            </w:pPr>
          </w:p>
          <w:p w:rsidR="00ED67E9" w:rsidRDefault="002D3F1F">
            <w:pPr>
              <w:numPr>
                <w:ilvl w:val="0"/>
                <w:numId w:val="21"/>
              </w:numPr>
              <w:tabs>
                <w:tab w:val="clear" w:pos="360"/>
                <w:tab w:val="num" w:pos="432"/>
              </w:tabs>
              <w:ind w:left="432" w:hanging="432"/>
              <w:rPr>
                <w:rFonts w:ascii="Arial" w:eastAsia="Arial" w:hAnsi="Arial" w:cs="Arial"/>
              </w:rPr>
            </w:pPr>
            <w:r>
              <w:rPr>
                <w:rFonts w:ascii="Arial"/>
                <w:sz w:val="20"/>
                <w:szCs w:val="20"/>
              </w:rPr>
              <w:t>Ability to work under pressure and to work to set deadlines</w:t>
            </w:r>
          </w:p>
          <w:p w:rsidR="00ED67E9" w:rsidRDefault="00ED67E9">
            <w:pPr>
              <w:pStyle w:val="ListParagraph"/>
              <w:rPr>
                <w:rFonts w:ascii="Arial" w:eastAsia="Arial" w:hAnsi="Arial" w:cs="Arial"/>
                <w:sz w:val="20"/>
                <w:szCs w:val="20"/>
              </w:rPr>
            </w:pPr>
          </w:p>
          <w:p w:rsidR="00ED67E9" w:rsidRPr="00863842" w:rsidRDefault="00863842" w:rsidP="00863842">
            <w:pPr>
              <w:numPr>
                <w:ilvl w:val="0"/>
                <w:numId w:val="22"/>
              </w:numPr>
              <w:tabs>
                <w:tab w:val="clear" w:pos="360"/>
                <w:tab w:val="num" w:pos="432"/>
              </w:tabs>
              <w:ind w:left="432" w:hanging="432"/>
              <w:rPr>
                <w:rFonts w:ascii="Arial" w:eastAsia="Arial" w:hAnsi="Arial" w:cs="Arial"/>
                <w:sz w:val="20"/>
                <w:szCs w:val="20"/>
              </w:rPr>
            </w:pPr>
            <w:r>
              <w:rPr>
                <w:rFonts w:ascii="Arial"/>
                <w:sz w:val="20"/>
                <w:szCs w:val="20"/>
              </w:rPr>
              <w:t xml:space="preserve">Flexible approach </w:t>
            </w:r>
          </w:p>
          <w:p w:rsidR="00863842" w:rsidRPr="00863842" w:rsidRDefault="00863842" w:rsidP="00863842">
            <w:pPr>
              <w:ind w:left="432"/>
              <w:rPr>
                <w:rFonts w:ascii="Arial" w:eastAsia="Arial" w:hAnsi="Arial" w:cs="Arial"/>
                <w:sz w:val="20"/>
                <w:szCs w:val="20"/>
              </w:rPr>
            </w:pPr>
          </w:p>
          <w:p w:rsidR="00ED67E9" w:rsidRDefault="00863842">
            <w:pPr>
              <w:numPr>
                <w:ilvl w:val="0"/>
                <w:numId w:val="23"/>
              </w:numPr>
              <w:tabs>
                <w:tab w:val="clear" w:pos="360"/>
                <w:tab w:val="num" w:pos="432"/>
              </w:tabs>
              <w:ind w:left="432" w:hanging="432"/>
              <w:rPr>
                <w:rFonts w:ascii="Arial" w:eastAsia="Arial" w:hAnsi="Arial" w:cs="Arial"/>
              </w:rPr>
            </w:pPr>
            <w:r>
              <w:rPr>
                <w:rFonts w:ascii="Arial"/>
                <w:sz w:val="20"/>
                <w:szCs w:val="20"/>
              </w:rPr>
              <w:t>P</w:t>
            </w:r>
            <w:r w:rsidR="002D3F1F">
              <w:rPr>
                <w:rFonts w:ascii="Arial"/>
                <w:sz w:val="20"/>
                <w:szCs w:val="20"/>
              </w:rPr>
              <w:t>ositive and energetic</w:t>
            </w:r>
            <w:r>
              <w:rPr>
                <w:rFonts w:ascii="Arial"/>
                <w:sz w:val="20"/>
                <w:szCs w:val="20"/>
              </w:rPr>
              <w:t xml:space="preserve"> outlook</w:t>
            </w:r>
          </w:p>
          <w:p w:rsidR="00ED67E9" w:rsidRDefault="00ED67E9">
            <w:pPr>
              <w:rPr>
                <w:rFonts w:ascii="Arial" w:eastAsia="Arial" w:hAnsi="Arial" w:cs="Arial"/>
                <w:sz w:val="20"/>
                <w:szCs w:val="20"/>
              </w:rPr>
            </w:pPr>
          </w:p>
          <w:p w:rsidR="00ED67E9" w:rsidRDefault="002D3F1F">
            <w:pPr>
              <w:numPr>
                <w:ilvl w:val="0"/>
                <w:numId w:val="25"/>
              </w:numPr>
              <w:tabs>
                <w:tab w:val="clear" w:pos="360"/>
                <w:tab w:val="num" w:pos="432"/>
              </w:tabs>
              <w:ind w:left="432" w:hanging="432"/>
              <w:rPr>
                <w:rFonts w:ascii="Arial" w:eastAsia="Arial" w:hAnsi="Arial" w:cs="Arial"/>
              </w:rPr>
            </w:pPr>
            <w:r>
              <w:rPr>
                <w:rFonts w:ascii="Arial"/>
                <w:sz w:val="20"/>
                <w:szCs w:val="20"/>
              </w:rPr>
              <w:t>Committed to own professional development</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7E9" w:rsidRDefault="00ED67E9">
            <w:pPr>
              <w:ind w:left="360"/>
              <w:rPr>
                <w:rFonts w:ascii="Arial" w:eastAsia="Arial" w:hAnsi="Arial" w:cs="Arial"/>
                <w:sz w:val="20"/>
                <w:szCs w:val="20"/>
              </w:rPr>
            </w:pPr>
          </w:p>
          <w:p w:rsidR="00ED67E9" w:rsidRDefault="002D3F1F">
            <w:pPr>
              <w:numPr>
                <w:ilvl w:val="0"/>
                <w:numId w:val="28"/>
              </w:numPr>
              <w:tabs>
                <w:tab w:val="clear" w:pos="360"/>
                <w:tab w:val="num" w:pos="432"/>
              </w:tabs>
              <w:ind w:left="432" w:hanging="432"/>
              <w:rPr>
                <w:rFonts w:ascii="Arial" w:eastAsia="Arial" w:hAnsi="Arial" w:cs="Arial"/>
              </w:rPr>
            </w:pPr>
            <w:r>
              <w:rPr>
                <w:rFonts w:ascii="Arial"/>
                <w:sz w:val="20"/>
                <w:szCs w:val="20"/>
              </w:rPr>
              <w:t>Well presented, with a welcoming and friendly manner</w:t>
            </w:r>
          </w:p>
          <w:p w:rsidR="00ED67E9" w:rsidRDefault="00ED67E9">
            <w:pPr>
              <w:ind w:left="360"/>
              <w:rPr>
                <w:rFonts w:ascii="Arial" w:eastAsia="Arial" w:hAnsi="Arial" w:cs="Arial"/>
                <w:sz w:val="20"/>
                <w:szCs w:val="20"/>
              </w:rPr>
            </w:pPr>
          </w:p>
          <w:p w:rsidR="00ED67E9" w:rsidRDefault="00ED67E9">
            <w:pPr>
              <w:pStyle w:val="ListParagraph"/>
            </w:pPr>
          </w:p>
        </w:tc>
      </w:tr>
    </w:tbl>
    <w:p w:rsidR="00ED67E9" w:rsidRDefault="00ED67E9">
      <w:pPr>
        <w:widowControl w:val="0"/>
        <w:jc w:val="center"/>
        <w:rPr>
          <w:rFonts w:ascii="Arial" w:eastAsia="Arial" w:hAnsi="Arial" w:cs="Arial"/>
          <w:b/>
          <w:bCs/>
        </w:rPr>
      </w:pPr>
    </w:p>
    <w:p w:rsidR="00ED67E9" w:rsidRDefault="00ED67E9">
      <w:pPr>
        <w:jc w:val="both"/>
        <w:rPr>
          <w:rFonts w:ascii="Arial" w:eastAsia="Arial" w:hAnsi="Arial" w:cs="Arial"/>
          <w:sz w:val="20"/>
          <w:szCs w:val="20"/>
        </w:rPr>
      </w:pPr>
    </w:p>
    <w:p w:rsidR="00ED67E9" w:rsidRDefault="002D3F1F">
      <w:pPr>
        <w:jc w:val="both"/>
      </w:pPr>
      <w:r>
        <w:rPr>
          <w:rFonts w:ascii="Arial"/>
          <w:sz w:val="20"/>
          <w:szCs w:val="20"/>
        </w:rPr>
        <w:t>Evidence that candidates meet the essential requirements will be considered during short listing from the application form and any personal statement provided. At interview candidates will be expected to answer questions about their knowledge and experience, along with personal qualities and skills. The interview will also explore issues relating to safeguarding and promoting the welfare of children.</w:t>
      </w:r>
    </w:p>
    <w:sectPr w:rsidR="00ED67E9">
      <w:headerReference w:type="default" r:id="rId7"/>
      <w:footerReference w:type="default" r:id="rId8"/>
      <w:pgSz w:w="11900" w:h="16840"/>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755" w:rsidRDefault="002D3F1F">
      <w:r>
        <w:separator/>
      </w:r>
    </w:p>
  </w:endnote>
  <w:endnote w:type="continuationSeparator" w:id="0">
    <w:p w:rsidR="00B75755" w:rsidRDefault="002D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E9" w:rsidRDefault="00ED67E9">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755" w:rsidRDefault="002D3F1F">
      <w:r>
        <w:separator/>
      </w:r>
    </w:p>
  </w:footnote>
  <w:footnote w:type="continuationSeparator" w:id="0">
    <w:p w:rsidR="00B75755" w:rsidRDefault="002D3F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E9" w:rsidRDefault="00ED67E9">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457"/>
    <w:multiLevelType w:val="multilevel"/>
    <w:tmpl w:val="C4B2625A"/>
    <w:lvl w:ilvl="0">
      <w:start w:val="1"/>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 w15:restartNumberingAfterBreak="0">
    <w:nsid w:val="0E033632"/>
    <w:multiLevelType w:val="multilevel"/>
    <w:tmpl w:val="BDE47552"/>
    <w:styleLink w:val="List2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 w15:restartNumberingAfterBreak="0">
    <w:nsid w:val="12002B02"/>
    <w:multiLevelType w:val="multilevel"/>
    <w:tmpl w:val="5FB2C570"/>
    <w:styleLink w:val="List4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 w15:restartNumberingAfterBreak="0">
    <w:nsid w:val="135B3C88"/>
    <w:multiLevelType w:val="multilevel"/>
    <w:tmpl w:val="F9828B5C"/>
    <w:lvl w:ilvl="0">
      <w:start w:val="1"/>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 w15:restartNumberingAfterBreak="0">
    <w:nsid w:val="160C797A"/>
    <w:multiLevelType w:val="multilevel"/>
    <w:tmpl w:val="05421CD8"/>
    <w:lvl w:ilvl="0">
      <w:start w:val="1"/>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 w15:restartNumberingAfterBreak="0">
    <w:nsid w:val="189E0E51"/>
    <w:multiLevelType w:val="multilevel"/>
    <w:tmpl w:val="DDD0321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 w15:restartNumberingAfterBreak="0">
    <w:nsid w:val="1C535E3C"/>
    <w:multiLevelType w:val="multilevel"/>
    <w:tmpl w:val="BC6885BA"/>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 w15:restartNumberingAfterBreak="0">
    <w:nsid w:val="27BD3A46"/>
    <w:multiLevelType w:val="multilevel"/>
    <w:tmpl w:val="A6E8B33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 w15:restartNumberingAfterBreak="0">
    <w:nsid w:val="2C1A2B09"/>
    <w:multiLevelType w:val="multilevel"/>
    <w:tmpl w:val="46AA3B5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 w15:restartNumberingAfterBreak="0">
    <w:nsid w:val="30FA2A6C"/>
    <w:multiLevelType w:val="multilevel"/>
    <w:tmpl w:val="750818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1E677EB"/>
    <w:multiLevelType w:val="multilevel"/>
    <w:tmpl w:val="6902120C"/>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 w15:restartNumberingAfterBreak="0">
    <w:nsid w:val="342D5584"/>
    <w:multiLevelType w:val="multilevel"/>
    <w:tmpl w:val="E1E6B146"/>
    <w:lvl w:ilvl="0">
      <w:start w:val="1"/>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 w15:restartNumberingAfterBreak="0">
    <w:nsid w:val="38BB2615"/>
    <w:multiLevelType w:val="multilevel"/>
    <w:tmpl w:val="5C6287B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3F607B9B"/>
    <w:multiLevelType w:val="multilevel"/>
    <w:tmpl w:val="96B659C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41D25FEE"/>
    <w:multiLevelType w:val="multilevel"/>
    <w:tmpl w:val="DCB4AA2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440E1268"/>
    <w:multiLevelType w:val="multilevel"/>
    <w:tmpl w:val="C5969D3C"/>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6" w15:restartNumberingAfterBreak="0">
    <w:nsid w:val="49614B18"/>
    <w:multiLevelType w:val="multilevel"/>
    <w:tmpl w:val="17AA38A4"/>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7" w15:restartNumberingAfterBreak="0">
    <w:nsid w:val="4A5D0E04"/>
    <w:multiLevelType w:val="multilevel"/>
    <w:tmpl w:val="D89A177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5069140C"/>
    <w:multiLevelType w:val="multilevel"/>
    <w:tmpl w:val="70C8409C"/>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9" w15:restartNumberingAfterBreak="0">
    <w:nsid w:val="5CA90F8D"/>
    <w:multiLevelType w:val="multilevel"/>
    <w:tmpl w:val="6B843FFE"/>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0" w15:restartNumberingAfterBreak="0">
    <w:nsid w:val="5FC96121"/>
    <w:multiLevelType w:val="multilevel"/>
    <w:tmpl w:val="F828A898"/>
    <w:styleLink w:val="List3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1" w15:restartNumberingAfterBreak="0">
    <w:nsid w:val="64444FC2"/>
    <w:multiLevelType w:val="multilevel"/>
    <w:tmpl w:val="15664CF6"/>
    <w:lvl w:ilvl="0">
      <w:start w:val="1"/>
      <w:numFmt w:val="bullet"/>
      <w:lvlText w:val="•"/>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670B6DF7"/>
    <w:multiLevelType w:val="multilevel"/>
    <w:tmpl w:val="DA32530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686366CE"/>
    <w:multiLevelType w:val="multilevel"/>
    <w:tmpl w:val="4F0A94A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4" w15:restartNumberingAfterBreak="0">
    <w:nsid w:val="6B4631FF"/>
    <w:multiLevelType w:val="multilevel"/>
    <w:tmpl w:val="8E0ABFE0"/>
    <w:styleLink w:val="List0"/>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5" w15:restartNumberingAfterBreak="0">
    <w:nsid w:val="6D1F06CA"/>
    <w:multiLevelType w:val="multilevel"/>
    <w:tmpl w:val="53EA9B2A"/>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6" w15:restartNumberingAfterBreak="0">
    <w:nsid w:val="6D48367A"/>
    <w:multiLevelType w:val="multilevel"/>
    <w:tmpl w:val="2F32EF8E"/>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7" w15:restartNumberingAfterBreak="0">
    <w:nsid w:val="7D463AE6"/>
    <w:multiLevelType w:val="multilevel"/>
    <w:tmpl w:val="84B223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3"/>
  </w:num>
  <w:num w:numId="2">
    <w:abstractNumId w:val="21"/>
  </w:num>
  <w:num w:numId="3">
    <w:abstractNumId w:val="24"/>
  </w:num>
  <w:num w:numId="4">
    <w:abstractNumId w:val="13"/>
  </w:num>
  <w:num w:numId="5">
    <w:abstractNumId w:val="14"/>
  </w:num>
  <w:num w:numId="6">
    <w:abstractNumId w:val="9"/>
  </w:num>
  <w:num w:numId="7">
    <w:abstractNumId w:val="27"/>
  </w:num>
  <w:num w:numId="8">
    <w:abstractNumId w:val="4"/>
  </w:num>
  <w:num w:numId="9">
    <w:abstractNumId w:val="22"/>
  </w:num>
  <w:num w:numId="10">
    <w:abstractNumId w:val="18"/>
  </w:num>
  <w:num w:numId="11">
    <w:abstractNumId w:val="5"/>
  </w:num>
  <w:num w:numId="12">
    <w:abstractNumId w:val="0"/>
  </w:num>
  <w:num w:numId="13">
    <w:abstractNumId w:val="17"/>
  </w:num>
  <w:num w:numId="14">
    <w:abstractNumId w:val="10"/>
  </w:num>
  <w:num w:numId="15">
    <w:abstractNumId w:val="23"/>
  </w:num>
  <w:num w:numId="16">
    <w:abstractNumId w:val="8"/>
  </w:num>
  <w:num w:numId="17">
    <w:abstractNumId w:val="20"/>
  </w:num>
  <w:num w:numId="18">
    <w:abstractNumId w:val="6"/>
  </w:num>
  <w:num w:numId="19">
    <w:abstractNumId w:val="19"/>
  </w:num>
  <w:num w:numId="20">
    <w:abstractNumId w:val="15"/>
  </w:num>
  <w:num w:numId="21">
    <w:abstractNumId w:val="16"/>
  </w:num>
  <w:num w:numId="22">
    <w:abstractNumId w:val="7"/>
  </w:num>
  <w:num w:numId="23">
    <w:abstractNumId w:val="26"/>
  </w:num>
  <w:num w:numId="24">
    <w:abstractNumId w:val="25"/>
  </w:num>
  <w:num w:numId="25">
    <w:abstractNumId w:val="1"/>
  </w:num>
  <w:num w:numId="26">
    <w:abstractNumId w:val="11"/>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E9"/>
    <w:rsid w:val="00142912"/>
    <w:rsid w:val="002D3F1F"/>
    <w:rsid w:val="003A4D7C"/>
    <w:rsid w:val="00863842"/>
    <w:rsid w:val="008A65EB"/>
    <w:rsid w:val="00B75755"/>
    <w:rsid w:val="00DA3771"/>
    <w:rsid w:val="00E24920"/>
    <w:rsid w:val="00ED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151D"/>
  <w15:docId w15:val="{DFAB1C68-8770-4F9F-A5F7-40362B1C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2"/>
    <w:pPr>
      <w:numPr>
        <w:numId w:val="3"/>
      </w:numPr>
    </w:pPr>
  </w:style>
  <w:style w:type="numbering" w:customStyle="1" w:styleId="ImportedStyle2">
    <w:name w:val="Imported Style 2"/>
  </w:style>
  <w:style w:type="numbering" w:customStyle="1" w:styleId="List1">
    <w:name w:val="List 1"/>
    <w:basedOn w:val="ImportedStyle3"/>
    <w:pPr>
      <w:numPr>
        <w:numId w:val="7"/>
      </w:numPr>
    </w:pPr>
  </w:style>
  <w:style w:type="numbering" w:customStyle="1" w:styleId="ImportedStyle3">
    <w:name w:val="Imported Style 3"/>
  </w:style>
  <w:style w:type="numbering" w:customStyle="1" w:styleId="List21">
    <w:name w:val="List 21"/>
    <w:basedOn w:val="ImportedStyle4"/>
    <w:pPr>
      <w:numPr>
        <w:numId w:val="25"/>
      </w:numPr>
    </w:pPr>
  </w:style>
  <w:style w:type="numbering" w:customStyle="1" w:styleId="ImportedStyle4">
    <w:name w:val="Imported Style 4"/>
  </w:style>
  <w:style w:type="numbering" w:customStyle="1" w:styleId="List31">
    <w:name w:val="List 31"/>
    <w:basedOn w:val="ImportedStyle5"/>
    <w:pPr>
      <w:numPr>
        <w:numId w:val="17"/>
      </w:numPr>
    </w:pPr>
  </w:style>
  <w:style w:type="numbering" w:customStyle="1" w:styleId="ImportedStyle5">
    <w:name w:val="Imported Style 5"/>
  </w:style>
  <w:style w:type="paragraph" w:styleId="ListParagraph">
    <w:name w:val="List Paragraph"/>
    <w:pPr>
      <w:ind w:left="720"/>
    </w:pPr>
    <w:rPr>
      <w:rFonts w:eastAsia="Times New Roman"/>
      <w:color w:val="000000"/>
      <w:sz w:val="24"/>
      <w:szCs w:val="24"/>
      <w:u w:color="000000"/>
      <w:lang w:val="en-US"/>
    </w:rPr>
  </w:style>
  <w:style w:type="numbering" w:customStyle="1" w:styleId="List41">
    <w:name w:val="List 41"/>
    <w:basedOn w:val="ImportedStyle50"/>
    <w:pPr>
      <w:numPr>
        <w:numId w:val="28"/>
      </w:numPr>
    </w:pPr>
  </w:style>
  <w:style w:type="numbering" w:customStyle="1" w:styleId="ImportedStyle50">
    <w:name w:val="Imported Style 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Barnsole Junior School, GILLINGHAM</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Leanda Arnold</dc:creator>
  <cp:lastModifiedBy>Amanda Pearce</cp:lastModifiedBy>
  <cp:revision>2</cp:revision>
  <dcterms:created xsi:type="dcterms:W3CDTF">2018-12-07T14:34:00Z</dcterms:created>
  <dcterms:modified xsi:type="dcterms:W3CDTF">2018-12-07T14:34:00Z</dcterms:modified>
</cp:coreProperties>
</file>