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BA" w:rsidRDefault="008345E8" w:rsidP="00642DBA">
      <w:pPr>
        <w:pStyle w:val="Title"/>
        <w:rPr>
          <w:rFonts w:ascii="Bradley Hand ITC" w:hAnsi="Bradley Hand ITC" w:cs="Arial"/>
        </w:rPr>
      </w:pPr>
      <w:bookmarkStart w:id="0" w:name="_GoBack"/>
      <w:bookmarkEnd w:id="0"/>
      <w:r w:rsidRPr="009F2D7F">
        <w:rPr>
          <w:rFonts w:ascii="Bradley Hand ITC" w:hAnsi="Bradley Hand ITC" w:cs="Arial"/>
        </w:rPr>
        <w:t xml:space="preserve">  </w:t>
      </w:r>
    </w:p>
    <w:p w:rsidR="008345E8" w:rsidRPr="00642DBA" w:rsidRDefault="008345E8" w:rsidP="00642DBA">
      <w:pPr>
        <w:pStyle w:val="Title"/>
        <w:rPr>
          <w:rFonts w:ascii="Arial" w:hAnsi="Arial" w:cs="Arial"/>
        </w:rPr>
      </w:pPr>
    </w:p>
    <w:p w:rsidR="005B6247" w:rsidRDefault="00642DBA" w:rsidP="00642DBA">
      <w:pPr>
        <w:tabs>
          <w:tab w:val="left" w:pos="720"/>
          <w:tab w:val="left" w:pos="1440"/>
          <w:tab w:val="left" w:pos="2160"/>
          <w:tab w:val="left" w:pos="2880"/>
          <w:tab w:val="left" w:pos="3600"/>
          <w:tab w:val="left" w:pos="4320"/>
          <w:tab w:val="left" w:pos="6000"/>
        </w:tabs>
        <w:rPr>
          <w:rFonts w:ascii="Arial" w:hAnsi="Arial" w:cs="Arial"/>
          <w:sz w:val="22"/>
          <w:szCs w:val="22"/>
        </w:rPr>
      </w:pPr>
      <w:r>
        <w:rPr>
          <w:rFonts w:ascii="Arial" w:hAnsi="Arial" w:cs="Arial"/>
          <w:sz w:val="22"/>
          <w:szCs w:val="22"/>
        </w:rPr>
        <w:tab/>
      </w:r>
    </w:p>
    <w:p w:rsidR="00642DBA" w:rsidRPr="00642DBA" w:rsidRDefault="000B4C31" w:rsidP="00642DBA">
      <w:pPr>
        <w:pBdr>
          <w:top w:val="single" w:sz="4" w:space="1" w:color="auto"/>
          <w:left w:val="single" w:sz="4" w:space="4" w:color="auto"/>
          <w:bottom w:val="single" w:sz="4" w:space="1" w:color="auto"/>
          <w:right w:val="single" w:sz="4" w:space="4" w:color="auto"/>
        </w:pBdr>
        <w:shd w:val="clear" w:color="auto" w:fill="E6E6E6"/>
        <w:jc w:val="center"/>
        <w:rPr>
          <w:rFonts w:ascii="Arial" w:eastAsia="Arial Unicode MS" w:hAnsi="Arial" w:cs="Arial"/>
          <w:szCs w:val="24"/>
        </w:rPr>
      </w:pPr>
      <w:r>
        <w:rPr>
          <w:rFonts w:ascii="Arial" w:hAnsi="Arial" w:cs="Arial"/>
          <w:sz w:val="22"/>
          <w:szCs w:val="22"/>
        </w:rPr>
        <w:tab/>
      </w:r>
      <w:r w:rsidR="00C430C5">
        <w:rPr>
          <w:rFonts w:ascii="Arial" w:hAnsi="Arial" w:cs="Arial"/>
          <w:sz w:val="22"/>
          <w:szCs w:val="22"/>
        </w:rPr>
        <w:tab/>
      </w:r>
      <w:r w:rsidR="00642DBA" w:rsidRPr="00642DBA">
        <w:rPr>
          <w:rFonts w:ascii="Arial" w:eastAsia="Arial Unicode MS" w:hAnsi="Arial" w:cs="Arial"/>
          <w:szCs w:val="24"/>
        </w:rPr>
        <w:t xml:space="preserve"> </w:t>
      </w:r>
    </w:p>
    <w:p w:rsidR="00642DBA" w:rsidRPr="00642DBA" w:rsidRDefault="00642DBA" w:rsidP="00642DBA">
      <w:pPr>
        <w:pBdr>
          <w:top w:val="single" w:sz="4" w:space="1" w:color="auto"/>
          <w:left w:val="single" w:sz="4" w:space="4" w:color="auto"/>
          <w:bottom w:val="single" w:sz="4" w:space="1" w:color="auto"/>
          <w:right w:val="single" w:sz="4" w:space="4" w:color="auto"/>
        </w:pBdr>
        <w:shd w:val="clear" w:color="auto" w:fill="E6E6E6"/>
        <w:jc w:val="center"/>
        <w:rPr>
          <w:rFonts w:ascii="Arial" w:eastAsia="Arial Unicode MS" w:hAnsi="Arial" w:cs="Arial"/>
          <w:b/>
          <w:szCs w:val="24"/>
        </w:rPr>
      </w:pPr>
      <w:r w:rsidRPr="00642DBA">
        <w:rPr>
          <w:rFonts w:ascii="Arial" w:eastAsia="Arial Unicode MS" w:hAnsi="Arial" w:cs="Arial"/>
          <w:b/>
          <w:szCs w:val="24"/>
        </w:rPr>
        <w:t>JOB DESCRIPTION</w:t>
      </w:r>
    </w:p>
    <w:p w:rsidR="00642DBA" w:rsidRPr="00642DBA" w:rsidRDefault="00642DBA" w:rsidP="00642DBA">
      <w:pPr>
        <w:rPr>
          <w:rFonts w:ascii="Arial" w:eastAsia="Arial Unicode MS"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6212"/>
      </w:tblGrid>
      <w:tr w:rsidR="00642DBA" w:rsidRPr="00642DBA" w:rsidTr="00A54F46">
        <w:tc>
          <w:tcPr>
            <w:tcW w:w="3708" w:type="dxa"/>
            <w:shd w:val="clear" w:color="auto" w:fill="E6E6E6"/>
          </w:tcPr>
          <w:p w:rsidR="00642DBA" w:rsidRPr="00642DBA" w:rsidRDefault="00642DBA" w:rsidP="00642DBA">
            <w:pPr>
              <w:rPr>
                <w:rFonts w:ascii="Arial" w:eastAsia="Arial Unicode MS" w:hAnsi="Arial" w:cs="Arial"/>
                <w:b/>
                <w:szCs w:val="24"/>
              </w:rPr>
            </w:pPr>
            <w:r w:rsidRPr="00642DBA">
              <w:rPr>
                <w:rFonts w:ascii="Arial" w:eastAsia="Arial Unicode MS" w:hAnsi="Arial" w:cs="Arial"/>
                <w:b/>
                <w:szCs w:val="24"/>
              </w:rPr>
              <w:t>SCHOOL:</w:t>
            </w:r>
          </w:p>
          <w:p w:rsidR="00642DBA" w:rsidRPr="00642DBA" w:rsidRDefault="00642DBA" w:rsidP="00642DBA">
            <w:pPr>
              <w:rPr>
                <w:rFonts w:ascii="Arial" w:eastAsia="Arial Unicode MS" w:hAnsi="Arial" w:cs="Arial"/>
                <w:szCs w:val="24"/>
              </w:rPr>
            </w:pPr>
          </w:p>
        </w:tc>
        <w:tc>
          <w:tcPr>
            <w:tcW w:w="6228" w:type="dxa"/>
          </w:tcPr>
          <w:p w:rsidR="00642DBA" w:rsidRPr="00642DBA" w:rsidRDefault="00642DBA" w:rsidP="00642DBA">
            <w:pPr>
              <w:rPr>
                <w:rFonts w:ascii="Arial" w:eastAsia="Arial Unicode MS" w:hAnsi="Arial" w:cs="Arial"/>
                <w:szCs w:val="24"/>
              </w:rPr>
            </w:pPr>
            <w:smartTag w:uri="urn:schemas-microsoft-com:office:smarttags" w:element="place">
              <w:smartTag w:uri="urn:schemas-microsoft-com:office:smarttags" w:element="PlaceName">
                <w:r w:rsidRPr="00642DBA">
                  <w:rPr>
                    <w:rFonts w:ascii="Arial" w:eastAsia="Arial Unicode MS" w:hAnsi="Arial" w:cs="Arial"/>
                    <w:szCs w:val="24"/>
                  </w:rPr>
                  <w:t>Ashford</w:t>
                </w:r>
              </w:smartTag>
              <w:r w:rsidRPr="00642DBA">
                <w:rPr>
                  <w:rFonts w:ascii="Arial" w:eastAsia="Arial Unicode MS" w:hAnsi="Arial" w:cs="Arial"/>
                  <w:szCs w:val="24"/>
                </w:rPr>
                <w:t xml:space="preserve"> </w:t>
              </w:r>
              <w:smartTag w:uri="urn:schemas-microsoft-com:office:smarttags" w:element="PlaceName">
                <w:r w:rsidRPr="00642DBA">
                  <w:rPr>
                    <w:rFonts w:ascii="Arial" w:eastAsia="Arial Unicode MS" w:hAnsi="Arial" w:cs="Arial"/>
                    <w:szCs w:val="24"/>
                  </w:rPr>
                  <w:t>Oaks</w:t>
                </w:r>
              </w:smartTag>
              <w:r w:rsidRPr="00642DBA">
                <w:rPr>
                  <w:rFonts w:ascii="Arial" w:eastAsia="Arial Unicode MS" w:hAnsi="Arial" w:cs="Arial"/>
                  <w:szCs w:val="24"/>
                </w:rPr>
                <w:t xml:space="preserve"> </w:t>
              </w:r>
              <w:smartTag w:uri="urn:schemas-microsoft-com:office:smarttags" w:element="PlaceType">
                <w:r w:rsidRPr="00642DBA">
                  <w:rPr>
                    <w:rFonts w:ascii="Arial" w:eastAsia="Arial Unicode MS" w:hAnsi="Arial" w:cs="Arial"/>
                    <w:szCs w:val="24"/>
                  </w:rPr>
                  <w:t>Primary School</w:t>
                </w:r>
              </w:smartTag>
            </w:smartTag>
          </w:p>
        </w:tc>
      </w:tr>
      <w:tr w:rsidR="00642DBA" w:rsidRPr="00642DBA" w:rsidTr="00A54F46">
        <w:tc>
          <w:tcPr>
            <w:tcW w:w="3708" w:type="dxa"/>
            <w:shd w:val="clear" w:color="auto" w:fill="E6E6E6"/>
          </w:tcPr>
          <w:p w:rsidR="00642DBA" w:rsidRPr="00642DBA" w:rsidRDefault="00642DBA" w:rsidP="00642DBA">
            <w:pPr>
              <w:rPr>
                <w:rFonts w:ascii="Arial" w:eastAsia="Arial Unicode MS" w:hAnsi="Arial" w:cs="Arial"/>
                <w:szCs w:val="24"/>
              </w:rPr>
            </w:pPr>
            <w:r w:rsidRPr="00642DBA">
              <w:rPr>
                <w:rFonts w:ascii="Arial" w:eastAsia="Arial Unicode MS" w:hAnsi="Arial" w:cs="Arial"/>
                <w:b/>
                <w:szCs w:val="24"/>
              </w:rPr>
              <w:t>JOB TITLE</w:t>
            </w:r>
          </w:p>
        </w:tc>
        <w:tc>
          <w:tcPr>
            <w:tcW w:w="6228" w:type="dxa"/>
          </w:tcPr>
          <w:p w:rsidR="00642DBA" w:rsidRPr="00642DBA" w:rsidRDefault="00642DBA" w:rsidP="00642DBA">
            <w:pPr>
              <w:rPr>
                <w:rFonts w:ascii="Arial" w:eastAsia="Arial Unicode MS" w:hAnsi="Arial" w:cs="Arial"/>
                <w:szCs w:val="24"/>
              </w:rPr>
            </w:pPr>
            <w:r w:rsidRPr="00642DBA">
              <w:rPr>
                <w:rFonts w:ascii="Arial" w:eastAsia="Arial Unicode MS" w:hAnsi="Arial" w:cs="Arial"/>
                <w:szCs w:val="24"/>
              </w:rPr>
              <w:t>ASD Teacher</w:t>
            </w:r>
          </w:p>
        </w:tc>
      </w:tr>
      <w:tr w:rsidR="00642DBA" w:rsidRPr="00642DBA" w:rsidTr="00A54F46">
        <w:tc>
          <w:tcPr>
            <w:tcW w:w="3708" w:type="dxa"/>
            <w:shd w:val="clear" w:color="auto" w:fill="E6E6E6"/>
          </w:tcPr>
          <w:p w:rsidR="00642DBA" w:rsidRPr="00642DBA" w:rsidRDefault="00642DBA" w:rsidP="00642DBA">
            <w:pPr>
              <w:rPr>
                <w:rFonts w:ascii="Arial" w:eastAsia="Arial Unicode MS" w:hAnsi="Arial" w:cs="Arial"/>
                <w:szCs w:val="24"/>
              </w:rPr>
            </w:pPr>
            <w:r w:rsidRPr="00642DBA">
              <w:rPr>
                <w:rFonts w:ascii="Arial" w:eastAsia="Arial Unicode MS" w:hAnsi="Arial" w:cs="Arial"/>
                <w:b/>
                <w:szCs w:val="24"/>
              </w:rPr>
              <w:t>SALARY/ SPOT POINT</w:t>
            </w:r>
          </w:p>
        </w:tc>
        <w:tc>
          <w:tcPr>
            <w:tcW w:w="6228" w:type="dxa"/>
          </w:tcPr>
          <w:p w:rsidR="00642DBA" w:rsidRPr="00642DBA" w:rsidRDefault="00642DBA" w:rsidP="00642DBA">
            <w:pPr>
              <w:rPr>
                <w:rFonts w:ascii="Arial" w:eastAsia="Arial Unicode MS" w:hAnsi="Arial" w:cs="Arial"/>
                <w:szCs w:val="24"/>
              </w:rPr>
            </w:pPr>
            <w:r w:rsidRPr="00642DBA">
              <w:rPr>
                <w:rFonts w:ascii="Arial" w:eastAsia="Arial Unicode MS" w:hAnsi="Arial" w:cs="Arial"/>
                <w:szCs w:val="24"/>
              </w:rPr>
              <w:t xml:space="preserve">MPS + TLR2 </w:t>
            </w:r>
          </w:p>
        </w:tc>
      </w:tr>
      <w:tr w:rsidR="00642DBA" w:rsidRPr="00642DBA" w:rsidTr="00A54F46">
        <w:tc>
          <w:tcPr>
            <w:tcW w:w="3708" w:type="dxa"/>
            <w:shd w:val="clear" w:color="auto" w:fill="E6E6E6"/>
          </w:tcPr>
          <w:p w:rsidR="00642DBA" w:rsidRPr="00642DBA" w:rsidRDefault="00642DBA" w:rsidP="00642DBA">
            <w:pPr>
              <w:rPr>
                <w:rFonts w:ascii="Arial" w:eastAsia="Arial Unicode MS" w:hAnsi="Arial" w:cs="Arial"/>
                <w:szCs w:val="24"/>
              </w:rPr>
            </w:pPr>
            <w:r w:rsidRPr="00642DBA">
              <w:rPr>
                <w:rFonts w:ascii="Arial" w:eastAsia="Arial Unicode MS" w:hAnsi="Arial" w:cs="Arial"/>
                <w:b/>
                <w:szCs w:val="24"/>
              </w:rPr>
              <w:t>REPORTS TO</w:t>
            </w:r>
          </w:p>
        </w:tc>
        <w:tc>
          <w:tcPr>
            <w:tcW w:w="6228" w:type="dxa"/>
          </w:tcPr>
          <w:p w:rsidR="00642DBA" w:rsidRPr="00642DBA" w:rsidRDefault="00642DBA" w:rsidP="00642DBA">
            <w:pPr>
              <w:rPr>
                <w:rFonts w:ascii="Arial" w:eastAsia="Arial Unicode MS" w:hAnsi="Arial" w:cs="Arial"/>
                <w:szCs w:val="24"/>
              </w:rPr>
            </w:pPr>
            <w:r w:rsidRPr="00642DBA">
              <w:rPr>
                <w:rFonts w:ascii="Arial" w:eastAsia="Arial Unicode MS" w:hAnsi="Arial" w:cs="Arial"/>
                <w:szCs w:val="24"/>
              </w:rPr>
              <w:t>Assistant Headteacher / Inclusion Leader</w:t>
            </w:r>
          </w:p>
        </w:tc>
      </w:tr>
      <w:tr w:rsidR="00642DBA" w:rsidRPr="00642DBA" w:rsidTr="00A54F46">
        <w:tc>
          <w:tcPr>
            <w:tcW w:w="3708" w:type="dxa"/>
            <w:shd w:val="clear" w:color="auto" w:fill="E6E6E6"/>
          </w:tcPr>
          <w:p w:rsidR="00642DBA" w:rsidRPr="00642DBA" w:rsidRDefault="00642DBA" w:rsidP="00642DBA">
            <w:pPr>
              <w:rPr>
                <w:rFonts w:ascii="Arial" w:eastAsia="Arial Unicode MS" w:hAnsi="Arial" w:cs="Arial"/>
                <w:b/>
                <w:szCs w:val="24"/>
              </w:rPr>
            </w:pPr>
            <w:r w:rsidRPr="00642DBA">
              <w:rPr>
                <w:rFonts w:ascii="Arial" w:eastAsia="Arial Unicode MS" w:hAnsi="Arial" w:cs="Arial"/>
                <w:b/>
                <w:szCs w:val="24"/>
              </w:rPr>
              <w:t>DATE</w:t>
            </w:r>
          </w:p>
        </w:tc>
        <w:tc>
          <w:tcPr>
            <w:tcW w:w="6228" w:type="dxa"/>
          </w:tcPr>
          <w:p w:rsidR="00642DBA" w:rsidRPr="00642DBA" w:rsidRDefault="00642DBA" w:rsidP="00642DBA">
            <w:pPr>
              <w:rPr>
                <w:rFonts w:ascii="Arial" w:eastAsia="Arial Unicode MS" w:hAnsi="Arial" w:cs="Arial"/>
                <w:szCs w:val="24"/>
              </w:rPr>
            </w:pPr>
            <w:r w:rsidRPr="00642DBA">
              <w:rPr>
                <w:rFonts w:ascii="Arial" w:eastAsia="Arial Unicode MS" w:hAnsi="Arial" w:cs="Arial"/>
                <w:szCs w:val="24"/>
              </w:rPr>
              <w:t>November 2014</w:t>
            </w:r>
          </w:p>
        </w:tc>
      </w:tr>
    </w:tbl>
    <w:p w:rsidR="00642DBA" w:rsidRPr="00642DBA" w:rsidRDefault="00642DBA" w:rsidP="00642DBA">
      <w:pPr>
        <w:rPr>
          <w:rFonts w:ascii="Arial" w:eastAsia="Arial Unicode MS" w:hAnsi="Arial" w:cs="Arial"/>
          <w:szCs w:val="24"/>
        </w:rPr>
      </w:pPr>
    </w:p>
    <w:p w:rsidR="00642DBA" w:rsidRPr="00642DBA" w:rsidRDefault="00642DBA" w:rsidP="00642DBA">
      <w:pPr>
        <w:rPr>
          <w:rFonts w:ascii="Arial" w:eastAsia="Arial Unicode MS" w:hAnsi="Arial" w:cs="Arial"/>
          <w:szCs w:val="24"/>
        </w:rPr>
      </w:pPr>
    </w:p>
    <w:p w:rsidR="00642DBA" w:rsidRPr="00642DBA" w:rsidRDefault="00642DBA" w:rsidP="00642DBA">
      <w:pPr>
        <w:ind w:left="2880" w:hanging="2880"/>
        <w:rPr>
          <w:rFonts w:ascii="Arial" w:eastAsia="Arial Unicode MS" w:hAnsi="Arial" w:cs="Arial"/>
          <w:szCs w:val="24"/>
        </w:rPr>
      </w:pPr>
      <w:r w:rsidRPr="00642DBA">
        <w:rPr>
          <w:rFonts w:ascii="Arial" w:eastAsia="Arial Unicode MS" w:hAnsi="Arial" w:cs="Arial"/>
          <w:b/>
          <w:szCs w:val="24"/>
        </w:rPr>
        <w:t>JOB PURPOSE</w:t>
      </w:r>
      <w:r w:rsidRPr="00642DBA">
        <w:rPr>
          <w:rFonts w:ascii="Arial" w:eastAsia="Arial Unicode MS" w:hAnsi="Arial" w:cs="Arial"/>
          <w:szCs w:val="24"/>
        </w:rPr>
        <w:t>:</w:t>
      </w:r>
      <w:r w:rsidRPr="00642DBA">
        <w:rPr>
          <w:rFonts w:ascii="Arial" w:eastAsia="Arial Unicode MS" w:hAnsi="Arial" w:cs="Arial"/>
          <w:szCs w:val="24"/>
        </w:rPr>
        <w:tab/>
        <w:t>To ensure Effective Teaching and Learning</w:t>
      </w:r>
    </w:p>
    <w:p w:rsidR="00642DBA" w:rsidRPr="00642DBA" w:rsidRDefault="00642DBA" w:rsidP="00642DBA">
      <w:pPr>
        <w:ind w:left="2880"/>
        <w:rPr>
          <w:rFonts w:ascii="Arial" w:eastAsia="Arial Unicode MS" w:hAnsi="Arial" w:cs="Arial"/>
          <w:szCs w:val="24"/>
        </w:rPr>
      </w:pPr>
      <w:r w:rsidRPr="00642DBA">
        <w:rPr>
          <w:rFonts w:ascii="Arial" w:eastAsia="Arial Unicode MS" w:hAnsi="Arial" w:cs="Arial"/>
          <w:szCs w:val="24"/>
        </w:rPr>
        <w:t>To work with the Leader of Learning and the Deputy Headteacher to ensure a quality and exciting curriculum</w:t>
      </w:r>
    </w:p>
    <w:p w:rsidR="00642DBA" w:rsidRDefault="00642DBA" w:rsidP="00642DBA">
      <w:pPr>
        <w:ind w:left="2880"/>
        <w:rPr>
          <w:rFonts w:ascii="Arial" w:eastAsia="Arial Unicode MS" w:hAnsi="Arial" w:cs="Arial"/>
          <w:szCs w:val="24"/>
        </w:rPr>
      </w:pPr>
      <w:r w:rsidRPr="00642DBA">
        <w:rPr>
          <w:rFonts w:ascii="Arial" w:eastAsia="Arial Unicode MS" w:hAnsi="Arial" w:cs="Arial"/>
          <w:szCs w:val="24"/>
        </w:rPr>
        <w:t>To assist the Senior Leadership Team on all aspects of teaching and learning</w:t>
      </w:r>
    </w:p>
    <w:p w:rsidR="00AE5BB8" w:rsidRPr="00642DBA" w:rsidRDefault="00AE5BB8" w:rsidP="00642DBA">
      <w:pPr>
        <w:ind w:left="2880"/>
        <w:rPr>
          <w:rFonts w:ascii="Arial" w:eastAsia="Arial Unicode MS" w:hAnsi="Arial" w:cs="Arial"/>
          <w:caps/>
          <w:szCs w:val="24"/>
        </w:rPr>
      </w:pPr>
      <w:r>
        <w:rPr>
          <w:rFonts w:ascii="Arial" w:eastAsia="Arial Unicode MS" w:hAnsi="Arial" w:cs="Arial"/>
          <w:szCs w:val="24"/>
        </w:rPr>
        <w:t>To work with the Assistant Headteacher / Inclusion Leader to ensure Ashford Oaks fulfils the Service Level Agreement for SEN Resourced Provision in Mainstream Schools</w:t>
      </w:r>
    </w:p>
    <w:p w:rsidR="00642DBA" w:rsidRPr="00642DBA" w:rsidRDefault="00642DBA" w:rsidP="00642DBA">
      <w:pPr>
        <w:ind w:left="2880" w:hanging="2880"/>
        <w:rPr>
          <w:rFonts w:ascii="Arial" w:eastAsia="Arial Unicode MS" w:hAnsi="Arial" w:cs="Arial"/>
          <w:szCs w:val="24"/>
        </w:rPr>
      </w:pPr>
    </w:p>
    <w:p w:rsidR="00642DBA" w:rsidRPr="00642DBA" w:rsidRDefault="00642DBA" w:rsidP="00642DBA">
      <w:pPr>
        <w:spacing w:line="240" w:lineRule="exact"/>
        <w:rPr>
          <w:rFonts w:ascii="Arial" w:hAnsi="Arial" w:cs="Arial"/>
          <w:sz w:val="20"/>
          <w:szCs w:val="24"/>
        </w:rPr>
      </w:pPr>
      <w:r w:rsidRPr="00642DBA">
        <w:rPr>
          <w:rFonts w:ascii="Arial" w:hAnsi="Arial" w:cs="Arial"/>
          <w:sz w:val="20"/>
          <w:szCs w:val="24"/>
        </w:rPr>
        <w:t xml:space="preserve">Teachers receiving Teaching and Learning Responsibility Payments provide professional leadership and management for their school to secure high quality teaching, effective use of resources and improved standards of learning and achievement for all pupils. (Ref TTA Standards)  They are accountable for a significant, specified responsibility focused on teaching and learning, that is not required of all classroom teachers. (Ref STRB/RIG). The requirements in this job description are in addition to those in the standard job description of all our teachers. </w:t>
      </w:r>
    </w:p>
    <w:p w:rsidR="00642DBA" w:rsidRPr="00642DBA" w:rsidRDefault="00642DBA" w:rsidP="00642DBA">
      <w:pPr>
        <w:outlineLvl w:val="0"/>
        <w:rPr>
          <w:rFonts w:ascii="Arial" w:hAnsi="Arial" w:cs="Arial"/>
          <w:sz w:val="20"/>
          <w:szCs w:val="24"/>
        </w:rPr>
      </w:pPr>
    </w:p>
    <w:p w:rsidR="00642DBA" w:rsidRPr="00642DBA" w:rsidRDefault="00642DBA" w:rsidP="00642DBA">
      <w:pPr>
        <w:ind w:left="2880" w:hanging="2880"/>
        <w:rPr>
          <w:rFonts w:ascii="Arial" w:eastAsia="Arial Unicode MS" w:hAnsi="Arial" w:cs="Arial"/>
          <w:szCs w:val="24"/>
        </w:rPr>
      </w:pPr>
    </w:p>
    <w:p w:rsidR="00642DBA" w:rsidRPr="00642DBA" w:rsidRDefault="00642DBA" w:rsidP="00642DBA">
      <w:pPr>
        <w:spacing w:line="240" w:lineRule="exact"/>
        <w:rPr>
          <w:rFonts w:ascii="Arial" w:hAnsi="Arial" w:cs="Arial"/>
          <w:b/>
          <w:sz w:val="22"/>
          <w:szCs w:val="22"/>
        </w:rPr>
      </w:pPr>
      <w:r w:rsidRPr="00642DBA">
        <w:rPr>
          <w:rFonts w:ascii="Arial" w:hAnsi="Arial" w:cs="Arial"/>
          <w:b/>
          <w:sz w:val="22"/>
          <w:szCs w:val="22"/>
        </w:rPr>
        <w:t>SECTION 2 – TEACHER</w:t>
      </w:r>
    </w:p>
    <w:p w:rsidR="00642DBA" w:rsidRPr="00642DBA" w:rsidRDefault="00642DBA" w:rsidP="00642DBA">
      <w:pPr>
        <w:spacing w:line="240" w:lineRule="exact"/>
        <w:rPr>
          <w:rFonts w:ascii="Arial" w:hAnsi="Arial" w:cs="Arial"/>
          <w:sz w:val="20"/>
          <w:szCs w:val="24"/>
        </w:rPr>
      </w:pPr>
    </w:p>
    <w:p w:rsidR="00642DBA" w:rsidRPr="00642DBA" w:rsidRDefault="00642DBA" w:rsidP="00642DBA">
      <w:pPr>
        <w:spacing w:line="240" w:lineRule="exact"/>
        <w:ind w:left="720" w:hanging="720"/>
        <w:rPr>
          <w:rFonts w:ascii="Arial" w:hAnsi="Arial" w:cs="Arial"/>
          <w:sz w:val="20"/>
          <w:szCs w:val="24"/>
        </w:rPr>
      </w:pPr>
      <w:r w:rsidRPr="00642DBA">
        <w:rPr>
          <w:rFonts w:ascii="Arial" w:hAnsi="Arial" w:cs="Arial"/>
          <w:sz w:val="20"/>
          <w:szCs w:val="24"/>
        </w:rPr>
        <w:t xml:space="preserve">2.1 </w:t>
      </w:r>
      <w:r w:rsidRPr="00642DBA">
        <w:rPr>
          <w:rFonts w:ascii="Arial" w:hAnsi="Arial" w:cs="Arial"/>
          <w:sz w:val="20"/>
          <w:szCs w:val="24"/>
        </w:rPr>
        <w:tab/>
        <w:t>You are to carry out the duties of a school teacher as set out in Pay and Conditions Document 1994 and subject to any amendments due to government legislation.  This includes any duties as may be reasonably directed by the Headteacher.</w:t>
      </w:r>
    </w:p>
    <w:p w:rsidR="00642DBA" w:rsidRPr="00642DBA" w:rsidRDefault="00642DBA" w:rsidP="00642DBA">
      <w:pPr>
        <w:spacing w:line="240" w:lineRule="exact"/>
        <w:rPr>
          <w:rFonts w:ascii="Arial" w:hAnsi="Arial" w:cs="Arial"/>
          <w:sz w:val="20"/>
          <w:szCs w:val="24"/>
        </w:rPr>
      </w:pPr>
    </w:p>
    <w:p w:rsidR="00642DBA" w:rsidRPr="00642DBA" w:rsidRDefault="00642DBA" w:rsidP="00642DBA">
      <w:pPr>
        <w:spacing w:line="240" w:lineRule="exact"/>
        <w:ind w:left="720" w:hanging="720"/>
        <w:rPr>
          <w:rFonts w:ascii="Arial" w:hAnsi="Arial" w:cs="Arial"/>
          <w:sz w:val="20"/>
          <w:szCs w:val="24"/>
        </w:rPr>
      </w:pPr>
      <w:r w:rsidRPr="00642DBA">
        <w:rPr>
          <w:rFonts w:ascii="Arial" w:hAnsi="Arial" w:cs="Arial"/>
          <w:sz w:val="20"/>
          <w:szCs w:val="24"/>
        </w:rPr>
        <w:t xml:space="preserve">2.2 </w:t>
      </w:r>
      <w:r w:rsidRPr="00642DBA">
        <w:rPr>
          <w:rFonts w:ascii="Arial" w:hAnsi="Arial" w:cs="Arial"/>
          <w:sz w:val="20"/>
          <w:szCs w:val="24"/>
        </w:rPr>
        <w:tab/>
        <w:t xml:space="preserve">All staff are expected to uphold the school’s principles and policies which underpin good practice and the raising of standards </w:t>
      </w:r>
    </w:p>
    <w:p w:rsidR="00642DBA" w:rsidRPr="00642DBA" w:rsidRDefault="00642DBA" w:rsidP="00642DBA">
      <w:pPr>
        <w:spacing w:line="240" w:lineRule="exact"/>
        <w:rPr>
          <w:rFonts w:ascii="Arial" w:hAnsi="Arial" w:cs="Arial"/>
          <w:sz w:val="20"/>
          <w:szCs w:val="24"/>
        </w:rPr>
      </w:pPr>
    </w:p>
    <w:p w:rsidR="00642DBA" w:rsidRPr="00642DBA" w:rsidRDefault="00642DBA" w:rsidP="00642DBA">
      <w:pPr>
        <w:spacing w:line="240" w:lineRule="exact"/>
        <w:rPr>
          <w:rFonts w:ascii="Arial" w:hAnsi="Arial" w:cs="Arial"/>
          <w:sz w:val="20"/>
          <w:szCs w:val="24"/>
        </w:rPr>
      </w:pPr>
      <w:r w:rsidRPr="00642DBA">
        <w:rPr>
          <w:rFonts w:ascii="Arial" w:hAnsi="Arial" w:cs="Arial"/>
          <w:sz w:val="20"/>
          <w:szCs w:val="24"/>
        </w:rPr>
        <w:t>2.3</w:t>
      </w:r>
      <w:r w:rsidRPr="00642DBA">
        <w:rPr>
          <w:rFonts w:ascii="Arial" w:hAnsi="Arial" w:cs="Arial"/>
          <w:sz w:val="20"/>
          <w:szCs w:val="24"/>
        </w:rPr>
        <w:tab/>
        <w:t xml:space="preserve">To adhere to the responsibilities and expectations set out in our school’s job description for a </w:t>
      </w:r>
      <w:r w:rsidRPr="00642DBA">
        <w:rPr>
          <w:rFonts w:ascii="Arial" w:hAnsi="Arial" w:cs="Arial"/>
          <w:sz w:val="20"/>
          <w:szCs w:val="24"/>
        </w:rPr>
        <w:tab/>
        <w:t>teacher.</w:t>
      </w:r>
    </w:p>
    <w:p w:rsidR="00642DBA" w:rsidRPr="00642DBA" w:rsidRDefault="00642DBA" w:rsidP="00642DBA">
      <w:pPr>
        <w:spacing w:line="240" w:lineRule="exact"/>
        <w:rPr>
          <w:rFonts w:ascii="Arial" w:hAnsi="Arial"/>
          <w:b/>
          <w:sz w:val="22"/>
          <w:szCs w:val="22"/>
        </w:rPr>
      </w:pPr>
    </w:p>
    <w:p w:rsidR="00642DBA" w:rsidRPr="00642DBA" w:rsidRDefault="00642DBA" w:rsidP="00642DBA">
      <w:pPr>
        <w:spacing w:line="240" w:lineRule="exact"/>
        <w:rPr>
          <w:rFonts w:ascii="Arial" w:hAnsi="Arial"/>
          <w:b/>
          <w:sz w:val="22"/>
          <w:szCs w:val="22"/>
        </w:rPr>
      </w:pPr>
    </w:p>
    <w:p w:rsidR="00642DBA" w:rsidRPr="00642DBA" w:rsidRDefault="00642DBA" w:rsidP="00642DBA">
      <w:pPr>
        <w:spacing w:line="240" w:lineRule="exact"/>
        <w:rPr>
          <w:rFonts w:ascii="Arial" w:hAnsi="Arial"/>
          <w:sz w:val="22"/>
          <w:szCs w:val="22"/>
        </w:rPr>
      </w:pPr>
      <w:r w:rsidRPr="00642DBA">
        <w:rPr>
          <w:rFonts w:ascii="Arial" w:hAnsi="Arial"/>
          <w:b/>
          <w:sz w:val="22"/>
          <w:szCs w:val="22"/>
        </w:rPr>
        <w:t>SECTION 3 – PERFORMANCE STANDARDS</w:t>
      </w:r>
    </w:p>
    <w:p w:rsidR="00642DBA" w:rsidRPr="00642DBA" w:rsidRDefault="00642DBA" w:rsidP="00642DBA">
      <w:pPr>
        <w:spacing w:line="240" w:lineRule="exact"/>
        <w:rPr>
          <w:rFonts w:ascii="Arial" w:hAnsi="Arial"/>
          <w:sz w:val="22"/>
          <w:szCs w:val="22"/>
        </w:rPr>
      </w:pPr>
    </w:p>
    <w:p w:rsidR="00642DBA" w:rsidRPr="00642DBA" w:rsidRDefault="00642DBA" w:rsidP="00642DBA">
      <w:pPr>
        <w:widowControl w:val="0"/>
        <w:overflowPunct w:val="0"/>
        <w:autoSpaceDE w:val="0"/>
        <w:autoSpaceDN w:val="0"/>
        <w:adjustRightInd w:val="0"/>
        <w:textAlignment w:val="baseline"/>
        <w:rPr>
          <w:rFonts w:ascii="Arial" w:hAnsi="Arial" w:cs="Arial"/>
          <w:b/>
          <w:sz w:val="22"/>
        </w:rPr>
      </w:pPr>
      <w:r w:rsidRPr="00642DBA">
        <w:rPr>
          <w:rFonts w:ascii="Arial" w:hAnsi="Arial"/>
          <w:sz w:val="22"/>
          <w:szCs w:val="22"/>
        </w:rPr>
        <w:t>3.1</w:t>
      </w:r>
      <w:r w:rsidRPr="00642DBA">
        <w:rPr>
          <w:rFonts w:ascii="Arial" w:hAnsi="Arial"/>
          <w:b/>
          <w:sz w:val="22"/>
          <w:szCs w:val="22"/>
        </w:rPr>
        <w:tab/>
      </w:r>
      <w:r w:rsidRPr="00642DBA">
        <w:rPr>
          <w:rFonts w:ascii="Arial" w:hAnsi="Arial" w:cs="Arial"/>
          <w:b/>
          <w:sz w:val="22"/>
        </w:rPr>
        <w:t xml:space="preserve">Knowledge and Understanding </w:t>
      </w:r>
    </w:p>
    <w:p w:rsidR="00642DBA" w:rsidRPr="00642DBA" w:rsidRDefault="00642DBA" w:rsidP="00642DBA">
      <w:pPr>
        <w:widowControl w:val="0"/>
        <w:numPr>
          <w:ilvl w:val="0"/>
          <w:numId w:val="4"/>
        </w:numPr>
        <w:overflowPunct w:val="0"/>
        <w:autoSpaceDE w:val="0"/>
        <w:autoSpaceDN w:val="0"/>
        <w:adjustRightInd w:val="0"/>
        <w:textAlignment w:val="baseline"/>
        <w:rPr>
          <w:rFonts w:ascii="Arial" w:hAnsi="Arial" w:cs="Arial"/>
          <w:sz w:val="20"/>
        </w:rPr>
      </w:pPr>
      <w:r w:rsidRPr="00642DBA">
        <w:rPr>
          <w:rFonts w:ascii="Arial" w:hAnsi="Arial" w:cs="Arial"/>
          <w:sz w:val="20"/>
        </w:rPr>
        <w:t>demonstrate a thorough and up-to-date knowledge of the teaching of your subject and take account of wider curriculum developments which are relevant to your work</w:t>
      </w:r>
    </w:p>
    <w:p w:rsidR="00642DBA" w:rsidRPr="00642DBA" w:rsidRDefault="00642DBA" w:rsidP="00642DBA">
      <w:pPr>
        <w:widowControl w:val="0"/>
        <w:overflowPunct w:val="0"/>
        <w:autoSpaceDE w:val="0"/>
        <w:autoSpaceDN w:val="0"/>
        <w:adjustRightInd w:val="0"/>
        <w:textAlignment w:val="baseline"/>
        <w:rPr>
          <w:rFonts w:ascii="Arial" w:hAnsi="Arial" w:cs="Arial"/>
          <w:sz w:val="20"/>
        </w:rPr>
      </w:pPr>
    </w:p>
    <w:p w:rsidR="00642DBA" w:rsidRPr="00642DBA" w:rsidRDefault="00642DBA" w:rsidP="00642DBA">
      <w:pPr>
        <w:widowControl w:val="0"/>
        <w:overflowPunct w:val="0"/>
        <w:autoSpaceDE w:val="0"/>
        <w:autoSpaceDN w:val="0"/>
        <w:adjustRightInd w:val="0"/>
        <w:textAlignment w:val="baseline"/>
        <w:rPr>
          <w:rFonts w:ascii="Arial" w:hAnsi="Arial" w:cs="Arial"/>
          <w:sz w:val="20"/>
        </w:rPr>
      </w:pPr>
    </w:p>
    <w:p w:rsidR="00642DBA" w:rsidRPr="00642DBA" w:rsidRDefault="00642DBA" w:rsidP="00642DBA">
      <w:pPr>
        <w:widowControl w:val="0"/>
        <w:overflowPunct w:val="0"/>
        <w:autoSpaceDE w:val="0"/>
        <w:autoSpaceDN w:val="0"/>
        <w:adjustRightInd w:val="0"/>
        <w:textAlignment w:val="baseline"/>
        <w:rPr>
          <w:rFonts w:ascii="Arial" w:hAnsi="Arial" w:cs="Arial"/>
          <w:sz w:val="20"/>
        </w:rPr>
      </w:pPr>
    </w:p>
    <w:p w:rsidR="00642DBA" w:rsidRDefault="00642DBA" w:rsidP="00642DBA">
      <w:pPr>
        <w:widowControl w:val="0"/>
        <w:overflowPunct w:val="0"/>
        <w:autoSpaceDE w:val="0"/>
        <w:autoSpaceDN w:val="0"/>
        <w:adjustRightInd w:val="0"/>
        <w:ind w:left="360"/>
        <w:textAlignment w:val="baseline"/>
        <w:rPr>
          <w:rFonts w:ascii="Arial" w:hAnsi="Arial" w:cs="Arial"/>
          <w:b/>
          <w:sz w:val="22"/>
        </w:rPr>
      </w:pPr>
    </w:p>
    <w:p w:rsidR="00642DBA" w:rsidRDefault="00642DBA" w:rsidP="00642DBA">
      <w:pPr>
        <w:widowControl w:val="0"/>
        <w:overflowPunct w:val="0"/>
        <w:autoSpaceDE w:val="0"/>
        <w:autoSpaceDN w:val="0"/>
        <w:adjustRightInd w:val="0"/>
        <w:ind w:left="360"/>
        <w:textAlignment w:val="baseline"/>
        <w:rPr>
          <w:rFonts w:ascii="Arial" w:hAnsi="Arial" w:cs="Arial"/>
          <w:b/>
          <w:sz w:val="22"/>
        </w:rPr>
      </w:pPr>
    </w:p>
    <w:p w:rsidR="00642DBA" w:rsidRDefault="00642DBA" w:rsidP="00642DBA">
      <w:pPr>
        <w:widowControl w:val="0"/>
        <w:overflowPunct w:val="0"/>
        <w:autoSpaceDE w:val="0"/>
        <w:autoSpaceDN w:val="0"/>
        <w:adjustRightInd w:val="0"/>
        <w:ind w:left="360"/>
        <w:textAlignment w:val="baseline"/>
        <w:rPr>
          <w:rFonts w:ascii="Arial" w:hAnsi="Arial" w:cs="Arial"/>
          <w:b/>
          <w:sz w:val="22"/>
        </w:rPr>
      </w:pPr>
    </w:p>
    <w:p w:rsidR="00642DBA" w:rsidRDefault="00642DBA" w:rsidP="00642DBA">
      <w:pPr>
        <w:widowControl w:val="0"/>
        <w:overflowPunct w:val="0"/>
        <w:autoSpaceDE w:val="0"/>
        <w:autoSpaceDN w:val="0"/>
        <w:adjustRightInd w:val="0"/>
        <w:ind w:left="360"/>
        <w:textAlignment w:val="baseline"/>
        <w:rPr>
          <w:rFonts w:ascii="Arial" w:hAnsi="Arial" w:cs="Arial"/>
          <w:b/>
          <w:sz w:val="22"/>
        </w:rPr>
      </w:pPr>
    </w:p>
    <w:p w:rsidR="00642DBA" w:rsidRPr="00642DBA" w:rsidRDefault="00642DBA" w:rsidP="00642DBA">
      <w:pPr>
        <w:widowControl w:val="0"/>
        <w:overflowPunct w:val="0"/>
        <w:autoSpaceDE w:val="0"/>
        <w:autoSpaceDN w:val="0"/>
        <w:adjustRightInd w:val="0"/>
        <w:ind w:left="360"/>
        <w:textAlignment w:val="baseline"/>
        <w:rPr>
          <w:rFonts w:ascii="Arial" w:hAnsi="Arial" w:cs="Arial"/>
          <w:b/>
          <w:sz w:val="22"/>
        </w:rPr>
      </w:pPr>
    </w:p>
    <w:p w:rsidR="00642DBA" w:rsidRPr="00642DBA" w:rsidRDefault="00642DBA" w:rsidP="00642DBA">
      <w:pPr>
        <w:widowControl w:val="0"/>
        <w:overflowPunct w:val="0"/>
        <w:autoSpaceDE w:val="0"/>
        <w:autoSpaceDN w:val="0"/>
        <w:adjustRightInd w:val="0"/>
        <w:textAlignment w:val="baseline"/>
        <w:rPr>
          <w:rFonts w:ascii="Arial" w:hAnsi="Arial" w:cs="Arial"/>
          <w:sz w:val="22"/>
        </w:rPr>
      </w:pPr>
      <w:r w:rsidRPr="00642DBA">
        <w:rPr>
          <w:rFonts w:ascii="Arial" w:hAnsi="Arial"/>
          <w:sz w:val="22"/>
          <w:szCs w:val="22"/>
        </w:rPr>
        <w:t>3.2</w:t>
      </w:r>
      <w:r w:rsidRPr="00642DBA">
        <w:rPr>
          <w:rFonts w:ascii="Arial" w:hAnsi="Arial" w:cs="Arial"/>
          <w:b/>
          <w:sz w:val="22"/>
        </w:rPr>
        <w:tab/>
        <w:t>Teaching and Assessment</w:t>
      </w:r>
      <w:r w:rsidRPr="00642DBA">
        <w:rPr>
          <w:rFonts w:ascii="Arial" w:hAnsi="Arial" w:cs="Arial"/>
          <w:sz w:val="22"/>
        </w:rPr>
        <w:t xml:space="preserve"> </w:t>
      </w:r>
    </w:p>
    <w:p w:rsidR="00642DBA" w:rsidRPr="00642DBA" w:rsidRDefault="00642DBA" w:rsidP="00642DBA">
      <w:pPr>
        <w:widowControl w:val="0"/>
        <w:numPr>
          <w:ilvl w:val="0"/>
          <w:numId w:val="4"/>
        </w:numPr>
        <w:overflowPunct w:val="0"/>
        <w:autoSpaceDE w:val="0"/>
        <w:autoSpaceDN w:val="0"/>
        <w:adjustRightInd w:val="0"/>
        <w:textAlignment w:val="baseline"/>
        <w:rPr>
          <w:rFonts w:ascii="Arial" w:hAnsi="Arial" w:cs="Arial"/>
          <w:sz w:val="20"/>
        </w:rPr>
      </w:pPr>
      <w:r w:rsidRPr="00642DBA">
        <w:rPr>
          <w:rFonts w:ascii="Arial" w:hAnsi="Arial" w:cs="Arial"/>
          <w:sz w:val="20"/>
        </w:rPr>
        <w:t>demonstrate that you consistently and effectively plan lessons and sequences of lessons to meet pupils’ individual learning needs</w:t>
      </w:r>
    </w:p>
    <w:p w:rsidR="00642DBA" w:rsidRPr="00642DBA" w:rsidRDefault="00642DBA" w:rsidP="00642DBA">
      <w:pPr>
        <w:widowControl w:val="0"/>
        <w:numPr>
          <w:ilvl w:val="0"/>
          <w:numId w:val="2"/>
        </w:numPr>
        <w:overflowPunct w:val="0"/>
        <w:autoSpaceDE w:val="0"/>
        <w:autoSpaceDN w:val="0"/>
        <w:adjustRightInd w:val="0"/>
        <w:ind w:left="714" w:hanging="357"/>
        <w:textAlignment w:val="baseline"/>
        <w:rPr>
          <w:rFonts w:ascii="Arial" w:hAnsi="Arial" w:cs="Arial"/>
          <w:sz w:val="20"/>
        </w:rPr>
      </w:pPr>
      <w:r w:rsidRPr="00642DBA">
        <w:rPr>
          <w:rFonts w:ascii="Arial" w:hAnsi="Arial" w:cs="Arial"/>
          <w:sz w:val="20"/>
        </w:rPr>
        <w:t>demonstrate that you consistently and effectively use a range of appropriate strategies for teaching and classroom management and,  with the majority of your lessons at least “good” in OfSTED terms.</w:t>
      </w:r>
    </w:p>
    <w:p w:rsidR="00642DBA" w:rsidRPr="00642DBA" w:rsidRDefault="00642DBA" w:rsidP="00642DBA">
      <w:pPr>
        <w:widowControl w:val="0"/>
        <w:numPr>
          <w:ilvl w:val="0"/>
          <w:numId w:val="2"/>
        </w:numPr>
        <w:overflowPunct w:val="0"/>
        <w:autoSpaceDE w:val="0"/>
        <w:autoSpaceDN w:val="0"/>
        <w:adjustRightInd w:val="0"/>
        <w:ind w:left="714" w:hanging="357"/>
        <w:textAlignment w:val="baseline"/>
        <w:rPr>
          <w:rFonts w:ascii="Arial" w:hAnsi="Arial" w:cs="Arial"/>
          <w:sz w:val="20"/>
        </w:rPr>
      </w:pPr>
      <w:r w:rsidRPr="00642DBA">
        <w:rPr>
          <w:rFonts w:ascii="Arial" w:hAnsi="Arial" w:cs="Arial"/>
          <w:sz w:val="20"/>
        </w:rPr>
        <w:t>demonstrate that you consistently and effectively use information about prior attainment to set well-grounded expectations for pupils and monitor progress to give clear and constructive feedback</w:t>
      </w:r>
    </w:p>
    <w:p w:rsidR="00642DBA" w:rsidRPr="00642DBA" w:rsidRDefault="00642DBA" w:rsidP="00642DBA">
      <w:pPr>
        <w:numPr>
          <w:ilvl w:val="0"/>
          <w:numId w:val="5"/>
        </w:numPr>
        <w:tabs>
          <w:tab w:val="num" w:pos="709"/>
        </w:tabs>
        <w:spacing w:line="240" w:lineRule="exact"/>
        <w:ind w:hanging="1014"/>
        <w:rPr>
          <w:rFonts w:ascii="Arial" w:hAnsi="Arial" w:cs="Arial"/>
          <w:sz w:val="20"/>
          <w:szCs w:val="24"/>
        </w:rPr>
      </w:pPr>
      <w:r w:rsidRPr="00642DBA">
        <w:rPr>
          <w:rFonts w:ascii="Arial" w:hAnsi="Arial" w:cs="Arial"/>
          <w:sz w:val="20"/>
          <w:szCs w:val="24"/>
        </w:rPr>
        <w:t>Make a distinctive contribution to raising pupil standards</w:t>
      </w:r>
    </w:p>
    <w:p w:rsidR="00642DBA" w:rsidRPr="00642DBA" w:rsidRDefault="00642DBA" w:rsidP="00642DBA">
      <w:pPr>
        <w:rPr>
          <w:rFonts w:ascii="Arial" w:hAnsi="Arial"/>
          <w:sz w:val="22"/>
          <w:szCs w:val="22"/>
        </w:rPr>
      </w:pPr>
    </w:p>
    <w:p w:rsidR="00642DBA" w:rsidRPr="00642DBA" w:rsidRDefault="00642DBA" w:rsidP="00642DBA">
      <w:pPr>
        <w:rPr>
          <w:rFonts w:ascii="Arial" w:hAnsi="Arial" w:cs="Arial"/>
          <w:sz w:val="22"/>
          <w:szCs w:val="24"/>
        </w:rPr>
      </w:pPr>
      <w:r w:rsidRPr="00642DBA">
        <w:rPr>
          <w:rFonts w:ascii="Arial" w:hAnsi="Arial"/>
          <w:sz w:val="22"/>
          <w:szCs w:val="22"/>
        </w:rPr>
        <w:t>3.3</w:t>
      </w:r>
      <w:r w:rsidRPr="00642DBA">
        <w:rPr>
          <w:rFonts w:ascii="Arial" w:hAnsi="Arial" w:cs="Arial"/>
          <w:b/>
          <w:sz w:val="22"/>
          <w:szCs w:val="24"/>
        </w:rPr>
        <w:tab/>
        <w:t>Pupil progress</w:t>
      </w:r>
    </w:p>
    <w:p w:rsidR="00642DBA" w:rsidRPr="00642DBA" w:rsidRDefault="00642DBA" w:rsidP="00642DBA">
      <w:pPr>
        <w:numPr>
          <w:ilvl w:val="0"/>
          <w:numId w:val="3"/>
        </w:numPr>
        <w:rPr>
          <w:rFonts w:ascii="Arial" w:hAnsi="Arial" w:cs="Arial"/>
          <w:b/>
          <w:sz w:val="22"/>
          <w:szCs w:val="24"/>
        </w:rPr>
      </w:pPr>
      <w:r w:rsidRPr="00642DBA">
        <w:rPr>
          <w:rFonts w:ascii="Arial" w:hAnsi="Arial" w:cs="Arial"/>
          <w:sz w:val="20"/>
          <w:szCs w:val="24"/>
        </w:rPr>
        <w:t>demonstrate that, as a result of your teaching, your pupils achieve well relative to the pupils’ prior attainment, making progress as good or better than similar pupils nationally.</w:t>
      </w:r>
    </w:p>
    <w:p w:rsidR="00642DBA" w:rsidRPr="00642DBA" w:rsidRDefault="00642DBA" w:rsidP="00642DBA">
      <w:pPr>
        <w:ind w:left="360"/>
        <w:rPr>
          <w:rFonts w:ascii="Arial" w:hAnsi="Arial" w:cs="Arial"/>
          <w:b/>
          <w:sz w:val="22"/>
          <w:szCs w:val="24"/>
        </w:rPr>
      </w:pPr>
    </w:p>
    <w:p w:rsidR="00642DBA" w:rsidRPr="00642DBA" w:rsidRDefault="00642DBA" w:rsidP="00642DBA">
      <w:pPr>
        <w:rPr>
          <w:rFonts w:ascii="Arial" w:hAnsi="Arial" w:cs="Arial"/>
          <w:sz w:val="22"/>
          <w:szCs w:val="24"/>
        </w:rPr>
      </w:pPr>
      <w:r w:rsidRPr="00642DBA">
        <w:rPr>
          <w:rFonts w:ascii="Arial" w:hAnsi="Arial" w:cs="Arial"/>
          <w:sz w:val="22"/>
          <w:szCs w:val="24"/>
        </w:rPr>
        <w:t>3.4</w:t>
      </w:r>
      <w:r w:rsidRPr="00642DBA">
        <w:rPr>
          <w:rFonts w:ascii="Arial" w:hAnsi="Arial" w:cs="Arial"/>
          <w:b/>
          <w:sz w:val="22"/>
          <w:szCs w:val="24"/>
        </w:rPr>
        <w:tab/>
        <w:t>Wider Professional Effectiveness</w:t>
      </w:r>
    </w:p>
    <w:p w:rsidR="00642DBA" w:rsidRPr="00642DBA" w:rsidRDefault="00642DBA" w:rsidP="00642DBA">
      <w:pPr>
        <w:numPr>
          <w:ilvl w:val="0"/>
          <w:numId w:val="3"/>
        </w:numPr>
        <w:rPr>
          <w:rFonts w:ascii="Arial" w:hAnsi="Arial" w:cs="Arial"/>
          <w:sz w:val="20"/>
          <w:szCs w:val="24"/>
        </w:rPr>
      </w:pPr>
      <w:r w:rsidRPr="00642DBA">
        <w:rPr>
          <w:rFonts w:ascii="Arial" w:hAnsi="Arial" w:cs="Arial"/>
          <w:sz w:val="20"/>
          <w:szCs w:val="24"/>
        </w:rPr>
        <w:t>take responsibility for your professional development and use the outcomes to improve your teaching and pupils’ learning</w:t>
      </w:r>
    </w:p>
    <w:p w:rsidR="00642DBA" w:rsidRPr="00642DBA" w:rsidRDefault="00642DBA" w:rsidP="00642DBA">
      <w:pPr>
        <w:numPr>
          <w:ilvl w:val="0"/>
          <w:numId w:val="3"/>
        </w:numPr>
        <w:rPr>
          <w:rFonts w:ascii="Arial" w:hAnsi="Arial" w:cs="Arial"/>
          <w:sz w:val="20"/>
          <w:szCs w:val="24"/>
        </w:rPr>
      </w:pPr>
      <w:r w:rsidRPr="00642DBA">
        <w:rPr>
          <w:rFonts w:ascii="Arial" w:hAnsi="Arial" w:cs="Arial"/>
          <w:sz w:val="20"/>
          <w:szCs w:val="24"/>
        </w:rPr>
        <w:t>make an active contribution to the policies and aspirations of the school</w:t>
      </w:r>
    </w:p>
    <w:p w:rsidR="00642DBA" w:rsidRPr="00642DBA" w:rsidRDefault="00642DBA" w:rsidP="00642DBA">
      <w:pPr>
        <w:numPr>
          <w:ilvl w:val="0"/>
          <w:numId w:val="3"/>
        </w:numPr>
        <w:rPr>
          <w:rFonts w:ascii="Arial" w:hAnsi="Arial" w:cs="Arial"/>
          <w:sz w:val="20"/>
          <w:szCs w:val="24"/>
        </w:rPr>
      </w:pPr>
      <w:r w:rsidRPr="00642DBA">
        <w:rPr>
          <w:rFonts w:ascii="Arial" w:hAnsi="Arial" w:cs="Arial"/>
          <w:sz w:val="20"/>
          <w:szCs w:val="24"/>
        </w:rPr>
        <w:t>seek to share your expertise with colleagues</w:t>
      </w:r>
    </w:p>
    <w:p w:rsidR="00642DBA" w:rsidRPr="00642DBA" w:rsidRDefault="00AE5BB8" w:rsidP="00642DBA">
      <w:pPr>
        <w:numPr>
          <w:ilvl w:val="0"/>
          <w:numId w:val="3"/>
        </w:numPr>
        <w:spacing w:line="240" w:lineRule="exact"/>
        <w:rPr>
          <w:rFonts w:ascii="Arial" w:hAnsi="Arial" w:cs="Arial"/>
          <w:sz w:val="20"/>
          <w:szCs w:val="24"/>
        </w:rPr>
      </w:pPr>
      <w:r>
        <w:rPr>
          <w:rFonts w:ascii="Arial" w:hAnsi="Arial" w:cs="Arial"/>
          <w:sz w:val="20"/>
          <w:szCs w:val="24"/>
        </w:rPr>
        <w:t>t</w:t>
      </w:r>
      <w:r w:rsidR="00642DBA" w:rsidRPr="00642DBA">
        <w:rPr>
          <w:rFonts w:ascii="Arial" w:hAnsi="Arial" w:cs="Arial"/>
          <w:sz w:val="20"/>
          <w:szCs w:val="24"/>
        </w:rPr>
        <w:t>ake advantage of appropriate opportunities for professional development and</w:t>
      </w:r>
    </w:p>
    <w:p w:rsidR="00642DBA" w:rsidRPr="00642DBA" w:rsidRDefault="00AE5BB8" w:rsidP="00642DBA">
      <w:pPr>
        <w:numPr>
          <w:ilvl w:val="0"/>
          <w:numId w:val="3"/>
        </w:numPr>
        <w:spacing w:line="240" w:lineRule="exact"/>
        <w:rPr>
          <w:rFonts w:ascii="Arial" w:hAnsi="Arial" w:cs="Arial"/>
          <w:sz w:val="20"/>
          <w:szCs w:val="24"/>
        </w:rPr>
      </w:pPr>
      <w:r>
        <w:rPr>
          <w:rFonts w:ascii="Arial" w:hAnsi="Arial" w:cs="Arial"/>
          <w:sz w:val="20"/>
          <w:szCs w:val="24"/>
        </w:rPr>
        <w:t>u</w:t>
      </w:r>
      <w:r w:rsidR="00642DBA" w:rsidRPr="00642DBA">
        <w:rPr>
          <w:rFonts w:ascii="Arial" w:hAnsi="Arial" w:cs="Arial"/>
          <w:sz w:val="20"/>
          <w:szCs w:val="24"/>
        </w:rPr>
        <w:t>se professional development effectively to improve pupils’ learning</w:t>
      </w:r>
    </w:p>
    <w:p w:rsidR="00642DBA" w:rsidRPr="00642DBA" w:rsidRDefault="00AE5BB8" w:rsidP="00642DBA">
      <w:pPr>
        <w:numPr>
          <w:ilvl w:val="0"/>
          <w:numId w:val="3"/>
        </w:numPr>
        <w:spacing w:line="240" w:lineRule="exact"/>
        <w:rPr>
          <w:rFonts w:ascii="Arial" w:hAnsi="Arial" w:cs="Arial"/>
          <w:sz w:val="20"/>
          <w:szCs w:val="24"/>
        </w:rPr>
      </w:pPr>
      <w:r>
        <w:rPr>
          <w:rFonts w:ascii="Arial" w:hAnsi="Arial" w:cs="Arial"/>
          <w:sz w:val="20"/>
          <w:szCs w:val="24"/>
        </w:rPr>
        <w:t>c</w:t>
      </w:r>
      <w:r w:rsidR="00642DBA" w:rsidRPr="00642DBA">
        <w:rPr>
          <w:rFonts w:ascii="Arial" w:hAnsi="Arial" w:cs="Arial"/>
          <w:sz w:val="20"/>
          <w:szCs w:val="24"/>
        </w:rPr>
        <w:t>ontribute effectively to the work of the wider team</w:t>
      </w:r>
    </w:p>
    <w:p w:rsidR="00642DBA" w:rsidRPr="00642DBA" w:rsidRDefault="00AE5BB8" w:rsidP="00642DBA">
      <w:pPr>
        <w:numPr>
          <w:ilvl w:val="0"/>
          <w:numId w:val="3"/>
        </w:numPr>
        <w:spacing w:line="240" w:lineRule="exact"/>
        <w:rPr>
          <w:rFonts w:ascii="Arial" w:hAnsi="Arial" w:cs="Arial"/>
          <w:sz w:val="20"/>
          <w:szCs w:val="24"/>
        </w:rPr>
      </w:pPr>
      <w:r>
        <w:rPr>
          <w:rFonts w:ascii="Arial" w:hAnsi="Arial" w:cs="Arial"/>
          <w:sz w:val="20"/>
          <w:szCs w:val="24"/>
        </w:rPr>
        <w:t>p</w:t>
      </w:r>
      <w:r w:rsidR="00642DBA" w:rsidRPr="00642DBA">
        <w:rPr>
          <w:rFonts w:ascii="Arial" w:hAnsi="Arial" w:cs="Arial"/>
          <w:sz w:val="20"/>
          <w:szCs w:val="24"/>
        </w:rPr>
        <w:t>lay a critical role in the life of the school</w:t>
      </w:r>
    </w:p>
    <w:p w:rsidR="00642DBA" w:rsidRPr="00642DBA" w:rsidRDefault="00642DBA" w:rsidP="00642DBA">
      <w:pPr>
        <w:rPr>
          <w:rFonts w:ascii="Arial" w:hAnsi="Arial" w:cs="Arial"/>
          <w:sz w:val="22"/>
          <w:szCs w:val="24"/>
        </w:rPr>
      </w:pPr>
    </w:p>
    <w:p w:rsidR="00642DBA" w:rsidRPr="00642DBA" w:rsidRDefault="00642DBA" w:rsidP="00642DBA">
      <w:pPr>
        <w:rPr>
          <w:rFonts w:ascii="Arial" w:hAnsi="Arial" w:cs="Arial"/>
          <w:sz w:val="22"/>
          <w:szCs w:val="24"/>
        </w:rPr>
      </w:pPr>
      <w:r w:rsidRPr="00642DBA">
        <w:rPr>
          <w:rFonts w:ascii="Arial" w:hAnsi="Arial" w:cs="Arial"/>
          <w:sz w:val="22"/>
          <w:szCs w:val="24"/>
        </w:rPr>
        <w:t>3.5</w:t>
      </w:r>
      <w:r w:rsidRPr="00642DBA">
        <w:rPr>
          <w:rFonts w:ascii="Arial" w:hAnsi="Arial" w:cs="Arial"/>
          <w:b/>
          <w:sz w:val="22"/>
          <w:szCs w:val="24"/>
        </w:rPr>
        <w:tab/>
        <w:t>Professional Characteristics</w:t>
      </w:r>
    </w:p>
    <w:p w:rsidR="00642DBA" w:rsidRPr="00642DBA" w:rsidRDefault="00642DBA" w:rsidP="00642DBA">
      <w:pPr>
        <w:numPr>
          <w:ilvl w:val="0"/>
          <w:numId w:val="9"/>
        </w:numPr>
        <w:rPr>
          <w:rFonts w:ascii="Arial" w:hAnsi="Arial" w:cs="Arial"/>
          <w:sz w:val="20"/>
          <w:szCs w:val="24"/>
        </w:rPr>
      </w:pPr>
      <w:r w:rsidRPr="00642DBA">
        <w:rPr>
          <w:rFonts w:ascii="Arial" w:hAnsi="Arial" w:cs="Arial"/>
          <w:sz w:val="20"/>
          <w:szCs w:val="24"/>
        </w:rPr>
        <w:t>demonstrate that you are an effective professional who challenges and supports all pupils to do their best through:</w:t>
      </w:r>
    </w:p>
    <w:p w:rsidR="00642DBA" w:rsidRPr="00642DBA" w:rsidRDefault="00642DBA" w:rsidP="00642DBA">
      <w:pPr>
        <w:numPr>
          <w:ilvl w:val="0"/>
          <w:numId w:val="9"/>
        </w:numPr>
        <w:rPr>
          <w:rFonts w:ascii="Arial" w:hAnsi="Arial" w:cs="Arial"/>
          <w:sz w:val="20"/>
          <w:szCs w:val="24"/>
        </w:rPr>
      </w:pPr>
      <w:r w:rsidRPr="00642DBA">
        <w:rPr>
          <w:rFonts w:ascii="Arial" w:hAnsi="Arial" w:cs="Arial"/>
          <w:sz w:val="20"/>
          <w:szCs w:val="24"/>
        </w:rPr>
        <w:t>inspiring trust and confidence,</w:t>
      </w:r>
    </w:p>
    <w:p w:rsidR="00642DBA" w:rsidRPr="00642DBA" w:rsidRDefault="00642DBA" w:rsidP="00642DBA">
      <w:pPr>
        <w:numPr>
          <w:ilvl w:val="0"/>
          <w:numId w:val="9"/>
        </w:numPr>
        <w:rPr>
          <w:rFonts w:ascii="Arial" w:hAnsi="Arial" w:cs="Arial"/>
          <w:sz w:val="20"/>
          <w:szCs w:val="24"/>
        </w:rPr>
      </w:pPr>
      <w:r w:rsidRPr="00642DBA">
        <w:rPr>
          <w:rFonts w:ascii="Arial" w:hAnsi="Arial" w:cs="Arial"/>
          <w:sz w:val="20"/>
          <w:szCs w:val="24"/>
        </w:rPr>
        <w:t>building team commitment,</w:t>
      </w:r>
    </w:p>
    <w:p w:rsidR="00642DBA" w:rsidRPr="00642DBA" w:rsidRDefault="00642DBA" w:rsidP="00642DBA">
      <w:pPr>
        <w:numPr>
          <w:ilvl w:val="0"/>
          <w:numId w:val="9"/>
        </w:numPr>
        <w:rPr>
          <w:rFonts w:ascii="Arial" w:hAnsi="Arial" w:cs="Arial"/>
          <w:sz w:val="20"/>
          <w:szCs w:val="24"/>
        </w:rPr>
      </w:pPr>
      <w:r w:rsidRPr="00642DBA">
        <w:rPr>
          <w:rFonts w:ascii="Arial" w:hAnsi="Arial" w:cs="Arial"/>
          <w:sz w:val="20"/>
          <w:szCs w:val="24"/>
        </w:rPr>
        <w:t xml:space="preserve">engaging and motivating pupils, </w:t>
      </w:r>
    </w:p>
    <w:p w:rsidR="00642DBA" w:rsidRPr="00642DBA" w:rsidRDefault="00642DBA" w:rsidP="00642DBA">
      <w:pPr>
        <w:numPr>
          <w:ilvl w:val="0"/>
          <w:numId w:val="9"/>
        </w:numPr>
        <w:rPr>
          <w:rFonts w:ascii="Arial" w:hAnsi="Arial" w:cs="Arial"/>
          <w:sz w:val="20"/>
          <w:szCs w:val="24"/>
        </w:rPr>
      </w:pPr>
      <w:r w:rsidRPr="00642DBA">
        <w:rPr>
          <w:rFonts w:ascii="Arial" w:hAnsi="Arial" w:cs="Arial"/>
          <w:sz w:val="20"/>
          <w:szCs w:val="24"/>
        </w:rPr>
        <w:t xml:space="preserve">analytical thinking, </w:t>
      </w:r>
    </w:p>
    <w:p w:rsidR="00642DBA" w:rsidRPr="00642DBA" w:rsidRDefault="00642DBA" w:rsidP="00642DBA">
      <w:pPr>
        <w:numPr>
          <w:ilvl w:val="0"/>
          <w:numId w:val="9"/>
        </w:numPr>
        <w:tabs>
          <w:tab w:val="left" w:pos="1440"/>
          <w:tab w:val="left" w:pos="2160"/>
        </w:tabs>
        <w:rPr>
          <w:rFonts w:ascii="Arial" w:hAnsi="Arial" w:cs="Arial"/>
          <w:sz w:val="20"/>
          <w:szCs w:val="24"/>
        </w:rPr>
      </w:pPr>
      <w:r w:rsidRPr="00642DBA">
        <w:rPr>
          <w:rFonts w:ascii="Arial" w:hAnsi="Arial" w:cs="Arial"/>
          <w:sz w:val="20"/>
          <w:szCs w:val="24"/>
        </w:rPr>
        <w:t>taking positive action to improve the quality of pupils’ learning.</w:t>
      </w:r>
    </w:p>
    <w:p w:rsidR="00642DBA" w:rsidRPr="00642DBA" w:rsidRDefault="00642DBA" w:rsidP="00642DBA">
      <w:pPr>
        <w:numPr>
          <w:ilvl w:val="0"/>
          <w:numId w:val="9"/>
        </w:numPr>
        <w:spacing w:line="240" w:lineRule="exact"/>
        <w:rPr>
          <w:rFonts w:ascii="Arial" w:hAnsi="Arial" w:cs="Arial"/>
          <w:sz w:val="20"/>
          <w:szCs w:val="24"/>
        </w:rPr>
      </w:pPr>
      <w:r w:rsidRPr="00642DBA">
        <w:rPr>
          <w:rFonts w:ascii="Arial" w:hAnsi="Arial" w:cs="Arial"/>
          <w:sz w:val="20"/>
          <w:szCs w:val="24"/>
        </w:rPr>
        <w:t>provide a role model for teaching and learning</w:t>
      </w:r>
    </w:p>
    <w:p w:rsidR="00642DBA" w:rsidRPr="00642DBA" w:rsidRDefault="00642DBA" w:rsidP="00642DBA">
      <w:pPr>
        <w:tabs>
          <w:tab w:val="left" w:pos="1440"/>
          <w:tab w:val="left" w:pos="2160"/>
        </w:tabs>
        <w:ind w:left="714"/>
        <w:rPr>
          <w:rFonts w:ascii="Arial" w:hAnsi="Arial" w:cs="Arial"/>
          <w:sz w:val="22"/>
          <w:szCs w:val="24"/>
        </w:rPr>
      </w:pPr>
    </w:p>
    <w:p w:rsidR="00642DBA" w:rsidRPr="00642DBA" w:rsidRDefault="00642DBA" w:rsidP="00642DBA">
      <w:pPr>
        <w:tabs>
          <w:tab w:val="num" w:pos="1080"/>
        </w:tabs>
        <w:spacing w:line="360" w:lineRule="auto"/>
        <w:ind w:left="720" w:firstLine="6"/>
        <w:rPr>
          <w:rFonts w:ascii="Arial" w:hAnsi="Arial" w:cs="Arial"/>
          <w:sz w:val="22"/>
          <w:szCs w:val="24"/>
        </w:rPr>
      </w:pPr>
    </w:p>
    <w:p w:rsidR="00642DBA" w:rsidRPr="00642DBA" w:rsidRDefault="00642DBA" w:rsidP="00642DBA">
      <w:pPr>
        <w:spacing w:line="240" w:lineRule="exact"/>
        <w:rPr>
          <w:rFonts w:ascii="Arial" w:hAnsi="Arial" w:cs="Arial"/>
          <w:sz w:val="22"/>
          <w:szCs w:val="22"/>
        </w:rPr>
      </w:pPr>
      <w:r w:rsidRPr="00642DBA">
        <w:rPr>
          <w:rFonts w:ascii="Arial" w:hAnsi="Arial" w:cs="Arial"/>
          <w:b/>
          <w:sz w:val="22"/>
          <w:szCs w:val="22"/>
        </w:rPr>
        <w:t xml:space="preserve">SECTION 4 – POST OF ADDITIONAL TEACHING AND LEARNING RESPONSIBILITY </w:t>
      </w:r>
    </w:p>
    <w:p w:rsidR="00642DBA" w:rsidRPr="00642DBA" w:rsidRDefault="00642DBA" w:rsidP="00642DBA">
      <w:pPr>
        <w:spacing w:line="240" w:lineRule="exact"/>
        <w:rPr>
          <w:rFonts w:ascii="Arial" w:hAnsi="Arial" w:cs="Arial"/>
          <w:sz w:val="22"/>
          <w:szCs w:val="22"/>
        </w:rPr>
      </w:pPr>
    </w:p>
    <w:p w:rsidR="00642DBA" w:rsidRPr="00642DBA" w:rsidRDefault="00642DBA" w:rsidP="00642DBA">
      <w:pPr>
        <w:ind w:left="720"/>
        <w:rPr>
          <w:rFonts w:ascii="Arial" w:hAnsi="Arial" w:cs="Arial"/>
          <w:sz w:val="20"/>
          <w:szCs w:val="24"/>
        </w:rPr>
      </w:pPr>
      <w:r w:rsidRPr="00642DBA">
        <w:rPr>
          <w:rFonts w:ascii="Arial" w:hAnsi="Arial" w:cs="Arial"/>
          <w:sz w:val="20"/>
          <w:szCs w:val="24"/>
        </w:rPr>
        <w:t>A teacher receiving a payment for a Teaching and Learning Responsibility should demonstrate knowledge and understanding of:</w:t>
      </w:r>
    </w:p>
    <w:p w:rsidR="00642DBA" w:rsidRPr="00642DBA" w:rsidRDefault="00642DBA" w:rsidP="00642DBA">
      <w:pPr>
        <w:ind w:left="720"/>
        <w:rPr>
          <w:rFonts w:ascii="Arial" w:hAnsi="Arial" w:cs="Arial"/>
          <w:sz w:val="20"/>
          <w:szCs w:val="24"/>
        </w:rPr>
      </w:pPr>
    </w:p>
    <w:p w:rsidR="00642DBA" w:rsidRPr="00642DBA" w:rsidRDefault="00642DBA" w:rsidP="00642DBA">
      <w:pPr>
        <w:numPr>
          <w:ilvl w:val="0"/>
          <w:numId w:val="9"/>
        </w:numPr>
        <w:tabs>
          <w:tab w:val="num" w:pos="720"/>
        </w:tabs>
        <w:rPr>
          <w:rFonts w:ascii="Arial" w:hAnsi="Arial" w:cs="Arial"/>
          <w:sz w:val="20"/>
          <w:szCs w:val="24"/>
        </w:rPr>
      </w:pPr>
      <w:r w:rsidRPr="00642DBA">
        <w:rPr>
          <w:rFonts w:ascii="Arial" w:hAnsi="Arial" w:cs="Arial"/>
          <w:sz w:val="20"/>
          <w:szCs w:val="24"/>
        </w:rPr>
        <w:t>school improvement and effectiveness strategies including the process of school self-evaluation</w:t>
      </w:r>
    </w:p>
    <w:p w:rsidR="00642DBA" w:rsidRPr="00642DBA" w:rsidRDefault="00642DBA" w:rsidP="00642DBA">
      <w:pPr>
        <w:numPr>
          <w:ilvl w:val="0"/>
          <w:numId w:val="9"/>
        </w:numPr>
        <w:tabs>
          <w:tab w:val="num" w:pos="720"/>
        </w:tabs>
        <w:rPr>
          <w:rFonts w:ascii="Arial" w:hAnsi="Arial" w:cs="Arial"/>
          <w:sz w:val="20"/>
          <w:szCs w:val="24"/>
        </w:rPr>
      </w:pPr>
      <w:r w:rsidRPr="00642DBA">
        <w:rPr>
          <w:rFonts w:ascii="Arial" w:hAnsi="Arial" w:cs="Arial"/>
          <w:sz w:val="20"/>
          <w:szCs w:val="24"/>
        </w:rPr>
        <w:t>processes and systems for quality assurance within subject area(s)</w:t>
      </w:r>
    </w:p>
    <w:p w:rsidR="00642DBA" w:rsidRPr="00642DBA" w:rsidRDefault="00642DBA" w:rsidP="00642DBA">
      <w:pPr>
        <w:numPr>
          <w:ilvl w:val="0"/>
          <w:numId w:val="9"/>
        </w:numPr>
        <w:tabs>
          <w:tab w:val="num" w:pos="720"/>
        </w:tabs>
        <w:rPr>
          <w:rFonts w:ascii="Arial" w:hAnsi="Arial" w:cs="Arial"/>
          <w:sz w:val="20"/>
          <w:szCs w:val="24"/>
        </w:rPr>
      </w:pPr>
      <w:r w:rsidRPr="00642DBA">
        <w:rPr>
          <w:rFonts w:ascii="Arial" w:hAnsi="Arial" w:cs="Arial"/>
          <w:sz w:val="20"/>
          <w:szCs w:val="24"/>
        </w:rPr>
        <w:t>principles and practices of effective leadership and management of change</w:t>
      </w:r>
    </w:p>
    <w:p w:rsidR="00642DBA" w:rsidRPr="00642DBA" w:rsidRDefault="00642DBA" w:rsidP="00642DBA">
      <w:pPr>
        <w:numPr>
          <w:ilvl w:val="0"/>
          <w:numId w:val="9"/>
        </w:numPr>
        <w:tabs>
          <w:tab w:val="num" w:pos="720"/>
        </w:tabs>
        <w:rPr>
          <w:rFonts w:ascii="Arial" w:hAnsi="Arial" w:cs="Arial"/>
          <w:sz w:val="20"/>
          <w:szCs w:val="24"/>
        </w:rPr>
      </w:pPr>
      <w:r w:rsidRPr="00642DBA">
        <w:rPr>
          <w:rFonts w:ascii="Arial" w:hAnsi="Arial" w:cs="Arial"/>
          <w:sz w:val="20"/>
          <w:szCs w:val="24"/>
        </w:rPr>
        <w:t>the application of information and communications technology (ICT) to learning, teaching and management of the subject area(s)</w:t>
      </w:r>
    </w:p>
    <w:p w:rsidR="00642DBA" w:rsidRPr="00642DBA" w:rsidRDefault="00642DBA" w:rsidP="00642DBA">
      <w:pPr>
        <w:numPr>
          <w:ilvl w:val="0"/>
          <w:numId w:val="9"/>
        </w:numPr>
        <w:tabs>
          <w:tab w:val="num" w:pos="720"/>
        </w:tabs>
        <w:rPr>
          <w:rFonts w:ascii="Arial" w:hAnsi="Arial" w:cs="Arial"/>
          <w:sz w:val="20"/>
          <w:szCs w:val="24"/>
        </w:rPr>
      </w:pPr>
      <w:r w:rsidRPr="00642DBA">
        <w:rPr>
          <w:rFonts w:ascii="Arial" w:hAnsi="Arial" w:cs="Arial"/>
          <w:sz w:val="20"/>
          <w:szCs w:val="24"/>
        </w:rPr>
        <w:t xml:space="preserve">principles of curriculum planning </w:t>
      </w:r>
    </w:p>
    <w:p w:rsidR="00642DBA" w:rsidRPr="00642DBA" w:rsidRDefault="00642DBA" w:rsidP="00642DBA">
      <w:pPr>
        <w:numPr>
          <w:ilvl w:val="0"/>
          <w:numId w:val="9"/>
        </w:numPr>
        <w:tabs>
          <w:tab w:val="num" w:pos="720"/>
        </w:tabs>
        <w:rPr>
          <w:rFonts w:ascii="Arial" w:hAnsi="Arial" w:cs="Arial"/>
          <w:sz w:val="20"/>
          <w:szCs w:val="24"/>
        </w:rPr>
      </w:pPr>
      <w:r w:rsidRPr="00642DBA">
        <w:rPr>
          <w:rFonts w:ascii="Arial" w:hAnsi="Arial" w:cs="Arial"/>
          <w:sz w:val="20"/>
          <w:szCs w:val="24"/>
        </w:rPr>
        <w:t>financial planning, stock inventory and resource planning</w:t>
      </w:r>
      <w:r w:rsidRPr="00642DBA">
        <w:rPr>
          <w:rFonts w:ascii="Arial" w:hAnsi="Arial" w:cs="Arial"/>
          <w:sz w:val="20"/>
          <w:szCs w:val="24"/>
        </w:rPr>
        <w:tab/>
      </w:r>
    </w:p>
    <w:p w:rsidR="00642DBA" w:rsidRPr="00642DBA" w:rsidRDefault="00642DBA" w:rsidP="00642DBA">
      <w:pPr>
        <w:rPr>
          <w:rFonts w:ascii="Arial" w:hAnsi="Arial" w:cs="Arial"/>
          <w:sz w:val="20"/>
          <w:szCs w:val="24"/>
        </w:rPr>
      </w:pPr>
    </w:p>
    <w:p w:rsidR="00642DBA" w:rsidRPr="00642DBA" w:rsidRDefault="00642DBA" w:rsidP="00642DBA">
      <w:pPr>
        <w:rPr>
          <w:rFonts w:ascii="Arial" w:hAnsi="Arial" w:cs="Arial"/>
          <w:sz w:val="20"/>
          <w:szCs w:val="24"/>
        </w:rPr>
      </w:pPr>
    </w:p>
    <w:p w:rsidR="00642DBA" w:rsidRPr="00642DBA" w:rsidRDefault="00642DBA" w:rsidP="00642DBA">
      <w:pPr>
        <w:rPr>
          <w:rFonts w:ascii="Arial" w:hAnsi="Arial" w:cs="Arial"/>
          <w:sz w:val="20"/>
          <w:szCs w:val="24"/>
        </w:rPr>
      </w:pPr>
    </w:p>
    <w:p w:rsidR="00642DBA" w:rsidRPr="00642DBA" w:rsidRDefault="00642DBA" w:rsidP="00642DBA">
      <w:pPr>
        <w:rPr>
          <w:rFonts w:ascii="Arial" w:hAnsi="Arial" w:cs="Arial"/>
          <w:sz w:val="20"/>
          <w:szCs w:val="24"/>
        </w:rPr>
      </w:pPr>
      <w:r w:rsidRPr="00642DBA">
        <w:rPr>
          <w:rFonts w:ascii="Arial" w:hAnsi="Arial" w:cs="Arial"/>
          <w:sz w:val="20"/>
          <w:szCs w:val="24"/>
        </w:rPr>
        <w:lastRenderedPageBreak/>
        <w:tab/>
      </w:r>
      <w:r w:rsidRPr="00642DBA">
        <w:rPr>
          <w:rFonts w:ascii="Arial" w:hAnsi="Arial" w:cs="Arial"/>
          <w:sz w:val="20"/>
          <w:szCs w:val="24"/>
        </w:rPr>
        <w:tab/>
      </w:r>
    </w:p>
    <w:p w:rsidR="00642DBA" w:rsidRPr="00642DBA" w:rsidRDefault="00642DBA" w:rsidP="00642DBA">
      <w:pPr>
        <w:rPr>
          <w:rFonts w:ascii="Arial" w:hAnsi="Arial" w:cs="Arial"/>
          <w:sz w:val="20"/>
          <w:szCs w:val="24"/>
        </w:rPr>
      </w:pPr>
    </w:p>
    <w:p w:rsidR="00642DBA" w:rsidRDefault="00642DBA" w:rsidP="00642DBA">
      <w:pPr>
        <w:rPr>
          <w:rFonts w:ascii="Arial" w:hAnsi="Arial" w:cs="Arial"/>
          <w:sz w:val="20"/>
          <w:szCs w:val="24"/>
        </w:rPr>
      </w:pPr>
    </w:p>
    <w:p w:rsidR="00642DBA" w:rsidRDefault="00642DBA" w:rsidP="00642DBA">
      <w:pPr>
        <w:rPr>
          <w:rFonts w:ascii="Arial" w:hAnsi="Arial" w:cs="Arial"/>
          <w:sz w:val="20"/>
          <w:szCs w:val="24"/>
        </w:rPr>
      </w:pPr>
    </w:p>
    <w:p w:rsidR="00AE5BB8" w:rsidRDefault="00AE5BB8" w:rsidP="00642DBA">
      <w:pPr>
        <w:rPr>
          <w:rFonts w:ascii="Arial" w:hAnsi="Arial" w:cs="Arial"/>
          <w:sz w:val="20"/>
          <w:szCs w:val="24"/>
        </w:rPr>
      </w:pPr>
    </w:p>
    <w:p w:rsidR="00642DBA" w:rsidRDefault="00642DBA" w:rsidP="00642DBA">
      <w:pPr>
        <w:rPr>
          <w:rFonts w:ascii="Arial" w:hAnsi="Arial" w:cs="Arial"/>
          <w:sz w:val="20"/>
          <w:szCs w:val="24"/>
        </w:rPr>
      </w:pPr>
    </w:p>
    <w:p w:rsidR="00AE5BB8" w:rsidRPr="00642DBA" w:rsidRDefault="00AE5BB8" w:rsidP="00642DBA">
      <w:pPr>
        <w:rPr>
          <w:rFonts w:ascii="Arial" w:hAnsi="Arial" w:cs="Arial"/>
          <w:sz w:val="20"/>
          <w:szCs w:val="24"/>
        </w:rPr>
      </w:pPr>
    </w:p>
    <w:p w:rsidR="00642DBA" w:rsidRPr="00642DBA" w:rsidRDefault="00642DBA" w:rsidP="00642DBA">
      <w:pPr>
        <w:rPr>
          <w:rFonts w:ascii="Arial" w:hAnsi="Arial" w:cs="Arial"/>
          <w:sz w:val="22"/>
          <w:szCs w:val="22"/>
        </w:rPr>
      </w:pPr>
      <w:r w:rsidRPr="00642DBA">
        <w:rPr>
          <w:rFonts w:ascii="Arial" w:hAnsi="Arial" w:cs="Arial"/>
          <w:sz w:val="20"/>
          <w:szCs w:val="24"/>
        </w:rPr>
        <w:tab/>
      </w:r>
      <w:r w:rsidRPr="00642DBA">
        <w:rPr>
          <w:rFonts w:ascii="Arial" w:hAnsi="Arial" w:cs="Arial"/>
          <w:sz w:val="20"/>
          <w:szCs w:val="24"/>
        </w:rPr>
        <w:tab/>
      </w:r>
      <w:r w:rsidRPr="00642DBA">
        <w:rPr>
          <w:rFonts w:ascii="Arial" w:hAnsi="Arial" w:cs="Arial"/>
          <w:sz w:val="20"/>
          <w:szCs w:val="24"/>
        </w:rPr>
        <w:tab/>
      </w:r>
      <w:r w:rsidRPr="00642DBA">
        <w:rPr>
          <w:rFonts w:ascii="Arial" w:hAnsi="Arial" w:cs="Arial"/>
          <w:sz w:val="20"/>
          <w:szCs w:val="24"/>
        </w:rPr>
        <w:tab/>
      </w:r>
      <w:r w:rsidRPr="00642DBA">
        <w:rPr>
          <w:rFonts w:ascii="Arial" w:hAnsi="Arial" w:cs="Arial"/>
          <w:sz w:val="20"/>
          <w:szCs w:val="24"/>
        </w:rPr>
        <w:tab/>
      </w:r>
      <w:r w:rsidRPr="00642DBA">
        <w:rPr>
          <w:rFonts w:ascii="Arial" w:hAnsi="Arial" w:cs="Arial"/>
          <w:sz w:val="20"/>
          <w:szCs w:val="24"/>
        </w:rPr>
        <w:tab/>
      </w:r>
      <w:r w:rsidRPr="00642DBA">
        <w:rPr>
          <w:rFonts w:ascii="Arial" w:hAnsi="Arial" w:cs="Arial"/>
          <w:sz w:val="20"/>
          <w:szCs w:val="24"/>
        </w:rPr>
        <w:tab/>
      </w:r>
    </w:p>
    <w:p w:rsidR="00642DBA" w:rsidRPr="00642DBA" w:rsidRDefault="00642DBA" w:rsidP="00642DBA">
      <w:pPr>
        <w:spacing w:line="240" w:lineRule="exact"/>
        <w:rPr>
          <w:rFonts w:ascii="Arial" w:hAnsi="Arial" w:cs="Arial"/>
          <w:sz w:val="20"/>
          <w:szCs w:val="24"/>
        </w:rPr>
      </w:pPr>
      <w:r w:rsidRPr="00642DBA">
        <w:rPr>
          <w:rFonts w:ascii="Arial" w:hAnsi="Arial" w:cs="Arial"/>
          <w:sz w:val="22"/>
          <w:szCs w:val="24"/>
        </w:rPr>
        <w:t>4.1</w:t>
      </w:r>
      <w:r w:rsidRPr="00642DBA">
        <w:rPr>
          <w:rFonts w:ascii="Arial" w:hAnsi="Arial" w:cs="Arial"/>
          <w:b/>
          <w:sz w:val="22"/>
          <w:szCs w:val="24"/>
        </w:rPr>
        <w:tab/>
        <w:t>Impact on educational progress beyond your own assigned pupils:</w:t>
      </w:r>
    </w:p>
    <w:p w:rsidR="00642DBA" w:rsidRPr="00642DBA" w:rsidRDefault="00642DBA" w:rsidP="00642DBA">
      <w:pPr>
        <w:numPr>
          <w:ilvl w:val="0"/>
          <w:numId w:val="6"/>
        </w:numPr>
        <w:tabs>
          <w:tab w:val="num" w:pos="720"/>
        </w:tabs>
        <w:ind w:left="720"/>
        <w:jc w:val="both"/>
        <w:rPr>
          <w:rFonts w:ascii="Arial" w:hAnsi="Arial" w:cs="Arial"/>
          <w:sz w:val="20"/>
          <w:szCs w:val="24"/>
        </w:rPr>
      </w:pPr>
      <w:r w:rsidRPr="00642DBA">
        <w:rPr>
          <w:rFonts w:ascii="Arial" w:hAnsi="Arial" w:cs="Arial"/>
          <w:sz w:val="20"/>
          <w:szCs w:val="24"/>
        </w:rPr>
        <w:t>To play a role in the management of children’s behaviour to ensure the smooth running of the School.</w:t>
      </w:r>
    </w:p>
    <w:p w:rsidR="00642DBA" w:rsidRPr="00642DBA" w:rsidRDefault="00642DBA" w:rsidP="00642DBA">
      <w:pPr>
        <w:numPr>
          <w:ilvl w:val="0"/>
          <w:numId w:val="6"/>
        </w:numPr>
        <w:tabs>
          <w:tab w:val="num" w:pos="720"/>
        </w:tabs>
        <w:ind w:left="720"/>
        <w:rPr>
          <w:rFonts w:ascii="Arial" w:hAnsi="Arial" w:cs="Arial"/>
          <w:sz w:val="20"/>
          <w:szCs w:val="24"/>
        </w:rPr>
      </w:pPr>
      <w:r w:rsidRPr="00642DBA">
        <w:rPr>
          <w:rFonts w:ascii="Arial" w:hAnsi="Arial" w:cs="Arial"/>
          <w:sz w:val="20"/>
          <w:szCs w:val="24"/>
        </w:rPr>
        <w:t>To assist the Senior Leadership Team in regular reviews of standards of teaching and learning within the strand of the SDP that they are responsible for.</w:t>
      </w:r>
    </w:p>
    <w:p w:rsidR="00642DBA" w:rsidRPr="00642DBA" w:rsidRDefault="00642DBA" w:rsidP="00642DBA">
      <w:pPr>
        <w:numPr>
          <w:ilvl w:val="0"/>
          <w:numId w:val="6"/>
        </w:numPr>
        <w:tabs>
          <w:tab w:val="num" w:pos="720"/>
        </w:tabs>
        <w:ind w:left="720"/>
        <w:rPr>
          <w:rFonts w:ascii="Arial" w:hAnsi="Arial" w:cs="Arial"/>
          <w:sz w:val="20"/>
          <w:szCs w:val="24"/>
        </w:rPr>
      </w:pPr>
      <w:r w:rsidRPr="00642DBA">
        <w:rPr>
          <w:rFonts w:ascii="Arial" w:hAnsi="Arial" w:cs="Arial"/>
          <w:sz w:val="20"/>
          <w:szCs w:val="24"/>
        </w:rPr>
        <w:t>To liaise with previous and later Key Stages/School to smooth transition of pupils from on Key Stage to the next.</w:t>
      </w:r>
    </w:p>
    <w:p w:rsidR="00642DBA" w:rsidRPr="00642DBA" w:rsidRDefault="00642DBA" w:rsidP="00642DBA">
      <w:pPr>
        <w:spacing w:line="240" w:lineRule="exact"/>
        <w:rPr>
          <w:rFonts w:ascii="Arial" w:hAnsi="Arial" w:cs="Arial"/>
          <w:sz w:val="22"/>
          <w:szCs w:val="22"/>
        </w:rPr>
      </w:pPr>
    </w:p>
    <w:p w:rsidR="00642DBA" w:rsidRPr="00642DBA" w:rsidRDefault="00642DBA" w:rsidP="00642DBA">
      <w:pPr>
        <w:spacing w:line="240" w:lineRule="exact"/>
        <w:rPr>
          <w:rFonts w:ascii="Arial" w:hAnsi="Arial" w:cs="Arial"/>
          <w:b/>
          <w:sz w:val="22"/>
          <w:szCs w:val="24"/>
        </w:rPr>
      </w:pPr>
      <w:r w:rsidRPr="00642DBA">
        <w:rPr>
          <w:rFonts w:ascii="Arial" w:hAnsi="Arial" w:cs="Arial"/>
          <w:sz w:val="22"/>
          <w:szCs w:val="24"/>
        </w:rPr>
        <w:t>4.2</w:t>
      </w:r>
      <w:r w:rsidRPr="00642DBA">
        <w:rPr>
          <w:rFonts w:ascii="Arial" w:hAnsi="Arial" w:cs="Arial"/>
          <w:b/>
          <w:sz w:val="22"/>
          <w:szCs w:val="24"/>
        </w:rPr>
        <w:tab/>
        <w:t>Leading, developing and enhancing the teaching practice of others:</w:t>
      </w:r>
    </w:p>
    <w:p w:rsidR="00642DBA" w:rsidRPr="00642DBA" w:rsidRDefault="00642DBA" w:rsidP="00642DBA">
      <w:pPr>
        <w:numPr>
          <w:ilvl w:val="0"/>
          <w:numId w:val="7"/>
        </w:numPr>
        <w:rPr>
          <w:rFonts w:ascii="Arial" w:hAnsi="Arial" w:cs="Arial"/>
          <w:sz w:val="20"/>
          <w:szCs w:val="24"/>
        </w:rPr>
      </w:pPr>
      <w:r w:rsidRPr="00642DBA">
        <w:rPr>
          <w:rFonts w:ascii="Arial" w:hAnsi="Arial" w:cs="Arial"/>
          <w:sz w:val="20"/>
          <w:szCs w:val="24"/>
        </w:rPr>
        <w:t>To lead and motivate colleagues by good example in the classroom.</w:t>
      </w:r>
    </w:p>
    <w:p w:rsidR="00642DBA" w:rsidRPr="00642DBA" w:rsidRDefault="00642DBA" w:rsidP="00642DBA">
      <w:pPr>
        <w:numPr>
          <w:ilvl w:val="0"/>
          <w:numId w:val="7"/>
        </w:numPr>
        <w:rPr>
          <w:rFonts w:ascii="Arial" w:hAnsi="Arial" w:cs="Arial"/>
          <w:sz w:val="20"/>
          <w:szCs w:val="24"/>
        </w:rPr>
      </w:pPr>
      <w:r w:rsidRPr="00642DBA">
        <w:rPr>
          <w:rFonts w:ascii="Arial" w:hAnsi="Arial" w:cs="Arial"/>
          <w:sz w:val="20"/>
          <w:szCs w:val="24"/>
        </w:rPr>
        <w:t>To assist staff throughout the year groups to maintain, organise, deliver and review the curriculum in the light of the school’s needs and the requirements of the National Curriculum.</w:t>
      </w:r>
    </w:p>
    <w:p w:rsidR="00642DBA" w:rsidRPr="00642DBA" w:rsidRDefault="00642DBA" w:rsidP="00642DBA">
      <w:pPr>
        <w:numPr>
          <w:ilvl w:val="0"/>
          <w:numId w:val="7"/>
        </w:numPr>
        <w:rPr>
          <w:rFonts w:ascii="Arial" w:hAnsi="Arial" w:cs="Arial"/>
          <w:sz w:val="20"/>
          <w:szCs w:val="24"/>
        </w:rPr>
      </w:pPr>
      <w:r w:rsidRPr="00642DBA">
        <w:rPr>
          <w:rFonts w:ascii="Arial" w:hAnsi="Arial" w:cs="Arial"/>
          <w:sz w:val="20"/>
          <w:szCs w:val="24"/>
        </w:rPr>
        <w:t>To help provide, administer or arrange the INSET needs of the school and the staff to increase knowledge of good practices and keep up to date.</w:t>
      </w:r>
    </w:p>
    <w:p w:rsidR="00642DBA" w:rsidRPr="00642DBA" w:rsidRDefault="00642DBA" w:rsidP="00642DBA">
      <w:pPr>
        <w:numPr>
          <w:ilvl w:val="0"/>
          <w:numId w:val="1"/>
        </w:numPr>
        <w:spacing w:line="240" w:lineRule="exact"/>
        <w:rPr>
          <w:rFonts w:ascii="Arial" w:hAnsi="Arial" w:cs="Arial"/>
          <w:sz w:val="20"/>
          <w:szCs w:val="24"/>
        </w:rPr>
      </w:pPr>
      <w:r w:rsidRPr="00642DBA">
        <w:rPr>
          <w:rFonts w:ascii="Arial" w:hAnsi="Arial" w:cs="Arial"/>
          <w:sz w:val="20"/>
          <w:szCs w:val="24"/>
        </w:rPr>
        <w:t>To assure a consistent and effective planning system that leads to high quality teaching utilising school assessment systems to maximise pupil attainment.</w:t>
      </w:r>
    </w:p>
    <w:p w:rsidR="00642DBA" w:rsidRPr="00642DBA" w:rsidRDefault="00642DBA" w:rsidP="00642DBA">
      <w:pPr>
        <w:spacing w:line="240" w:lineRule="exact"/>
        <w:ind w:left="360"/>
        <w:rPr>
          <w:rFonts w:ascii="Arial" w:hAnsi="Arial" w:cs="Arial"/>
          <w:sz w:val="22"/>
          <w:szCs w:val="22"/>
        </w:rPr>
      </w:pPr>
    </w:p>
    <w:p w:rsidR="00642DBA" w:rsidRPr="00642DBA" w:rsidRDefault="00642DBA" w:rsidP="00642DBA">
      <w:pPr>
        <w:spacing w:line="240" w:lineRule="exact"/>
        <w:rPr>
          <w:rFonts w:ascii="Arial" w:hAnsi="Arial" w:cs="Arial"/>
          <w:b/>
          <w:sz w:val="22"/>
          <w:szCs w:val="24"/>
        </w:rPr>
      </w:pPr>
      <w:r w:rsidRPr="00642DBA">
        <w:rPr>
          <w:rFonts w:ascii="Arial" w:hAnsi="Arial" w:cs="Arial"/>
          <w:sz w:val="22"/>
          <w:szCs w:val="24"/>
        </w:rPr>
        <w:t>4.3</w:t>
      </w:r>
      <w:r w:rsidRPr="00642DBA">
        <w:rPr>
          <w:rFonts w:ascii="Arial" w:hAnsi="Arial" w:cs="Arial"/>
          <w:b/>
          <w:sz w:val="22"/>
          <w:szCs w:val="24"/>
        </w:rPr>
        <w:tab/>
        <w:t xml:space="preserve">Accountability for leading, managing and developing pupil development across the </w:t>
      </w:r>
      <w:r w:rsidRPr="00642DBA">
        <w:rPr>
          <w:rFonts w:ascii="Arial" w:hAnsi="Arial" w:cs="Arial"/>
          <w:b/>
          <w:sz w:val="22"/>
          <w:szCs w:val="24"/>
        </w:rPr>
        <w:tab/>
        <w:t xml:space="preserve">curriculum. </w:t>
      </w:r>
    </w:p>
    <w:p w:rsidR="00642DBA" w:rsidRPr="00642DBA" w:rsidRDefault="00AE5BB8" w:rsidP="00642DBA">
      <w:pPr>
        <w:numPr>
          <w:ilvl w:val="0"/>
          <w:numId w:val="1"/>
        </w:numPr>
        <w:spacing w:line="240" w:lineRule="exact"/>
        <w:rPr>
          <w:rFonts w:ascii="Arial" w:hAnsi="Arial" w:cs="Arial"/>
          <w:sz w:val="20"/>
          <w:szCs w:val="24"/>
        </w:rPr>
      </w:pPr>
      <w:r>
        <w:rPr>
          <w:rFonts w:ascii="Arial" w:hAnsi="Arial" w:cs="Arial"/>
          <w:sz w:val="20"/>
          <w:szCs w:val="24"/>
        </w:rPr>
        <w:t>T</w:t>
      </w:r>
      <w:r w:rsidR="00642DBA" w:rsidRPr="00642DBA">
        <w:rPr>
          <w:rFonts w:ascii="Arial" w:hAnsi="Arial" w:cs="Arial"/>
          <w:sz w:val="20"/>
          <w:szCs w:val="24"/>
        </w:rPr>
        <w:t>o lead the development, implementation and monitoring of Assessment of all pupils in our SEN Resourced Provision, all our ASD pupils and all those pupils with significant social communication difficulties</w:t>
      </w:r>
    </w:p>
    <w:p w:rsidR="00642DBA" w:rsidRPr="00642DBA" w:rsidRDefault="00AE5BB8" w:rsidP="00642DBA">
      <w:pPr>
        <w:numPr>
          <w:ilvl w:val="0"/>
          <w:numId w:val="1"/>
        </w:numPr>
        <w:spacing w:line="240" w:lineRule="exact"/>
        <w:rPr>
          <w:rFonts w:ascii="Arial" w:hAnsi="Arial" w:cs="Arial"/>
          <w:sz w:val="20"/>
          <w:szCs w:val="24"/>
        </w:rPr>
      </w:pPr>
      <w:r>
        <w:rPr>
          <w:rFonts w:ascii="Arial" w:hAnsi="Arial" w:cs="Arial"/>
          <w:sz w:val="20"/>
          <w:szCs w:val="24"/>
        </w:rPr>
        <w:t>T</w:t>
      </w:r>
      <w:r w:rsidR="00642DBA" w:rsidRPr="00642DBA">
        <w:rPr>
          <w:rFonts w:ascii="Arial" w:hAnsi="Arial" w:cs="Arial"/>
          <w:sz w:val="20"/>
          <w:szCs w:val="24"/>
        </w:rPr>
        <w:t>o monitor the progress of pupils in our SEN Resourced Provision, our ASD pupils and those pupils with significant social communication difficulties toward their targets to make measurable contribution to whole school targets.</w:t>
      </w:r>
    </w:p>
    <w:p w:rsidR="00642DBA" w:rsidRPr="00642DBA" w:rsidRDefault="00642DBA" w:rsidP="00642DBA">
      <w:pPr>
        <w:spacing w:line="240" w:lineRule="exact"/>
        <w:rPr>
          <w:rFonts w:ascii="Arial" w:hAnsi="Arial" w:cs="Arial"/>
          <w:sz w:val="22"/>
          <w:szCs w:val="22"/>
        </w:rPr>
      </w:pPr>
    </w:p>
    <w:p w:rsidR="00642DBA" w:rsidRPr="00642DBA" w:rsidRDefault="00642DBA" w:rsidP="00642DBA">
      <w:pPr>
        <w:spacing w:line="240" w:lineRule="exact"/>
        <w:rPr>
          <w:rFonts w:ascii="Arial" w:hAnsi="Arial" w:cs="Arial"/>
          <w:b/>
          <w:sz w:val="22"/>
          <w:szCs w:val="22"/>
        </w:rPr>
      </w:pPr>
    </w:p>
    <w:p w:rsidR="00642DBA" w:rsidRPr="00642DBA" w:rsidRDefault="00642DBA" w:rsidP="00642DBA">
      <w:pPr>
        <w:spacing w:line="240" w:lineRule="exact"/>
        <w:rPr>
          <w:rFonts w:ascii="Arial" w:hAnsi="Arial" w:cs="Arial"/>
          <w:b/>
          <w:sz w:val="22"/>
          <w:szCs w:val="22"/>
        </w:rPr>
      </w:pPr>
    </w:p>
    <w:p w:rsidR="00642DBA" w:rsidRPr="00642DBA" w:rsidRDefault="00642DBA" w:rsidP="00642DBA">
      <w:pPr>
        <w:spacing w:line="240" w:lineRule="exact"/>
        <w:rPr>
          <w:rFonts w:ascii="Arial" w:hAnsi="Arial" w:cs="Arial"/>
          <w:b/>
          <w:sz w:val="22"/>
          <w:szCs w:val="22"/>
        </w:rPr>
      </w:pPr>
      <w:r w:rsidRPr="00642DBA">
        <w:rPr>
          <w:rFonts w:ascii="Arial" w:hAnsi="Arial" w:cs="Arial"/>
          <w:b/>
          <w:sz w:val="22"/>
          <w:szCs w:val="22"/>
        </w:rPr>
        <w:t>SECTION 5</w:t>
      </w:r>
      <w:r w:rsidRPr="00642DBA">
        <w:rPr>
          <w:rFonts w:ascii="Arial" w:hAnsi="Arial" w:cs="Arial"/>
          <w:b/>
          <w:sz w:val="22"/>
          <w:szCs w:val="22"/>
        </w:rPr>
        <w:tab/>
        <w:t>SPECIFIC DUTIES FOR Leader of Learning:</w:t>
      </w:r>
    </w:p>
    <w:p w:rsidR="00642DBA" w:rsidRPr="00642DBA" w:rsidRDefault="00642DBA" w:rsidP="00642DBA">
      <w:pPr>
        <w:spacing w:line="240" w:lineRule="exact"/>
        <w:rPr>
          <w:rFonts w:ascii="Arial" w:hAnsi="Arial" w:cs="Arial"/>
          <w:szCs w:val="24"/>
        </w:rPr>
      </w:pPr>
    </w:p>
    <w:p w:rsidR="00642DBA" w:rsidRPr="00642DBA" w:rsidRDefault="00642DBA" w:rsidP="00642DBA">
      <w:pPr>
        <w:numPr>
          <w:ilvl w:val="1"/>
          <w:numId w:val="8"/>
        </w:numPr>
        <w:jc w:val="both"/>
        <w:rPr>
          <w:rFonts w:ascii="Arial" w:hAnsi="Arial" w:cs="Arial"/>
          <w:sz w:val="20"/>
          <w:szCs w:val="24"/>
        </w:rPr>
      </w:pPr>
    </w:p>
    <w:p w:rsidR="00642DBA" w:rsidRPr="00642DBA" w:rsidRDefault="00642DBA" w:rsidP="00642DBA">
      <w:pPr>
        <w:numPr>
          <w:ilvl w:val="0"/>
          <w:numId w:val="10"/>
        </w:numPr>
        <w:tabs>
          <w:tab w:val="num" w:pos="-2160"/>
        </w:tabs>
        <w:ind w:left="1440"/>
        <w:jc w:val="both"/>
        <w:rPr>
          <w:rFonts w:ascii="Arial" w:hAnsi="Arial" w:cs="Arial"/>
          <w:strike/>
          <w:sz w:val="20"/>
          <w:szCs w:val="24"/>
        </w:rPr>
      </w:pPr>
      <w:r w:rsidRPr="00642DBA">
        <w:rPr>
          <w:rFonts w:ascii="Arial" w:hAnsi="Arial" w:cs="Arial"/>
          <w:sz w:val="20"/>
          <w:szCs w:val="24"/>
        </w:rPr>
        <w:t>To work with the Assistant Headteacher/Inclusion Leader and SLT to lead the SEN Resourced Provision and to lead provision for ASD pupils and those with significant social communication difficulties</w:t>
      </w:r>
    </w:p>
    <w:p w:rsidR="00642DBA" w:rsidRPr="00642DBA" w:rsidRDefault="00642DBA" w:rsidP="00642DBA">
      <w:pPr>
        <w:numPr>
          <w:ilvl w:val="0"/>
          <w:numId w:val="11"/>
        </w:numPr>
        <w:tabs>
          <w:tab w:val="num" w:pos="-2160"/>
        </w:tabs>
        <w:ind w:left="1440"/>
        <w:jc w:val="both"/>
        <w:rPr>
          <w:rFonts w:ascii="Arial" w:hAnsi="Arial" w:cs="Arial"/>
          <w:sz w:val="20"/>
          <w:szCs w:val="24"/>
        </w:rPr>
      </w:pPr>
      <w:r w:rsidRPr="00642DBA">
        <w:rPr>
          <w:rFonts w:ascii="Arial" w:hAnsi="Arial" w:cs="Arial"/>
          <w:sz w:val="20"/>
          <w:szCs w:val="24"/>
        </w:rPr>
        <w:t>To ensure Effective Teaching and Learning</w:t>
      </w:r>
    </w:p>
    <w:p w:rsidR="00642DBA" w:rsidRPr="00642DBA" w:rsidRDefault="00642DBA" w:rsidP="00642DBA">
      <w:pPr>
        <w:numPr>
          <w:ilvl w:val="0"/>
          <w:numId w:val="11"/>
        </w:numPr>
        <w:tabs>
          <w:tab w:val="num" w:pos="-2160"/>
        </w:tabs>
        <w:ind w:left="1440"/>
        <w:jc w:val="both"/>
        <w:rPr>
          <w:rFonts w:ascii="Arial" w:hAnsi="Arial" w:cs="Arial"/>
          <w:strike/>
          <w:sz w:val="20"/>
          <w:szCs w:val="24"/>
        </w:rPr>
      </w:pPr>
      <w:r w:rsidRPr="00642DBA">
        <w:rPr>
          <w:rFonts w:ascii="Arial" w:hAnsi="Arial" w:cs="Arial"/>
          <w:sz w:val="20"/>
          <w:szCs w:val="24"/>
        </w:rPr>
        <w:t>To work with the Leaders of Learning and the Deputy Headteacher to ensure a quality and exciting curriculum</w:t>
      </w:r>
    </w:p>
    <w:p w:rsidR="00642DBA" w:rsidRPr="00642DBA" w:rsidRDefault="00642DBA" w:rsidP="00642DBA">
      <w:pPr>
        <w:numPr>
          <w:ilvl w:val="0"/>
          <w:numId w:val="11"/>
        </w:numPr>
        <w:tabs>
          <w:tab w:val="num" w:pos="-2160"/>
        </w:tabs>
        <w:ind w:left="1440"/>
        <w:jc w:val="both"/>
        <w:rPr>
          <w:rFonts w:ascii="Arial" w:hAnsi="Arial" w:cs="Arial"/>
          <w:sz w:val="20"/>
          <w:szCs w:val="24"/>
        </w:rPr>
      </w:pPr>
      <w:r w:rsidRPr="00642DBA">
        <w:rPr>
          <w:rFonts w:ascii="Arial" w:hAnsi="Arial" w:cs="Arial"/>
          <w:sz w:val="20"/>
          <w:szCs w:val="24"/>
        </w:rPr>
        <w:t>To assist the Senior Leadership Team on all aspects of teaching and learning</w:t>
      </w:r>
    </w:p>
    <w:p w:rsidR="00642DBA" w:rsidRPr="00642DBA" w:rsidRDefault="00642DBA" w:rsidP="00642DBA">
      <w:pPr>
        <w:numPr>
          <w:ilvl w:val="0"/>
          <w:numId w:val="11"/>
        </w:numPr>
        <w:tabs>
          <w:tab w:val="num" w:pos="-2160"/>
        </w:tabs>
        <w:ind w:left="1440"/>
        <w:rPr>
          <w:rFonts w:ascii="Arial" w:hAnsi="Arial" w:cs="Arial"/>
          <w:sz w:val="20"/>
          <w:szCs w:val="24"/>
        </w:rPr>
      </w:pPr>
      <w:r w:rsidRPr="00642DBA">
        <w:rPr>
          <w:rFonts w:ascii="Arial" w:hAnsi="Arial" w:cs="Arial"/>
          <w:sz w:val="20"/>
          <w:szCs w:val="24"/>
        </w:rPr>
        <w:t>To help develop procedures to monitor standards of teaching, learning  and achievement within the school, and evaluation systems to determine impact on pupil learning and future development priorities for both SEF and School Plan</w:t>
      </w:r>
    </w:p>
    <w:p w:rsidR="00642DBA" w:rsidRPr="00642DBA" w:rsidRDefault="00642DBA" w:rsidP="00642DBA">
      <w:pPr>
        <w:numPr>
          <w:ilvl w:val="0"/>
          <w:numId w:val="11"/>
        </w:numPr>
        <w:tabs>
          <w:tab w:val="num" w:pos="-2160"/>
        </w:tabs>
        <w:ind w:left="1440"/>
        <w:rPr>
          <w:rFonts w:ascii="Arial" w:hAnsi="Arial" w:cs="Arial"/>
          <w:sz w:val="20"/>
          <w:szCs w:val="24"/>
        </w:rPr>
      </w:pPr>
      <w:r w:rsidRPr="00642DBA">
        <w:rPr>
          <w:rFonts w:ascii="Arial" w:hAnsi="Arial" w:cs="Arial"/>
          <w:sz w:val="20"/>
          <w:szCs w:val="24"/>
        </w:rPr>
        <w:t>To provide regular progress reports and updates to SLT ensuring they are fully aware of all successes, issues and concerns</w:t>
      </w:r>
    </w:p>
    <w:p w:rsidR="00642DBA" w:rsidRPr="00642DBA" w:rsidRDefault="00642DBA" w:rsidP="00642DBA">
      <w:pPr>
        <w:numPr>
          <w:ilvl w:val="0"/>
          <w:numId w:val="11"/>
        </w:numPr>
        <w:tabs>
          <w:tab w:val="num" w:pos="-2160"/>
        </w:tabs>
        <w:ind w:left="1440"/>
        <w:rPr>
          <w:rFonts w:ascii="Arial" w:hAnsi="Arial" w:cs="Arial"/>
          <w:strike/>
          <w:sz w:val="20"/>
          <w:szCs w:val="24"/>
        </w:rPr>
      </w:pPr>
      <w:r w:rsidRPr="00642DBA">
        <w:rPr>
          <w:rFonts w:ascii="Arial" w:hAnsi="Arial" w:cs="Arial"/>
          <w:sz w:val="20"/>
          <w:szCs w:val="24"/>
        </w:rPr>
        <w:t>To demonstrate a thorough, up to date knowledge of current educational initiatives and Government policy and take a leading role in planning their implementation within the SEN Resourced Provision</w:t>
      </w:r>
    </w:p>
    <w:p w:rsidR="00642DBA" w:rsidRPr="00642DBA" w:rsidRDefault="00642DBA" w:rsidP="00642DBA">
      <w:pPr>
        <w:numPr>
          <w:ilvl w:val="0"/>
          <w:numId w:val="11"/>
        </w:numPr>
        <w:tabs>
          <w:tab w:val="num" w:pos="-2160"/>
        </w:tabs>
        <w:ind w:left="1440"/>
        <w:rPr>
          <w:rFonts w:ascii="Arial" w:hAnsi="Arial" w:cs="Arial"/>
          <w:sz w:val="20"/>
          <w:szCs w:val="24"/>
        </w:rPr>
      </w:pPr>
      <w:r w:rsidRPr="00642DBA">
        <w:rPr>
          <w:rFonts w:ascii="Arial" w:hAnsi="Arial" w:cs="Arial"/>
          <w:sz w:val="20"/>
          <w:szCs w:val="24"/>
        </w:rPr>
        <w:t>To promote the ethos of the school and it’s standing in the wider community.</w:t>
      </w:r>
    </w:p>
    <w:p w:rsidR="00642DBA" w:rsidRDefault="00642DBA" w:rsidP="00642DBA">
      <w:pPr>
        <w:numPr>
          <w:ilvl w:val="0"/>
          <w:numId w:val="11"/>
        </w:numPr>
        <w:tabs>
          <w:tab w:val="num" w:pos="-2160"/>
        </w:tabs>
        <w:ind w:left="1440"/>
        <w:rPr>
          <w:rFonts w:ascii="Arial" w:hAnsi="Arial" w:cs="Arial"/>
          <w:sz w:val="20"/>
          <w:szCs w:val="24"/>
        </w:rPr>
      </w:pPr>
      <w:r w:rsidRPr="00642DBA">
        <w:rPr>
          <w:rFonts w:ascii="Arial" w:hAnsi="Arial" w:cs="Arial"/>
          <w:sz w:val="20"/>
          <w:szCs w:val="24"/>
        </w:rPr>
        <w:t>To work with the Assistant Headteacher/Inclusion Leader and SLT to ensure the school fulfils our Service Level Agreement for SEN Resourced Provision in Mainstream Schools</w:t>
      </w:r>
    </w:p>
    <w:p w:rsidR="00642DBA" w:rsidRDefault="00642DBA" w:rsidP="00642DBA">
      <w:pPr>
        <w:rPr>
          <w:rFonts w:ascii="Arial" w:hAnsi="Arial" w:cs="Arial"/>
          <w:sz w:val="20"/>
          <w:szCs w:val="24"/>
        </w:rPr>
      </w:pPr>
    </w:p>
    <w:p w:rsidR="00642DBA" w:rsidRDefault="00642DBA" w:rsidP="00642DBA">
      <w:pPr>
        <w:rPr>
          <w:rFonts w:ascii="Arial" w:hAnsi="Arial" w:cs="Arial"/>
          <w:sz w:val="20"/>
          <w:szCs w:val="24"/>
        </w:rPr>
      </w:pPr>
    </w:p>
    <w:p w:rsidR="00642DBA" w:rsidRDefault="00642DBA" w:rsidP="00642DBA">
      <w:pPr>
        <w:rPr>
          <w:rFonts w:ascii="Arial" w:hAnsi="Arial" w:cs="Arial"/>
          <w:sz w:val="20"/>
          <w:szCs w:val="24"/>
        </w:rPr>
      </w:pPr>
    </w:p>
    <w:p w:rsidR="00642DBA" w:rsidRDefault="00642DBA" w:rsidP="00642DBA">
      <w:pPr>
        <w:rPr>
          <w:rFonts w:ascii="Arial" w:hAnsi="Arial" w:cs="Arial"/>
          <w:sz w:val="20"/>
          <w:szCs w:val="24"/>
        </w:rPr>
      </w:pPr>
    </w:p>
    <w:p w:rsidR="00642DBA" w:rsidRDefault="00642DBA" w:rsidP="00642DBA">
      <w:pPr>
        <w:rPr>
          <w:rFonts w:ascii="Arial" w:hAnsi="Arial" w:cs="Arial"/>
          <w:sz w:val="20"/>
          <w:szCs w:val="24"/>
        </w:rPr>
      </w:pPr>
    </w:p>
    <w:p w:rsidR="00642DBA" w:rsidRDefault="00642DBA" w:rsidP="00642DBA">
      <w:pPr>
        <w:rPr>
          <w:rFonts w:ascii="Arial" w:hAnsi="Arial" w:cs="Arial"/>
          <w:sz w:val="20"/>
          <w:szCs w:val="24"/>
        </w:rPr>
      </w:pPr>
    </w:p>
    <w:p w:rsidR="00642DBA" w:rsidRPr="00642DBA" w:rsidRDefault="00642DBA" w:rsidP="00642DBA">
      <w:pPr>
        <w:rPr>
          <w:rFonts w:ascii="Arial" w:hAnsi="Arial" w:cs="Arial"/>
          <w:sz w:val="20"/>
          <w:szCs w:val="24"/>
        </w:rPr>
      </w:pPr>
    </w:p>
    <w:p w:rsidR="00642DBA" w:rsidRDefault="00642DBA" w:rsidP="00642DBA">
      <w:pPr>
        <w:jc w:val="both"/>
        <w:rPr>
          <w:rFonts w:ascii="Arial" w:hAnsi="Arial" w:cs="Arial"/>
          <w:sz w:val="20"/>
          <w:szCs w:val="24"/>
        </w:rPr>
      </w:pPr>
    </w:p>
    <w:p w:rsidR="00AE5BB8" w:rsidRPr="00642DBA" w:rsidRDefault="00AE5BB8" w:rsidP="00642DBA">
      <w:pPr>
        <w:jc w:val="both"/>
        <w:rPr>
          <w:rFonts w:ascii="Arial" w:hAnsi="Arial" w:cs="Arial"/>
          <w:sz w:val="20"/>
          <w:szCs w:val="24"/>
        </w:rPr>
      </w:pPr>
    </w:p>
    <w:p w:rsidR="00642DBA" w:rsidRPr="00642DBA" w:rsidRDefault="00642DBA" w:rsidP="00642DBA">
      <w:pPr>
        <w:numPr>
          <w:ilvl w:val="1"/>
          <w:numId w:val="8"/>
        </w:numPr>
        <w:jc w:val="both"/>
        <w:rPr>
          <w:rFonts w:ascii="Arial" w:hAnsi="Arial" w:cs="Arial"/>
          <w:sz w:val="20"/>
          <w:szCs w:val="24"/>
        </w:rPr>
      </w:pPr>
      <w:r w:rsidRPr="00642DBA">
        <w:rPr>
          <w:rFonts w:ascii="Arial" w:hAnsi="Arial" w:cs="Arial"/>
          <w:sz w:val="20"/>
          <w:szCs w:val="24"/>
        </w:rPr>
        <w:t xml:space="preserve">Pastoral </w:t>
      </w:r>
    </w:p>
    <w:p w:rsidR="00642DBA" w:rsidRPr="00642DBA" w:rsidRDefault="00642DBA" w:rsidP="00642DBA">
      <w:pPr>
        <w:numPr>
          <w:ilvl w:val="0"/>
          <w:numId w:val="12"/>
        </w:numPr>
        <w:ind w:left="1440"/>
        <w:rPr>
          <w:rFonts w:ascii="Arial" w:hAnsi="Arial" w:cs="Arial"/>
          <w:sz w:val="20"/>
          <w:szCs w:val="24"/>
        </w:rPr>
      </w:pPr>
      <w:r w:rsidRPr="00642DBA">
        <w:rPr>
          <w:rFonts w:ascii="Arial" w:hAnsi="Arial" w:cs="Arial"/>
          <w:sz w:val="20"/>
          <w:szCs w:val="24"/>
        </w:rPr>
        <w:t>To provide pastoral support to colleagues and children within the year groups.</w:t>
      </w:r>
    </w:p>
    <w:p w:rsidR="00642DBA" w:rsidRPr="00642DBA" w:rsidRDefault="00642DBA" w:rsidP="00642DBA">
      <w:pPr>
        <w:jc w:val="both"/>
        <w:rPr>
          <w:rFonts w:ascii="Arial" w:hAnsi="Arial" w:cs="Arial"/>
          <w:sz w:val="20"/>
          <w:szCs w:val="24"/>
        </w:rPr>
      </w:pPr>
    </w:p>
    <w:p w:rsidR="00642DBA" w:rsidRPr="00642DBA" w:rsidRDefault="00642DBA" w:rsidP="00642DBA">
      <w:pPr>
        <w:jc w:val="both"/>
        <w:rPr>
          <w:rFonts w:ascii="Arial" w:hAnsi="Arial" w:cs="Arial"/>
          <w:sz w:val="20"/>
          <w:szCs w:val="24"/>
        </w:rPr>
      </w:pPr>
    </w:p>
    <w:p w:rsidR="00642DBA" w:rsidRPr="00642DBA" w:rsidRDefault="00642DBA" w:rsidP="00642DBA">
      <w:pPr>
        <w:jc w:val="both"/>
        <w:rPr>
          <w:rFonts w:ascii="Arial" w:hAnsi="Arial" w:cs="Arial"/>
          <w:sz w:val="20"/>
          <w:szCs w:val="24"/>
        </w:rPr>
      </w:pPr>
    </w:p>
    <w:p w:rsidR="00642DBA" w:rsidRPr="00642DBA" w:rsidRDefault="00642DBA" w:rsidP="00642DBA">
      <w:pPr>
        <w:numPr>
          <w:ilvl w:val="1"/>
          <w:numId w:val="8"/>
        </w:numPr>
        <w:jc w:val="both"/>
        <w:rPr>
          <w:rFonts w:ascii="Arial" w:hAnsi="Arial" w:cs="Arial"/>
          <w:sz w:val="20"/>
          <w:szCs w:val="24"/>
        </w:rPr>
      </w:pPr>
      <w:r w:rsidRPr="00642DBA">
        <w:rPr>
          <w:rFonts w:ascii="Arial" w:hAnsi="Arial" w:cs="Arial"/>
          <w:sz w:val="20"/>
          <w:szCs w:val="24"/>
        </w:rPr>
        <w:t>Management</w:t>
      </w:r>
    </w:p>
    <w:p w:rsidR="00642DBA" w:rsidRPr="00642DBA" w:rsidRDefault="00642DBA" w:rsidP="00642DBA">
      <w:pPr>
        <w:numPr>
          <w:ilvl w:val="0"/>
          <w:numId w:val="12"/>
        </w:numPr>
        <w:tabs>
          <w:tab w:val="num" w:pos="-2340"/>
        </w:tabs>
        <w:ind w:left="1440"/>
        <w:jc w:val="both"/>
        <w:rPr>
          <w:rFonts w:ascii="Arial" w:hAnsi="Arial" w:cs="Arial"/>
          <w:sz w:val="20"/>
          <w:szCs w:val="24"/>
        </w:rPr>
      </w:pPr>
      <w:r w:rsidRPr="00642DBA">
        <w:rPr>
          <w:rFonts w:ascii="Arial" w:hAnsi="Arial" w:cs="Arial"/>
          <w:sz w:val="20"/>
          <w:szCs w:val="24"/>
        </w:rPr>
        <w:t>To organise timetables and rotas as necessary to help keep the school running smoothly</w:t>
      </w:r>
    </w:p>
    <w:p w:rsidR="00642DBA" w:rsidRPr="00642DBA" w:rsidRDefault="00642DBA" w:rsidP="00642DBA">
      <w:pPr>
        <w:jc w:val="both"/>
        <w:rPr>
          <w:rFonts w:ascii="Arial" w:hAnsi="Arial" w:cs="Arial"/>
          <w:sz w:val="20"/>
          <w:szCs w:val="24"/>
        </w:rPr>
      </w:pPr>
    </w:p>
    <w:p w:rsidR="00642DBA" w:rsidRPr="00642DBA" w:rsidRDefault="00642DBA" w:rsidP="00642DBA">
      <w:pPr>
        <w:spacing w:line="240" w:lineRule="exact"/>
        <w:rPr>
          <w:rFonts w:ascii="Arial" w:hAnsi="Arial" w:cs="Arial"/>
          <w:sz w:val="20"/>
          <w:szCs w:val="24"/>
        </w:rPr>
      </w:pPr>
    </w:p>
    <w:p w:rsidR="00642DBA" w:rsidRPr="00642DBA" w:rsidRDefault="00642DBA" w:rsidP="00642DBA">
      <w:pPr>
        <w:spacing w:line="240" w:lineRule="exact"/>
        <w:rPr>
          <w:rFonts w:ascii="Arial" w:hAnsi="Arial" w:cs="Arial"/>
          <w:sz w:val="20"/>
          <w:szCs w:val="24"/>
        </w:rPr>
      </w:pPr>
    </w:p>
    <w:p w:rsidR="00642DBA" w:rsidRPr="00642DBA" w:rsidRDefault="00642DBA" w:rsidP="00642DBA">
      <w:pPr>
        <w:spacing w:line="240" w:lineRule="exact"/>
        <w:rPr>
          <w:rFonts w:ascii="Arial" w:hAnsi="Arial" w:cs="Arial"/>
          <w:b/>
          <w:sz w:val="22"/>
          <w:szCs w:val="22"/>
        </w:rPr>
      </w:pPr>
      <w:r w:rsidRPr="00642DBA">
        <w:rPr>
          <w:rFonts w:ascii="Arial" w:hAnsi="Arial" w:cs="Arial"/>
          <w:sz w:val="20"/>
          <w:szCs w:val="24"/>
        </w:rPr>
        <w:t>The above job description was agreed on …………………………… (date).  It may be reviewed and/or amended at any time but before this happens you will be given appropriate opportunities to discuss any proposed amendments.  It will be reviewed as part of the annual performance management process.</w:t>
      </w:r>
    </w:p>
    <w:p w:rsidR="00EA7DD3" w:rsidRDefault="00EA7DD3">
      <w:pPr>
        <w:rPr>
          <w:rFonts w:ascii="Arial" w:hAnsi="Arial" w:cs="Arial"/>
          <w:sz w:val="22"/>
          <w:szCs w:val="22"/>
        </w:rPr>
      </w:pPr>
    </w:p>
    <w:sectPr w:rsidR="00EA7DD3" w:rsidSect="003D750E">
      <w:headerReference w:type="default" r:id="rId7"/>
      <w:footerReference w:type="default" r:id="rId8"/>
      <w:pgSz w:w="11907" w:h="16840" w:code="9"/>
      <w:pgMar w:top="567" w:right="1134" w:bottom="64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22" w:rsidRDefault="00AB6922">
      <w:r>
        <w:separator/>
      </w:r>
    </w:p>
  </w:endnote>
  <w:endnote w:type="continuationSeparator" w:id="0">
    <w:p w:rsidR="00AB6922" w:rsidRDefault="00AB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DA" w:rsidRDefault="00CB17C2" w:rsidP="00A107DA">
    <w:pPr>
      <w:pStyle w:val="Heading1"/>
    </w:pPr>
    <w:r>
      <w:rPr>
        <w:noProof/>
        <w:lang w:val="en-GB" w:eastAsia="en-GB"/>
      </w:rPr>
      <w:drawing>
        <wp:anchor distT="0" distB="0" distL="114300" distR="114300" simplePos="0" relativeHeight="251658752" behindDoc="0" locked="0" layoutInCell="1" allowOverlap="1">
          <wp:simplePos x="0" y="0"/>
          <wp:positionH relativeFrom="column">
            <wp:posOffset>2722245</wp:posOffset>
          </wp:positionH>
          <wp:positionV relativeFrom="paragraph">
            <wp:posOffset>39370</wp:posOffset>
          </wp:positionV>
          <wp:extent cx="1016635" cy="1079500"/>
          <wp:effectExtent l="19050" t="0" r="0" b="0"/>
          <wp:wrapThrough wrapText="bothSides">
            <wp:wrapPolygon edited="0">
              <wp:start x="-405" y="0"/>
              <wp:lineTo x="-405" y="21346"/>
              <wp:lineTo x="21452" y="21346"/>
              <wp:lineTo x="21452" y="0"/>
              <wp:lineTo x="-405" y="0"/>
            </wp:wrapPolygon>
          </wp:wrapThrough>
          <wp:docPr id="1" name="Picture 0" descr="Education logo - small - 3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logo - small - 30mm.jpg"/>
                  <pic:cNvPicPr/>
                </pic:nvPicPr>
                <pic:blipFill>
                  <a:blip r:embed="rId1"/>
                  <a:stretch>
                    <a:fillRect/>
                  </a:stretch>
                </pic:blipFill>
                <pic:spPr>
                  <a:xfrm>
                    <a:off x="0" y="0"/>
                    <a:ext cx="1016635" cy="1079500"/>
                  </a:xfrm>
                  <a:prstGeom prst="rect">
                    <a:avLst/>
                  </a:prstGeom>
                </pic:spPr>
              </pic:pic>
            </a:graphicData>
          </a:graphic>
        </wp:anchor>
      </w:drawing>
    </w:r>
  </w:p>
  <w:p w:rsidR="006A08DA" w:rsidRDefault="006A08DA">
    <w:pPr>
      <w:jc w:val="center"/>
    </w:pPr>
  </w:p>
  <w:p w:rsidR="006A08DA" w:rsidRDefault="006A0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22" w:rsidRDefault="00AB6922">
      <w:r>
        <w:separator/>
      </w:r>
    </w:p>
  </w:footnote>
  <w:footnote w:type="continuationSeparator" w:id="0">
    <w:p w:rsidR="00AB6922" w:rsidRDefault="00AB6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DA" w:rsidRDefault="00E8148A">
    <w:pPr>
      <w:pStyle w:val="Header"/>
    </w:pPr>
    <w:r>
      <w:rPr>
        <w:noProof/>
        <w:lang w:eastAsia="en-GB"/>
      </w:rPr>
      <w:drawing>
        <wp:anchor distT="0" distB="0" distL="114300" distR="114300" simplePos="0" relativeHeight="251657728" behindDoc="0" locked="0" layoutInCell="1" allowOverlap="1">
          <wp:simplePos x="0" y="0"/>
          <wp:positionH relativeFrom="column">
            <wp:posOffset>5568950</wp:posOffset>
          </wp:positionH>
          <wp:positionV relativeFrom="paragraph">
            <wp:posOffset>-111760</wp:posOffset>
          </wp:positionV>
          <wp:extent cx="1110615" cy="1143000"/>
          <wp:effectExtent l="19050" t="0" r="0" b="0"/>
          <wp:wrapNone/>
          <wp:docPr id="16" name="Picture 16" descr="A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O Logo small"/>
                  <pic:cNvPicPr>
                    <a:picLocks noChangeAspect="1" noChangeArrowheads="1"/>
                  </pic:cNvPicPr>
                </pic:nvPicPr>
                <pic:blipFill>
                  <a:blip r:embed="rId1"/>
                  <a:srcRect/>
                  <a:stretch>
                    <a:fillRect/>
                  </a:stretch>
                </pic:blipFill>
                <pic:spPr bwMode="auto">
                  <a:xfrm>
                    <a:off x="0" y="0"/>
                    <a:ext cx="1110615" cy="1143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17358"/>
    <w:multiLevelType w:val="multilevel"/>
    <w:tmpl w:val="90F4865A"/>
    <w:lvl w:ilvl="0">
      <w:start w:val="1"/>
      <w:numFmt w:val="bullet"/>
      <w:lvlText w:val=""/>
      <w:lvlJc w:val="left"/>
      <w:pPr>
        <w:tabs>
          <w:tab w:val="num" w:pos="2520"/>
        </w:tabs>
        <w:ind w:left="2520" w:hanging="360"/>
      </w:pPr>
      <w:rPr>
        <w:rFonts w:ascii="Symbol" w:hAnsi="Symbol" w:hint="default"/>
        <w:sz w:val="20"/>
      </w:rPr>
    </w:lvl>
    <w:lvl w:ilvl="1">
      <w:start w:val="1"/>
      <w:numFmt w:val="decimal"/>
      <w:lvlText w:val="%1.%2"/>
      <w:lvlJc w:val="left"/>
      <w:pPr>
        <w:tabs>
          <w:tab w:val="num" w:pos="2880"/>
        </w:tabs>
        <w:ind w:left="2880" w:hanging="720"/>
      </w:pPr>
      <w:rPr>
        <w:rFonts w:hint="default"/>
        <w:sz w:val="20"/>
      </w:rPr>
    </w:lvl>
    <w:lvl w:ilvl="2">
      <w:start w:val="1"/>
      <w:numFmt w:val="decimal"/>
      <w:lvlText w:val="%1.%2.%3"/>
      <w:lvlJc w:val="left"/>
      <w:pPr>
        <w:tabs>
          <w:tab w:val="num" w:pos="2880"/>
        </w:tabs>
        <w:ind w:left="288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240"/>
        </w:tabs>
        <w:ind w:left="324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600"/>
        </w:tabs>
        <w:ind w:left="3600" w:hanging="1440"/>
      </w:pPr>
      <w:rPr>
        <w:rFonts w:hint="default"/>
        <w:sz w:val="20"/>
      </w:rPr>
    </w:lvl>
    <w:lvl w:ilvl="8">
      <w:start w:val="1"/>
      <w:numFmt w:val="decimal"/>
      <w:lvlText w:val="%1.%2.%3.%4.%5.%6.%7.%8.%9"/>
      <w:lvlJc w:val="left"/>
      <w:pPr>
        <w:tabs>
          <w:tab w:val="num" w:pos="3960"/>
        </w:tabs>
        <w:ind w:left="3960" w:hanging="1800"/>
      </w:pPr>
      <w:rPr>
        <w:rFonts w:hint="default"/>
        <w:sz w:val="20"/>
      </w:rPr>
    </w:lvl>
  </w:abstractNum>
  <w:abstractNum w:abstractNumId="1">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9108D6"/>
    <w:multiLevelType w:val="hybridMultilevel"/>
    <w:tmpl w:val="397C99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A55061"/>
    <w:multiLevelType w:val="hybridMultilevel"/>
    <w:tmpl w:val="D83E6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7950F1"/>
    <w:multiLevelType w:val="multilevel"/>
    <w:tmpl w:val="D0A62C6E"/>
    <w:lvl w:ilvl="0">
      <w:start w:val="5"/>
      <w:numFmt w:val="decimal"/>
      <w:lvlText w:val="%1"/>
      <w:lvlJc w:val="left"/>
      <w:pPr>
        <w:tabs>
          <w:tab w:val="num" w:pos="720"/>
        </w:tabs>
        <w:ind w:left="720" w:hanging="720"/>
      </w:pPr>
      <w:rPr>
        <w:rFonts w:hint="default"/>
        <w:sz w:val="20"/>
      </w:rPr>
    </w:lvl>
    <w:lvl w:ilvl="1">
      <w:start w:val="1"/>
      <w:numFmt w:val="decimal"/>
      <w:lvlText w:val="%1.%2"/>
      <w:lvlJc w:val="left"/>
      <w:pPr>
        <w:tabs>
          <w:tab w:val="num" w:pos="720"/>
        </w:tabs>
        <w:ind w:left="720" w:hanging="72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5">
    <w:nsid w:val="3FB41202"/>
    <w:multiLevelType w:val="hybridMultilevel"/>
    <w:tmpl w:val="CF3A9CC2"/>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C323CA"/>
    <w:multiLevelType w:val="hybridMultilevel"/>
    <w:tmpl w:val="7766E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3D24132"/>
    <w:multiLevelType w:val="hybridMultilevel"/>
    <w:tmpl w:val="BD60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0249B8"/>
    <w:multiLevelType w:val="hybridMultilevel"/>
    <w:tmpl w:val="5D32E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6"/>
  </w:num>
  <w:num w:numId="6">
    <w:abstractNumId w:val="8"/>
  </w:num>
  <w:num w:numId="7">
    <w:abstractNumId w:val="9"/>
  </w:num>
  <w:num w:numId="8">
    <w:abstractNumId w:val="4"/>
  </w:num>
  <w:num w:numId="9">
    <w:abstractNumId w:val="2"/>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C0"/>
    <w:rsid w:val="00032631"/>
    <w:rsid w:val="00047934"/>
    <w:rsid w:val="00072907"/>
    <w:rsid w:val="00084883"/>
    <w:rsid w:val="000B4C31"/>
    <w:rsid w:val="00143CE2"/>
    <w:rsid w:val="00180336"/>
    <w:rsid w:val="00195D20"/>
    <w:rsid w:val="00217C06"/>
    <w:rsid w:val="002242BB"/>
    <w:rsid w:val="002268DA"/>
    <w:rsid w:val="002436DE"/>
    <w:rsid w:val="002875B7"/>
    <w:rsid w:val="002F4AC0"/>
    <w:rsid w:val="00311FB8"/>
    <w:rsid w:val="00327428"/>
    <w:rsid w:val="0035404D"/>
    <w:rsid w:val="00370689"/>
    <w:rsid w:val="003B2E9F"/>
    <w:rsid w:val="003D5EDF"/>
    <w:rsid w:val="003D750E"/>
    <w:rsid w:val="004017DE"/>
    <w:rsid w:val="00416713"/>
    <w:rsid w:val="004403DE"/>
    <w:rsid w:val="00452AFC"/>
    <w:rsid w:val="004C4858"/>
    <w:rsid w:val="004D4338"/>
    <w:rsid w:val="004E5D0B"/>
    <w:rsid w:val="00537494"/>
    <w:rsid w:val="0054269D"/>
    <w:rsid w:val="00564554"/>
    <w:rsid w:val="005A1214"/>
    <w:rsid w:val="005B6247"/>
    <w:rsid w:val="005C3EE6"/>
    <w:rsid w:val="005D56D5"/>
    <w:rsid w:val="005E51FA"/>
    <w:rsid w:val="005F3D60"/>
    <w:rsid w:val="005F6324"/>
    <w:rsid w:val="00642DBA"/>
    <w:rsid w:val="00651B8B"/>
    <w:rsid w:val="006539EC"/>
    <w:rsid w:val="00696BBC"/>
    <w:rsid w:val="006A08DA"/>
    <w:rsid w:val="00714B6C"/>
    <w:rsid w:val="007160D8"/>
    <w:rsid w:val="007560E8"/>
    <w:rsid w:val="007B5940"/>
    <w:rsid w:val="007B6703"/>
    <w:rsid w:val="008345E8"/>
    <w:rsid w:val="0083624E"/>
    <w:rsid w:val="008504EA"/>
    <w:rsid w:val="00890D75"/>
    <w:rsid w:val="008A0EFF"/>
    <w:rsid w:val="00991B80"/>
    <w:rsid w:val="00996484"/>
    <w:rsid w:val="009B0047"/>
    <w:rsid w:val="009B0DE8"/>
    <w:rsid w:val="009F2D7F"/>
    <w:rsid w:val="00A107DA"/>
    <w:rsid w:val="00A33AF0"/>
    <w:rsid w:val="00A800A1"/>
    <w:rsid w:val="00A8632C"/>
    <w:rsid w:val="00A87149"/>
    <w:rsid w:val="00A97CC3"/>
    <w:rsid w:val="00AB18C0"/>
    <w:rsid w:val="00AB6922"/>
    <w:rsid w:val="00AB7FB7"/>
    <w:rsid w:val="00AD51AE"/>
    <w:rsid w:val="00AE57C9"/>
    <w:rsid w:val="00AE5BB8"/>
    <w:rsid w:val="00B335FA"/>
    <w:rsid w:val="00B37258"/>
    <w:rsid w:val="00B85E2B"/>
    <w:rsid w:val="00B8636C"/>
    <w:rsid w:val="00BC2DE3"/>
    <w:rsid w:val="00BD1760"/>
    <w:rsid w:val="00BF6828"/>
    <w:rsid w:val="00C116FB"/>
    <w:rsid w:val="00C26AAF"/>
    <w:rsid w:val="00C430C5"/>
    <w:rsid w:val="00C95F34"/>
    <w:rsid w:val="00CA42B9"/>
    <w:rsid w:val="00CA4D3D"/>
    <w:rsid w:val="00CB17C2"/>
    <w:rsid w:val="00CB4E91"/>
    <w:rsid w:val="00CD2815"/>
    <w:rsid w:val="00CD7732"/>
    <w:rsid w:val="00D14726"/>
    <w:rsid w:val="00D573B1"/>
    <w:rsid w:val="00DB2492"/>
    <w:rsid w:val="00DD2CFC"/>
    <w:rsid w:val="00E05F38"/>
    <w:rsid w:val="00E503F4"/>
    <w:rsid w:val="00E60713"/>
    <w:rsid w:val="00E71DFB"/>
    <w:rsid w:val="00E8148A"/>
    <w:rsid w:val="00EA7DD3"/>
    <w:rsid w:val="00F11B1F"/>
    <w:rsid w:val="00F26565"/>
    <w:rsid w:val="00F34A4A"/>
    <w:rsid w:val="00F82D2C"/>
    <w:rsid w:val="00FA6909"/>
    <w:rsid w:val="00FD39D3"/>
    <w:rsid w:val="00FE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5:docId w15:val="{6F3A6FC6-2B95-4014-91FF-E5CD7EC0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6C"/>
    <w:rPr>
      <w:sz w:val="24"/>
      <w:lang w:eastAsia="en-US"/>
    </w:rPr>
  </w:style>
  <w:style w:type="paragraph" w:styleId="Heading1">
    <w:name w:val="heading 1"/>
    <w:basedOn w:val="Normal"/>
    <w:qFormat/>
    <w:rsid w:val="00A107DA"/>
    <w:pPr>
      <w:spacing w:before="100" w:beforeAutospacing="1" w:after="100" w:afterAutospacing="1"/>
      <w:outlineLvl w:val="0"/>
    </w:pPr>
    <w:rPr>
      <w:b/>
      <w:bCs/>
      <w:kern w:val="36"/>
      <w:sz w:val="48"/>
      <w:szCs w:val="48"/>
      <w:lang w:val="en-US"/>
    </w:rPr>
  </w:style>
  <w:style w:type="paragraph" w:styleId="Heading6">
    <w:name w:val="heading 6"/>
    <w:basedOn w:val="Normal"/>
    <w:next w:val="Normal"/>
    <w:qFormat/>
    <w:rsid w:val="00B8636C"/>
    <w:pPr>
      <w:keepNext/>
      <w:spacing w:line="360" w:lineRule="auto"/>
      <w:outlineLvl w:val="5"/>
    </w:pPr>
    <w:rPr>
      <w:rFonts w:ascii="Comic Sans MS" w:hAnsi="Comic Sans M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636C"/>
    <w:pPr>
      <w:jc w:val="center"/>
    </w:pPr>
    <w:rPr>
      <w:sz w:val="50"/>
    </w:rPr>
  </w:style>
  <w:style w:type="paragraph" w:styleId="Header">
    <w:name w:val="header"/>
    <w:basedOn w:val="Normal"/>
    <w:rsid w:val="00B8636C"/>
    <w:pPr>
      <w:tabs>
        <w:tab w:val="center" w:pos="4153"/>
        <w:tab w:val="right" w:pos="8306"/>
      </w:tabs>
    </w:pPr>
  </w:style>
  <w:style w:type="paragraph" w:styleId="Footer">
    <w:name w:val="footer"/>
    <w:basedOn w:val="Normal"/>
    <w:rsid w:val="00B8636C"/>
    <w:pPr>
      <w:tabs>
        <w:tab w:val="center" w:pos="4153"/>
        <w:tab w:val="right" w:pos="8306"/>
      </w:tabs>
    </w:pPr>
  </w:style>
  <w:style w:type="paragraph" w:styleId="BodyTextIndent">
    <w:name w:val="Body Text Indent"/>
    <w:basedOn w:val="Normal"/>
    <w:rsid w:val="00C95F34"/>
    <w:pPr>
      <w:ind w:firstLine="720"/>
    </w:pPr>
  </w:style>
  <w:style w:type="paragraph" w:styleId="BalloonText">
    <w:name w:val="Balloon Text"/>
    <w:basedOn w:val="Normal"/>
    <w:semiHidden/>
    <w:rsid w:val="00416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5695">
      <w:bodyDiv w:val="1"/>
      <w:marLeft w:val="0"/>
      <w:marRight w:val="0"/>
      <w:marTop w:val="0"/>
      <w:marBottom w:val="0"/>
      <w:divBdr>
        <w:top w:val="none" w:sz="0" w:space="0" w:color="auto"/>
        <w:left w:val="none" w:sz="0" w:space="0" w:color="auto"/>
        <w:bottom w:val="none" w:sz="0" w:space="0" w:color="auto"/>
        <w:right w:val="none" w:sz="0" w:space="0" w:color="auto"/>
      </w:divBdr>
      <w:divsChild>
        <w:div w:id="27610345">
          <w:marLeft w:val="0"/>
          <w:marRight w:val="0"/>
          <w:marTop w:val="0"/>
          <w:marBottom w:val="0"/>
          <w:divBdr>
            <w:top w:val="none" w:sz="0" w:space="0" w:color="auto"/>
            <w:left w:val="none" w:sz="0" w:space="0" w:color="auto"/>
            <w:bottom w:val="none" w:sz="0" w:space="0" w:color="auto"/>
            <w:right w:val="none" w:sz="0" w:space="0" w:color="auto"/>
          </w:divBdr>
          <w:divsChild>
            <w:div w:id="977492648">
              <w:marLeft w:val="0"/>
              <w:marRight w:val="0"/>
              <w:marTop w:val="0"/>
              <w:marBottom w:val="0"/>
              <w:divBdr>
                <w:top w:val="none" w:sz="0" w:space="0" w:color="auto"/>
                <w:left w:val="none" w:sz="0" w:space="0" w:color="auto"/>
                <w:bottom w:val="none" w:sz="0" w:space="0" w:color="auto"/>
                <w:right w:val="none" w:sz="0" w:space="0" w:color="auto"/>
              </w:divBdr>
              <w:divsChild>
                <w:div w:id="910164550">
                  <w:marLeft w:val="0"/>
                  <w:marRight w:val="0"/>
                  <w:marTop w:val="0"/>
                  <w:marBottom w:val="0"/>
                  <w:divBdr>
                    <w:top w:val="none" w:sz="0" w:space="0" w:color="auto"/>
                    <w:left w:val="none" w:sz="0" w:space="0" w:color="auto"/>
                    <w:bottom w:val="none" w:sz="0" w:space="0" w:color="auto"/>
                    <w:right w:val="none" w:sz="0" w:space="0" w:color="auto"/>
                  </w:divBdr>
                  <w:divsChild>
                    <w:div w:id="16657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U%20%20Miscellaneous\U1%20Office%20Shared%20docs\U1.1%20masters\U1.1.4%20General\A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 Letterhead</Template>
  <TotalTime>0</TotalTime>
  <Pages>4</Pages>
  <Words>1136</Words>
  <Characters>6524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Ashford Oaks Primary School</vt:lpstr>
    </vt:vector>
  </TitlesOfParts>
  <Company>KCC</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Ashford Oaks Primary School</dc:title>
  <dc:subject/>
  <dc:creator>Nikki Hollingsworth</dc:creator>
  <cp:keywords/>
  <dc:description/>
  <cp:lastModifiedBy>Amber John</cp:lastModifiedBy>
  <cp:revision>2</cp:revision>
  <cp:lastPrinted>2014-11-14T11:13:00Z</cp:lastPrinted>
  <dcterms:created xsi:type="dcterms:W3CDTF">2014-11-14T11:34:00Z</dcterms:created>
  <dcterms:modified xsi:type="dcterms:W3CDTF">2014-11-14T11:34:00Z</dcterms:modified>
</cp:coreProperties>
</file>