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9D" w:rsidRPr="00A02E9D" w:rsidRDefault="00A02E9D" w:rsidP="00A02E9D">
      <w:pPr>
        <w:tabs>
          <w:tab w:val="center" w:pos="4153"/>
          <w:tab w:val="right" w:pos="8306"/>
        </w:tabs>
        <w:spacing w:after="0" w:line="240" w:lineRule="auto"/>
        <w:ind w:right="540"/>
        <w:jc w:val="right"/>
        <w:rPr>
          <w:rFonts w:ascii="Times New Roman" w:eastAsia="Times New Roman" w:hAnsi="Times New Roman"/>
          <w:color w:val="000080"/>
        </w:rPr>
      </w:pPr>
    </w:p>
    <w:p w:rsidR="00732243" w:rsidRDefault="00732243" w:rsidP="001700C7">
      <w:pPr>
        <w:jc w:val="center"/>
        <w:rPr>
          <w:rFonts w:cs="Calibri"/>
          <w:b/>
          <w:sz w:val="28"/>
          <w:szCs w:val="28"/>
          <w:u w:val="single"/>
        </w:rPr>
      </w:pPr>
    </w:p>
    <w:tbl>
      <w:tblPr>
        <w:tblW w:w="0" w:type="auto"/>
        <w:tblLook w:val="04A0" w:firstRow="1" w:lastRow="0" w:firstColumn="1" w:lastColumn="0" w:noHBand="0" w:noVBand="1"/>
      </w:tblPr>
      <w:tblGrid>
        <w:gridCol w:w="4621"/>
        <w:gridCol w:w="4621"/>
      </w:tblGrid>
      <w:tr w:rsidR="00732243" w:rsidRPr="005F6195" w:rsidTr="0021156D">
        <w:trPr>
          <w:trHeight w:val="443"/>
        </w:trPr>
        <w:tc>
          <w:tcPr>
            <w:tcW w:w="4621" w:type="dxa"/>
            <w:tcBorders>
              <w:top w:val="thinThickSmallGap" w:sz="24" w:space="0" w:color="auto"/>
              <w:left w:val="thinThickSmallGap" w:sz="24" w:space="0" w:color="auto"/>
            </w:tcBorders>
            <w:shd w:val="clear" w:color="auto" w:fill="auto"/>
            <w:vAlign w:val="center"/>
          </w:tcPr>
          <w:p w:rsidR="00732243" w:rsidRPr="005F6195" w:rsidRDefault="00732243" w:rsidP="0021156D">
            <w:pPr>
              <w:spacing w:after="0" w:line="240" w:lineRule="auto"/>
              <w:rPr>
                <w:rFonts w:eastAsia="Times New Roman" w:cs="Tahoma"/>
                <w:b/>
                <w:sz w:val="24"/>
                <w:szCs w:val="20"/>
              </w:rPr>
            </w:pPr>
            <w:r w:rsidRPr="005F6195">
              <w:rPr>
                <w:rFonts w:eastAsia="Times New Roman" w:cs="Tahoma"/>
                <w:b/>
                <w:sz w:val="24"/>
                <w:szCs w:val="20"/>
              </w:rPr>
              <w:t>Job Title:</w:t>
            </w:r>
          </w:p>
        </w:tc>
        <w:tc>
          <w:tcPr>
            <w:tcW w:w="4621" w:type="dxa"/>
            <w:tcBorders>
              <w:top w:val="thinThickSmallGap" w:sz="24" w:space="0" w:color="auto"/>
              <w:right w:val="thinThickSmallGap" w:sz="24" w:space="0" w:color="auto"/>
            </w:tcBorders>
            <w:shd w:val="clear" w:color="auto" w:fill="auto"/>
            <w:vAlign w:val="center"/>
          </w:tcPr>
          <w:p w:rsidR="00732243" w:rsidRPr="005F6195" w:rsidRDefault="00732243" w:rsidP="0021156D">
            <w:pPr>
              <w:spacing w:after="0" w:line="240" w:lineRule="auto"/>
              <w:rPr>
                <w:rFonts w:eastAsia="Times New Roman" w:cs="Tahoma"/>
                <w:b/>
                <w:sz w:val="24"/>
                <w:szCs w:val="20"/>
              </w:rPr>
            </w:pPr>
            <w:r>
              <w:rPr>
                <w:rFonts w:eastAsia="Times New Roman" w:cs="Tahoma"/>
                <w:b/>
                <w:sz w:val="24"/>
                <w:szCs w:val="20"/>
              </w:rPr>
              <w:t>Higher Level Teacher Assistant (HLTA)</w:t>
            </w:r>
          </w:p>
        </w:tc>
      </w:tr>
      <w:tr w:rsidR="00732243" w:rsidRPr="005F6195" w:rsidTr="00732243">
        <w:trPr>
          <w:trHeight w:val="442"/>
        </w:trPr>
        <w:tc>
          <w:tcPr>
            <w:tcW w:w="4621" w:type="dxa"/>
            <w:tcBorders>
              <w:left w:val="thinThickSmallGap" w:sz="24" w:space="0" w:color="auto"/>
            </w:tcBorders>
            <w:shd w:val="clear" w:color="auto" w:fill="auto"/>
            <w:vAlign w:val="center"/>
          </w:tcPr>
          <w:p w:rsidR="00732243" w:rsidRPr="005F6195" w:rsidRDefault="00732243" w:rsidP="0021156D">
            <w:pPr>
              <w:spacing w:after="0" w:line="240" w:lineRule="auto"/>
              <w:rPr>
                <w:rFonts w:eastAsia="Times New Roman" w:cs="Tahoma"/>
                <w:b/>
                <w:sz w:val="24"/>
                <w:szCs w:val="20"/>
              </w:rPr>
            </w:pPr>
            <w:r w:rsidRPr="005F6195">
              <w:rPr>
                <w:rFonts w:eastAsia="Times New Roman" w:cs="Tahoma"/>
                <w:b/>
                <w:sz w:val="24"/>
                <w:szCs w:val="20"/>
              </w:rPr>
              <w:t>Responsible to:</w:t>
            </w:r>
          </w:p>
        </w:tc>
        <w:tc>
          <w:tcPr>
            <w:tcW w:w="4621" w:type="dxa"/>
            <w:tcBorders>
              <w:right w:val="thinThickSmallGap" w:sz="24" w:space="0" w:color="auto"/>
            </w:tcBorders>
            <w:shd w:val="clear" w:color="auto" w:fill="auto"/>
            <w:vAlign w:val="bottom"/>
          </w:tcPr>
          <w:p w:rsidR="00732243" w:rsidRPr="00732243" w:rsidRDefault="00732243" w:rsidP="00732243">
            <w:pPr>
              <w:rPr>
                <w:rFonts w:asciiTheme="minorHAnsi" w:hAnsiTheme="minorHAnsi" w:cs="Tahoma"/>
                <w:b/>
                <w:sz w:val="2"/>
              </w:rPr>
            </w:pPr>
          </w:p>
          <w:p w:rsidR="00732243" w:rsidRPr="0051358F" w:rsidRDefault="00732243" w:rsidP="00732243">
            <w:pPr>
              <w:rPr>
                <w:rFonts w:asciiTheme="minorHAnsi" w:eastAsia="Times New Roman" w:hAnsiTheme="minorHAnsi" w:cs="Tahoma"/>
                <w:b/>
                <w:sz w:val="24"/>
                <w:szCs w:val="20"/>
              </w:rPr>
            </w:pPr>
            <w:r>
              <w:rPr>
                <w:rFonts w:asciiTheme="minorHAnsi" w:hAnsiTheme="minorHAnsi" w:cs="Tahoma"/>
                <w:b/>
                <w:sz w:val="24"/>
              </w:rPr>
              <w:t>Class Teacher/</w:t>
            </w:r>
            <w:proofErr w:type="spellStart"/>
            <w:r>
              <w:rPr>
                <w:rFonts w:asciiTheme="minorHAnsi" w:hAnsiTheme="minorHAnsi" w:cs="Tahoma"/>
                <w:b/>
                <w:sz w:val="24"/>
              </w:rPr>
              <w:t>Headteacher</w:t>
            </w:r>
            <w:proofErr w:type="spellEnd"/>
          </w:p>
        </w:tc>
      </w:tr>
      <w:tr w:rsidR="00732243" w:rsidRPr="005F6195" w:rsidTr="00732243">
        <w:trPr>
          <w:trHeight w:val="547"/>
        </w:trPr>
        <w:tc>
          <w:tcPr>
            <w:tcW w:w="4621" w:type="dxa"/>
            <w:tcBorders>
              <w:left w:val="thinThickSmallGap" w:sz="24" w:space="0" w:color="auto"/>
              <w:bottom w:val="thinThickSmallGap" w:sz="24" w:space="0" w:color="auto"/>
            </w:tcBorders>
            <w:shd w:val="clear" w:color="auto" w:fill="auto"/>
            <w:vAlign w:val="center"/>
          </w:tcPr>
          <w:p w:rsidR="00732243" w:rsidRPr="005F6195" w:rsidRDefault="00732243" w:rsidP="0021156D">
            <w:pPr>
              <w:spacing w:after="0" w:line="240" w:lineRule="auto"/>
              <w:rPr>
                <w:rFonts w:eastAsia="Times New Roman" w:cs="Tahoma"/>
                <w:b/>
                <w:sz w:val="24"/>
                <w:szCs w:val="20"/>
              </w:rPr>
            </w:pPr>
            <w:r w:rsidRPr="005F6195">
              <w:rPr>
                <w:rFonts w:eastAsia="Times New Roman" w:cs="Tahoma"/>
                <w:b/>
                <w:sz w:val="24"/>
                <w:szCs w:val="20"/>
              </w:rPr>
              <w:t>Grade:</w:t>
            </w:r>
            <w:r w:rsidRPr="005F6195">
              <w:rPr>
                <w:rFonts w:eastAsia="Times New Roman" w:cs="Tahoma"/>
                <w:b/>
                <w:sz w:val="24"/>
                <w:szCs w:val="20"/>
              </w:rPr>
              <w:tab/>
            </w:r>
          </w:p>
        </w:tc>
        <w:tc>
          <w:tcPr>
            <w:tcW w:w="4621" w:type="dxa"/>
            <w:tcBorders>
              <w:bottom w:val="thinThickSmallGap" w:sz="24" w:space="0" w:color="auto"/>
              <w:right w:val="thinThickSmallGap" w:sz="24" w:space="0" w:color="auto"/>
            </w:tcBorders>
            <w:shd w:val="clear" w:color="auto" w:fill="auto"/>
            <w:vAlign w:val="center"/>
          </w:tcPr>
          <w:p w:rsidR="00732243" w:rsidRPr="005F6195" w:rsidRDefault="00732243" w:rsidP="00732243">
            <w:pPr>
              <w:spacing w:after="0" w:line="240" w:lineRule="auto"/>
              <w:rPr>
                <w:rFonts w:eastAsia="Times New Roman" w:cs="Tahoma"/>
                <w:b/>
                <w:sz w:val="24"/>
                <w:szCs w:val="20"/>
              </w:rPr>
            </w:pPr>
            <w:r>
              <w:rPr>
                <w:rFonts w:eastAsia="Times New Roman" w:cs="Tahoma"/>
                <w:b/>
                <w:sz w:val="24"/>
                <w:szCs w:val="20"/>
              </w:rPr>
              <w:t>KR6</w:t>
            </w:r>
          </w:p>
        </w:tc>
      </w:tr>
    </w:tbl>
    <w:p w:rsidR="00732243" w:rsidRPr="00732243" w:rsidRDefault="00732243" w:rsidP="001700C7">
      <w:pPr>
        <w:jc w:val="center"/>
        <w:rPr>
          <w:rFonts w:cs="Calibri"/>
          <w:b/>
          <w:sz w:val="16"/>
          <w:szCs w:val="28"/>
          <w:u w:val="single"/>
        </w:rPr>
      </w:pPr>
    </w:p>
    <w:p w:rsidR="000510E3" w:rsidRPr="00316892" w:rsidRDefault="001700C7" w:rsidP="001700C7">
      <w:pPr>
        <w:jc w:val="center"/>
        <w:rPr>
          <w:rFonts w:cs="Calibri"/>
          <w:b/>
          <w:sz w:val="28"/>
          <w:szCs w:val="28"/>
          <w:u w:val="single"/>
        </w:rPr>
      </w:pPr>
      <w:r w:rsidRPr="00316892">
        <w:rPr>
          <w:rFonts w:cs="Calibri"/>
          <w:b/>
          <w:sz w:val="28"/>
          <w:szCs w:val="28"/>
          <w:u w:val="single"/>
        </w:rPr>
        <w:t>Stone Bay School</w:t>
      </w:r>
      <w:r w:rsidR="00B249AB" w:rsidRPr="00316892">
        <w:rPr>
          <w:rFonts w:cs="Calibri"/>
          <w:b/>
          <w:sz w:val="28"/>
          <w:szCs w:val="28"/>
          <w:u w:val="single"/>
        </w:rPr>
        <w:t xml:space="preserve"> </w:t>
      </w:r>
    </w:p>
    <w:p w:rsidR="001700C7" w:rsidRPr="00316892" w:rsidRDefault="001700C7" w:rsidP="001700C7">
      <w:pPr>
        <w:jc w:val="center"/>
        <w:rPr>
          <w:rFonts w:cs="Calibri"/>
          <w:b/>
          <w:sz w:val="28"/>
          <w:szCs w:val="28"/>
          <w:u w:val="single"/>
        </w:rPr>
      </w:pPr>
      <w:r w:rsidRPr="00316892">
        <w:rPr>
          <w:rFonts w:cs="Calibri"/>
          <w:b/>
          <w:sz w:val="28"/>
          <w:szCs w:val="28"/>
          <w:u w:val="single"/>
        </w:rPr>
        <w:t>J</w:t>
      </w:r>
      <w:r w:rsidR="00BD2D7C" w:rsidRPr="00316892">
        <w:rPr>
          <w:rFonts w:cs="Calibri"/>
          <w:b/>
          <w:sz w:val="28"/>
          <w:szCs w:val="28"/>
          <w:u w:val="single"/>
        </w:rPr>
        <w:t>o</w:t>
      </w:r>
      <w:r w:rsidR="00015EBB" w:rsidRPr="00316892">
        <w:rPr>
          <w:rFonts w:cs="Calibri"/>
          <w:b/>
          <w:sz w:val="28"/>
          <w:szCs w:val="28"/>
          <w:u w:val="single"/>
        </w:rPr>
        <w:t xml:space="preserve">b Description – </w:t>
      </w:r>
      <w:r w:rsidR="00B15F8A">
        <w:rPr>
          <w:rFonts w:cs="Calibri"/>
          <w:b/>
          <w:sz w:val="28"/>
          <w:szCs w:val="28"/>
          <w:u w:val="single"/>
        </w:rPr>
        <w:t>Higher Level Teaching Assistant (HLTA) – Level 1</w:t>
      </w:r>
    </w:p>
    <w:p w:rsidR="00615459" w:rsidRPr="00316892" w:rsidRDefault="00615459" w:rsidP="00615459">
      <w:pPr>
        <w:rPr>
          <w:rFonts w:cs="Calibri"/>
          <w:b/>
          <w:sz w:val="24"/>
          <w:szCs w:val="24"/>
        </w:rPr>
      </w:pPr>
      <w:r>
        <w:rPr>
          <w:rFonts w:cs="Calibri"/>
          <w:b/>
          <w:sz w:val="24"/>
          <w:szCs w:val="24"/>
        </w:rPr>
        <w:t xml:space="preserve">37 </w:t>
      </w:r>
      <w:r w:rsidRPr="00316892">
        <w:rPr>
          <w:rFonts w:cs="Calibri"/>
          <w:b/>
          <w:sz w:val="24"/>
          <w:szCs w:val="24"/>
        </w:rPr>
        <w:t xml:space="preserve">hours per week </w:t>
      </w:r>
      <w:r>
        <w:rPr>
          <w:rFonts w:cs="Calibri"/>
          <w:b/>
          <w:sz w:val="24"/>
          <w:szCs w:val="24"/>
        </w:rPr>
        <w:t>– 5 days each week - t</w:t>
      </w:r>
      <w:r w:rsidRPr="00316892">
        <w:rPr>
          <w:rFonts w:cs="Calibri"/>
          <w:b/>
          <w:sz w:val="24"/>
          <w:szCs w:val="24"/>
        </w:rPr>
        <w:t xml:space="preserve">erm time only    </w:t>
      </w:r>
    </w:p>
    <w:p w:rsidR="00615459" w:rsidRPr="00316892" w:rsidRDefault="00615459" w:rsidP="00615459">
      <w:pPr>
        <w:rPr>
          <w:rFonts w:cs="Calibri"/>
          <w:b/>
          <w:i/>
          <w:sz w:val="24"/>
          <w:szCs w:val="24"/>
          <w:u w:val="single"/>
        </w:rPr>
      </w:pPr>
      <w:proofErr w:type="gramStart"/>
      <w:r w:rsidRPr="00316892">
        <w:rPr>
          <w:rFonts w:cs="Calibri"/>
          <w:b/>
          <w:i/>
          <w:sz w:val="24"/>
          <w:szCs w:val="24"/>
          <w:u w:val="single"/>
        </w:rPr>
        <w:t>NB :</w:t>
      </w:r>
      <w:proofErr w:type="gramEnd"/>
      <w:r w:rsidRPr="00316892">
        <w:rPr>
          <w:rFonts w:cs="Calibri"/>
          <w:b/>
          <w:i/>
          <w:sz w:val="24"/>
          <w:szCs w:val="24"/>
          <w:u w:val="single"/>
        </w:rPr>
        <w:t xml:space="preserve"> This post cannot be undertaken on a part time basis.</w:t>
      </w:r>
    </w:p>
    <w:p w:rsidR="00774BAE" w:rsidRPr="00316892" w:rsidRDefault="00774BAE" w:rsidP="00E503A3">
      <w:pPr>
        <w:rPr>
          <w:rFonts w:cs="Calibri"/>
          <w:sz w:val="24"/>
          <w:szCs w:val="24"/>
        </w:rPr>
      </w:pPr>
      <w:r>
        <w:rPr>
          <w:rFonts w:cs="Calibri"/>
          <w:sz w:val="24"/>
          <w:szCs w:val="24"/>
        </w:rPr>
        <w:t>Merit Payments are not applicable to this post</w:t>
      </w:r>
    </w:p>
    <w:p w:rsidR="00E503A3" w:rsidRPr="00316892" w:rsidRDefault="00E503A3" w:rsidP="00E503A3">
      <w:pPr>
        <w:rPr>
          <w:rFonts w:cs="Calibri"/>
          <w:b/>
          <w:color w:val="FF0000"/>
          <w:sz w:val="20"/>
          <w:szCs w:val="20"/>
        </w:rPr>
      </w:pPr>
      <w:proofErr w:type="gramStart"/>
      <w:r w:rsidRPr="00316892">
        <w:rPr>
          <w:rFonts w:eastAsia="Times New Roman" w:cs="Calibri"/>
          <w:sz w:val="20"/>
          <w:szCs w:val="20"/>
          <w:lang w:eastAsia="en-GB"/>
        </w:rPr>
        <w:t>Staff who are new to the organisation will be appointed at the bottom of the grade unless there are exceptional circumstances based on business need in conjunction with the breadth and depth of skills and experience offered by the candidate.</w:t>
      </w:r>
      <w:proofErr w:type="gramEnd"/>
      <w:r w:rsidR="00111391" w:rsidRPr="00316892">
        <w:rPr>
          <w:rFonts w:eastAsia="Times New Roman" w:cs="Calibri"/>
          <w:sz w:val="20"/>
          <w:szCs w:val="20"/>
          <w:lang w:eastAsia="en-GB"/>
        </w:rPr>
        <w:t xml:space="preserve"> </w:t>
      </w:r>
    </w:p>
    <w:p w:rsidR="001700C7" w:rsidRPr="00316892" w:rsidRDefault="001700C7" w:rsidP="001700C7">
      <w:pPr>
        <w:spacing w:after="0"/>
        <w:rPr>
          <w:rFonts w:cs="Calibri"/>
        </w:rPr>
      </w:pPr>
      <w:r w:rsidRPr="00316892">
        <w:rPr>
          <w:rFonts w:cs="Calibri"/>
          <w:b/>
        </w:rPr>
        <w:t>Responsible to</w:t>
      </w:r>
      <w:r w:rsidR="00E40FDD" w:rsidRPr="00316892">
        <w:rPr>
          <w:rFonts w:cs="Calibri"/>
        </w:rPr>
        <w:t xml:space="preserve">: </w:t>
      </w:r>
      <w:r w:rsidR="00CA3805" w:rsidRPr="00316892">
        <w:rPr>
          <w:rFonts w:cs="Calibri"/>
          <w:b/>
        </w:rPr>
        <w:t>Class Teacher</w:t>
      </w:r>
      <w:r w:rsidR="00B15F8A">
        <w:rPr>
          <w:rFonts w:cs="Calibri"/>
          <w:b/>
        </w:rPr>
        <w:t>/Learning Support Manager</w:t>
      </w:r>
    </w:p>
    <w:p w:rsidR="001700C7" w:rsidRPr="00732243" w:rsidRDefault="001700C7" w:rsidP="001700C7">
      <w:pPr>
        <w:spacing w:after="0"/>
        <w:rPr>
          <w:rFonts w:cs="Calibri"/>
          <w:sz w:val="12"/>
        </w:rPr>
      </w:pPr>
    </w:p>
    <w:p w:rsidR="00BD2D7C" w:rsidRPr="00316892" w:rsidRDefault="001700C7" w:rsidP="00BD2D7C">
      <w:pPr>
        <w:pStyle w:val="BodyText2"/>
        <w:ind w:left="360"/>
        <w:jc w:val="left"/>
        <w:rPr>
          <w:rFonts w:ascii="Calibri" w:hAnsi="Calibri" w:cs="Calibri"/>
          <w:szCs w:val="24"/>
          <w:lang w:val="en-GB"/>
        </w:rPr>
      </w:pPr>
      <w:r w:rsidRPr="00316892">
        <w:rPr>
          <w:rFonts w:ascii="Calibri" w:hAnsi="Calibri" w:cs="Calibri"/>
          <w:b/>
        </w:rPr>
        <w:t>Key Tasks</w:t>
      </w:r>
      <w:r w:rsidR="00715E22">
        <w:rPr>
          <w:rFonts w:ascii="Calibri" w:hAnsi="Calibri" w:cs="Calibri"/>
          <w:b/>
          <w:lang w:val="en-GB"/>
        </w:rPr>
        <w:t>/Competencies</w:t>
      </w:r>
      <w:r w:rsidRPr="00316892">
        <w:rPr>
          <w:rFonts w:ascii="Calibri" w:hAnsi="Calibri" w:cs="Calibri"/>
          <w:b/>
        </w:rPr>
        <w:t>:</w:t>
      </w:r>
    </w:p>
    <w:p w:rsidR="00BD2D7C" w:rsidRPr="00316892" w:rsidRDefault="00BD2D7C" w:rsidP="00BD2D7C">
      <w:pPr>
        <w:pStyle w:val="BodyText2"/>
        <w:ind w:left="360"/>
        <w:jc w:val="left"/>
        <w:rPr>
          <w:rFonts w:ascii="Calibri" w:hAnsi="Calibri" w:cs="Calibri"/>
          <w:szCs w:val="24"/>
        </w:rPr>
      </w:pPr>
    </w:p>
    <w:p w:rsidR="00316892" w:rsidRDefault="00F24AC9" w:rsidP="00316892">
      <w:pPr>
        <w:numPr>
          <w:ilvl w:val="0"/>
          <w:numId w:val="21"/>
        </w:numPr>
        <w:tabs>
          <w:tab w:val="left" w:pos="-720"/>
        </w:tabs>
        <w:suppressAutoHyphens/>
        <w:spacing w:after="0" w:line="240" w:lineRule="auto"/>
        <w:rPr>
          <w:rFonts w:eastAsia="Times New Roman" w:cs="Calibri"/>
          <w:spacing w:val="-3"/>
          <w:sz w:val="24"/>
          <w:szCs w:val="20"/>
        </w:rPr>
      </w:pPr>
      <w:r>
        <w:rPr>
          <w:rFonts w:eastAsia="Times New Roman" w:cs="Calibri"/>
          <w:spacing w:val="-3"/>
          <w:sz w:val="24"/>
          <w:szCs w:val="20"/>
        </w:rPr>
        <w:t>Demonstrate an in-depth understanding of the needs of students with ASD and challenging behaviours</w:t>
      </w:r>
    </w:p>
    <w:p w:rsidR="008F38FB" w:rsidRPr="00F24AC9" w:rsidRDefault="00F24AC9" w:rsidP="00F24AC9">
      <w:pPr>
        <w:numPr>
          <w:ilvl w:val="0"/>
          <w:numId w:val="21"/>
        </w:numPr>
        <w:tabs>
          <w:tab w:val="left" w:pos="-720"/>
        </w:tabs>
        <w:suppressAutoHyphens/>
        <w:spacing w:after="0" w:line="240" w:lineRule="auto"/>
        <w:rPr>
          <w:rFonts w:eastAsia="Times New Roman" w:cs="Calibri"/>
          <w:spacing w:val="-3"/>
          <w:sz w:val="24"/>
          <w:szCs w:val="20"/>
        </w:rPr>
      </w:pPr>
      <w:r>
        <w:rPr>
          <w:rFonts w:eastAsia="Times New Roman" w:cs="Calibri"/>
          <w:spacing w:val="-3"/>
          <w:sz w:val="24"/>
          <w:szCs w:val="20"/>
        </w:rPr>
        <w:t>Demonstrate knowledge and competency in approaches to managing challenging behaviours. To a</w:t>
      </w:r>
      <w:r w:rsidR="008F38FB" w:rsidRPr="00F24AC9">
        <w:rPr>
          <w:rFonts w:eastAsia="Times New Roman" w:cs="Calibri"/>
          <w:spacing w:val="-3"/>
          <w:sz w:val="24"/>
          <w:szCs w:val="20"/>
        </w:rPr>
        <w:t>ct as a role model and establish a clear framework for discipline in line with the school’s policies</w:t>
      </w:r>
    </w:p>
    <w:p w:rsidR="008F38FB" w:rsidRPr="00316892" w:rsidRDefault="008F38FB" w:rsidP="00316892">
      <w:pPr>
        <w:numPr>
          <w:ilvl w:val="0"/>
          <w:numId w:val="21"/>
        </w:numPr>
        <w:tabs>
          <w:tab w:val="left" w:pos="-720"/>
        </w:tabs>
        <w:suppressAutoHyphens/>
        <w:spacing w:after="0" w:line="240" w:lineRule="auto"/>
        <w:rPr>
          <w:rFonts w:eastAsia="Times New Roman" w:cs="Calibri"/>
          <w:spacing w:val="-3"/>
          <w:sz w:val="24"/>
          <w:szCs w:val="20"/>
        </w:rPr>
      </w:pPr>
      <w:r>
        <w:rPr>
          <w:rFonts w:eastAsia="Times New Roman" w:cs="Calibri"/>
          <w:spacing w:val="-3"/>
          <w:sz w:val="24"/>
          <w:szCs w:val="20"/>
        </w:rPr>
        <w:t>Use detailed knowledge and specialist skills to support students’ learning, establishing productive working relationships, promoting inclusion and working to support students consistently whilst recognising and responding to individual needs. This will ensure eq</w:t>
      </w:r>
      <w:r w:rsidR="0086272A">
        <w:rPr>
          <w:rFonts w:eastAsia="Times New Roman" w:cs="Calibri"/>
          <w:spacing w:val="-3"/>
          <w:sz w:val="24"/>
          <w:szCs w:val="20"/>
        </w:rPr>
        <w:t>uality of opportunity and that</w:t>
      </w:r>
      <w:r>
        <w:rPr>
          <w:rFonts w:eastAsia="Times New Roman" w:cs="Calibri"/>
          <w:spacing w:val="-3"/>
          <w:sz w:val="24"/>
          <w:szCs w:val="20"/>
        </w:rPr>
        <w:t xml:space="preserve"> learning outcomes are achieved for all students</w:t>
      </w:r>
    </w:p>
    <w:p w:rsidR="00316892" w:rsidRDefault="00316892" w:rsidP="00CA3805">
      <w:pPr>
        <w:numPr>
          <w:ilvl w:val="0"/>
          <w:numId w:val="21"/>
        </w:numPr>
        <w:tabs>
          <w:tab w:val="left" w:pos="-720"/>
        </w:tabs>
        <w:suppressAutoHyphens/>
        <w:spacing w:after="0" w:line="240" w:lineRule="auto"/>
        <w:rPr>
          <w:rFonts w:eastAsia="Times New Roman" w:cs="Calibri"/>
          <w:spacing w:val="-3"/>
          <w:sz w:val="24"/>
          <w:szCs w:val="20"/>
        </w:rPr>
      </w:pPr>
      <w:r w:rsidRPr="00316892">
        <w:rPr>
          <w:rFonts w:eastAsia="Times New Roman" w:cs="Calibri"/>
          <w:spacing w:val="-3"/>
          <w:sz w:val="24"/>
          <w:szCs w:val="20"/>
        </w:rPr>
        <w:t>Fully understand the requirements of the National Curriculum, Foundation Learning</w:t>
      </w:r>
      <w:r w:rsidR="00774BAE">
        <w:rPr>
          <w:rFonts w:eastAsia="Times New Roman" w:cs="Calibri"/>
          <w:spacing w:val="-3"/>
          <w:sz w:val="24"/>
          <w:szCs w:val="20"/>
        </w:rPr>
        <w:t>, ASDAN and other relevant learning programmes</w:t>
      </w:r>
    </w:p>
    <w:p w:rsidR="00B15F8A" w:rsidRPr="00316892" w:rsidRDefault="00B15F8A" w:rsidP="00CA3805">
      <w:pPr>
        <w:numPr>
          <w:ilvl w:val="0"/>
          <w:numId w:val="21"/>
        </w:numPr>
        <w:tabs>
          <w:tab w:val="left" w:pos="-720"/>
        </w:tabs>
        <w:suppressAutoHyphens/>
        <w:spacing w:after="0" w:line="240" w:lineRule="auto"/>
        <w:rPr>
          <w:rFonts w:eastAsia="Times New Roman" w:cs="Calibri"/>
          <w:spacing w:val="-3"/>
          <w:sz w:val="24"/>
          <w:szCs w:val="20"/>
        </w:rPr>
      </w:pPr>
      <w:r>
        <w:rPr>
          <w:rFonts w:eastAsia="Times New Roman" w:cs="Calibri"/>
          <w:spacing w:val="-3"/>
          <w:sz w:val="24"/>
          <w:szCs w:val="20"/>
        </w:rPr>
        <w:t xml:space="preserve">Organise and manage an appropriate learning environment and plan teaching and learning objectives to ensure student progress and development </w:t>
      </w:r>
    </w:p>
    <w:p w:rsidR="00316892" w:rsidRPr="00316892" w:rsidRDefault="00B15F8A" w:rsidP="00CA3805">
      <w:pPr>
        <w:numPr>
          <w:ilvl w:val="0"/>
          <w:numId w:val="21"/>
        </w:numPr>
        <w:tabs>
          <w:tab w:val="left" w:pos="-720"/>
        </w:tabs>
        <w:suppressAutoHyphens/>
        <w:spacing w:after="0" w:line="240" w:lineRule="auto"/>
        <w:rPr>
          <w:rFonts w:eastAsia="Times New Roman" w:cs="Calibri"/>
          <w:spacing w:val="-3"/>
          <w:sz w:val="24"/>
          <w:szCs w:val="20"/>
        </w:rPr>
      </w:pPr>
      <w:r>
        <w:rPr>
          <w:rFonts w:eastAsia="Times New Roman" w:cs="Calibri"/>
          <w:spacing w:val="-3"/>
          <w:sz w:val="24"/>
          <w:szCs w:val="20"/>
        </w:rPr>
        <w:t>I</w:t>
      </w:r>
      <w:r w:rsidR="00CA3805" w:rsidRPr="00316892">
        <w:rPr>
          <w:rFonts w:eastAsia="Times New Roman" w:cs="Calibri"/>
          <w:spacing w:val="-3"/>
          <w:sz w:val="24"/>
          <w:szCs w:val="20"/>
        </w:rPr>
        <w:t xml:space="preserve">mplement the individual education programmes of </w:t>
      </w:r>
      <w:r w:rsidR="00316892" w:rsidRPr="00316892">
        <w:rPr>
          <w:rFonts w:eastAsia="Times New Roman" w:cs="Calibri"/>
          <w:spacing w:val="-3"/>
          <w:sz w:val="24"/>
          <w:szCs w:val="20"/>
        </w:rPr>
        <w:t>students thereby contributing to individual student progress</w:t>
      </w:r>
    </w:p>
    <w:p w:rsidR="00316892" w:rsidRDefault="00316892" w:rsidP="00CA3805">
      <w:pPr>
        <w:numPr>
          <w:ilvl w:val="0"/>
          <w:numId w:val="21"/>
        </w:numPr>
        <w:tabs>
          <w:tab w:val="left" w:pos="-720"/>
        </w:tabs>
        <w:suppressAutoHyphens/>
        <w:spacing w:after="0" w:line="240" w:lineRule="auto"/>
        <w:rPr>
          <w:rFonts w:eastAsia="Times New Roman" w:cs="Calibri"/>
          <w:spacing w:val="-3"/>
          <w:sz w:val="24"/>
          <w:szCs w:val="20"/>
        </w:rPr>
      </w:pPr>
      <w:r w:rsidRPr="00316892">
        <w:rPr>
          <w:rFonts w:eastAsia="Times New Roman" w:cs="Calibri"/>
          <w:spacing w:val="-3"/>
          <w:sz w:val="24"/>
          <w:szCs w:val="20"/>
        </w:rPr>
        <w:t>Understand the school’s assessment procedures</w:t>
      </w:r>
      <w:r w:rsidR="00774BAE">
        <w:rPr>
          <w:rFonts w:eastAsia="Times New Roman" w:cs="Calibri"/>
          <w:spacing w:val="-3"/>
          <w:sz w:val="24"/>
          <w:szCs w:val="20"/>
        </w:rPr>
        <w:t xml:space="preserve"> and data input processes</w:t>
      </w:r>
      <w:r w:rsidR="00B15F8A">
        <w:rPr>
          <w:rFonts w:eastAsia="Times New Roman" w:cs="Calibri"/>
          <w:spacing w:val="-3"/>
          <w:sz w:val="24"/>
          <w:szCs w:val="20"/>
        </w:rPr>
        <w:t xml:space="preserve">. To collect and input data, as appropriate, in order to monitor individual student progress </w:t>
      </w:r>
    </w:p>
    <w:p w:rsidR="00B15F8A" w:rsidRPr="00B15F8A" w:rsidRDefault="00B15F8A" w:rsidP="00B15F8A">
      <w:pPr>
        <w:numPr>
          <w:ilvl w:val="0"/>
          <w:numId w:val="21"/>
        </w:numPr>
        <w:tabs>
          <w:tab w:val="left" w:pos="-720"/>
        </w:tabs>
        <w:suppressAutoHyphens/>
        <w:spacing w:after="0" w:line="240" w:lineRule="auto"/>
        <w:rPr>
          <w:rFonts w:eastAsia="Times New Roman" w:cs="Calibri"/>
          <w:spacing w:val="-3"/>
          <w:sz w:val="24"/>
          <w:szCs w:val="20"/>
        </w:rPr>
      </w:pPr>
      <w:r w:rsidRPr="00316892">
        <w:rPr>
          <w:rFonts w:eastAsia="Times New Roman" w:cs="Calibri"/>
          <w:spacing w:val="-3"/>
          <w:sz w:val="24"/>
          <w:szCs w:val="20"/>
        </w:rPr>
        <w:lastRenderedPageBreak/>
        <w:t>Administer assessments as required, maintaining accurate records</w:t>
      </w:r>
    </w:p>
    <w:p w:rsidR="00316892" w:rsidRPr="00316892" w:rsidRDefault="00B15F8A" w:rsidP="00CA3805">
      <w:pPr>
        <w:numPr>
          <w:ilvl w:val="0"/>
          <w:numId w:val="21"/>
        </w:numPr>
        <w:tabs>
          <w:tab w:val="left" w:pos="-720"/>
        </w:tabs>
        <w:suppressAutoHyphens/>
        <w:spacing w:after="0" w:line="240" w:lineRule="auto"/>
        <w:rPr>
          <w:rFonts w:eastAsia="Times New Roman" w:cs="Calibri"/>
          <w:spacing w:val="-3"/>
          <w:sz w:val="24"/>
          <w:szCs w:val="20"/>
        </w:rPr>
      </w:pPr>
      <w:r>
        <w:rPr>
          <w:rFonts w:eastAsia="Times New Roman" w:cs="Calibri"/>
          <w:spacing w:val="-3"/>
          <w:sz w:val="24"/>
          <w:szCs w:val="20"/>
        </w:rPr>
        <w:t>Liaise</w:t>
      </w:r>
      <w:r w:rsidR="00316892" w:rsidRPr="00316892">
        <w:rPr>
          <w:rFonts w:eastAsia="Times New Roman" w:cs="Calibri"/>
          <w:spacing w:val="-3"/>
          <w:sz w:val="24"/>
          <w:szCs w:val="20"/>
        </w:rPr>
        <w:t xml:space="preserve"> closely with the Communication Team to ensure students’ programmes are implemented and outcomes recorded</w:t>
      </w:r>
    </w:p>
    <w:p w:rsidR="00CA3805" w:rsidRPr="00316892" w:rsidRDefault="00316892" w:rsidP="00CA3805">
      <w:pPr>
        <w:numPr>
          <w:ilvl w:val="0"/>
          <w:numId w:val="21"/>
        </w:numPr>
        <w:tabs>
          <w:tab w:val="left" w:pos="-720"/>
        </w:tabs>
        <w:suppressAutoHyphens/>
        <w:spacing w:after="0" w:line="240" w:lineRule="auto"/>
        <w:rPr>
          <w:rFonts w:eastAsia="Times New Roman" w:cs="Calibri"/>
          <w:spacing w:val="-3"/>
          <w:sz w:val="24"/>
          <w:szCs w:val="20"/>
        </w:rPr>
      </w:pPr>
      <w:r w:rsidRPr="00316892">
        <w:rPr>
          <w:rFonts w:eastAsia="Times New Roman" w:cs="Calibri"/>
          <w:spacing w:val="-3"/>
          <w:sz w:val="24"/>
          <w:szCs w:val="20"/>
        </w:rPr>
        <w:t xml:space="preserve">Provide feedback to students in terms of </w:t>
      </w:r>
      <w:r w:rsidR="00774BAE">
        <w:rPr>
          <w:rFonts w:eastAsia="Times New Roman" w:cs="Calibri"/>
          <w:spacing w:val="-3"/>
          <w:sz w:val="24"/>
          <w:szCs w:val="20"/>
        </w:rPr>
        <w:t xml:space="preserve">assessment of </w:t>
      </w:r>
      <w:r w:rsidRPr="00316892">
        <w:rPr>
          <w:rFonts w:eastAsia="Times New Roman" w:cs="Calibri"/>
          <w:spacing w:val="-3"/>
          <w:sz w:val="24"/>
          <w:szCs w:val="20"/>
        </w:rPr>
        <w:t xml:space="preserve">Learning Objectives </w:t>
      </w:r>
    </w:p>
    <w:p w:rsidR="00393367" w:rsidRDefault="00B15F8A" w:rsidP="00CA3805">
      <w:pPr>
        <w:numPr>
          <w:ilvl w:val="0"/>
          <w:numId w:val="21"/>
        </w:numPr>
        <w:tabs>
          <w:tab w:val="left" w:pos="-720"/>
        </w:tabs>
        <w:suppressAutoHyphens/>
        <w:spacing w:after="0" w:line="240" w:lineRule="auto"/>
        <w:rPr>
          <w:rFonts w:eastAsia="Times New Roman" w:cs="Calibri"/>
          <w:spacing w:val="-3"/>
          <w:sz w:val="24"/>
          <w:szCs w:val="20"/>
        </w:rPr>
        <w:sectPr w:rsidR="00393367" w:rsidSect="00732243">
          <w:headerReference w:type="default" r:id="rId9"/>
          <w:pgSz w:w="11906" w:h="16838"/>
          <w:pgMar w:top="1440" w:right="1440" w:bottom="1440" w:left="1440" w:header="708" w:footer="708" w:gutter="0"/>
          <w:cols w:space="708"/>
          <w:docGrid w:linePitch="360"/>
        </w:sectPr>
      </w:pPr>
      <w:r>
        <w:rPr>
          <w:rFonts w:eastAsia="Times New Roman" w:cs="Calibri"/>
          <w:spacing w:val="-3"/>
          <w:sz w:val="24"/>
          <w:szCs w:val="20"/>
        </w:rPr>
        <w:t>Be a</w:t>
      </w:r>
      <w:r w:rsidR="00316892">
        <w:rPr>
          <w:rFonts w:eastAsia="Times New Roman" w:cs="Calibri"/>
          <w:spacing w:val="-3"/>
          <w:sz w:val="24"/>
          <w:szCs w:val="20"/>
        </w:rPr>
        <w:t>bl</w:t>
      </w:r>
      <w:r w:rsidR="00774BAE">
        <w:rPr>
          <w:rFonts w:eastAsia="Times New Roman" w:cs="Calibri"/>
          <w:spacing w:val="-3"/>
          <w:sz w:val="24"/>
          <w:szCs w:val="20"/>
        </w:rPr>
        <w:t>e to devise and implement struc</w:t>
      </w:r>
      <w:r w:rsidR="00316892">
        <w:rPr>
          <w:rFonts w:eastAsia="Times New Roman" w:cs="Calibri"/>
          <w:spacing w:val="-3"/>
          <w:sz w:val="24"/>
          <w:szCs w:val="20"/>
        </w:rPr>
        <w:t>tured learning activities</w:t>
      </w:r>
      <w:r w:rsidR="00774BAE">
        <w:rPr>
          <w:rFonts w:eastAsia="Times New Roman" w:cs="Calibri"/>
          <w:spacing w:val="-3"/>
          <w:sz w:val="24"/>
          <w:szCs w:val="20"/>
        </w:rPr>
        <w:t xml:space="preserve"> </w:t>
      </w:r>
      <w:r>
        <w:rPr>
          <w:rFonts w:eastAsia="Times New Roman" w:cs="Calibri"/>
          <w:spacing w:val="-3"/>
          <w:sz w:val="24"/>
          <w:szCs w:val="20"/>
        </w:rPr>
        <w:t>within and beyond the classroom</w:t>
      </w:r>
    </w:p>
    <w:p w:rsidR="00CA3805" w:rsidRPr="00316892" w:rsidRDefault="00316892" w:rsidP="00CA3805">
      <w:pPr>
        <w:numPr>
          <w:ilvl w:val="0"/>
          <w:numId w:val="21"/>
        </w:numPr>
        <w:tabs>
          <w:tab w:val="left" w:pos="-720"/>
        </w:tabs>
        <w:suppressAutoHyphens/>
        <w:spacing w:after="0" w:line="240" w:lineRule="auto"/>
        <w:rPr>
          <w:rFonts w:eastAsia="Times New Roman" w:cs="Calibri"/>
          <w:spacing w:val="-3"/>
          <w:sz w:val="24"/>
          <w:szCs w:val="20"/>
        </w:rPr>
      </w:pPr>
      <w:r w:rsidRPr="00316892">
        <w:rPr>
          <w:rFonts w:eastAsia="Times New Roman" w:cs="Calibri"/>
          <w:spacing w:val="-3"/>
          <w:sz w:val="24"/>
          <w:szCs w:val="20"/>
        </w:rPr>
        <w:lastRenderedPageBreak/>
        <w:t>Work collaboratively with Learning Support Assistants (LSAs) in the class</w:t>
      </w:r>
      <w:r w:rsidR="00774BAE">
        <w:rPr>
          <w:rFonts w:eastAsia="Times New Roman" w:cs="Calibri"/>
          <w:spacing w:val="-3"/>
          <w:sz w:val="24"/>
          <w:szCs w:val="20"/>
        </w:rPr>
        <w:t xml:space="preserve"> and key stage </w:t>
      </w:r>
      <w:r w:rsidRPr="00316892">
        <w:rPr>
          <w:rFonts w:eastAsia="Times New Roman" w:cs="Calibri"/>
          <w:spacing w:val="-3"/>
          <w:sz w:val="24"/>
          <w:szCs w:val="20"/>
        </w:rPr>
        <w:t xml:space="preserve"> in order to promote </w:t>
      </w:r>
      <w:r w:rsidRPr="00316892">
        <w:rPr>
          <w:rFonts w:eastAsia="Times New Roman" w:cs="Calibri"/>
          <w:b/>
          <w:spacing w:val="-3"/>
          <w:sz w:val="24"/>
          <w:szCs w:val="20"/>
          <w:u w:val="single"/>
        </w:rPr>
        <w:t>Learning Support Skills and Competencies</w:t>
      </w:r>
      <w:r w:rsidRPr="00316892">
        <w:rPr>
          <w:rFonts w:eastAsia="Times New Roman" w:cs="Calibri"/>
          <w:spacing w:val="-3"/>
          <w:sz w:val="24"/>
          <w:szCs w:val="20"/>
        </w:rPr>
        <w:t xml:space="preserve"> </w:t>
      </w:r>
    </w:p>
    <w:p w:rsidR="00316892" w:rsidRPr="00316892" w:rsidRDefault="00316892" w:rsidP="00CA3805">
      <w:pPr>
        <w:numPr>
          <w:ilvl w:val="0"/>
          <w:numId w:val="21"/>
        </w:numPr>
        <w:tabs>
          <w:tab w:val="left" w:pos="-720"/>
        </w:tabs>
        <w:suppressAutoHyphens/>
        <w:spacing w:after="0" w:line="240" w:lineRule="auto"/>
        <w:rPr>
          <w:rFonts w:eastAsia="Times New Roman" w:cs="Calibri"/>
          <w:spacing w:val="-3"/>
          <w:sz w:val="24"/>
          <w:szCs w:val="20"/>
        </w:rPr>
      </w:pPr>
      <w:r w:rsidRPr="00316892">
        <w:rPr>
          <w:rFonts w:eastAsia="Times New Roman" w:cs="Calibri"/>
          <w:spacing w:val="-3"/>
          <w:sz w:val="24"/>
          <w:szCs w:val="20"/>
        </w:rPr>
        <w:t>Ensure that Risk Assessments are</w:t>
      </w:r>
      <w:r w:rsidR="00B15F8A">
        <w:rPr>
          <w:rFonts w:eastAsia="Times New Roman" w:cs="Calibri"/>
          <w:spacing w:val="-3"/>
          <w:sz w:val="24"/>
          <w:szCs w:val="20"/>
        </w:rPr>
        <w:t xml:space="preserve"> carried out appropriately and be involved in the update of </w:t>
      </w:r>
      <w:r w:rsidR="00774BAE">
        <w:rPr>
          <w:rFonts w:eastAsia="Times New Roman" w:cs="Calibri"/>
          <w:spacing w:val="-3"/>
          <w:sz w:val="24"/>
          <w:szCs w:val="20"/>
        </w:rPr>
        <w:t xml:space="preserve">individual student Risk Assessments </w:t>
      </w:r>
      <w:r w:rsidR="00B15F8A">
        <w:rPr>
          <w:rFonts w:eastAsia="Times New Roman" w:cs="Calibri"/>
          <w:spacing w:val="-3"/>
          <w:sz w:val="24"/>
          <w:szCs w:val="20"/>
        </w:rPr>
        <w:t>as require</w:t>
      </w:r>
      <w:r w:rsidR="0086272A">
        <w:rPr>
          <w:rFonts w:eastAsia="Times New Roman" w:cs="Calibri"/>
          <w:spacing w:val="-3"/>
          <w:sz w:val="24"/>
          <w:szCs w:val="20"/>
        </w:rPr>
        <w:t>d</w:t>
      </w:r>
      <w:r w:rsidR="00B15F8A">
        <w:rPr>
          <w:rFonts w:eastAsia="Times New Roman" w:cs="Calibri"/>
          <w:spacing w:val="-3"/>
          <w:sz w:val="24"/>
          <w:szCs w:val="20"/>
        </w:rPr>
        <w:t xml:space="preserve"> due to changes </w:t>
      </w:r>
      <w:r w:rsidR="00774BAE">
        <w:rPr>
          <w:rFonts w:eastAsia="Times New Roman" w:cs="Calibri"/>
          <w:spacing w:val="-3"/>
          <w:sz w:val="24"/>
          <w:szCs w:val="20"/>
        </w:rPr>
        <w:t xml:space="preserve"> </w:t>
      </w:r>
      <w:r w:rsidR="00B15F8A">
        <w:rPr>
          <w:rFonts w:eastAsia="Times New Roman" w:cs="Calibri"/>
          <w:spacing w:val="-3"/>
          <w:sz w:val="24"/>
          <w:szCs w:val="20"/>
        </w:rPr>
        <w:t>in need</w:t>
      </w:r>
      <w:r w:rsidR="00774BAE">
        <w:rPr>
          <w:rFonts w:eastAsia="Times New Roman" w:cs="Calibri"/>
          <w:spacing w:val="-3"/>
          <w:sz w:val="24"/>
          <w:szCs w:val="20"/>
        </w:rPr>
        <w:t xml:space="preserve"> and</w:t>
      </w:r>
      <w:r w:rsidR="00B15F8A">
        <w:rPr>
          <w:rFonts w:eastAsia="Times New Roman" w:cs="Calibri"/>
          <w:spacing w:val="-3"/>
          <w:sz w:val="24"/>
          <w:szCs w:val="20"/>
        </w:rPr>
        <w:t>/or</w:t>
      </w:r>
      <w:r w:rsidR="00774BAE">
        <w:rPr>
          <w:rFonts w:eastAsia="Times New Roman" w:cs="Calibri"/>
          <w:spacing w:val="-3"/>
          <w:sz w:val="24"/>
          <w:szCs w:val="20"/>
        </w:rPr>
        <w:t xml:space="preserve"> behaviours</w:t>
      </w:r>
    </w:p>
    <w:p w:rsidR="00316892" w:rsidRPr="00316892" w:rsidRDefault="00316892" w:rsidP="00CA3805">
      <w:pPr>
        <w:numPr>
          <w:ilvl w:val="0"/>
          <w:numId w:val="21"/>
        </w:numPr>
        <w:tabs>
          <w:tab w:val="left" w:pos="-720"/>
        </w:tabs>
        <w:suppressAutoHyphens/>
        <w:spacing w:after="0" w:line="240" w:lineRule="auto"/>
        <w:rPr>
          <w:rFonts w:eastAsia="Times New Roman" w:cs="Calibri"/>
          <w:spacing w:val="-3"/>
          <w:sz w:val="24"/>
          <w:szCs w:val="20"/>
        </w:rPr>
      </w:pPr>
      <w:r w:rsidRPr="00316892">
        <w:rPr>
          <w:rFonts w:eastAsia="Times New Roman" w:cs="Calibri"/>
          <w:spacing w:val="-3"/>
          <w:sz w:val="24"/>
          <w:szCs w:val="20"/>
        </w:rPr>
        <w:t xml:space="preserve">Provide </w:t>
      </w:r>
      <w:r w:rsidR="00E45872">
        <w:rPr>
          <w:rFonts w:eastAsia="Times New Roman" w:cs="Calibri"/>
          <w:spacing w:val="-3"/>
          <w:sz w:val="24"/>
          <w:szCs w:val="20"/>
        </w:rPr>
        <w:t xml:space="preserve">teaching </w:t>
      </w:r>
      <w:r w:rsidRPr="00316892">
        <w:rPr>
          <w:rFonts w:eastAsia="Times New Roman" w:cs="Calibri"/>
          <w:spacing w:val="-3"/>
          <w:sz w:val="24"/>
          <w:szCs w:val="20"/>
        </w:rPr>
        <w:t xml:space="preserve">cover for </w:t>
      </w:r>
      <w:r w:rsidR="00B15F8A">
        <w:rPr>
          <w:rFonts w:eastAsia="Times New Roman" w:cs="Calibri"/>
          <w:spacing w:val="-3"/>
          <w:sz w:val="24"/>
          <w:szCs w:val="20"/>
        </w:rPr>
        <w:t xml:space="preserve">teachers in all areas of the school </w:t>
      </w:r>
      <w:r w:rsidRPr="00316892">
        <w:rPr>
          <w:rFonts w:eastAsia="Times New Roman" w:cs="Calibri"/>
          <w:spacing w:val="-3"/>
          <w:sz w:val="24"/>
          <w:szCs w:val="20"/>
        </w:rPr>
        <w:t>as and when required</w:t>
      </w:r>
    </w:p>
    <w:p w:rsidR="00316892" w:rsidRDefault="00316892" w:rsidP="00CA3805">
      <w:pPr>
        <w:numPr>
          <w:ilvl w:val="0"/>
          <w:numId w:val="21"/>
        </w:numPr>
        <w:tabs>
          <w:tab w:val="left" w:pos="-720"/>
        </w:tabs>
        <w:suppressAutoHyphens/>
        <w:spacing w:after="0" w:line="240" w:lineRule="auto"/>
        <w:rPr>
          <w:rFonts w:eastAsia="Times New Roman" w:cs="Calibri"/>
          <w:spacing w:val="-3"/>
          <w:sz w:val="24"/>
          <w:szCs w:val="20"/>
        </w:rPr>
      </w:pPr>
      <w:r w:rsidRPr="00316892">
        <w:rPr>
          <w:rFonts w:eastAsia="Times New Roman" w:cs="Calibri"/>
          <w:spacing w:val="-3"/>
          <w:sz w:val="24"/>
          <w:szCs w:val="20"/>
        </w:rPr>
        <w:t>Attend and contribute</w:t>
      </w:r>
      <w:r w:rsidR="00E45872">
        <w:rPr>
          <w:rFonts w:eastAsia="Times New Roman" w:cs="Calibri"/>
          <w:spacing w:val="-3"/>
          <w:sz w:val="24"/>
          <w:szCs w:val="20"/>
        </w:rPr>
        <w:t>, as appropriate,</w:t>
      </w:r>
      <w:r w:rsidRPr="00316892">
        <w:rPr>
          <w:rFonts w:eastAsia="Times New Roman" w:cs="Calibri"/>
          <w:spacing w:val="-3"/>
          <w:sz w:val="24"/>
          <w:szCs w:val="20"/>
        </w:rPr>
        <w:t xml:space="preserve"> to class, key stage and whole school staff meetings</w:t>
      </w:r>
      <w:r w:rsidR="00E45872">
        <w:rPr>
          <w:rFonts w:eastAsia="Times New Roman" w:cs="Calibri"/>
          <w:spacing w:val="-3"/>
          <w:sz w:val="24"/>
          <w:szCs w:val="20"/>
        </w:rPr>
        <w:t xml:space="preserve"> including a</w:t>
      </w:r>
      <w:r w:rsidR="00715E22">
        <w:rPr>
          <w:rFonts w:eastAsia="Times New Roman" w:cs="Calibri"/>
          <w:spacing w:val="-3"/>
          <w:sz w:val="24"/>
          <w:szCs w:val="20"/>
        </w:rPr>
        <w:t>ttendance at teacher</w:t>
      </w:r>
      <w:r w:rsidR="00F24AC9">
        <w:rPr>
          <w:rFonts w:eastAsia="Times New Roman" w:cs="Calibri"/>
          <w:spacing w:val="-3"/>
          <w:sz w:val="24"/>
          <w:szCs w:val="20"/>
        </w:rPr>
        <w:t>s</w:t>
      </w:r>
      <w:r w:rsidR="00715E22">
        <w:rPr>
          <w:rFonts w:eastAsia="Times New Roman" w:cs="Calibri"/>
          <w:spacing w:val="-3"/>
          <w:sz w:val="24"/>
          <w:szCs w:val="20"/>
        </w:rPr>
        <w:t>’</w:t>
      </w:r>
      <w:r w:rsidR="00F24AC9">
        <w:rPr>
          <w:rFonts w:eastAsia="Times New Roman" w:cs="Calibri"/>
          <w:spacing w:val="-3"/>
          <w:sz w:val="24"/>
          <w:szCs w:val="20"/>
        </w:rPr>
        <w:t xml:space="preserve"> meetings</w:t>
      </w:r>
    </w:p>
    <w:p w:rsidR="00F24AC9" w:rsidRPr="00316892" w:rsidRDefault="00F24AC9" w:rsidP="00CA3805">
      <w:pPr>
        <w:numPr>
          <w:ilvl w:val="0"/>
          <w:numId w:val="21"/>
        </w:numPr>
        <w:tabs>
          <w:tab w:val="left" w:pos="-720"/>
        </w:tabs>
        <w:suppressAutoHyphens/>
        <w:spacing w:after="0" w:line="240" w:lineRule="auto"/>
        <w:rPr>
          <w:rFonts w:eastAsia="Times New Roman" w:cs="Calibri"/>
          <w:spacing w:val="-3"/>
          <w:sz w:val="24"/>
          <w:szCs w:val="20"/>
        </w:rPr>
      </w:pPr>
      <w:r>
        <w:rPr>
          <w:rFonts w:eastAsia="Times New Roman" w:cs="Calibri"/>
          <w:spacing w:val="-3"/>
          <w:sz w:val="24"/>
          <w:szCs w:val="20"/>
        </w:rPr>
        <w:t xml:space="preserve">Evidence of wider commitment to the </w:t>
      </w:r>
      <w:r w:rsidR="00AD3DC1">
        <w:rPr>
          <w:rFonts w:eastAsia="Times New Roman" w:cs="Calibri"/>
          <w:spacing w:val="-3"/>
          <w:sz w:val="24"/>
          <w:szCs w:val="20"/>
        </w:rPr>
        <w:t xml:space="preserve">needs of the </w:t>
      </w:r>
      <w:r>
        <w:rPr>
          <w:rFonts w:eastAsia="Times New Roman" w:cs="Calibri"/>
          <w:spacing w:val="-3"/>
          <w:sz w:val="24"/>
          <w:szCs w:val="20"/>
        </w:rPr>
        <w:t>school</w:t>
      </w:r>
      <w:r w:rsidR="00AD3DC1">
        <w:rPr>
          <w:rFonts w:eastAsia="Times New Roman" w:cs="Calibri"/>
          <w:spacing w:val="-3"/>
          <w:sz w:val="24"/>
          <w:szCs w:val="20"/>
        </w:rPr>
        <w:t xml:space="preserve">, e.g. delivering </w:t>
      </w:r>
      <w:r w:rsidR="00732243">
        <w:rPr>
          <w:rFonts w:eastAsia="Times New Roman" w:cs="Calibri"/>
          <w:spacing w:val="-3"/>
          <w:sz w:val="24"/>
          <w:szCs w:val="20"/>
        </w:rPr>
        <w:t>extracurricular</w:t>
      </w:r>
      <w:r w:rsidR="00AD3DC1">
        <w:rPr>
          <w:rFonts w:eastAsia="Times New Roman" w:cs="Calibri"/>
          <w:spacing w:val="-3"/>
          <w:sz w:val="24"/>
          <w:szCs w:val="20"/>
        </w:rPr>
        <w:t xml:space="preserve"> activities, mentoring, </w:t>
      </w:r>
      <w:proofErr w:type="spellStart"/>
      <w:r w:rsidR="00AD3DC1">
        <w:rPr>
          <w:rFonts w:eastAsia="Times New Roman" w:cs="Calibri"/>
          <w:spacing w:val="-3"/>
          <w:sz w:val="24"/>
          <w:szCs w:val="20"/>
        </w:rPr>
        <w:t>etc</w:t>
      </w:r>
      <w:proofErr w:type="spellEnd"/>
    </w:p>
    <w:p w:rsidR="001700C7" w:rsidRPr="00316892" w:rsidRDefault="001700C7" w:rsidP="001700C7">
      <w:pPr>
        <w:spacing w:after="0"/>
        <w:jc w:val="center"/>
        <w:rPr>
          <w:rFonts w:cs="Calibri"/>
          <w:b/>
        </w:rPr>
      </w:pPr>
    </w:p>
    <w:p w:rsidR="001700C7" w:rsidRPr="00316892" w:rsidRDefault="001700C7" w:rsidP="001700C7">
      <w:pPr>
        <w:spacing w:after="0"/>
        <w:jc w:val="center"/>
        <w:rPr>
          <w:rFonts w:cs="Calibri"/>
          <w:i/>
        </w:rPr>
      </w:pPr>
      <w:r w:rsidRPr="00316892">
        <w:rPr>
          <w:rFonts w:cs="Calibri"/>
          <w:i/>
        </w:rPr>
        <w:t>Stone Bay School is committed to safeguarding and promoting the welfare of children and young people and expects all staff and volunteers to share this commitment.</w:t>
      </w:r>
    </w:p>
    <w:p w:rsidR="001700C7" w:rsidRPr="00316892" w:rsidRDefault="001700C7" w:rsidP="001700C7">
      <w:pPr>
        <w:spacing w:after="0"/>
        <w:jc w:val="center"/>
        <w:rPr>
          <w:rFonts w:cs="Calibri"/>
          <w:i/>
        </w:rPr>
      </w:pPr>
    </w:p>
    <w:p w:rsidR="00BD2D7C" w:rsidRPr="00316892" w:rsidRDefault="001700C7" w:rsidP="00316892">
      <w:pPr>
        <w:spacing w:after="0"/>
        <w:jc w:val="both"/>
        <w:rPr>
          <w:rFonts w:cs="Calibri"/>
          <w:b/>
        </w:rPr>
      </w:pPr>
      <w:r w:rsidRPr="00316892">
        <w:rPr>
          <w:rFonts w:cs="Calibri"/>
          <w:b/>
        </w:rPr>
        <w:t>SPECIFIC RESPONSIBILITIES</w:t>
      </w:r>
      <w:r w:rsidR="00111391" w:rsidRPr="00316892">
        <w:rPr>
          <w:rFonts w:cs="Calibri"/>
          <w:b/>
        </w:rPr>
        <w:t xml:space="preserve"> </w:t>
      </w:r>
    </w:p>
    <w:p w:rsidR="006B52A3" w:rsidRPr="00316892" w:rsidRDefault="006B52A3" w:rsidP="00316892">
      <w:pPr>
        <w:pStyle w:val="ListParagraph"/>
        <w:jc w:val="both"/>
        <w:rPr>
          <w:rFonts w:ascii="Calibri" w:hAnsi="Calibri" w:cs="Calibri"/>
        </w:rPr>
      </w:pPr>
    </w:p>
    <w:p w:rsidR="00D23EBD" w:rsidRPr="00732243" w:rsidRDefault="00D23EBD" w:rsidP="00316892">
      <w:pPr>
        <w:numPr>
          <w:ilvl w:val="0"/>
          <w:numId w:val="17"/>
        </w:numPr>
        <w:tabs>
          <w:tab w:val="left" w:pos="-720"/>
          <w:tab w:val="left" w:pos="0"/>
        </w:tabs>
        <w:suppressAutoHyphens/>
        <w:jc w:val="both"/>
        <w:rPr>
          <w:rFonts w:cs="Calibri"/>
          <w:spacing w:val="-3"/>
          <w:sz w:val="21"/>
          <w:szCs w:val="21"/>
        </w:rPr>
      </w:pPr>
      <w:r w:rsidRPr="00732243">
        <w:rPr>
          <w:rFonts w:cs="Calibri"/>
          <w:spacing w:val="-3"/>
          <w:sz w:val="21"/>
          <w:szCs w:val="21"/>
        </w:rPr>
        <w:t>To work as a part of an inter-disciplinary team un</w:t>
      </w:r>
      <w:r w:rsidR="00E45872" w:rsidRPr="00732243">
        <w:rPr>
          <w:rFonts w:cs="Calibri"/>
          <w:spacing w:val="-3"/>
          <w:sz w:val="21"/>
          <w:szCs w:val="21"/>
        </w:rPr>
        <w:t>der the immediate direction of the</w:t>
      </w:r>
      <w:r w:rsidRPr="00732243">
        <w:rPr>
          <w:rFonts w:cs="Calibri"/>
          <w:spacing w:val="-3"/>
          <w:sz w:val="21"/>
          <w:szCs w:val="21"/>
        </w:rPr>
        <w:t xml:space="preserve"> class teacher</w:t>
      </w:r>
      <w:r w:rsidR="00E45872" w:rsidRPr="00732243">
        <w:rPr>
          <w:rFonts w:cs="Calibri"/>
          <w:spacing w:val="-3"/>
          <w:sz w:val="21"/>
          <w:szCs w:val="21"/>
        </w:rPr>
        <w:t>s and/or Learning Support Manager</w:t>
      </w:r>
      <w:r w:rsidRPr="00732243">
        <w:rPr>
          <w:rFonts w:cs="Calibri"/>
          <w:spacing w:val="-3"/>
          <w:sz w:val="21"/>
          <w:szCs w:val="21"/>
        </w:rPr>
        <w:t>.</w:t>
      </w:r>
    </w:p>
    <w:p w:rsidR="00F24AC9" w:rsidRPr="00732243" w:rsidRDefault="008F38FB" w:rsidP="00316892">
      <w:pPr>
        <w:numPr>
          <w:ilvl w:val="0"/>
          <w:numId w:val="17"/>
        </w:numPr>
        <w:tabs>
          <w:tab w:val="left" w:pos="-720"/>
          <w:tab w:val="left" w:pos="0"/>
        </w:tabs>
        <w:suppressAutoHyphens/>
        <w:jc w:val="both"/>
        <w:rPr>
          <w:rFonts w:cs="Calibri"/>
          <w:spacing w:val="-3"/>
          <w:sz w:val="21"/>
          <w:szCs w:val="21"/>
        </w:rPr>
      </w:pPr>
      <w:r w:rsidRPr="00732243">
        <w:rPr>
          <w:rFonts w:cs="Calibri"/>
          <w:spacing w:val="-3"/>
          <w:sz w:val="21"/>
          <w:szCs w:val="21"/>
        </w:rPr>
        <w:t xml:space="preserve">To lead groups, </w:t>
      </w:r>
      <w:r w:rsidR="00F24AC9" w:rsidRPr="00732243">
        <w:rPr>
          <w:rFonts w:cs="Calibri"/>
          <w:spacing w:val="-3"/>
          <w:sz w:val="21"/>
          <w:szCs w:val="21"/>
        </w:rPr>
        <w:t>in the absence of a</w:t>
      </w:r>
      <w:r w:rsidRPr="00732243">
        <w:rPr>
          <w:rFonts w:cs="Calibri"/>
          <w:spacing w:val="-3"/>
          <w:sz w:val="21"/>
          <w:szCs w:val="21"/>
        </w:rPr>
        <w:t xml:space="preserve"> class teacher. This will involve planning lessons and identifying appropriate learning outcomes for all students.</w:t>
      </w:r>
      <w:r w:rsidR="00F24AC9" w:rsidRPr="00732243">
        <w:rPr>
          <w:rFonts w:cs="Calibri"/>
          <w:spacing w:val="-3"/>
          <w:sz w:val="21"/>
          <w:szCs w:val="21"/>
        </w:rPr>
        <w:t xml:space="preserve"> </w:t>
      </w:r>
    </w:p>
    <w:p w:rsidR="008F38FB" w:rsidRPr="00732243" w:rsidRDefault="00F24AC9" w:rsidP="00316892">
      <w:pPr>
        <w:numPr>
          <w:ilvl w:val="0"/>
          <w:numId w:val="17"/>
        </w:numPr>
        <w:tabs>
          <w:tab w:val="left" w:pos="-720"/>
          <w:tab w:val="left" w:pos="0"/>
        </w:tabs>
        <w:suppressAutoHyphens/>
        <w:jc w:val="both"/>
        <w:rPr>
          <w:rFonts w:cs="Calibri"/>
          <w:spacing w:val="-3"/>
          <w:sz w:val="21"/>
          <w:szCs w:val="21"/>
        </w:rPr>
      </w:pPr>
      <w:r w:rsidRPr="00732243">
        <w:rPr>
          <w:rFonts w:cs="Calibri"/>
          <w:spacing w:val="-3"/>
          <w:sz w:val="21"/>
          <w:szCs w:val="21"/>
        </w:rPr>
        <w:t xml:space="preserve">HLTAs will be subject to regular teaching observations in line with the school’s observation schedule. Teaching must be to at least a consistently good level, as recorded by the school’s monitoring and evaluation systems. </w:t>
      </w:r>
      <w:r w:rsidR="008F38FB" w:rsidRPr="00732243">
        <w:rPr>
          <w:rFonts w:cs="Calibri"/>
          <w:spacing w:val="-3"/>
          <w:sz w:val="21"/>
          <w:szCs w:val="21"/>
        </w:rPr>
        <w:t xml:space="preserve"> </w:t>
      </w:r>
    </w:p>
    <w:p w:rsidR="00F24AC9" w:rsidRPr="00732243" w:rsidRDefault="00F24AC9" w:rsidP="00316892">
      <w:pPr>
        <w:numPr>
          <w:ilvl w:val="0"/>
          <w:numId w:val="17"/>
        </w:numPr>
        <w:tabs>
          <w:tab w:val="left" w:pos="-720"/>
          <w:tab w:val="left" w:pos="0"/>
        </w:tabs>
        <w:suppressAutoHyphens/>
        <w:jc w:val="both"/>
        <w:rPr>
          <w:rFonts w:cs="Calibri"/>
          <w:spacing w:val="-3"/>
          <w:sz w:val="21"/>
          <w:szCs w:val="21"/>
        </w:rPr>
      </w:pPr>
      <w:bookmarkStart w:id="0" w:name="_GoBack"/>
      <w:bookmarkEnd w:id="0"/>
      <w:r w:rsidRPr="00732243">
        <w:rPr>
          <w:rFonts w:cs="Calibri"/>
          <w:spacing w:val="-3"/>
          <w:sz w:val="21"/>
          <w:szCs w:val="21"/>
        </w:rPr>
        <w:t xml:space="preserve">To be a competent ICT practitioner with the ability to plan and deliver daily class programmes and lessons through the use of Interactive Whiteboards (IWB). </w:t>
      </w:r>
    </w:p>
    <w:p w:rsidR="00774BAE" w:rsidRPr="00732243" w:rsidRDefault="00774BAE" w:rsidP="00774BAE">
      <w:pPr>
        <w:numPr>
          <w:ilvl w:val="0"/>
          <w:numId w:val="17"/>
        </w:numPr>
        <w:tabs>
          <w:tab w:val="left" w:pos="-720"/>
          <w:tab w:val="left" w:pos="0"/>
        </w:tabs>
        <w:suppressAutoHyphens/>
        <w:jc w:val="both"/>
        <w:rPr>
          <w:rFonts w:cs="Calibri"/>
          <w:spacing w:val="-3"/>
          <w:sz w:val="21"/>
          <w:szCs w:val="21"/>
        </w:rPr>
      </w:pPr>
      <w:r w:rsidRPr="00732243">
        <w:rPr>
          <w:rFonts w:cs="Calibri"/>
          <w:spacing w:val="-3"/>
          <w:sz w:val="21"/>
          <w:szCs w:val="21"/>
        </w:rPr>
        <w:t>To participate in the implementation of Individual Education Programmes for studen</w:t>
      </w:r>
      <w:r w:rsidR="00E45872" w:rsidRPr="00732243">
        <w:rPr>
          <w:rFonts w:cs="Calibri"/>
          <w:spacing w:val="-3"/>
          <w:sz w:val="21"/>
          <w:szCs w:val="21"/>
        </w:rPr>
        <w:t>ts</w:t>
      </w:r>
      <w:r w:rsidRPr="00732243">
        <w:rPr>
          <w:rFonts w:cs="Calibri"/>
          <w:spacing w:val="-3"/>
          <w:sz w:val="21"/>
          <w:szCs w:val="21"/>
        </w:rPr>
        <w:t>.  Recognise and r</w:t>
      </w:r>
      <w:r w:rsidR="00F24AC9" w:rsidRPr="00732243">
        <w:rPr>
          <w:rFonts w:cs="Calibri"/>
          <w:spacing w:val="-3"/>
          <w:sz w:val="21"/>
          <w:szCs w:val="21"/>
        </w:rPr>
        <w:t xml:space="preserve">ecord </w:t>
      </w:r>
      <w:r w:rsidRPr="00732243">
        <w:rPr>
          <w:rFonts w:cs="Calibri"/>
          <w:spacing w:val="-3"/>
          <w:sz w:val="21"/>
          <w:szCs w:val="21"/>
        </w:rPr>
        <w:t>progress.</w:t>
      </w:r>
    </w:p>
    <w:p w:rsidR="00393367" w:rsidRPr="00393367" w:rsidRDefault="00E45872" w:rsidP="00393367">
      <w:pPr>
        <w:numPr>
          <w:ilvl w:val="0"/>
          <w:numId w:val="17"/>
        </w:numPr>
        <w:tabs>
          <w:tab w:val="left" w:pos="-720"/>
        </w:tabs>
        <w:suppressAutoHyphens/>
        <w:rPr>
          <w:rFonts w:cs="Calibri"/>
          <w:spacing w:val="-3"/>
        </w:rPr>
        <w:sectPr w:rsidR="00393367" w:rsidRPr="00393367" w:rsidSect="00393367">
          <w:type w:val="continuous"/>
          <w:pgSz w:w="11906" w:h="16838"/>
          <w:pgMar w:top="1440" w:right="1440" w:bottom="1440" w:left="1440" w:header="708" w:footer="708" w:gutter="0"/>
          <w:cols w:space="708"/>
          <w:titlePg/>
          <w:docGrid w:linePitch="360"/>
        </w:sectPr>
      </w:pPr>
      <w:r w:rsidRPr="00732243">
        <w:rPr>
          <w:rFonts w:cs="Calibri"/>
          <w:spacing w:val="-3"/>
          <w:sz w:val="21"/>
          <w:szCs w:val="21"/>
        </w:rPr>
        <w:t>HLTAs</w:t>
      </w:r>
      <w:r w:rsidR="00774BAE" w:rsidRPr="00732243">
        <w:rPr>
          <w:rFonts w:cs="Calibri"/>
          <w:spacing w:val="-3"/>
          <w:sz w:val="21"/>
          <w:szCs w:val="21"/>
        </w:rPr>
        <w:t xml:space="preserve"> will</w:t>
      </w:r>
      <w:r w:rsidRPr="00732243">
        <w:rPr>
          <w:rFonts w:cs="Calibri"/>
          <w:spacing w:val="-3"/>
          <w:sz w:val="21"/>
          <w:szCs w:val="21"/>
        </w:rPr>
        <w:t xml:space="preserve"> often be required to</w:t>
      </w:r>
      <w:r w:rsidR="00774BAE" w:rsidRPr="00732243">
        <w:rPr>
          <w:rFonts w:cs="Calibri"/>
          <w:spacing w:val="-3"/>
          <w:sz w:val="21"/>
          <w:szCs w:val="21"/>
        </w:rPr>
        <w:t xml:space="preserve"> lead individual and group activities </w:t>
      </w:r>
      <w:r w:rsidRPr="00732243">
        <w:rPr>
          <w:rFonts w:cs="Calibri"/>
          <w:spacing w:val="-3"/>
          <w:sz w:val="21"/>
          <w:szCs w:val="21"/>
        </w:rPr>
        <w:t>with</w:t>
      </w:r>
      <w:r w:rsidR="00774BAE" w:rsidRPr="00732243">
        <w:rPr>
          <w:rFonts w:cs="Calibri"/>
          <w:spacing w:val="-3"/>
          <w:sz w:val="21"/>
          <w:szCs w:val="21"/>
        </w:rPr>
        <w:t>in the community. Checks will be undertaken before leaving school that Risk Assessments are in place</w:t>
      </w:r>
      <w:r w:rsidR="00715E22" w:rsidRPr="00732243">
        <w:rPr>
          <w:rFonts w:cs="Calibri"/>
          <w:spacing w:val="-3"/>
          <w:sz w:val="21"/>
          <w:szCs w:val="21"/>
        </w:rPr>
        <w:t xml:space="preserve"> and the content fully communicated to staff</w:t>
      </w:r>
      <w:r w:rsidR="00774BAE" w:rsidRPr="00732243">
        <w:rPr>
          <w:rFonts w:cs="Calibri"/>
          <w:spacing w:val="-3"/>
          <w:sz w:val="21"/>
          <w:szCs w:val="21"/>
        </w:rPr>
        <w:t>, minibus drivers have checked the vehicles before leaving school and that learning objectives for the activity are met and recorded.</w:t>
      </w:r>
      <w:r w:rsidR="0086272A" w:rsidRPr="00732243">
        <w:rPr>
          <w:rFonts w:cs="Calibri"/>
          <w:spacing w:val="-3"/>
          <w:sz w:val="21"/>
          <w:szCs w:val="21"/>
        </w:rPr>
        <w:t xml:space="preserve"> Duties may include being asked to drive the school mini-bus or taking part in physical educational activities, including swimming. </w:t>
      </w:r>
      <w:r w:rsidR="00774BAE" w:rsidRPr="00732243">
        <w:rPr>
          <w:rFonts w:cs="Calibri"/>
          <w:spacing w:val="-3"/>
          <w:sz w:val="21"/>
          <w:szCs w:val="21"/>
        </w:rPr>
        <w:t xml:space="preserve"> The use of public transport may be involved as students follow independence programmes.</w:t>
      </w:r>
      <w:r w:rsidR="0086272A" w:rsidRPr="00393367">
        <w:rPr>
          <w:rFonts w:cs="Calibri"/>
          <w:spacing w:val="-3"/>
        </w:rPr>
        <w:t xml:space="preserve"> </w:t>
      </w:r>
    </w:p>
    <w:p w:rsidR="00393367" w:rsidRPr="00393367" w:rsidRDefault="00393367" w:rsidP="00393367">
      <w:pPr>
        <w:numPr>
          <w:ilvl w:val="0"/>
          <w:numId w:val="17"/>
        </w:numPr>
        <w:tabs>
          <w:tab w:val="left" w:pos="-720"/>
        </w:tabs>
        <w:suppressAutoHyphens/>
        <w:rPr>
          <w:rFonts w:cs="Calibri"/>
          <w:spacing w:val="-3"/>
        </w:rPr>
        <w:sectPr w:rsidR="00393367" w:rsidRPr="00393367" w:rsidSect="00393367">
          <w:type w:val="continuous"/>
          <w:pgSz w:w="11906" w:h="16838"/>
          <w:pgMar w:top="1440" w:right="1440" w:bottom="1440" w:left="1440" w:header="708" w:footer="708" w:gutter="0"/>
          <w:cols w:space="708"/>
          <w:docGrid w:linePitch="360"/>
        </w:sectPr>
      </w:pPr>
    </w:p>
    <w:p w:rsidR="00774BAE" w:rsidRPr="00732243" w:rsidRDefault="00774BAE" w:rsidP="00774BAE">
      <w:pPr>
        <w:numPr>
          <w:ilvl w:val="0"/>
          <w:numId w:val="17"/>
        </w:numPr>
        <w:tabs>
          <w:tab w:val="left" w:pos="-720"/>
        </w:tabs>
        <w:suppressAutoHyphens/>
        <w:jc w:val="both"/>
        <w:rPr>
          <w:rFonts w:cs="Calibri"/>
          <w:spacing w:val="-3"/>
          <w:sz w:val="21"/>
          <w:szCs w:val="21"/>
        </w:rPr>
      </w:pPr>
      <w:r w:rsidRPr="00732243">
        <w:rPr>
          <w:rFonts w:cs="Calibri"/>
          <w:spacing w:val="-3"/>
          <w:sz w:val="21"/>
          <w:szCs w:val="21"/>
        </w:rPr>
        <w:lastRenderedPageBreak/>
        <w:t xml:space="preserve">To </w:t>
      </w:r>
      <w:r w:rsidR="008F38FB" w:rsidRPr="00732243">
        <w:rPr>
          <w:rFonts w:cs="Calibri"/>
          <w:spacing w:val="-3"/>
          <w:sz w:val="21"/>
          <w:szCs w:val="21"/>
        </w:rPr>
        <w:t xml:space="preserve">lead groups </w:t>
      </w:r>
      <w:r w:rsidR="00E45872" w:rsidRPr="00732243">
        <w:rPr>
          <w:rFonts w:cs="Calibri"/>
          <w:spacing w:val="-3"/>
          <w:sz w:val="21"/>
          <w:szCs w:val="21"/>
        </w:rPr>
        <w:t xml:space="preserve">on educational journeys or </w:t>
      </w:r>
      <w:r w:rsidRPr="00732243">
        <w:rPr>
          <w:rFonts w:cs="Calibri"/>
          <w:spacing w:val="-3"/>
          <w:sz w:val="21"/>
          <w:szCs w:val="21"/>
        </w:rPr>
        <w:t xml:space="preserve">other off-site activities such as trips to places of interest, taking students to football, swimming or horse riding.  </w:t>
      </w:r>
    </w:p>
    <w:p w:rsidR="00774BAE" w:rsidRPr="00732243" w:rsidRDefault="00E45872" w:rsidP="00774BAE">
      <w:pPr>
        <w:numPr>
          <w:ilvl w:val="0"/>
          <w:numId w:val="17"/>
        </w:numPr>
        <w:tabs>
          <w:tab w:val="left" w:pos="-720"/>
        </w:tabs>
        <w:suppressAutoHyphens/>
        <w:jc w:val="both"/>
        <w:rPr>
          <w:rFonts w:cs="Calibri"/>
          <w:spacing w:val="-3"/>
          <w:sz w:val="21"/>
          <w:szCs w:val="21"/>
        </w:rPr>
      </w:pPr>
      <w:r w:rsidRPr="00732243">
        <w:rPr>
          <w:rFonts w:cs="Calibri"/>
          <w:spacing w:val="-3"/>
          <w:sz w:val="21"/>
          <w:szCs w:val="21"/>
        </w:rPr>
        <w:t>HLTAs</w:t>
      </w:r>
      <w:r w:rsidR="00774BAE" w:rsidRPr="00732243">
        <w:rPr>
          <w:rFonts w:cs="Calibri"/>
          <w:spacing w:val="-3"/>
          <w:sz w:val="21"/>
          <w:szCs w:val="21"/>
        </w:rPr>
        <w:t xml:space="preserve"> are expected to attend Parent Consultation Evenings and other after school events in order to support colleagues and students.</w:t>
      </w:r>
    </w:p>
    <w:p w:rsidR="00774BAE" w:rsidRPr="00732243" w:rsidRDefault="00774BAE" w:rsidP="00774BAE">
      <w:pPr>
        <w:numPr>
          <w:ilvl w:val="0"/>
          <w:numId w:val="17"/>
        </w:numPr>
        <w:tabs>
          <w:tab w:val="left" w:pos="-720"/>
        </w:tabs>
        <w:suppressAutoHyphens/>
        <w:jc w:val="both"/>
        <w:rPr>
          <w:rFonts w:cs="Calibri"/>
          <w:spacing w:val="-3"/>
          <w:sz w:val="21"/>
          <w:szCs w:val="21"/>
        </w:rPr>
      </w:pPr>
      <w:r w:rsidRPr="00732243">
        <w:rPr>
          <w:rFonts w:cs="Calibri"/>
          <w:spacing w:val="-3"/>
          <w:sz w:val="21"/>
          <w:szCs w:val="21"/>
        </w:rPr>
        <w:t>Undertake cover responsibility when teaching staff are not present in the classroom and deliver the lesson the teacher has planned, when required.</w:t>
      </w:r>
      <w:r w:rsidR="008F38FB" w:rsidRPr="00732243">
        <w:rPr>
          <w:rFonts w:cs="Calibri"/>
          <w:spacing w:val="-3"/>
          <w:sz w:val="21"/>
          <w:szCs w:val="21"/>
        </w:rPr>
        <w:t xml:space="preserve"> This will often be at short notice and within any area of the school. </w:t>
      </w:r>
    </w:p>
    <w:p w:rsidR="00774BAE" w:rsidRPr="00732243" w:rsidRDefault="00774BAE" w:rsidP="00774BAE">
      <w:pPr>
        <w:numPr>
          <w:ilvl w:val="0"/>
          <w:numId w:val="17"/>
        </w:numPr>
        <w:tabs>
          <w:tab w:val="left" w:pos="-720"/>
        </w:tabs>
        <w:suppressAutoHyphens/>
        <w:jc w:val="both"/>
        <w:rPr>
          <w:rFonts w:cs="Calibri"/>
          <w:spacing w:val="-3"/>
          <w:sz w:val="21"/>
          <w:szCs w:val="21"/>
        </w:rPr>
      </w:pPr>
      <w:r w:rsidRPr="00732243">
        <w:rPr>
          <w:rFonts w:cs="Calibri"/>
          <w:spacing w:val="-3"/>
          <w:sz w:val="21"/>
          <w:szCs w:val="21"/>
        </w:rPr>
        <w:t xml:space="preserve">All </w:t>
      </w:r>
      <w:r w:rsidR="00E45872" w:rsidRPr="00732243">
        <w:rPr>
          <w:rFonts w:cs="Calibri"/>
          <w:spacing w:val="-3"/>
          <w:sz w:val="21"/>
          <w:szCs w:val="21"/>
        </w:rPr>
        <w:t>HLTA</w:t>
      </w:r>
      <w:r w:rsidRPr="00732243">
        <w:rPr>
          <w:rFonts w:cs="Calibri"/>
          <w:spacing w:val="-3"/>
          <w:sz w:val="21"/>
          <w:szCs w:val="21"/>
        </w:rPr>
        <w:t xml:space="preserve">s will be expected to </w:t>
      </w:r>
      <w:r w:rsidR="00E45872" w:rsidRPr="00732243">
        <w:rPr>
          <w:rFonts w:cs="Calibri"/>
          <w:spacing w:val="-3"/>
          <w:sz w:val="21"/>
          <w:szCs w:val="21"/>
        </w:rPr>
        <w:t xml:space="preserve">monitor and evaluate student responses to learning activities through a range of assessment and monitoring strategies against pre-determined learning objectives, providing feedback and reports in order to provide evidence of the range and level of progress and attainment. </w:t>
      </w:r>
    </w:p>
    <w:p w:rsidR="008F38FB" w:rsidRPr="00732243" w:rsidRDefault="008F38FB" w:rsidP="00774BAE">
      <w:pPr>
        <w:numPr>
          <w:ilvl w:val="0"/>
          <w:numId w:val="17"/>
        </w:numPr>
        <w:tabs>
          <w:tab w:val="left" w:pos="-720"/>
        </w:tabs>
        <w:suppressAutoHyphens/>
        <w:jc w:val="both"/>
        <w:rPr>
          <w:rFonts w:cs="Calibri"/>
          <w:spacing w:val="-3"/>
          <w:sz w:val="21"/>
          <w:szCs w:val="21"/>
        </w:rPr>
      </w:pPr>
      <w:r w:rsidRPr="00732243">
        <w:rPr>
          <w:rFonts w:cs="Calibri"/>
          <w:spacing w:val="-3"/>
          <w:sz w:val="21"/>
          <w:szCs w:val="21"/>
        </w:rPr>
        <w:t>To monitor the school’s Enrichment Curriculum to ensure consistency of programmes and attendance. HLTAs may be required to take the lead of particular Enrichment Curriculum areas (there will be no additional payment for this).</w:t>
      </w:r>
    </w:p>
    <w:p w:rsidR="00774BAE" w:rsidRPr="00732243" w:rsidRDefault="00774BAE" w:rsidP="00774BAE">
      <w:pPr>
        <w:numPr>
          <w:ilvl w:val="0"/>
          <w:numId w:val="17"/>
        </w:numPr>
        <w:tabs>
          <w:tab w:val="left" w:pos="-720"/>
        </w:tabs>
        <w:suppressAutoHyphens/>
        <w:jc w:val="both"/>
        <w:rPr>
          <w:rFonts w:cs="Calibri"/>
          <w:spacing w:val="-3"/>
          <w:sz w:val="21"/>
          <w:szCs w:val="21"/>
        </w:rPr>
      </w:pPr>
      <w:r w:rsidRPr="00732243">
        <w:rPr>
          <w:rFonts w:cs="Calibri"/>
          <w:spacing w:val="-3"/>
          <w:sz w:val="21"/>
          <w:szCs w:val="21"/>
        </w:rPr>
        <w:t>To support visiting therapists in carrying out specific programmes. Recording therapy session outcomes as appropriate.</w:t>
      </w:r>
    </w:p>
    <w:p w:rsidR="00D23EBD" w:rsidRPr="00732243" w:rsidRDefault="00D23EBD" w:rsidP="00316892">
      <w:pPr>
        <w:numPr>
          <w:ilvl w:val="0"/>
          <w:numId w:val="17"/>
        </w:numPr>
        <w:tabs>
          <w:tab w:val="left" w:pos="-720"/>
          <w:tab w:val="left" w:pos="0"/>
        </w:tabs>
        <w:suppressAutoHyphens/>
        <w:jc w:val="both"/>
        <w:rPr>
          <w:rFonts w:cs="Calibri"/>
          <w:spacing w:val="-3"/>
          <w:sz w:val="21"/>
          <w:szCs w:val="21"/>
        </w:rPr>
      </w:pPr>
      <w:r w:rsidRPr="00732243">
        <w:rPr>
          <w:rFonts w:cs="Calibri"/>
          <w:spacing w:val="-3"/>
          <w:sz w:val="21"/>
          <w:szCs w:val="21"/>
        </w:rPr>
        <w:t xml:space="preserve">To help some </w:t>
      </w:r>
      <w:r w:rsidR="00316892" w:rsidRPr="00732243">
        <w:rPr>
          <w:rFonts w:cs="Calibri"/>
          <w:spacing w:val="-3"/>
          <w:sz w:val="21"/>
          <w:szCs w:val="21"/>
        </w:rPr>
        <w:t>students</w:t>
      </w:r>
      <w:r w:rsidRPr="00732243">
        <w:rPr>
          <w:rFonts w:cs="Calibri"/>
          <w:spacing w:val="-3"/>
          <w:sz w:val="21"/>
          <w:szCs w:val="21"/>
        </w:rPr>
        <w:t xml:space="preserve"> with lifting, dressing, feeding, toileting, showering/bathing and changing </w:t>
      </w:r>
      <w:r w:rsidR="00316892" w:rsidRPr="00732243">
        <w:rPr>
          <w:rFonts w:cs="Calibri"/>
          <w:spacing w:val="-3"/>
          <w:sz w:val="21"/>
          <w:szCs w:val="21"/>
        </w:rPr>
        <w:t>students</w:t>
      </w:r>
      <w:r w:rsidRPr="00732243">
        <w:rPr>
          <w:rFonts w:cs="Calibri"/>
          <w:spacing w:val="-3"/>
          <w:sz w:val="21"/>
          <w:szCs w:val="21"/>
        </w:rPr>
        <w:t xml:space="preserve"> who are incontinent.</w:t>
      </w:r>
    </w:p>
    <w:p w:rsidR="00D23EBD" w:rsidRPr="00732243" w:rsidRDefault="00E45872" w:rsidP="00316892">
      <w:pPr>
        <w:numPr>
          <w:ilvl w:val="0"/>
          <w:numId w:val="17"/>
        </w:numPr>
        <w:tabs>
          <w:tab w:val="left" w:pos="-720"/>
        </w:tabs>
        <w:suppressAutoHyphens/>
        <w:jc w:val="both"/>
        <w:rPr>
          <w:rFonts w:cs="Calibri"/>
          <w:spacing w:val="-3"/>
          <w:sz w:val="21"/>
          <w:szCs w:val="21"/>
        </w:rPr>
      </w:pPr>
      <w:r w:rsidRPr="00732243">
        <w:rPr>
          <w:rFonts w:cs="Calibri"/>
          <w:spacing w:val="-3"/>
          <w:sz w:val="21"/>
          <w:szCs w:val="21"/>
        </w:rPr>
        <w:t>Duties</w:t>
      </w:r>
      <w:r w:rsidR="00D23EBD" w:rsidRPr="00732243">
        <w:rPr>
          <w:rFonts w:cs="Calibri"/>
          <w:spacing w:val="-3"/>
          <w:sz w:val="21"/>
          <w:szCs w:val="21"/>
        </w:rPr>
        <w:t xml:space="preserve"> may also include accompanying </w:t>
      </w:r>
      <w:r w:rsidR="00316892" w:rsidRPr="00732243">
        <w:rPr>
          <w:rFonts w:cs="Calibri"/>
          <w:spacing w:val="-3"/>
          <w:sz w:val="21"/>
          <w:szCs w:val="21"/>
        </w:rPr>
        <w:t>students</w:t>
      </w:r>
      <w:r w:rsidR="00D23EBD" w:rsidRPr="00732243">
        <w:rPr>
          <w:rFonts w:cs="Calibri"/>
          <w:spacing w:val="-3"/>
          <w:sz w:val="21"/>
          <w:szCs w:val="21"/>
        </w:rPr>
        <w:t xml:space="preserve"> to GP or hospital appointments</w:t>
      </w:r>
      <w:r w:rsidR="00316892" w:rsidRPr="00732243">
        <w:rPr>
          <w:rFonts w:cs="Calibri"/>
          <w:spacing w:val="-3"/>
          <w:sz w:val="21"/>
          <w:szCs w:val="21"/>
        </w:rPr>
        <w:t xml:space="preserve"> as required</w:t>
      </w:r>
      <w:r w:rsidR="00D23EBD" w:rsidRPr="00732243">
        <w:rPr>
          <w:rFonts w:cs="Calibri"/>
          <w:spacing w:val="-3"/>
          <w:sz w:val="21"/>
          <w:szCs w:val="21"/>
        </w:rPr>
        <w:t>.</w:t>
      </w:r>
    </w:p>
    <w:p w:rsidR="00D23EBD" w:rsidRPr="00732243" w:rsidRDefault="00D23EBD" w:rsidP="00316892">
      <w:pPr>
        <w:numPr>
          <w:ilvl w:val="0"/>
          <w:numId w:val="17"/>
        </w:numPr>
        <w:tabs>
          <w:tab w:val="left" w:pos="-720"/>
          <w:tab w:val="left" w:pos="0"/>
        </w:tabs>
        <w:suppressAutoHyphens/>
        <w:jc w:val="both"/>
        <w:rPr>
          <w:rFonts w:cs="Calibri"/>
          <w:spacing w:val="-3"/>
          <w:sz w:val="21"/>
          <w:szCs w:val="21"/>
        </w:rPr>
      </w:pPr>
      <w:r w:rsidRPr="00732243">
        <w:rPr>
          <w:rFonts w:cs="Calibri"/>
          <w:spacing w:val="-3"/>
          <w:sz w:val="21"/>
          <w:szCs w:val="21"/>
        </w:rPr>
        <w:t xml:space="preserve">Supervise </w:t>
      </w:r>
      <w:r w:rsidR="00316892" w:rsidRPr="00732243">
        <w:rPr>
          <w:rFonts w:cs="Calibri"/>
          <w:spacing w:val="-3"/>
          <w:sz w:val="21"/>
          <w:szCs w:val="21"/>
        </w:rPr>
        <w:t xml:space="preserve">students during breaks and lunch </w:t>
      </w:r>
      <w:r w:rsidRPr="00732243">
        <w:rPr>
          <w:rFonts w:cs="Calibri"/>
          <w:spacing w:val="-3"/>
          <w:sz w:val="21"/>
          <w:szCs w:val="21"/>
        </w:rPr>
        <w:t>times</w:t>
      </w:r>
      <w:r w:rsidR="00774BAE" w:rsidRPr="00732243">
        <w:rPr>
          <w:rFonts w:cs="Calibri"/>
          <w:spacing w:val="-3"/>
          <w:sz w:val="21"/>
          <w:szCs w:val="21"/>
        </w:rPr>
        <w:t xml:space="preserve"> as directed</w:t>
      </w:r>
      <w:r w:rsidRPr="00732243">
        <w:rPr>
          <w:rFonts w:cs="Calibri"/>
          <w:spacing w:val="-3"/>
          <w:sz w:val="21"/>
          <w:szCs w:val="21"/>
        </w:rPr>
        <w:t>.</w:t>
      </w:r>
    </w:p>
    <w:p w:rsidR="00D23EBD" w:rsidRPr="00732243" w:rsidRDefault="00E45872" w:rsidP="00316892">
      <w:pPr>
        <w:numPr>
          <w:ilvl w:val="0"/>
          <w:numId w:val="17"/>
        </w:numPr>
        <w:tabs>
          <w:tab w:val="left" w:pos="-720"/>
          <w:tab w:val="left" w:pos="0"/>
        </w:tabs>
        <w:suppressAutoHyphens/>
        <w:jc w:val="both"/>
        <w:rPr>
          <w:rFonts w:cs="Calibri"/>
          <w:spacing w:val="-3"/>
          <w:sz w:val="21"/>
          <w:szCs w:val="21"/>
        </w:rPr>
      </w:pPr>
      <w:r w:rsidRPr="00732243">
        <w:rPr>
          <w:rFonts w:cs="Calibri"/>
          <w:spacing w:val="-3"/>
          <w:sz w:val="21"/>
          <w:szCs w:val="21"/>
        </w:rPr>
        <w:t xml:space="preserve">HLTAs will be expected to complete the Boots Administration of Medication Competency Training, and will administer medication as appropriate completing the required administration sheets. </w:t>
      </w:r>
    </w:p>
    <w:p w:rsidR="008F38FB" w:rsidRPr="00732243" w:rsidRDefault="00D23EBD" w:rsidP="00316892">
      <w:pPr>
        <w:numPr>
          <w:ilvl w:val="0"/>
          <w:numId w:val="17"/>
        </w:numPr>
        <w:tabs>
          <w:tab w:val="left" w:pos="-720"/>
        </w:tabs>
        <w:suppressAutoHyphens/>
        <w:jc w:val="both"/>
        <w:rPr>
          <w:rFonts w:cs="Calibri"/>
          <w:spacing w:val="-3"/>
          <w:sz w:val="21"/>
          <w:szCs w:val="21"/>
        </w:rPr>
      </w:pPr>
      <w:r w:rsidRPr="00732243">
        <w:rPr>
          <w:rFonts w:cs="Calibri"/>
          <w:spacing w:val="-3"/>
          <w:sz w:val="21"/>
          <w:szCs w:val="21"/>
        </w:rPr>
        <w:t xml:space="preserve">There may be some direct contact with parents regarding individual </w:t>
      </w:r>
      <w:r w:rsidR="00316892" w:rsidRPr="00732243">
        <w:rPr>
          <w:rFonts w:cs="Calibri"/>
          <w:spacing w:val="-3"/>
          <w:sz w:val="21"/>
          <w:szCs w:val="21"/>
        </w:rPr>
        <w:t>students</w:t>
      </w:r>
      <w:r w:rsidRPr="00732243">
        <w:rPr>
          <w:rFonts w:cs="Calibri"/>
          <w:spacing w:val="-3"/>
          <w:sz w:val="21"/>
          <w:szCs w:val="21"/>
        </w:rPr>
        <w:t xml:space="preserve">.  However such contact is normally maintained by </w:t>
      </w:r>
      <w:r w:rsidR="008F38FB" w:rsidRPr="00732243">
        <w:rPr>
          <w:rFonts w:cs="Calibri"/>
          <w:spacing w:val="-3"/>
          <w:sz w:val="21"/>
          <w:szCs w:val="21"/>
        </w:rPr>
        <w:t>each student’s regular class teacher</w:t>
      </w:r>
      <w:r w:rsidRPr="00732243">
        <w:rPr>
          <w:rFonts w:cs="Calibri"/>
          <w:spacing w:val="-3"/>
          <w:sz w:val="21"/>
          <w:szCs w:val="21"/>
        </w:rPr>
        <w:t>.  If liaison does occur it may be in writing, by tele</w:t>
      </w:r>
      <w:r w:rsidR="00316892" w:rsidRPr="00732243">
        <w:rPr>
          <w:rFonts w:cs="Calibri"/>
          <w:spacing w:val="-3"/>
          <w:sz w:val="21"/>
          <w:szCs w:val="21"/>
        </w:rPr>
        <w:t>p</w:t>
      </w:r>
      <w:r w:rsidR="008F38FB" w:rsidRPr="00732243">
        <w:rPr>
          <w:rFonts w:cs="Calibri"/>
          <w:spacing w:val="-3"/>
          <w:sz w:val="21"/>
          <w:szCs w:val="21"/>
        </w:rPr>
        <w:t>hone or through direct contact.</w:t>
      </w:r>
    </w:p>
    <w:p w:rsidR="00D23EBD" w:rsidRPr="00732243" w:rsidRDefault="00D23EBD" w:rsidP="00316892">
      <w:pPr>
        <w:numPr>
          <w:ilvl w:val="0"/>
          <w:numId w:val="17"/>
        </w:numPr>
        <w:tabs>
          <w:tab w:val="left" w:pos="-720"/>
        </w:tabs>
        <w:suppressAutoHyphens/>
        <w:jc w:val="both"/>
        <w:rPr>
          <w:rFonts w:cs="Calibri"/>
          <w:spacing w:val="-3"/>
          <w:sz w:val="21"/>
          <w:szCs w:val="21"/>
        </w:rPr>
      </w:pPr>
      <w:r w:rsidRPr="00732243">
        <w:rPr>
          <w:rFonts w:cs="Calibri"/>
          <w:spacing w:val="-3"/>
          <w:sz w:val="21"/>
          <w:szCs w:val="21"/>
        </w:rPr>
        <w:t xml:space="preserve">To develop </w:t>
      </w:r>
      <w:r w:rsidR="00774BAE" w:rsidRPr="00732243">
        <w:rPr>
          <w:rFonts w:cs="Calibri"/>
          <w:spacing w:val="-3"/>
          <w:sz w:val="21"/>
          <w:szCs w:val="21"/>
        </w:rPr>
        <w:t xml:space="preserve">professional </w:t>
      </w:r>
      <w:r w:rsidRPr="00732243">
        <w:rPr>
          <w:rFonts w:cs="Calibri"/>
          <w:spacing w:val="-3"/>
          <w:sz w:val="21"/>
          <w:szCs w:val="21"/>
        </w:rPr>
        <w:t>skills and abilities by taking part in staff training courses provided during working hours.  Other training opportunities will be available outside these hours.</w:t>
      </w:r>
    </w:p>
    <w:p w:rsidR="00D23EBD" w:rsidRPr="00732243" w:rsidRDefault="00D23EBD" w:rsidP="00316892">
      <w:pPr>
        <w:numPr>
          <w:ilvl w:val="0"/>
          <w:numId w:val="17"/>
        </w:numPr>
        <w:tabs>
          <w:tab w:val="left" w:pos="-720"/>
        </w:tabs>
        <w:suppressAutoHyphens/>
        <w:jc w:val="both"/>
        <w:rPr>
          <w:rFonts w:cs="Calibri"/>
          <w:spacing w:val="-3"/>
          <w:sz w:val="21"/>
          <w:szCs w:val="21"/>
        </w:rPr>
      </w:pPr>
      <w:r w:rsidRPr="00732243">
        <w:rPr>
          <w:rFonts w:cs="Calibri"/>
          <w:spacing w:val="-3"/>
          <w:sz w:val="21"/>
          <w:szCs w:val="21"/>
        </w:rPr>
        <w:t>To respect the confidential nature of all information gained either verbally or in writing.</w:t>
      </w:r>
    </w:p>
    <w:p w:rsidR="00D23EBD" w:rsidRPr="00732243" w:rsidRDefault="00D23EBD" w:rsidP="00393367">
      <w:pPr>
        <w:numPr>
          <w:ilvl w:val="0"/>
          <w:numId w:val="17"/>
        </w:numPr>
        <w:tabs>
          <w:tab w:val="left" w:pos="-720"/>
        </w:tabs>
        <w:suppressAutoHyphens/>
        <w:jc w:val="both"/>
        <w:rPr>
          <w:rFonts w:cs="Calibri"/>
          <w:spacing w:val="-3"/>
          <w:sz w:val="21"/>
          <w:szCs w:val="21"/>
        </w:rPr>
      </w:pPr>
      <w:r w:rsidRPr="00732243">
        <w:rPr>
          <w:rFonts w:cs="Calibri"/>
          <w:spacing w:val="-3"/>
          <w:sz w:val="21"/>
          <w:szCs w:val="21"/>
        </w:rPr>
        <w:t xml:space="preserve">Responsible directly to the </w:t>
      </w:r>
      <w:proofErr w:type="spellStart"/>
      <w:r w:rsidRPr="00732243">
        <w:rPr>
          <w:rFonts w:cs="Calibri"/>
          <w:spacing w:val="-3"/>
          <w:sz w:val="21"/>
          <w:szCs w:val="21"/>
        </w:rPr>
        <w:t>Head</w:t>
      </w:r>
      <w:r w:rsidR="00C7428C" w:rsidRPr="00732243">
        <w:rPr>
          <w:rFonts w:cs="Calibri"/>
          <w:spacing w:val="-3"/>
          <w:sz w:val="21"/>
          <w:szCs w:val="21"/>
        </w:rPr>
        <w:t>teacher</w:t>
      </w:r>
      <w:proofErr w:type="spellEnd"/>
      <w:r w:rsidR="00C7428C" w:rsidRPr="00732243">
        <w:rPr>
          <w:rFonts w:cs="Calibri"/>
          <w:spacing w:val="-3"/>
          <w:sz w:val="21"/>
          <w:szCs w:val="21"/>
        </w:rPr>
        <w:t xml:space="preserve"> for the safety and well</w:t>
      </w:r>
      <w:r w:rsidRPr="00732243">
        <w:rPr>
          <w:rFonts w:cs="Calibri"/>
          <w:spacing w:val="-3"/>
          <w:sz w:val="21"/>
          <w:szCs w:val="21"/>
        </w:rPr>
        <w:t xml:space="preserve">being of </w:t>
      </w:r>
      <w:r w:rsidR="00316892" w:rsidRPr="00732243">
        <w:rPr>
          <w:rFonts w:cs="Calibri"/>
          <w:spacing w:val="-3"/>
          <w:sz w:val="21"/>
          <w:szCs w:val="21"/>
        </w:rPr>
        <w:t>students</w:t>
      </w:r>
      <w:r w:rsidRPr="00732243">
        <w:rPr>
          <w:rFonts w:cs="Calibri"/>
          <w:spacing w:val="-3"/>
          <w:sz w:val="21"/>
          <w:szCs w:val="21"/>
        </w:rPr>
        <w:t xml:space="preserve"> when left alone with them.</w:t>
      </w:r>
    </w:p>
    <w:p w:rsidR="00316892" w:rsidRDefault="00774BAE" w:rsidP="00393367">
      <w:pPr>
        <w:tabs>
          <w:tab w:val="left" w:pos="-720"/>
        </w:tabs>
        <w:suppressAutoHyphens/>
        <w:ind w:left="390"/>
        <w:jc w:val="both"/>
        <w:rPr>
          <w:rFonts w:cs="Calibri"/>
          <w:bCs/>
          <w:szCs w:val="24"/>
        </w:rPr>
      </w:pPr>
      <w:r>
        <w:rPr>
          <w:rFonts w:cs="Calibri"/>
          <w:b/>
          <w:i/>
          <w:spacing w:val="-3"/>
          <w:sz w:val="24"/>
          <w:szCs w:val="24"/>
        </w:rPr>
        <w:t xml:space="preserve">NB - </w:t>
      </w:r>
      <w:r w:rsidR="00D23EBD" w:rsidRPr="00774BAE">
        <w:rPr>
          <w:rFonts w:cs="Calibri"/>
          <w:b/>
          <w:i/>
          <w:spacing w:val="-3"/>
          <w:sz w:val="24"/>
          <w:szCs w:val="24"/>
        </w:rPr>
        <w:t>The</w:t>
      </w:r>
      <w:r>
        <w:rPr>
          <w:rFonts w:cs="Calibri"/>
          <w:b/>
          <w:i/>
          <w:spacing w:val="-3"/>
          <w:sz w:val="24"/>
          <w:szCs w:val="24"/>
        </w:rPr>
        <w:t>se</w:t>
      </w:r>
      <w:r w:rsidR="00D23EBD" w:rsidRPr="00774BAE">
        <w:rPr>
          <w:rFonts w:cs="Calibri"/>
          <w:b/>
          <w:i/>
          <w:spacing w:val="-3"/>
          <w:sz w:val="24"/>
          <w:szCs w:val="24"/>
        </w:rPr>
        <w:t xml:space="preserve"> duties may be varied to meet the changing demands of the school and these duties may therefore be changed at the discretion of the </w:t>
      </w:r>
      <w:proofErr w:type="spellStart"/>
      <w:r w:rsidR="00D23EBD" w:rsidRPr="00774BAE">
        <w:rPr>
          <w:rFonts w:cs="Calibri"/>
          <w:b/>
          <w:i/>
          <w:spacing w:val="-3"/>
          <w:sz w:val="24"/>
          <w:szCs w:val="24"/>
        </w:rPr>
        <w:t>Headteacher</w:t>
      </w:r>
      <w:proofErr w:type="spellEnd"/>
      <w:r w:rsidR="00D23EBD" w:rsidRPr="00774BAE">
        <w:rPr>
          <w:rFonts w:cs="Calibri"/>
          <w:b/>
          <w:i/>
          <w:spacing w:val="-3"/>
          <w:sz w:val="24"/>
          <w:szCs w:val="24"/>
        </w:rPr>
        <w:t xml:space="preserve"> and </w:t>
      </w:r>
      <w:r w:rsidR="00C7428C" w:rsidRPr="00774BAE">
        <w:rPr>
          <w:rFonts w:cs="Calibri"/>
          <w:b/>
          <w:i/>
          <w:spacing w:val="-3"/>
          <w:sz w:val="24"/>
          <w:szCs w:val="24"/>
        </w:rPr>
        <w:t>following consultation with you</w:t>
      </w:r>
    </w:p>
    <w:p w:rsidR="00393367" w:rsidRDefault="00393367" w:rsidP="00CC5053">
      <w:pPr>
        <w:rPr>
          <w:rFonts w:cs="Calibri"/>
          <w:bCs/>
          <w:szCs w:val="24"/>
        </w:rPr>
        <w:sectPr w:rsidR="00393367" w:rsidSect="00393367">
          <w:pgSz w:w="11906" w:h="16838"/>
          <w:pgMar w:top="1440" w:right="1440" w:bottom="1440" w:left="1440" w:header="708" w:footer="708" w:gutter="0"/>
          <w:cols w:space="708"/>
          <w:titlePg/>
          <w:docGrid w:linePitch="360"/>
        </w:sectPr>
      </w:pPr>
    </w:p>
    <w:p w:rsidR="00BD2D7C" w:rsidRPr="00316892" w:rsidRDefault="00BD2D7C" w:rsidP="00CC5053">
      <w:pPr>
        <w:jc w:val="center"/>
        <w:rPr>
          <w:rFonts w:cs="Calibri"/>
          <w:b/>
          <w:sz w:val="28"/>
          <w:szCs w:val="28"/>
        </w:rPr>
      </w:pPr>
      <w:r w:rsidRPr="00316892">
        <w:rPr>
          <w:rFonts w:cs="Calibri"/>
          <w:b/>
          <w:sz w:val="28"/>
          <w:szCs w:val="28"/>
        </w:rPr>
        <w:lastRenderedPageBreak/>
        <w:t xml:space="preserve">Stone Bay School </w:t>
      </w:r>
    </w:p>
    <w:p w:rsidR="00BD2D7C" w:rsidRPr="00316892" w:rsidRDefault="00BD2D7C" w:rsidP="00BD2D7C">
      <w:pPr>
        <w:jc w:val="center"/>
        <w:rPr>
          <w:rFonts w:cs="Calibri"/>
          <w:b/>
          <w:sz w:val="28"/>
          <w:szCs w:val="28"/>
        </w:rPr>
      </w:pPr>
      <w:r w:rsidRPr="00316892">
        <w:rPr>
          <w:rFonts w:cs="Calibri"/>
          <w:b/>
          <w:sz w:val="28"/>
          <w:szCs w:val="28"/>
        </w:rPr>
        <w:t>Person Specifi</w:t>
      </w:r>
      <w:r w:rsidR="00C7428C" w:rsidRPr="00316892">
        <w:rPr>
          <w:rFonts w:cs="Calibri"/>
          <w:b/>
          <w:sz w:val="28"/>
          <w:szCs w:val="28"/>
        </w:rPr>
        <w:t xml:space="preserve">cation – </w:t>
      </w:r>
      <w:r w:rsidR="00715E22">
        <w:rPr>
          <w:rFonts w:cs="Calibri"/>
          <w:b/>
          <w:sz w:val="28"/>
          <w:szCs w:val="28"/>
        </w:rPr>
        <w:t>Higher Level Teaching Assistant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D2D7C" w:rsidRPr="00316892" w:rsidTr="00BD2D7C">
        <w:tc>
          <w:tcPr>
            <w:tcW w:w="9242" w:type="dxa"/>
            <w:tcBorders>
              <w:top w:val="single" w:sz="4" w:space="0" w:color="000000"/>
              <w:left w:val="single" w:sz="4" w:space="0" w:color="000000"/>
              <w:bottom w:val="single" w:sz="4" w:space="0" w:color="000000"/>
              <w:right w:val="single" w:sz="4" w:space="0" w:color="000000"/>
            </w:tcBorders>
            <w:shd w:val="clear" w:color="auto" w:fill="A6A6A6"/>
            <w:hideMark/>
          </w:tcPr>
          <w:p w:rsidR="00BD2D7C" w:rsidRPr="00316892" w:rsidRDefault="00C7428C" w:rsidP="00316892">
            <w:pPr>
              <w:tabs>
                <w:tab w:val="left" w:pos="-720"/>
              </w:tabs>
              <w:suppressAutoHyphens/>
              <w:spacing w:after="0" w:line="240" w:lineRule="auto"/>
              <w:ind w:left="360"/>
              <w:rPr>
                <w:rFonts w:eastAsia="Times New Roman" w:cs="Calibri"/>
                <w:sz w:val="24"/>
                <w:szCs w:val="20"/>
              </w:rPr>
            </w:pPr>
            <w:r w:rsidRPr="00316892">
              <w:rPr>
                <w:rFonts w:eastAsia="Times New Roman" w:cs="Calibri"/>
                <w:sz w:val="24"/>
                <w:szCs w:val="20"/>
              </w:rPr>
              <w:t xml:space="preserve">The </w:t>
            </w:r>
            <w:proofErr w:type="spellStart"/>
            <w:r w:rsidRPr="00316892">
              <w:rPr>
                <w:rFonts w:eastAsia="Times New Roman" w:cs="Calibri"/>
                <w:sz w:val="24"/>
                <w:szCs w:val="20"/>
              </w:rPr>
              <w:t>postholder</w:t>
            </w:r>
            <w:proofErr w:type="spellEnd"/>
            <w:r w:rsidRPr="00316892">
              <w:rPr>
                <w:rFonts w:eastAsia="Times New Roman" w:cs="Calibri"/>
                <w:sz w:val="24"/>
                <w:szCs w:val="20"/>
              </w:rPr>
              <w:t xml:space="preserve"> should:</w:t>
            </w:r>
          </w:p>
        </w:tc>
      </w:tr>
      <w:tr w:rsidR="00BD2D7C" w:rsidRPr="00316892" w:rsidTr="00BD2D7C">
        <w:tc>
          <w:tcPr>
            <w:tcW w:w="9242" w:type="dxa"/>
            <w:tcBorders>
              <w:top w:val="single" w:sz="4" w:space="0" w:color="000000"/>
              <w:left w:val="single" w:sz="4" w:space="0" w:color="000000"/>
              <w:bottom w:val="single" w:sz="4" w:space="0" w:color="000000"/>
              <w:right w:val="single" w:sz="4" w:space="0" w:color="000000"/>
            </w:tcBorders>
          </w:tcPr>
          <w:p w:rsidR="00C7428C" w:rsidRPr="00316892" w:rsidRDefault="00C7428C" w:rsidP="00774BAE">
            <w:pPr>
              <w:tabs>
                <w:tab w:val="left" w:pos="-720"/>
              </w:tabs>
              <w:suppressAutoHyphens/>
              <w:spacing w:after="0" w:line="240" w:lineRule="auto"/>
              <w:rPr>
                <w:rFonts w:eastAsia="Times New Roman" w:cs="Calibri"/>
                <w:sz w:val="24"/>
                <w:szCs w:val="20"/>
              </w:rPr>
            </w:pPr>
          </w:p>
          <w:p w:rsidR="00316892" w:rsidRPr="00316892" w:rsidRDefault="00AD3DC1" w:rsidP="00316892">
            <w:pPr>
              <w:numPr>
                <w:ilvl w:val="0"/>
                <w:numId w:val="30"/>
              </w:numPr>
              <w:tabs>
                <w:tab w:val="left" w:pos="-720"/>
                <w:tab w:val="left" w:pos="0"/>
              </w:tabs>
              <w:suppressAutoHyphens/>
              <w:spacing w:after="0" w:line="240" w:lineRule="auto"/>
              <w:rPr>
                <w:rFonts w:eastAsia="Times New Roman" w:cs="Calibri"/>
                <w:sz w:val="24"/>
                <w:szCs w:val="20"/>
              </w:rPr>
            </w:pPr>
            <w:r>
              <w:rPr>
                <w:rFonts w:eastAsia="Times New Roman" w:cs="Calibri"/>
                <w:sz w:val="24"/>
                <w:szCs w:val="20"/>
              </w:rPr>
              <w:t>Have gained</w:t>
            </w:r>
            <w:r w:rsidR="00393367">
              <w:rPr>
                <w:rFonts w:eastAsia="Times New Roman" w:cs="Calibri"/>
                <w:sz w:val="24"/>
                <w:szCs w:val="20"/>
              </w:rPr>
              <w:t xml:space="preserve"> or working towards</w:t>
            </w:r>
            <w:r>
              <w:rPr>
                <w:rFonts w:eastAsia="Times New Roman" w:cs="Calibri"/>
                <w:sz w:val="24"/>
                <w:szCs w:val="20"/>
              </w:rPr>
              <w:t xml:space="preserve"> a minimum of the</w:t>
            </w:r>
            <w:r w:rsidR="00316892" w:rsidRPr="00316892">
              <w:rPr>
                <w:rFonts w:eastAsia="Times New Roman" w:cs="Calibri"/>
                <w:sz w:val="24"/>
                <w:szCs w:val="20"/>
              </w:rPr>
              <w:t xml:space="preserve"> NVQ Level 3 qualification in Teacher Assistance or Care of Children and Young People</w:t>
            </w:r>
            <w:r>
              <w:rPr>
                <w:rFonts w:eastAsia="Times New Roman" w:cs="Calibri"/>
                <w:sz w:val="24"/>
                <w:szCs w:val="20"/>
              </w:rPr>
              <w:t>.</w:t>
            </w:r>
          </w:p>
          <w:p w:rsidR="00316892" w:rsidRPr="00316892" w:rsidRDefault="00316892" w:rsidP="00316892">
            <w:pPr>
              <w:tabs>
                <w:tab w:val="left" w:pos="-720"/>
                <w:tab w:val="left" w:pos="0"/>
              </w:tabs>
              <w:suppressAutoHyphens/>
              <w:spacing w:after="0" w:line="240" w:lineRule="auto"/>
              <w:ind w:left="360"/>
              <w:rPr>
                <w:rFonts w:eastAsia="Times New Roman" w:cs="Calibri"/>
                <w:sz w:val="24"/>
                <w:szCs w:val="20"/>
              </w:rPr>
            </w:pPr>
          </w:p>
          <w:p w:rsidR="00316892" w:rsidRDefault="00AD3DC1" w:rsidP="00316892">
            <w:pPr>
              <w:numPr>
                <w:ilvl w:val="0"/>
                <w:numId w:val="30"/>
              </w:numPr>
              <w:tabs>
                <w:tab w:val="left" w:pos="-720"/>
                <w:tab w:val="left" w:pos="0"/>
              </w:tabs>
              <w:suppressAutoHyphens/>
              <w:spacing w:after="0" w:line="240" w:lineRule="auto"/>
              <w:rPr>
                <w:rFonts w:eastAsia="Times New Roman" w:cs="Calibri"/>
                <w:sz w:val="24"/>
                <w:szCs w:val="20"/>
              </w:rPr>
            </w:pPr>
            <w:r>
              <w:rPr>
                <w:rFonts w:eastAsia="Times New Roman" w:cs="Calibri"/>
                <w:sz w:val="24"/>
                <w:szCs w:val="20"/>
              </w:rPr>
              <w:t>Hold GCSE English and Mathematics</w:t>
            </w:r>
            <w:r w:rsidR="004B4BF9">
              <w:rPr>
                <w:rFonts w:eastAsia="Times New Roman" w:cs="Calibri"/>
                <w:sz w:val="24"/>
                <w:szCs w:val="20"/>
              </w:rPr>
              <w:t xml:space="preserve"> Level C or above</w:t>
            </w:r>
            <w:r>
              <w:rPr>
                <w:rFonts w:eastAsia="Times New Roman" w:cs="Calibri"/>
                <w:sz w:val="24"/>
                <w:szCs w:val="20"/>
              </w:rPr>
              <w:t xml:space="preserve"> (or equivalent qualification</w:t>
            </w:r>
            <w:r w:rsidR="004B4BF9">
              <w:rPr>
                <w:rFonts w:eastAsia="Times New Roman" w:cs="Calibri"/>
                <w:sz w:val="24"/>
                <w:szCs w:val="20"/>
              </w:rPr>
              <w:t>s</w:t>
            </w:r>
            <w:r>
              <w:rPr>
                <w:rFonts w:eastAsia="Times New Roman" w:cs="Calibri"/>
                <w:sz w:val="24"/>
                <w:szCs w:val="20"/>
              </w:rPr>
              <w:t>).</w:t>
            </w:r>
          </w:p>
          <w:p w:rsidR="004B4BF9" w:rsidRDefault="004B4BF9" w:rsidP="004B4BF9">
            <w:pPr>
              <w:pStyle w:val="ListParagraph"/>
              <w:rPr>
                <w:rFonts w:cs="Calibri"/>
              </w:rPr>
            </w:pPr>
          </w:p>
          <w:p w:rsidR="004B4BF9" w:rsidRPr="00316892" w:rsidRDefault="004B4BF9" w:rsidP="00316892">
            <w:pPr>
              <w:numPr>
                <w:ilvl w:val="0"/>
                <w:numId w:val="30"/>
              </w:numPr>
              <w:tabs>
                <w:tab w:val="left" w:pos="-720"/>
                <w:tab w:val="left" w:pos="0"/>
              </w:tabs>
              <w:suppressAutoHyphens/>
              <w:spacing w:after="0" w:line="240" w:lineRule="auto"/>
              <w:rPr>
                <w:rFonts w:eastAsia="Times New Roman" w:cs="Calibri"/>
                <w:sz w:val="24"/>
                <w:szCs w:val="20"/>
              </w:rPr>
            </w:pPr>
            <w:r>
              <w:rPr>
                <w:rFonts w:eastAsia="Times New Roman" w:cs="Calibri"/>
                <w:sz w:val="24"/>
                <w:szCs w:val="20"/>
              </w:rPr>
              <w:t>Have achieved Higher Level teacher Assistant Qualification or be willing to work towards the qualification following appointment.</w:t>
            </w:r>
          </w:p>
          <w:p w:rsidR="00316892" w:rsidRPr="00316892" w:rsidRDefault="00316892" w:rsidP="00316892">
            <w:pPr>
              <w:tabs>
                <w:tab w:val="left" w:pos="-720"/>
                <w:tab w:val="left" w:pos="0"/>
              </w:tabs>
              <w:suppressAutoHyphens/>
              <w:spacing w:after="0" w:line="240" w:lineRule="auto"/>
              <w:ind w:left="360"/>
              <w:rPr>
                <w:rFonts w:eastAsia="Times New Roman" w:cs="Calibri"/>
                <w:sz w:val="24"/>
                <w:szCs w:val="20"/>
              </w:rPr>
            </w:pPr>
          </w:p>
          <w:p w:rsidR="00316892" w:rsidRPr="00316892" w:rsidRDefault="00316892" w:rsidP="00316892">
            <w:pPr>
              <w:numPr>
                <w:ilvl w:val="0"/>
                <w:numId w:val="30"/>
              </w:numPr>
              <w:tabs>
                <w:tab w:val="left" w:pos="-720"/>
                <w:tab w:val="left" w:pos="0"/>
              </w:tabs>
              <w:suppressAutoHyphens/>
              <w:spacing w:after="0" w:line="240" w:lineRule="auto"/>
              <w:rPr>
                <w:rFonts w:eastAsia="Times New Roman" w:cs="Calibri"/>
                <w:sz w:val="24"/>
                <w:szCs w:val="20"/>
              </w:rPr>
            </w:pPr>
            <w:r w:rsidRPr="00316892">
              <w:rPr>
                <w:rFonts w:eastAsia="Times New Roman" w:cs="Calibri"/>
                <w:sz w:val="24"/>
                <w:szCs w:val="20"/>
              </w:rPr>
              <w:t xml:space="preserve">Possess good numerical skills in order to quantify </w:t>
            </w:r>
            <w:r w:rsidR="00774BAE">
              <w:rPr>
                <w:rFonts w:eastAsia="Times New Roman" w:cs="Calibri"/>
                <w:sz w:val="24"/>
                <w:szCs w:val="20"/>
              </w:rPr>
              <w:t xml:space="preserve">and understand </w:t>
            </w:r>
            <w:r w:rsidRPr="00316892">
              <w:rPr>
                <w:rFonts w:eastAsia="Times New Roman" w:cs="Calibri"/>
                <w:sz w:val="24"/>
                <w:szCs w:val="20"/>
              </w:rPr>
              <w:t>data</w:t>
            </w:r>
            <w:r w:rsidR="00774BAE">
              <w:rPr>
                <w:rFonts w:eastAsia="Times New Roman" w:cs="Calibri"/>
                <w:sz w:val="24"/>
                <w:szCs w:val="20"/>
              </w:rPr>
              <w:t xml:space="preserve">. </w:t>
            </w:r>
          </w:p>
          <w:p w:rsidR="00316892" w:rsidRPr="00316892" w:rsidRDefault="00316892" w:rsidP="00316892">
            <w:pPr>
              <w:tabs>
                <w:tab w:val="left" w:pos="-720"/>
                <w:tab w:val="left" w:pos="0"/>
              </w:tabs>
              <w:suppressAutoHyphens/>
              <w:spacing w:after="0" w:line="240" w:lineRule="auto"/>
              <w:ind w:left="360"/>
              <w:rPr>
                <w:rFonts w:eastAsia="Times New Roman" w:cs="Calibri"/>
                <w:sz w:val="24"/>
                <w:szCs w:val="20"/>
              </w:rPr>
            </w:pPr>
          </w:p>
          <w:p w:rsidR="00316892" w:rsidRPr="00316892" w:rsidRDefault="004B4BF9" w:rsidP="00316892">
            <w:pPr>
              <w:numPr>
                <w:ilvl w:val="0"/>
                <w:numId w:val="30"/>
              </w:numPr>
              <w:tabs>
                <w:tab w:val="left" w:pos="-720"/>
                <w:tab w:val="left" w:pos="0"/>
              </w:tabs>
              <w:suppressAutoHyphens/>
              <w:spacing w:after="0" w:line="240" w:lineRule="auto"/>
              <w:rPr>
                <w:rFonts w:eastAsia="Times New Roman" w:cs="Calibri"/>
                <w:sz w:val="24"/>
                <w:szCs w:val="20"/>
              </w:rPr>
            </w:pPr>
            <w:r>
              <w:rPr>
                <w:rFonts w:eastAsia="Times New Roman" w:cs="Calibri"/>
                <w:sz w:val="24"/>
                <w:szCs w:val="20"/>
              </w:rPr>
              <w:t xml:space="preserve">Have successful relevant experience of working with students with learning difficulties within a learning environment. </w:t>
            </w:r>
          </w:p>
          <w:p w:rsidR="00316892" w:rsidRPr="00316892" w:rsidRDefault="00316892" w:rsidP="00316892">
            <w:pPr>
              <w:tabs>
                <w:tab w:val="left" w:pos="-720"/>
                <w:tab w:val="left" w:pos="0"/>
              </w:tabs>
              <w:suppressAutoHyphens/>
              <w:spacing w:after="0" w:line="240" w:lineRule="auto"/>
              <w:ind w:left="360"/>
              <w:rPr>
                <w:rFonts w:eastAsia="Times New Roman" w:cs="Calibri"/>
                <w:sz w:val="24"/>
                <w:szCs w:val="20"/>
              </w:rPr>
            </w:pPr>
          </w:p>
          <w:p w:rsidR="00316892" w:rsidRPr="00316892" w:rsidRDefault="00316892" w:rsidP="00316892">
            <w:pPr>
              <w:numPr>
                <w:ilvl w:val="0"/>
                <w:numId w:val="30"/>
              </w:numPr>
              <w:tabs>
                <w:tab w:val="left" w:pos="-720"/>
                <w:tab w:val="left" w:pos="0"/>
              </w:tabs>
              <w:suppressAutoHyphens/>
              <w:spacing w:after="0" w:line="240" w:lineRule="auto"/>
              <w:rPr>
                <w:rFonts w:eastAsia="Times New Roman" w:cs="Calibri"/>
                <w:sz w:val="24"/>
                <w:szCs w:val="20"/>
              </w:rPr>
            </w:pPr>
            <w:r w:rsidRPr="00316892">
              <w:rPr>
                <w:rFonts w:eastAsia="Times New Roman" w:cs="Calibri"/>
                <w:sz w:val="24"/>
                <w:szCs w:val="20"/>
              </w:rPr>
              <w:t>Possess and maintain an excellent attendance record</w:t>
            </w:r>
            <w:r w:rsidR="00774BAE">
              <w:rPr>
                <w:rFonts w:eastAsia="Times New Roman" w:cs="Calibri"/>
                <w:sz w:val="24"/>
                <w:szCs w:val="20"/>
              </w:rPr>
              <w:t xml:space="preserve"> (5% or below over past 12 months)</w:t>
            </w:r>
          </w:p>
          <w:p w:rsidR="00316892" w:rsidRPr="00316892" w:rsidRDefault="00316892" w:rsidP="00316892">
            <w:pPr>
              <w:tabs>
                <w:tab w:val="left" w:pos="-720"/>
                <w:tab w:val="left" w:pos="0"/>
              </w:tabs>
              <w:suppressAutoHyphens/>
              <w:spacing w:after="0" w:line="240" w:lineRule="auto"/>
              <w:ind w:left="360"/>
              <w:rPr>
                <w:rFonts w:eastAsia="Times New Roman" w:cs="Calibri"/>
                <w:sz w:val="24"/>
                <w:szCs w:val="20"/>
              </w:rPr>
            </w:pPr>
          </w:p>
          <w:p w:rsidR="00C7428C" w:rsidRPr="00316892" w:rsidRDefault="00316892" w:rsidP="00316892">
            <w:pPr>
              <w:numPr>
                <w:ilvl w:val="0"/>
                <w:numId w:val="30"/>
              </w:numPr>
              <w:tabs>
                <w:tab w:val="left" w:pos="-720"/>
                <w:tab w:val="left" w:pos="0"/>
              </w:tabs>
              <w:suppressAutoHyphens/>
              <w:spacing w:after="0" w:line="240" w:lineRule="auto"/>
              <w:rPr>
                <w:rFonts w:eastAsia="Times New Roman" w:cs="Calibri"/>
                <w:sz w:val="24"/>
                <w:szCs w:val="20"/>
              </w:rPr>
            </w:pPr>
            <w:r>
              <w:rPr>
                <w:rFonts w:eastAsia="Times New Roman" w:cs="Calibri"/>
                <w:sz w:val="24"/>
                <w:szCs w:val="20"/>
              </w:rPr>
              <w:t>H</w:t>
            </w:r>
            <w:r w:rsidR="00C7428C" w:rsidRPr="00316892">
              <w:rPr>
                <w:rFonts w:eastAsia="Times New Roman" w:cs="Calibri"/>
                <w:sz w:val="24"/>
                <w:szCs w:val="20"/>
              </w:rPr>
              <w:t xml:space="preserve">ave </w:t>
            </w:r>
            <w:r w:rsidR="004B4BF9">
              <w:rPr>
                <w:rFonts w:eastAsia="Times New Roman" w:cs="Calibri"/>
                <w:sz w:val="24"/>
                <w:szCs w:val="20"/>
              </w:rPr>
              <w:t xml:space="preserve">a good understanding of child development and how ASD can impact on an individuals’ ability to learn </w:t>
            </w:r>
          </w:p>
          <w:p w:rsidR="00C7428C" w:rsidRPr="00316892" w:rsidRDefault="00C7428C" w:rsidP="00316892">
            <w:pPr>
              <w:tabs>
                <w:tab w:val="left" w:pos="-720"/>
              </w:tabs>
              <w:suppressAutoHyphens/>
              <w:spacing w:after="0" w:line="240" w:lineRule="auto"/>
              <w:rPr>
                <w:rFonts w:eastAsia="Times New Roman" w:cs="Calibri"/>
                <w:sz w:val="24"/>
                <w:szCs w:val="20"/>
              </w:rPr>
            </w:pPr>
          </w:p>
          <w:p w:rsidR="00C7428C" w:rsidRPr="00316892" w:rsidRDefault="00316892" w:rsidP="00316892">
            <w:pPr>
              <w:numPr>
                <w:ilvl w:val="0"/>
                <w:numId w:val="30"/>
              </w:numPr>
              <w:tabs>
                <w:tab w:val="left" w:pos="-720"/>
                <w:tab w:val="left" w:pos="0"/>
              </w:tabs>
              <w:suppressAutoHyphens/>
              <w:spacing w:after="0" w:line="240" w:lineRule="auto"/>
              <w:rPr>
                <w:rFonts w:eastAsia="Times New Roman" w:cs="Calibri"/>
                <w:sz w:val="24"/>
                <w:szCs w:val="20"/>
              </w:rPr>
            </w:pPr>
            <w:r>
              <w:rPr>
                <w:rFonts w:eastAsia="Times New Roman" w:cs="Calibri"/>
                <w:sz w:val="24"/>
                <w:szCs w:val="20"/>
              </w:rPr>
              <w:t>B</w:t>
            </w:r>
            <w:r w:rsidR="00C7428C" w:rsidRPr="00316892">
              <w:rPr>
                <w:rFonts w:eastAsia="Times New Roman" w:cs="Calibri"/>
                <w:sz w:val="24"/>
                <w:szCs w:val="20"/>
              </w:rPr>
              <w:t>e able to use initiative where appropriate</w:t>
            </w:r>
          </w:p>
          <w:p w:rsidR="00C7428C" w:rsidRPr="00316892" w:rsidRDefault="00C7428C" w:rsidP="00316892">
            <w:pPr>
              <w:tabs>
                <w:tab w:val="left" w:pos="-720"/>
              </w:tabs>
              <w:suppressAutoHyphens/>
              <w:spacing w:after="0" w:line="240" w:lineRule="auto"/>
              <w:rPr>
                <w:rFonts w:eastAsia="Times New Roman" w:cs="Calibri"/>
                <w:sz w:val="24"/>
                <w:szCs w:val="20"/>
              </w:rPr>
            </w:pPr>
          </w:p>
          <w:p w:rsidR="00C7428C" w:rsidRPr="00316892" w:rsidRDefault="00316892" w:rsidP="00316892">
            <w:pPr>
              <w:numPr>
                <w:ilvl w:val="0"/>
                <w:numId w:val="30"/>
              </w:numPr>
              <w:tabs>
                <w:tab w:val="left" w:pos="-720"/>
                <w:tab w:val="left" w:pos="0"/>
              </w:tabs>
              <w:suppressAutoHyphens/>
              <w:spacing w:after="0" w:line="240" w:lineRule="auto"/>
              <w:rPr>
                <w:rFonts w:eastAsia="Times New Roman" w:cs="Calibri"/>
                <w:sz w:val="24"/>
                <w:szCs w:val="20"/>
              </w:rPr>
            </w:pPr>
            <w:r>
              <w:rPr>
                <w:rFonts w:eastAsia="Times New Roman" w:cs="Calibri"/>
                <w:sz w:val="24"/>
                <w:szCs w:val="20"/>
              </w:rPr>
              <w:t>B</w:t>
            </w:r>
            <w:r w:rsidR="00C7428C" w:rsidRPr="00316892">
              <w:rPr>
                <w:rFonts w:eastAsia="Times New Roman" w:cs="Calibri"/>
                <w:sz w:val="24"/>
                <w:szCs w:val="20"/>
              </w:rPr>
              <w:t xml:space="preserve">e flexible in carrying out a role that may vary from caring for basic needs such as toileting to </w:t>
            </w:r>
            <w:r w:rsidR="00AD3DC1">
              <w:rPr>
                <w:rFonts w:eastAsia="Times New Roman" w:cs="Calibri"/>
                <w:sz w:val="24"/>
                <w:szCs w:val="20"/>
              </w:rPr>
              <w:t>planning and delivering</w:t>
            </w:r>
            <w:r w:rsidR="00C7428C" w:rsidRPr="00316892">
              <w:rPr>
                <w:rFonts w:eastAsia="Times New Roman" w:cs="Calibri"/>
                <w:sz w:val="24"/>
                <w:szCs w:val="20"/>
              </w:rPr>
              <w:t xml:space="preserve"> academic teaching programmes</w:t>
            </w:r>
          </w:p>
          <w:p w:rsidR="00C7428C" w:rsidRPr="00316892" w:rsidRDefault="00C7428C" w:rsidP="00316892">
            <w:pPr>
              <w:tabs>
                <w:tab w:val="left" w:pos="-720"/>
              </w:tabs>
              <w:suppressAutoHyphens/>
              <w:spacing w:after="0" w:line="240" w:lineRule="auto"/>
              <w:rPr>
                <w:rFonts w:eastAsia="Times New Roman" w:cs="Calibri"/>
                <w:sz w:val="24"/>
                <w:szCs w:val="20"/>
              </w:rPr>
            </w:pPr>
          </w:p>
          <w:p w:rsidR="00C7428C" w:rsidRPr="00316892" w:rsidRDefault="00316892" w:rsidP="00316892">
            <w:pPr>
              <w:numPr>
                <w:ilvl w:val="0"/>
                <w:numId w:val="30"/>
              </w:numPr>
              <w:tabs>
                <w:tab w:val="left" w:pos="-720"/>
                <w:tab w:val="left" w:pos="0"/>
              </w:tabs>
              <w:suppressAutoHyphens/>
              <w:spacing w:after="0" w:line="240" w:lineRule="auto"/>
              <w:rPr>
                <w:rFonts w:eastAsia="Times New Roman" w:cs="Calibri"/>
                <w:sz w:val="24"/>
                <w:szCs w:val="20"/>
              </w:rPr>
            </w:pPr>
            <w:r>
              <w:rPr>
                <w:rFonts w:eastAsia="Times New Roman" w:cs="Calibri"/>
                <w:sz w:val="24"/>
                <w:szCs w:val="20"/>
              </w:rPr>
              <w:t>A</w:t>
            </w:r>
            <w:r w:rsidR="00C7428C" w:rsidRPr="00316892">
              <w:rPr>
                <w:rFonts w:eastAsia="Times New Roman" w:cs="Calibri"/>
                <w:sz w:val="24"/>
                <w:szCs w:val="20"/>
              </w:rPr>
              <w:t>ctively support the interests of students and the school</w:t>
            </w:r>
          </w:p>
          <w:p w:rsidR="00C7428C" w:rsidRPr="00316892" w:rsidRDefault="00C7428C" w:rsidP="00316892">
            <w:pPr>
              <w:tabs>
                <w:tab w:val="left" w:pos="-720"/>
              </w:tabs>
              <w:suppressAutoHyphens/>
              <w:spacing w:after="0" w:line="240" w:lineRule="auto"/>
              <w:rPr>
                <w:rFonts w:eastAsia="Times New Roman" w:cs="Calibri"/>
                <w:sz w:val="24"/>
                <w:szCs w:val="20"/>
              </w:rPr>
            </w:pPr>
          </w:p>
          <w:p w:rsidR="00C7428C" w:rsidRPr="00316892" w:rsidRDefault="00316892" w:rsidP="00316892">
            <w:pPr>
              <w:numPr>
                <w:ilvl w:val="0"/>
                <w:numId w:val="30"/>
              </w:numPr>
              <w:tabs>
                <w:tab w:val="left" w:pos="-720"/>
                <w:tab w:val="left" w:pos="0"/>
              </w:tabs>
              <w:suppressAutoHyphens/>
              <w:spacing w:after="0" w:line="240" w:lineRule="auto"/>
              <w:rPr>
                <w:rFonts w:eastAsia="Times New Roman" w:cs="Calibri"/>
                <w:sz w:val="24"/>
                <w:szCs w:val="20"/>
              </w:rPr>
            </w:pPr>
            <w:r>
              <w:rPr>
                <w:rFonts w:eastAsia="Times New Roman" w:cs="Calibri"/>
                <w:sz w:val="24"/>
                <w:szCs w:val="20"/>
              </w:rPr>
              <w:t>B</w:t>
            </w:r>
            <w:r w:rsidR="00C7428C" w:rsidRPr="00316892">
              <w:rPr>
                <w:rFonts w:eastAsia="Times New Roman" w:cs="Calibri"/>
                <w:sz w:val="24"/>
                <w:szCs w:val="20"/>
              </w:rPr>
              <w:t xml:space="preserve">e willing to learn and put their own </w:t>
            </w:r>
            <w:r w:rsidR="00AD3DC1">
              <w:rPr>
                <w:rFonts w:eastAsia="Times New Roman" w:cs="Calibri"/>
                <w:sz w:val="24"/>
                <w:szCs w:val="20"/>
              </w:rPr>
              <w:t>time and effort into their own career development</w:t>
            </w:r>
          </w:p>
          <w:p w:rsidR="00C7428C" w:rsidRPr="00316892" w:rsidRDefault="00C7428C" w:rsidP="00316892">
            <w:pPr>
              <w:tabs>
                <w:tab w:val="left" w:pos="-720"/>
              </w:tabs>
              <w:suppressAutoHyphens/>
              <w:spacing w:after="0" w:line="240" w:lineRule="auto"/>
              <w:rPr>
                <w:rFonts w:eastAsia="Times New Roman" w:cs="Calibri"/>
                <w:sz w:val="24"/>
                <w:szCs w:val="20"/>
              </w:rPr>
            </w:pPr>
          </w:p>
          <w:p w:rsidR="00C7428C" w:rsidRPr="00316892" w:rsidRDefault="00316892" w:rsidP="00316892">
            <w:pPr>
              <w:numPr>
                <w:ilvl w:val="0"/>
                <w:numId w:val="30"/>
              </w:numPr>
              <w:tabs>
                <w:tab w:val="left" w:pos="-720"/>
                <w:tab w:val="left" w:pos="0"/>
              </w:tabs>
              <w:suppressAutoHyphens/>
              <w:spacing w:after="0" w:line="240" w:lineRule="auto"/>
              <w:rPr>
                <w:rFonts w:eastAsia="Times New Roman" w:cs="Calibri"/>
                <w:sz w:val="24"/>
                <w:szCs w:val="20"/>
              </w:rPr>
            </w:pPr>
            <w:r>
              <w:rPr>
                <w:rFonts w:eastAsia="Times New Roman" w:cs="Calibri"/>
                <w:sz w:val="24"/>
                <w:szCs w:val="20"/>
              </w:rPr>
              <w:t>H</w:t>
            </w:r>
            <w:r w:rsidR="00C7428C" w:rsidRPr="00316892">
              <w:rPr>
                <w:rFonts w:eastAsia="Times New Roman" w:cs="Calibri"/>
                <w:sz w:val="24"/>
                <w:szCs w:val="20"/>
              </w:rPr>
              <w:t>ave the capacity to work in all areas of the school</w:t>
            </w:r>
          </w:p>
          <w:p w:rsidR="00C7428C" w:rsidRPr="00316892" w:rsidRDefault="00C7428C" w:rsidP="00316892">
            <w:pPr>
              <w:tabs>
                <w:tab w:val="left" w:pos="-720"/>
                <w:tab w:val="left" w:pos="0"/>
              </w:tabs>
              <w:suppressAutoHyphens/>
              <w:spacing w:after="0" w:line="240" w:lineRule="auto"/>
              <w:rPr>
                <w:rFonts w:eastAsia="Times New Roman" w:cs="Calibri"/>
                <w:sz w:val="24"/>
                <w:szCs w:val="20"/>
              </w:rPr>
            </w:pPr>
          </w:p>
          <w:p w:rsidR="00715E22" w:rsidRDefault="00316892" w:rsidP="00715E22">
            <w:pPr>
              <w:tabs>
                <w:tab w:val="left" w:pos="-720"/>
              </w:tabs>
              <w:suppressAutoHyphens/>
              <w:spacing w:after="0" w:line="240" w:lineRule="auto"/>
              <w:rPr>
                <w:rFonts w:eastAsia="Times New Roman" w:cs="Calibri"/>
                <w:b/>
                <w:sz w:val="28"/>
                <w:szCs w:val="28"/>
                <w:u w:val="single"/>
              </w:rPr>
            </w:pPr>
            <w:r w:rsidRPr="00316892">
              <w:rPr>
                <w:rFonts w:eastAsia="Times New Roman" w:cs="Calibri"/>
                <w:b/>
                <w:sz w:val="28"/>
                <w:szCs w:val="28"/>
                <w:u w:val="single"/>
              </w:rPr>
              <w:t>Personal Behaviours</w:t>
            </w:r>
          </w:p>
          <w:p w:rsidR="00316892" w:rsidRPr="00715E22" w:rsidRDefault="00316892" w:rsidP="00715E22">
            <w:pPr>
              <w:tabs>
                <w:tab w:val="left" w:pos="-720"/>
              </w:tabs>
              <w:suppressAutoHyphens/>
              <w:spacing w:after="0" w:line="240" w:lineRule="auto"/>
              <w:rPr>
                <w:rFonts w:eastAsia="Times New Roman" w:cs="Calibri"/>
                <w:b/>
                <w:sz w:val="28"/>
                <w:szCs w:val="28"/>
                <w:u w:val="single"/>
              </w:rPr>
            </w:pPr>
            <w:r w:rsidRPr="00316892">
              <w:rPr>
                <w:rFonts w:eastAsia="Times New Roman" w:cs="Calibri"/>
                <w:b/>
                <w:i/>
                <w:spacing w:val="-3"/>
                <w:sz w:val="24"/>
                <w:szCs w:val="24"/>
              </w:rPr>
              <w:t>The post</w:t>
            </w:r>
            <w:r w:rsidR="00715E22">
              <w:rPr>
                <w:rFonts w:eastAsia="Times New Roman" w:cs="Calibri"/>
                <w:b/>
                <w:i/>
                <w:spacing w:val="-3"/>
                <w:sz w:val="24"/>
                <w:szCs w:val="24"/>
              </w:rPr>
              <w:t xml:space="preserve"> </w:t>
            </w:r>
            <w:r w:rsidRPr="00316892">
              <w:rPr>
                <w:rFonts w:eastAsia="Times New Roman" w:cs="Calibri"/>
                <w:b/>
                <w:i/>
                <w:spacing w:val="-3"/>
                <w:sz w:val="24"/>
                <w:szCs w:val="24"/>
              </w:rPr>
              <w:t>holder will be willing and able to:</w:t>
            </w:r>
          </w:p>
          <w:p w:rsidR="0086272A" w:rsidRDefault="00774BAE" w:rsidP="00715E22">
            <w:pPr>
              <w:numPr>
                <w:ilvl w:val="0"/>
                <w:numId w:val="21"/>
              </w:numPr>
              <w:tabs>
                <w:tab w:val="left" w:pos="-720"/>
              </w:tabs>
              <w:suppressAutoHyphens/>
              <w:spacing w:before="100" w:beforeAutospacing="1" w:after="0" w:line="240" w:lineRule="auto"/>
              <w:rPr>
                <w:rFonts w:eastAsia="Times New Roman" w:cs="Calibri"/>
                <w:sz w:val="24"/>
                <w:szCs w:val="24"/>
              </w:rPr>
            </w:pPr>
            <w:r>
              <w:rPr>
                <w:sz w:val="24"/>
                <w:szCs w:val="24"/>
              </w:rPr>
              <w:t>d</w:t>
            </w:r>
            <w:r w:rsidR="00316892" w:rsidRPr="00316892">
              <w:rPr>
                <w:sz w:val="24"/>
                <w:szCs w:val="24"/>
              </w:rPr>
              <w:t>emonstrate a positive attitude to all aspects of work</w:t>
            </w:r>
            <w:r w:rsidR="00316892">
              <w:rPr>
                <w:sz w:val="24"/>
                <w:szCs w:val="24"/>
              </w:rPr>
              <w:t>; to be</w:t>
            </w:r>
            <w:r w:rsidR="00316892" w:rsidRPr="00316892">
              <w:rPr>
                <w:rFonts w:eastAsia="Times New Roman" w:cs="Calibri"/>
                <w:sz w:val="24"/>
                <w:szCs w:val="24"/>
              </w:rPr>
              <w:t xml:space="preserve"> solution-focused</w:t>
            </w:r>
          </w:p>
          <w:p w:rsidR="0086272A" w:rsidRDefault="00774BAE" w:rsidP="00715E22">
            <w:pPr>
              <w:numPr>
                <w:ilvl w:val="0"/>
                <w:numId w:val="21"/>
              </w:numPr>
              <w:tabs>
                <w:tab w:val="left" w:pos="-720"/>
              </w:tabs>
              <w:suppressAutoHyphens/>
              <w:spacing w:before="100" w:beforeAutospacing="1" w:after="0" w:line="240" w:lineRule="auto"/>
              <w:rPr>
                <w:rFonts w:eastAsia="Times New Roman" w:cs="Calibri"/>
                <w:sz w:val="24"/>
                <w:szCs w:val="24"/>
              </w:rPr>
            </w:pPr>
            <w:r w:rsidRPr="0086272A">
              <w:rPr>
                <w:sz w:val="24"/>
                <w:szCs w:val="24"/>
              </w:rPr>
              <w:t>b</w:t>
            </w:r>
            <w:r w:rsidR="00316892" w:rsidRPr="0086272A">
              <w:rPr>
                <w:sz w:val="24"/>
                <w:szCs w:val="24"/>
              </w:rPr>
              <w:t xml:space="preserve">e </w:t>
            </w:r>
            <w:proofErr w:type="spellStart"/>
            <w:r w:rsidR="00316892" w:rsidRPr="0086272A">
              <w:rPr>
                <w:sz w:val="24"/>
                <w:szCs w:val="24"/>
              </w:rPr>
              <w:t>self assured</w:t>
            </w:r>
            <w:proofErr w:type="spellEnd"/>
            <w:r w:rsidR="00316892" w:rsidRPr="0086272A">
              <w:rPr>
                <w:sz w:val="24"/>
                <w:szCs w:val="24"/>
              </w:rPr>
              <w:t>, independent, adaptable and flexible</w:t>
            </w:r>
          </w:p>
          <w:p w:rsidR="0086272A" w:rsidRDefault="00AD3DC1" w:rsidP="00715E22">
            <w:pPr>
              <w:numPr>
                <w:ilvl w:val="0"/>
                <w:numId w:val="21"/>
              </w:numPr>
              <w:tabs>
                <w:tab w:val="left" w:pos="-720"/>
              </w:tabs>
              <w:suppressAutoHyphens/>
              <w:spacing w:before="100" w:beforeAutospacing="1" w:after="0" w:line="240" w:lineRule="auto"/>
              <w:rPr>
                <w:rFonts w:eastAsia="Times New Roman" w:cs="Calibri"/>
                <w:sz w:val="24"/>
                <w:szCs w:val="24"/>
              </w:rPr>
            </w:pPr>
            <w:r w:rsidRPr="0086272A">
              <w:rPr>
                <w:sz w:val="24"/>
                <w:szCs w:val="24"/>
              </w:rPr>
              <w:t>use initiative</w:t>
            </w:r>
          </w:p>
          <w:p w:rsidR="0086272A" w:rsidRDefault="00774BAE" w:rsidP="00715E22">
            <w:pPr>
              <w:numPr>
                <w:ilvl w:val="0"/>
                <w:numId w:val="21"/>
              </w:numPr>
              <w:tabs>
                <w:tab w:val="left" w:pos="-720"/>
              </w:tabs>
              <w:suppressAutoHyphens/>
              <w:spacing w:before="100" w:beforeAutospacing="1" w:after="0" w:line="240" w:lineRule="auto"/>
              <w:rPr>
                <w:rFonts w:eastAsia="Times New Roman" w:cs="Calibri"/>
                <w:sz w:val="24"/>
                <w:szCs w:val="24"/>
              </w:rPr>
            </w:pPr>
            <w:r w:rsidRPr="0086272A">
              <w:rPr>
                <w:sz w:val="24"/>
                <w:szCs w:val="24"/>
              </w:rPr>
              <w:t>d</w:t>
            </w:r>
            <w:r w:rsidR="00316892" w:rsidRPr="0086272A">
              <w:rPr>
                <w:sz w:val="24"/>
                <w:szCs w:val="24"/>
              </w:rPr>
              <w:t xml:space="preserve">emonstrate a desire to do their very best and to want to improve </w:t>
            </w:r>
            <w:r w:rsidR="0086272A" w:rsidRPr="0086272A">
              <w:rPr>
                <w:sz w:val="24"/>
                <w:szCs w:val="24"/>
              </w:rPr>
              <w:t>in their</w:t>
            </w:r>
            <w:r w:rsidR="0086272A">
              <w:rPr>
                <w:sz w:val="24"/>
                <w:szCs w:val="24"/>
              </w:rPr>
              <w:t xml:space="preserve"> </w:t>
            </w:r>
            <w:r w:rsidR="00316892" w:rsidRPr="0086272A">
              <w:rPr>
                <w:sz w:val="24"/>
                <w:szCs w:val="24"/>
              </w:rPr>
              <w:t>profession</w:t>
            </w:r>
          </w:p>
          <w:p w:rsidR="0086272A" w:rsidRDefault="00774BAE" w:rsidP="00715E22">
            <w:pPr>
              <w:numPr>
                <w:ilvl w:val="0"/>
                <w:numId w:val="21"/>
              </w:numPr>
              <w:tabs>
                <w:tab w:val="left" w:pos="-720"/>
              </w:tabs>
              <w:suppressAutoHyphens/>
              <w:spacing w:before="100" w:beforeAutospacing="1" w:after="0" w:line="240" w:lineRule="auto"/>
              <w:rPr>
                <w:rFonts w:eastAsia="Times New Roman" w:cs="Calibri"/>
                <w:sz w:val="24"/>
                <w:szCs w:val="24"/>
              </w:rPr>
            </w:pPr>
            <w:r w:rsidRPr="0086272A">
              <w:rPr>
                <w:sz w:val="24"/>
                <w:szCs w:val="24"/>
              </w:rPr>
              <w:t>s</w:t>
            </w:r>
            <w:r w:rsidR="00316892" w:rsidRPr="0086272A">
              <w:rPr>
                <w:sz w:val="24"/>
                <w:szCs w:val="24"/>
              </w:rPr>
              <w:t>how dignity and respect for everyone</w:t>
            </w:r>
          </w:p>
          <w:p w:rsidR="00BD2D7C" w:rsidRPr="00715E22" w:rsidRDefault="00AD3DC1" w:rsidP="00393367">
            <w:pPr>
              <w:numPr>
                <w:ilvl w:val="0"/>
                <w:numId w:val="21"/>
              </w:numPr>
              <w:tabs>
                <w:tab w:val="left" w:pos="-720"/>
              </w:tabs>
              <w:suppressAutoHyphens/>
              <w:spacing w:before="100" w:beforeAutospacing="1" w:after="0" w:line="240" w:lineRule="auto"/>
              <w:rPr>
                <w:rFonts w:eastAsia="Times New Roman" w:cs="Calibri"/>
                <w:sz w:val="24"/>
                <w:szCs w:val="24"/>
              </w:rPr>
            </w:pPr>
            <w:r w:rsidRPr="0086272A">
              <w:rPr>
                <w:sz w:val="24"/>
                <w:szCs w:val="24"/>
              </w:rPr>
              <w:t>demonstrate accountability for their own actions</w:t>
            </w:r>
          </w:p>
        </w:tc>
      </w:tr>
    </w:tbl>
    <w:p w:rsidR="00393367" w:rsidRDefault="00393367" w:rsidP="00B41252">
      <w:pPr>
        <w:tabs>
          <w:tab w:val="left" w:pos="-720"/>
        </w:tabs>
        <w:suppressAutoHyphens/>
        <w:spacing w:after="0" w:line="240" w:lineRule="auto"/>
        <w:rPr>
          <w:rFonts w:eastAsia="Times New Roman" w:cs="Calibri"/>
          <w:b/>
          <w:spacing w:val="-3"/>
          <w:sz w:val="24"/>
          <w:szCs w:val="20"/>
          <w:u w:val="single"/>
        </w:rPr>
        <w:sectPr w:rsidR="00393367" w:rsidSect="00393367">
          <w:pgSz w:w="11906" w:h="16838"/>
          <w:pgMar w:top="1135" w:right="1440" w:bottom="1440" w:left="1440" w:header="708" w:footer="708" w:gutter="0"/>
          <w:cols w:space="708"/>
          <w:titlePg/>
          <w:docGrid w:linePitch="360"/>
        </w:sectPr>
      </w:pPr>
    </w:p>
    <w:p w:rsidR="00B41252" w:rsidRPr="00316892" w:rsidRDefault="00B41252" w:rsidP="00B41252">
      <w:pPr>
        <w:tabs>
          <w:tab w:val="left" w:pos="-720"/>
        </w:tabs>
        <w:suppressAutoHyphens/>
        <w:spacing w:after="0" w:line="240" w:lineRule="auto"/>
        <w:rPr>
          <w:rFonts w:eastAsia="Times New Roman" w:cs="Calibri"/>
          <w:b/>
          <w:spacing w:val="-3"/>
          <w:sz w:val="24"/>
          <w:szCs w:val="20"/>
          <w:u w:val="single"/>
        </w:rPr>
      </w:pPr>
      <w:r w:rsidRPr="00316892">
        <w:rPr>
          <w:rFonts w:eastAsia="Times New Roman" w:cs="Calibri"/>
          <w:b/>
          <w:spacing w:val="-3"/>
          <w:sz w:val="24"/>
          <w:szCs w:val="20"/>
          <w:u w:val="single"/>
        </w:rPr>
        <w:lastRenderedPageBreak/>
        <w:t>Staff Development Days: Attendance Requirements</w:t>
      </w:r>
    </w:p>
    <w:p w:rsidR="00B41252" w:rsidRPr="00316892" w:rsidRDefault="00B41252" w:rsidP="00B41252">
      <w:pPr>
        <w:tabs>
          <w:tab w:val="left" w:pos="-720"/>
        </w:tabs>
        <w:suppressAutoHyphens/>
        <w:spacing w:after="0" w:line="240" w:lineRule="auto"/>
        <w:rPr>
          <w:rFonts w:eastAsia="Times New Roman" w:cs="Calibri"/>
          <w:b/>
          <w:spacing w:val="-3"/>
          <w:sz w:val="24"/>
          <w:szCs w:val="20"/>
        </w:rPr>
      </w:pPr>
    </w:p>
    <w:p w:rsidR="00B41252" w:rsidRPr="00316892" w:rsidRDefault="00B41252" w:rsidP="00B41252">
      <w:pPr>
        <w:tabs>
          <w:tab w:val="left" w:pos="-720"/>
        </w:tabs>
        <w:suppressAutoHyphens/>
        <w:spacing w:after="0" w:line="240" w:lineRule="auto"/>
        <w:jc w:val="both"/>
        <w:rPr>
          <w:rFonts w:eastAsia="Times New Roman" w:cs="Calibri"/>
          <w:spacing w:val="-3"/>
          <w:sz w:val="24"/>
          <w:szCs w:val="20"/>
        </w:rPr>
      </w:pPr>
      <w:r w:rsidRPr="00316892">
        <w:rPr>
          <w:rFonts w:eastAsia="Times New Roman" w:cs="Calibri"/>
          <w:spacing w:val="-3"/>
          <w:sz w:val="24"/>
          <w:szCs w:val="20"/>
        </w:rPr>
        <w:t>In line with Department of Education requirements, the school allocates 5 days per year as for the purpose of school improvement and school/staff development. The requirement to attend Staff Development Days is incorporated into the contracts of all directly employed staff. This includes mandatory training, as detailed below, and core training. Core training includes such courses as Autism Awareness, Behaviour Management, Makaton, First Aid and Manual Handling.</w:t>
      </w:r>
    </w:p>
    <w:p w:rsidR="00B41252" w:rsidRPr="00316892" w:rsidRDefault="00B41252" w:rsidP="00B41252">
      <w:pPr>
        <w:tabs>
          <w:tab w:val="left" w:pos="-720"/>
        </w:tabs>
        <w:suppressAutoHyphens/>
        <w:spacing w:after="0" w:line="240" w:lineRule="auto"/>
        <w:rPr>
          <w:rFonts w:eastAsia="Times New Roman" w:cs="Calibri"/>
          <w:spacing w:val="-3"/>
          <w:sz w:val="24"/>
          <w:szCs w:val="20"/>
        </w:rPr>
      </w:pPr>
    </w:p>
    <w:p w:rsidR="00B41252" w:rsidRPr="00316892" w:rsidRDefault="00B41252" w:rsidP="00B41252">
      <w:pPr>
        <w:tabs>
          <w:tab w:val="left" w:pos="-720"/>
        </w:tabs>
        <w:suppressAutoHyphens/>
        <w:spacing w:after="0" w:line="240" w:lineRule="auto"/>
        <w:rPr>
          <w:rFonts w:eastAsia="Times New Roman" w:cs="Calibri"/>
          <w:spacing w:val="-3"/>
          <w:sz w:val="24"/>
          <w:szCs w:val="20"/>
        </w:rPr>
      </w:pPr>
      <w:r w:rsidRPr="00316892">
        <w:rPr>
          <w:rFonts w:eastAsia="Times New Roman" w:cs="Calibri"/>
          <w:b/>
          <w:spacing w:val="-3"/>
          <w:sz w:val="24"/>
          <w:szCs w:val="20"/>
        </w:rPr>
        <w:t xml:space="preserve">If staff are contracted to work 30 hours or more per week they are required to attend all 5 Staff Development Days each year.  </w:t>
      </w:r>
      <w:r w:rsidRPr="00316892">
        <w:rPr>
          <w:rFonts w:eastAsia="Times New Roman" w:cs="Calibri"/>
          <w:spacing w:val="-3"/>
          <w:sz w:val="24"/>
          <w:szCs w:val="20"/>
        </w:rPr>
        <w:t>This is the case whether they are employed in one post or several (for example, 12 hours LSA and 19 hours RCCO = 31 hours total).</w:t>
      </w:r>
    </w:p>
    <w:p w:rsidR="00B41252" w:rsidRPr="00316892" w:rsidRDefault="00B41252" w:rsidP="00B41252">
      <w:pPr>
        <w:tabs>
          <w:tab w:val="left" w:pos="-720"/>
        </w:tabs>
        <w:suppressAutoHyphens/>
        <w:spacing w:after="0" w:line="240" w:lineRule="auto"/>
        <w:rPr>
          <w:rFonts w:eastAsia="Times New Roman" w:cs="Calibri"/>
          <w:b/>
          <w:spacing w:val="-3"/>
          <w:sz w:val="24"/>
          <w:szCs w:val="20"/>
        </w:rPr>
      </w:pPr>
    </w:p>
    <w:p w:rsidR="00B41252" w:rsidRPr="00316892" w:rsidRDefault="00B41252" w:rsidP="00B41252">
      <w:pPr>
        <w:tabs>
          <w:tab w:val="left" w:pos="-720"/>
        </w:tabs>
        <w:suppressAutoHyphens/>
        <w:spacing w:after="0" w:line="240" w:lineRule="auto"/>
        <w:rPr>
          <w:rFonts w:eastAsia="Times New Roman" w:cs="Calibri"/>
          <w:spacing w:val="-3"/>
          <w:sz w:val="24"/>
          <w:szCs w:val="20"/>
        </w:rPr>
      </w:pPr>
      <w:r w:rsidRPr="00316892">
        <w:rPr>
          <w:rFonts w:eastAsia="Times New Roman" w:cs="Calibri"/>
          <w:b/>
          <w:spacing w:val="-3"/>
          <w:sz w:val="24"/>
          <w:szCs w:val="20"/>
        </w:rPr>
        <w:t xml:space="preserve">Part-time </w:t>
      </w:r>
      <w:proofErr w:type="gramStart"/>
      <w:r w:rsidRPr="00316892">
        <w:rPr>
          <w:rFonts w:eastAsia="Times New Roman" w:cs="Calibri"/>
          <w:b/>
          <w:spacing w:val="-3"/>
          <w:sz w:val="24"/>
          <w:szCs w:val="20"/>
        </w:rPr>
        <w:t>staff working less than 30 hours per week are</w:t>
      </w:r>
      <w:proofErr w:type="gramEnd"/>
      <w:r w:rsidRPr="00316892">
        <w:rPr>
          <w:rFonts w:eastAsia="Times New Roman" w:cs="Calibri"/>
          <w:b/>
          <w:spacing w:val="-3"/>
          <w:sz w:val="24"/>
          <w:szCs w:val="20"/>
        </w:rPr>
        <w:t xml:space="preserve"> only required to do the number of Staff Development Day hours that match their contracted hours (rounded to the nearest half-day). </w:t>
      </w:r>
      <w:r w:rsidRPr="00316892">
        <w:rPr>
          <w:rFonts w:eastAsia="Times New Roman" w:cs="Calibri"/>
          <w:spacing w:val="-3"/>
          <w:sz w:val="24"/>
          <w:szCs w:val="20"/>
        </w:rPr>
        <w:t xml:space="preserve">For example, someone who normally works 20 hours per week is required to attend 20 hours, which equates to 3 days.  If a member of staff is in any doubt about their required attendance, they should speak to their line manager.  If there is any dispute about the attendance required, the </w:t>
      </w:r>
      <w:proofErr w:type="spellStart"/>
      <w:r w:rsidRPr="00316892">
        <w:rPr>
          <w:rFonts w:eastAsia="Times New Roman" w:cs="Calibri"/>
          <w:spacing w:val="-3"/>
          <w:sz w:val="24"/>
          <w:szCs w:val="20"/>
        </w:rPr>
        <w:t>Headteacher</w:t>
      </w:r>
      <w:proofErr w:type="spellEnd"/>
      <w:r w:rsidRPr="00316892">
        <w:rPr>
          <w:rFonts w:eastAsia="Times New Roman" w:cs="Calibri"/>
          <w:spacing w:val="-3"/>
          <w:sz w:val="24"/>
          <w:szCs w:val="20"/>
        </w:rPr>
        <w:t xml:space="preserve"> will be the final arbiter.</w:t>
      </w:r>
    </w:p>
    <w:p w:rsidR="00B41252" w:rsidRPr="00316892" w:rsidRDefault="00B41252" w:rsidP="00B41252">
      <w:pPr>
        <w:tabs>
          <w:tab w:val="left" w:pos="-720"/>
        </w:tabs>
        <w:suppressAutoHyphens/>
        <w:spacing w:after="0" w:line="240" w:lineRule="auto"/>
        <w:rPr>
          <w:rFonts w:eastAsia="Times New Roman" w:cs="Calibri"/>
          <w:spacing w:val="-3"/>
          <w:sz w:val="24"/>
          <w:szCs w:val="20"/>
        </w:rPr>
      </w:pPr>
    </w:p>
    <w:p w:rsidR="00B41252" w:rsidRPr="00316892" w:rsidRDefault="00B41252" w:rsidP="00B41252">
      <w:pPr>
        <w:tabs>
          <w:tab w:val="left" w:pos="-720"/>
        </w:tabs>
        <w:suppressAutoHyphens/>
        <w:spacing w:after="0" w:line="240" w:lineRule="auto"/>
        <w:rPr>
          <w:rFonts w:eastAsia="Times New Roman" w:cs="Calibri"/>
          <w:b/>
          <w:spacing w:val="-3"/>
          <w:sz w:val="24"/>
          <w:szCs w:val="20"/>
        </w:rPr>
      </w:pPr>
      <w:r w:rsidRPr="00316892">
        <w:rPr>
          <w:rFonts w:eastAsia="Times New Roman" w:cs="Calibri"/>
          <w:b/>
          <w:spacing w:val="-3"/>
          <w:sz w:val="24"/>
          <w:szCs w:val="20"/>
        </w:rPr>
        <w:t>Mandatory training</w:t>
      </w:r>
    </w:p>
    <w:p w:rsidR="00B41252" w:rsidRPr="00316892" w:rsidRDefault="00B41252" w:rsidP="00B41252">
      <w:pPr>
        <w:tabs>
          <w:tab w:val="left" w:pos="-720"/>
        </w:tabs>
        <w:suppressAutoHyphens/>
        <w:spacing w:after="0" w:line="240" w:lineRule="auto"/>
        <w:rPr>
          <w:rFonts w:eastAsia="Times New Roman" w:cs="Calibri"/>
          <w:b/>
          <w:color w:val="0070C0"/>
          <w:spacing w:val="-3"/>
          <w:sz w:val="24"/>
          <w:szCs w:val="20"/>
        </w:rPr>
      </w:pPr>
    </w:p>
    <w:p w:rsidR="00B41252" w:rsidRPr="00316892" w:rsidRDefault="00B41252" w:rsidP="00B41252">
      <w:pPr>
        <w:tabs>
          <w:tab w:val="left" w:pos="-720"/>
        </w:tabs>
        <w:suppressAutoHyphens/>
        <w:spacing w:after="0" w:line="240" w:lineRule="auto"/>
        <w:rPr>
          <w:rFonts w:eastAsia="Times New Roman" w:cs="Calibri"/>
          <w:sz w:val="24"/>
          <w:szCs w:val="24"/>
        </w:rPr>
      </w:pPr>
      <w:r w:rsidRPr="00316892">
        <w:rPr>
          <w:rFonts w:eastAsia="Times New Roman" w:cs="Calibri"/>
          <w:b/>
          <w:sz w:val="24"/>
          <w:szCs w:val="24"/>
        </w:rPr>
        <w:t xml:space="preserve">Child Protection </w:t>
      </w:r>
      <w:r w:rsidRPr="00316892">
        <w:rPr>
          <w:rFonts w:eastAsia="Times New Roman" w:cs="Calibri"/>
          <w:sz w:val="24"/>
          <w:szCs w:val="24"/>
        </w:rPr>
        <w:t xml:space="preserve">training </w:t>
      </w:r>
      <w:r w:rsidR="00F17BBA">
        <w:rPr>
          <w:rFonts w:eastAsia="Times New Roman" w:cs="Calibri"/>
          <w:sz w:val="24"/>
          <w:szCs w:val="24"/>
        </w:rPr>
        <w:t xml:space="preserve">is </w:t>
      </w:r>
      <w:r w:rsidRPr="00316892">
        <w:rPr>
          <w:rFonts w:eastAsia="Times New Roman" w:cs="Calibri"/>
          <w:sz w:val="24"/>
          <w:szCs w:val="24"/>
        </w:rPr>
        <w:t xml:space="preserve">included as an integral part of Staff Development Days throughout the year.  The requirements </w:t>
      </w:r>
      <w:r w:rsidR="00F17BBA">
        <w:rPr>
          <w:rFonts w:eastAsia="Times New Roman" w:cs="Calibri"/>
          <w:sz w:val="24"/>
          <w:szCs w:val="24"/>
        </w:rPr>
        <w:t>for this mandatory training are for a</w:t>
      </w:r>
      <w:r w:rsidRPr="00316892">
        <w:rPr>
          <w:rFonts w:eastAsia="Times New Roman" w:cs="Calibri"/>
          <w:sz w:val="24"/>
          <w:szCs w:val="24"/>
        </w:rPr>
        <w:t>ll staff to attend a course every 2 years.</w:t>
      </w:r>
    </w:p>
    <w:p w:rsidR="00B41252" w:rsidRPr="00316892" w:rsidRDefault="00B41252" w:rsidP="00B41252">
      <w:pPr>
        <w:tabs>
          <w:tab w:val="left" w:pos="-720"/>
        </w:tabs>
        <w:suppressAutoHyphens/>
        <w:spacing w:after="0" w:line="240" w:lineRule="auto"/>
        <w:rPr>
          <w:rFonts w:eastAsia="Times New Roman" w:cs="Calibri"/>
          <w:sz w:val="24"/>
          <w:szCs w:val="24"/>
        </w:rPr>
      </w:pPr>
    </w:p>
    <w:p w:rsidR="00B41252" w:rsidRPr="00316892" w:rsidRDefault="00B41252" w:rsidP="00B41252">
      <w:pPr>
        <w:tabs>
          <w:tab w:val="left" w:pos="-720"/>
        </w:tabs>
        <w:suppressAutoHyphens/>
        <w:spacing w:after="0" w:line="240" w:lineRule="auto"/>
        <w:rPr>
          <w:rFonts w:eastAsia="Times New Roman" w:cs="Calibri"/>
          <w:sz w:val="24"/>
          <w:szCs w:val="24"/>
        </w:rPr>
      </w:pPr>
      <w:r w:rsidRPr="00316892">
        <w:rPr>
          <w:rFonts w:eastAsia="Times New Roman" w:cs="Calibri"/>
          <w:sz w:val="24"/>
          <w:szCs w:val="24"/>
        </w:rPr>
        <w:t>Additional mandatory and core training events will be arranged for new staff as required.</w:t>
      </w:r>
    </w:p>
    <w:p w:rsidR="00B41252" w:rsidRPr="00316892" w:rsidRDefault="00B41252" w:rsidP="00B41252">
      <w:pPr>
        <w:tabs>
          <w:tab w:val="left" w:pos="-720"/>
        </w:tabs>
        <w:suppressAutoHyphens/>
        <w:spacing w:after="0" w:line="240" w:lineRule="auto"/>
        <w:rPr>
          <w:rFonts w:eastAsia="Times New Roman" w:cs="Calibri"/>
          <w:sz w:val="24"/>
          <w:szCs w:val="24"/>
        </w:rPr>
      </w:pPr>
    </w:p>
    <w:p w:rsidR="00B41252" w:rsidRPr="00316892" w:rsidRDefault="00B41252" w:rsidP="00B41252">
      <w:pPr>
        <w:tabs>
          <w:tab w:val="left" w:pos="-720"/>
        </w:tabs>
        <w:suppressAutoHyphens/>
        <w:spacing w:after="0" w:line="240" w:lineRule="auto"/>
        <w:rPr>
          <w:rFonts w:eastAsia="Times New Roman" w:cs="Calibri"/>
          <w:spacing w:val="-3"/>
          <w:sz w:val="24"/>
          <w:szCs w:val="20"/>
        </w:rPr>
      </w:pPr>
      <w:r w:rsidRPr="00316892">
        <w:rPr>
          <w:rFonts w:eastAsia="Times New Roman" w:cs="Calibri"/>
          <w:spacing w:val="-3"/>
          <w:sz w:val="24"/>
          <w:szCs w:val="20"/>
        </w:rPr>
        <w:t xml:space="preserve">Further information is contained in the Staff Development Days policy. </w:t>
      </w:r>
    </w:p>
    <w:p w:rsidR="00B41252" w:rsidRPr="00316892" w:rsidRDefault="00B41252">
      <w:pPr>
        <w:rPr>
          <w:rFonts w:cs="Calibri"/>
        </w:rPr>
      </w:pPr>
    </w:p>
    <w:p w:rsidR="00B41252" w:rsidRPr="00316892" w:rsidRDefault="00B41252">
      <w:pPr>
        <w:rPr>
          <w:rFonts w:cs="Calibri"/>
        </w:rPr>
      </w:pPr>
    </w:p>
    <w:p w:rsidR="00B41252" w:rsidRPr="00316892" w:rsidRDefault="00B41252">
      <w:pPr>
        <w:rPr>
          <w:rFonts w:cs="Calibri"/>
        </w:rPr>
      </w:pPr>
    </w:p>
    <w:p w:rsidR="00B41252" w:rsidRPr="00316892" w:rsidRDefault="00B41252">
      <w:pPr>
        <w:rPr>
          <w:rFonts w:cs="Calibri"/>
        </w:rPr>
      </w:pPr>
    </w:p>
    <w:p w:rsidR="001700C7" w:rsidRPr="00316892" w:rsidRDefault="001700C7" w:rsidP="00DD7B33">
      <w:pPr>
        <w:tabs>
          <w:tab w:val="center" w:pos="4153"/>
          <w:tab w:val="right" w:pos="8306"/>
        </w:tabs>
        <w:spacing w:after="0" w:line="240" w:lineRule="auto"/>
        <w:jc w:val="center"/>
        <w:rPr>
          <w:rFonts w:cs="Calibri"/>
        </w:rPr>
      </w:pPr>
    </w:p>
    <w:sectPr w:rsidR="001700C7" w:rsidRPr="00316892" w:rsidSect="00393367">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32" w:rsidRDefault="00D52532" w:rsidP="00970174">
      <w:pPr>
        <w:spacing w:after="0" w:line="240" w:lineRule="auto"/>
      </w:pPr>
      <w:r>
        <w:separator/>
      </w:r>
    </w:p>
  </w:endnote>
  <w:endnote w:type="continuationSeparator" w:id="0">
    <w:p w:rsidR="00D52532" w:rsidRDefault="00D52532" w:rsidP="0097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32" w:rsidRDefault="00D52532" w:rsidP="00970174">
      <w:pPr>
        <w:spacing w:after="0" w:line="240" w:lineRule="auto"/>
      </w:pPr>
      <w:r>
        <w:separator/>
      </w:r>
    </w:p>
  </w:footnote>
  <w:footnote w:type="continuationSeparator" w:id="0">
    <w:p w:rsidR="00D52532" w:rsidRDefault="00D52532" w:rsidP="00970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Y="-465"/>
      <w:tblW w:w="9322" w:type="dxa"/>
      <w:tblBorders>
        <w:top w:val="thinThickSmallGap" w:sz="24" w:space="0" w:color="auto"/>
      </w:tblBorders>
      <w:tblLook w:val="04A0" w:firstRow="1" w:lastRow="0" w:firstColumn="1" w:lastColumn="0" w:noHBand="0" w:noVBand="1"/>
    </w:tblPr>
    <w:tblGrid>
      <w:gridCol w:w="2835"/>
      <w:gridCol w:w="3261"/>
      <w:gridCol w:w="3226"/>
    </w:tblGrid>
    <w:tr w:rsidR="00393367" w:rsidRPr="00CD0CD0" w:rsidTr="00732243">
      <w:trPr>
        <w:trHeight w:val="340"/>
      </w:trPr>
      <w:tc>
        <w:tcPr>
          <w:tcW w:w="2835" w:type="dxa"/>
          <w:vMerge w:val="restart"/>
          <w:tcBorders>
            <w:top w:val="thinThickSmallGap" w:sz="24" w:space="0" w:color="auto"/>
          </w:tcBorders>
          <w:shd w:val="clear" w:color="auto" w:fill="auto"/>
          <w:vAlign w:val="bottom"/>
        </w:tcPr>
        <w:p w:rsidR="00393367" w:rsidRPr="00CD0CD0" w:rsidRDefault="00393367" w:rsidP="00E3430A">
          <w:pPr>
            <w:pStyle w:val="Header"/>
          </w:pPr>
          <w:r>
            <w:rPr>
              <w:noProof/>
              <w:lang w:val="en-GB" w:eastAsia="en-GB"/>
            </w:rPr>
            <w:drawing>
              <wp:inline distT="0" distB="0" distL="0" distR="0" wp14:anchorId="12F3BC79" wp14:editId="2B9232BE">
                <wp:extent cx="600075" cy="457200"/>
                <wp:effectExtent l="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r w:rsidRPr="00CD0CD0">
            <w:rPr>
              <w:b/>
            </w:rPr>
            <w:t>Stone Bay School.</w:t>
          </w:r>
        </w:p>
      </w:tc>
      <w:tc>
        <w:tcPr>
          <w:tcW w:w="6487" w:type="dxa"/>
          <w:gridSpan w:val="2"/>
          <w:shd w:val="clear" w:color="auto" w:fill="auto"/>
          <w:vAlign w:val="bottom"/>
        </w:tcPr>
        <w:p w:rsidR="00393367" w:rsidRPr="00393367" w:rsidRDefault="00393367" w:rsidP="00732243">
          <w:pPr>
            <w:pStyle w:val="Header"/>
            <w:rPr>
              <w:b/>
              <w:lang w:val="en-GB"/>
            </w:rPr>
          </w:pPr>
        </w:p>
      </w:tc>
    </w:tr>
    <w:tr w:rsidR="00393367" w:rsidRPr="00CD0CD0" w:rsidTr="00732243">
      <w:trPr>
        <w:trHeight w:val="145"/>
      </w:trPr>
      <w:tc>
        <w:tcPr>
          <w:tcW w:w="2835" w:type="dxa"/>
          <w:vMerge/>
          <w:tcBorders>
            <w:bottom w:val="nil"/>
          </w:tcBorders>
          <w:shd w:val="clear" w:color="auto" w:fill="auto"/>
          <w:vAlign w:val="center"/>
        </w:tcPr>
        <w:p w:rsidR="00393367" w:rsidRPr="00CD0CD0" w:rsidRDefault="00393367" w:rsidP="00E3430A">
          <w:pPr>
            <w:pStyle w:val="Header"/>
          </w:pPr>
        </w:p>
      </w:tc>
      <w:tc>
        <w:tcPr>
          <w:tcW w:w="3261" w:type="dxa"/>
          <w:shd w:val="clear" w:color="auto" w:fill="auto"/>
          <w:vAlign w:val="center"/>
        </w:tcPr>
        <w:p w:rsidR="00393367" w:rsidRPr="00CD0CD0" w:rsidRDefault="00393367" w:rsidP="00E3430A">
          <w:pPr>
            <w:pStyle w:val="Header"/>
            <w:rPr>
              <w:b/>
            </w:rPr>
          </w:pPr>
        </w:p>
      </w:tc>
      <w:tc>
        <w:tcPr>
          <w:tcW w:w="3226" w:type="dxa"/>
          <w:shd w:val="clear" w:color="auto" w:fill="auto"/>
          <w:vAlign w:val="bottom"/>
        </w:tcPr>
        <w:p w:rsidR="00393367" w:rsidRPr="00CD0CD0" w:rsidRDefault="00393367" w:rsidP="00E3430A">
          <w:pPr>
            <w:pStyle w:val="Header"/>
            <w:rPr>
              <w:b/>
            </w:rPr>
          </w:pPr>
        </w:p>
      </w:tc>
    </w:tr>
  </w:tbl>
  <w:p w:rsidR="00E93FED" w:rsidRDefault="00E93FED" w:rsidP="00393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4212EA"/>
    <w:lvl w:ilvl="0">
      <w:numFmt w:val="decimal"/>
      <w:lvlText w:val="*"/>
      <w:lvlJc w:val="left"/>
    </w:lvl>
  </w:abstractNum>
  <w:abstractNum w:abstractNumId="1">
    <w:nsid w:val="16836351"/>
    <w:multiLevelType w:val="hybridMultilevel"/>
    <w:tmpl w:val="BB5E9C44"/>
    <w:lvl w:ilvl="0" w:tplc="D3F26B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4742A"/>
    <w:multiLevelType w:val="hybridMultilevel"/>
    <w:tmpl w:val="93A81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9DE0C17"/>
    <w:multiLevelType w:val="hybridMultilevel"/>
    <w:tmpl w:val="E5AE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561C73"/>
    <w:multiLevelType w:val="hybridMultilevel"/>
    <w:tmpl w:val="42BED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7003F1"/>
    <w:multiLevelType w:val="hybridMultilevel"/>
    <w:tmpl w:val="C010B7DE"/>
    <w:lvl w:ilvl="0" w:tplc="D3F26B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9B704B"/>
    <w:multiLevelType w:val="hybridMultilevel"/>
    <w:tmpl w:val="5F0845DC"/>
    <w:lvl w:ilvl="0" w:tplc="D3F26B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E57ED1"/>
    <w:multiLevelType w:val="hybridMultilevel"/>
    <w:tmpl w:val="C2F24044"/>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997C9A"/>
    <w:multiLevelType w:val="hybridMultilevel"/>
    <w:tmpl w:val="86D87A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5D61E11"/>
    <w:multiLevelType w:val="hybridMultilevel"/>
    <w:tmpl w:val="561ABC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933087A"/>
    <w:multiLevelType w:val="hybridMultilevel"/>
    <w:tmpl w:val="F014EDE0"/>
    <w:lvl w:ilvl="0" w:tplc="A352316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9B51768"/>
    <w:multiLevelType w:val="hybridMultilevel"/>
    <w:tmpl w:val="45646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0B809F8"/>
    <w:multiLevelType w:val="hybridMultilevel"/>
    <w:tmpl w:val="4E5C6EB2"/>
    <w:lvl w:ilvl="0" w:tplc="D3F26B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976A31"/>
    <w:multiLevelType w:val="hybridMultilevel"/>
    <w:tmpl w:val="37FAF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463105"/>
    <w:multiLevelType w:val="hybridMultilevel"/>
    <w:tmpl w:val="A00C6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FA1332"/>
    <w:multiLevelType w:val="hybridMultilevel"/>
    <w:tmpl w:val="1482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2A7C43"/>
    <w:multiLevelType w:val="hybridMultilevel"/>
    <w:tmpl w:val="EF9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A40C9B"/>
    <w:multiLevelType w:val="hybridMultilevel"/>
    <w:tmpl w:val="A1FA7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74293A"/>
    <w:multiLevelType w:val="hybridMultilevel"/>
    <w:tmpl w:val="EB56C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F504125"/>
    <w:multiLevelType w:val="hybridMultilevel"/>
    <w:tmpl w:val="F5B48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156725D"/>
    <w:multiLevelType w:val="hybridMultilevel"/>
    <w:tmpl w:val="579E9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D1645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
    <w:nsid w:val="71727F53"/>
    <w:multiLevelType w:val="hybridMultilevel"/>
    <w:tmpl w:val="EC807444"/>
    <w:lvl w:ilvl="0" w:tplc="D3F26B10">
      <w:numFmt w:val="bullet"/>
      <w:lvlText w:val="-"/>
      <w:lvlJc w:val="left"/>
      <w:pPr>
        <w:ind w:left="862" w:hanging="72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nsid w:val="72D658FA"/>
    <w:multiLevelType w:val="hybridMultilevel"/>
    <w:tmpl w:val="E122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4117339"/>
    <w:multiLevelType w:val="hybridMultilevel"/>
    <w:tmpl w:val="6734BF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726982"/>
    <w:multiLevelType w:val="hybridMultilevel"/>
    <w:tmpl w:val="8B105B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6933764"/>
    <w:multiLevelType w:val="singleLevel"/>
    <w:tmpl w:val="47F4B236"/>
    <w:lvl w:ilvl="0">
      <w:start w:val="1"/>
      <w:numFmt w:val="decimal"/>
      <w:lvlText w:val="%1."/>
      <w:lvlJc w:val="left"/>
      <w:pPr>
        <w:tabs>
          <w:tab w:val="num" w:pos="390"/>
        </w:tabs>
        <w:ind w:left="390" w:hanging="390"/>
      </w:pPr>
      <w:rPr>
        <w:rFonts w:hint="default"/>
      </w:rPr>
    </w:lvl>
  </w:abstractNum>
  <w:abstractNum w:abstractNumId="27">
    <w:nsid w:val="79CA158C"/>
    <w:multiLevelType w:val="hybridMultilevel"/>
    <w:tmpl w:val="93F82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14"/>
  </w:num>
  <w:num w:numId="4">
    <w:abstractNumId w:val="0"/>
    <w:lvlOverride w:ilvl="0">
      <w:lvl w:ilvl="0">
        <w:start w:val="1"/>
        <w:numFmt w:val="bullet"/>
        <w:lvlText w:val=""/>
        <w:legacy w:legacy="1" w:legacySpace="0" w:legacyIndent="454"/>
        <w:lvlJc w:val="left"/>
        <w:pPr>
          <w:ind w:left="1440" w:hanging="454"/>
        </w:pPr>
        <w:rPr>
          <w:rFonts w:ascii="Symbol" w:hAnsi="Symbol" w:hint="default"/>
        </w:rPr>
      </w:lvl>
    </w:lvlOverride>
  </w:num>
  <w:num w:numId="5">
    <w:abstractNumId w:val="23"/>
  </w:num>
  <w:num w:numId="6">
    <w:abstractNumId w:val="2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11"/>
  </w:num>
  <w:num w:numId="14">
    <w:abstractNumId w:val="2"/>
  </w:num>
  <w:num w:numId="15">
    <w:abstractNumId w:val="2"/>
  </w:num>
  <w:num w:numId="16">
    <w:abstractNumId w:val="8"/>
  </w:num>
  <w:num w:numId="17">
    <w:abstractNumId w:val="26"/>
  </w:num>
  <w:num w:numId="18">
    <w:abstractNumId w:val="24"/>
  </w:num>
  <w:num w:numId="19">
    <w:abstractNumId w:val="4"/>
  </w:num>
  <w:num w:numId="20">
    <w:abstractNumId w:val="21"/>
  </w:num>
  <w:num w:numId="21">
    <w:abstractNumId w:val="15"/>
  </w:num>
  <w:num w:numId="22">
    <w:abstractNumId w:val="3"/>
  </w:num>
  <w:num w:numId="23">
    <w:abstractNumId w:val="5"/>
  </w:num>
  <w:num w:numId="24">
    <w:abstractNumId w:val="6"/>
  </w:num>
  <w:num w:numId="25">
    <w:abstractNumId w:val="7"/>
  </w:num>
  <w:num w:numId="26">
    <w:abstractNumId w:val="27"/>
  </w:num>
  <w:num w:numId="27">
    <w:abstractNumId w:val="10"/>
  </w:num>
  <w:num w:numId="28">
    <w:abstractNumId w:val="12"/>
  </w:num>
  <w:num w:numId="29">
    <w:abstractNumId w:val="1"/>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C7"/>
    <w:rsid w:val="000121BC"/>
    <w:rsid w:val="00015EBB"/>
    <w:rsid w:val="00043B91"/>
    <w:rsid w:val="00046E75"/>
    <w:rsid w:val="000510E3"/>
    <w:rsid w:val="000665B4"/>
    <w:rsid w:val="00077041"/>
    <w:rsid w:val="000A7FE9"/>
    <w:rsid w:val="000C1780"/>
    <w:rsid w:val="000D377D"/>
    <w:rsid w:val="000D57CD"/>
    <w:rsid w:val="00107D33"/>
    <w:rsid w:val="00111391"/>
    <w:rsid w:val="001700C7"/>
    <w:rsid w:val="00170CC5"/>
    <w:rsid w:val="00176E05"/>
    <w:rsid w:val="001A1037"/>
    <w:rsid w:val="001B28A3"/>
    <w:rsid w:val="001F1C6A"/>
    <w:rsid w:val="002050AE"/>
    <w:rsid w:val="00234390"/>
    <w:rsid w:val="00235243"/>
    <w:rsid w:val="00240EC0"/>
    <w:rsid w:val="00241F83"/>
    <w:rsid w:val="0030003E"/>
    <w:rsid w:val="00316892"/>
    <w:rsid w:val="0034250B"/>
    <w:rsid w:val="0034763D"/>
    <w:rsid w:val="00375638"/>
    <w:rsid w:val="00393367"/>
    <w:rsid w:val="003F1189"/>
    <w:rsid w:val="0043531B"/>
    <w:rsid w:val="00446252"/>
    <w:rsid w:val="0047507D"/>
    <w:rsid w:val="00483638"/>
    <w:rsid w:val="00485B6E"/>
    <w:rsid w:val="00492356"/>
    <w:rsid w:val="004A190F"/>
    <w:rsid w:val="004B4BF9"/>
    <w:rsid w:val="004C7EA4"/>
    <w:rsid w:val="004D60B7"/>
    <w:rsid w:val="00533D40"/>
    <w:rsid w:val="00596BDB"/>
    <w:rsid w:val="00615459"/>
    <w:rsid w:val="006446BD"/>
    <w:rsid w:val="00686335"/>
    <w:rsid w:val="006B52A3"/>
    <w:rsid w:val="006D0578"/>
    <w:rsid w:val="006D7F79"/>
    <w:rsid w:val="00706D7B"/>
    <w:rsid w:val="00714089"/>
    <w:rsid w:val="00715E22"/>
    <w:rsid w:val="00732243"/>
    <w:rsid w:val="00743F43"/>
    <w:rsid w:val="00747837"/>
    <w:rsid w:val="00774BAE"/>
    <w:rsid w:val="007F26C0"/>
    <w:rsid w:val="00817AF4"/>
    <w:rsid w:val="00823B75"/>
    <w:rsid w:val="0086272A"/>
    <w:rsid w:val="00875352"/>
    <w:rsid w:val="00894F2E"/>
    <w:rsid w:val="008C6305"/>
    <w:rsid w:val="008D0936"/>
    <w:rsid w:val="008D12EC"/>
    <w:rsid w:val="008F35A1"/>
    <w:rsid w:val="008F38FB"/>
    <w:rsid w:val="00905DE1"/>
    <w:rsid w:val="00915411"/>
    <w:rsid w:val="0092726C"/>
    <w:rsid w:val="009329D5"/>
    <w:rsid w:val="00970174"/>
    <w:rsid w:val="009E5B1B"/>
    <w:rsid w:val="009F7685"/>
    <w:rsid w:val="00A01FD6"/>
    <w:rsid w:val="00A02E9D"/>
    <w:rsid w:val="00A3500E"/>
    <w:rsid w:val="00A36D4E"/>
    <w:rsid w:val="00A627A6"/>
    <w:rsid w:val="00A926EC"/>
    <w:rsid w:val="00AA01EA"/>
    <w:rsid w:val="00AD3DC1"/>
    <w:rsid w:val="00AF3FFA"/>
    <w:rsid w:val="00B10D9D"/>
    <w:rsid w:val="00B15F8A"/>
    <w:rsid w:val="00B249AB"/>
    <w:rsid w:val="00B41252"/>
    <w:rsid w:val="00B92B68"/>
    <w:rsid w:val="00BA4867"/>
    <w:rsid w:val="00BB5F02"/>
    <w:rsid w:val="00BD1FA3"/>
    <w:rsid w:val="00BD2D7C"/>
    <w:rsid w:val="00BD7742"/>
    <w:rsid w:val="00BF390A"/>
    <w:rsid w:val="00C12222"/>
    <w:rsid w:val="00C22ADE"/>
    <w:rsid w:val="00C457D6"/>
    <w:rsid w:val="00C45DC3"/>
    <w:rsid w:val="00C71AA1"/>
    <w:rsid w:val="00C7428C"/>
    <w:rsid w:val="00C81844"/>
    <w:rsid w:val="00C918F8"/>
    <w:rsid w:val="00CA3805"/>
    <w:rsid w:val="00CA38F6"/>
    <w:rsid w:val="00CC5053"/>
    <w:rsid w:val="00D23EBD"/>
    <w:rsid w:val="00D40C67"/>
    <w:rsid w:val="00D52532"/>
    <w:rsid w:val="00D64FF0"/>
    <w:rsid w:val="00DB6B8C"/>
    <w:rsid w:val="00DD7B33"/>
    <w:rsid w:val="00DF72AF"/>
    <w:rsid w:val="00E0434F"/>
    <w:rsid w:val="00E40FDD"/>
    <w:rsid w:val="00E45872"/>
    <w:rsid w:val="00E503A3"/>
    <w:rsid w:val="00E55EB2"/>
    <w:rsid w:val="00E72BC9"/>
    <w:rsid w:val="00E93FED"/>
    <w:rsid w:val="00EA410E"/>
    <w:rsid w:val="00EC09B7"/>
    <w:rsid w:val="00EC34C8"/>
    <w:rsid w:val="00EC47AD"/>
    <w:rsid w:val="00EF2DBE"/>
    <w:rsid w:val="00F06544"/>
    <w:rsid w:val="00F1633C"/>
    <w:rsid w:val="00F17BBA"/>
    <w:rsid w:val="00F24AC9"/>
    <w:rsid w:val="00F55A11"/>
    <w:rsid w:val="00F82DBE"/>
    <w:rsid w:val="00FB7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70174"/>
    <w:pPr>
      <w:tabs>
        <w:tab w:val="center" w:pos="4513"/>
        <w:tab w:val="right" w:pos="9026"/>
      </w:tabs>
    </w:pPr>
    <w:rPr>
      <w:lang w:val="x-none"/>
    </w:rPr>
  </w:style>
  <w:style w:type="character" w:customStyle="1" w:styleId="HeaderChar">
    <w:name w:val="Header Char"/>
    <w:link w:val="Header"/>
    <w:rsid w:val="00970174"/>
    <w:rPr>
      <w:sz w:val="22"/>
      <w:szCs w:val="22"/>
      <w:lang w:eastAsia="en-US"/>
    </w:rPr>
  </w:style>
  <w:style w:type="paragraph" w:styleId="Footer">
    <w:name w:val="footer"/>
    <w:basedOn w:val="Normal"/>
    <w:link w:val="FooterChar"/>
    <w:uiPriority w:val="99"/>
    <w:unhideWhenUsed/>
    <w:rsid w:val="00970174"/>
    <w:pPr>
      <w:tabs>
        <w:tab w:val="center" w:pos="4513"/>
        <w:tab w:val="right" w:pos="9026"/>
      </w:tabs>
    </w:pPr>
    <w:rPr>
      <w:lang w:val="x-none"/>
    </w:rPr>
  </w:style>
  <w:style w:type="character" w:customStyle="1" w:styleId="FooterChar">
    <w:name w:val="Footer Char"/>
    <w:link w:val="Footer"/>
    <w:uiPriority w:val="99"/>
    <w:rsid w:val="00970174"/>
    <w:rPr>
      <w:sz w:val="22"/>
      <w:szCs w:val="22"/>
      <w:lang w:eastAsia="en-US"/>
    </w:rPr>
  </w:style>
  <w:style w:type="paragraph" w:styleId="BalloonText">
    <w:name w:val="Balloon Text"/>
    <w:basedOn w:val="Normal"/>
    <w:link w:val="BalloonTextChar"/>
    <w:uiPriority w:val="99"/>
    <w:semiHidden/>
    <w:unhideWhenUsed/>
    <w:rsid w:val="00DD7B3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D7B33"/>
    <w:rPr>
      <w:rFonts w:ascii="Tahoma" w:hAnsi="Tahoma" w:cs="Tahoma"/>
      <w:sz w:val="16"/>
      <w:szCs w:val="16"/>
      <w:lang w:eastAsia="en-US"/>
    </w:rPr>
  </w:style>
  <w:style w:type="paragraph" w:styleId="BodyText2">
    <w:name w:val="Body Text 2"/>
    <w:basedOn w:val="Normal"/>
    <w:link w:val="BodyText2Char"/>
    <w:semiHidden/>
    <w:unhideWhenUsed/>
    <w:rsid w:val="00BD2D7C"/>
    <w:pPr>
      <w:spacing w:after="0" w:line="240" w:lineRule="auto"/>
      <w:ind w:left="2880"/>
      <w:jc w:val="both"/>
    </w:pPr>
    <w:rPr>
      <w:rFonts w:ascii="Arial" w:eastAsia="Times New Roman" w:hAnsi="Arial"/>
      <w:sz w:val="24"/>
      <w:szCs w:val="20"/>
      <w:lang w:val="x-none"/>
    </w:rPr>
  </w:style>
  <w:style w:type="character" w:customStyle="1" w:styleId="BodyText2Char">
    <w:name w:val="Body Text 2 Char"/>
    <w:link w:val="BodyText2"/>
    <w:semiHidden/>
    <w:rsid w:val="00BD2D7C"/>
    <w:rPr>
      <w:rFonts w:ascii="Arial" w:eastAsia="Times New Roman" w:hAnsi="Arial"/>
      <w:sz w:val="24"/>
      <w:lang w:eastAsia="en-US"/>
    </w:rPr>
  </w:style>
  <w:style w:type="paragraph" w:styleId="BodyText">
    <w:name w:val="Body Text"/>
    <w:basedOn w:val="Normal"/>
    <w:link w:val="BodyTextChar"/>
    <w:uiPriority w:val="99"/>
    <w:semiHidden/>
    <w:unhideWhenUsed/>
    <w:rsid w:val="00BD2D7C"/>
    <w:pPr>
      <w:spacing w:after="120"/>
    </w:pPr>
    <w:rPr>
      <w:lang w:val="x-none"/>
    </w:rPr>
  </w:style>
  <w:style w:type="character" w:customStyle="1" w:styleId="BodyTextChar">
    <w:name w:val="Body Text Char"/>
    <w:link w:val="BodyText"/>
    <w:uiPriority w:val="99"/>
    <w:semiHidden/>
    <w:rsid w:val="00BD2D7C"/>
    <w:rPr>
      <w:sz w:val="22"/>
      <w:szCs w:val="22"/>
      <w:lang w:eastAsia="en-US"/>
    </w:rPr>
  </w:style>
  <w:style w:type="paragraph" w:styleId="ListParagraph">
    <w:name w:val="List Paragraph"/>
    <w:basedOn w:val="Normal"/>
    <w:uiPriority w:val="34"/>
    <w:qFormat/>
    <w:rsid w:val="00BD2D7C"/>
    <w:pPr>
      <w:spacing w:after="0" w:line="240" w:lineRule="auto"/>
      <w:ind w:left="720"/>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70174"/>
    <w:pPr>
      <w:tabs>
        <w:tab w:val="center" w:pos="4513"/>
        <w:tab w:val="right" w:pos="9026"/>
      </w:tabs>
    </w:pPr>
    <w:rPr>
      <w:lang w:val="x-none"/>
    </w:rPr>
  </w:style>
  <w:style w:type="character" w:customStyle="1" w:styleId="HeaderChar">
    <w:name w:val="Header Char"/>
    <w:link w:val="Header"/>
    <w:rsid w:val="00970174"/>
    <w:rPr>
      <w:sz w:val="22"/>
      <w:szCs w:val="22"/>
      <w:lang w:eastAsia="en-US"/>
    </w:rPr>
  </w:style>
  <w:style w:type="paragraph" w:styleId="Footer">
    <w:name w:val="footer"/>
    <w:basedOn w:val="Normal"/>
    <w:link w:val="FooterChar"/>
    <w:uiPriority w:val="99"/>
    <w:unhideWhenUsed/>
    <w:rsid w:val="00970174"/>
    <w:pPr>
      <w:tabs>
        <w:tab w:val="center" w:pos="4513"/>
        <w:tab w:val="right" w:pos="9026"/>
      </w:tabs>
    </w:pPr>
    <w:rPr>
      <w:lang w:val="x-none"/>
    </w:rPr>
  </w:style>
  <w:style w:type="character" w:customStyle="1" w:styleId="FooterChar">
    <w:name w:val="Footer Char"/>
    <w:link w:val="Footer"/>
    <w:uiPriority w:val="99"/>
    <w:rsid w:val="00970174"/>
    <w:rPr>
      <w:sz w:val="22"/>
      <w:szCs w:val="22"/>
      <w:lang w:eastAsia="en-US"/>
    </w:rPr>
  </w:style>
  <w:style w:type="paragraph" w:styleId="BalloonText">
    <w:name w:val="Balloon Text"/>
    <w:basedOn w:val="Normal"/>
    <w:link w:val="BalloonTextChar"/>
    <w:uiPriority w:val="99"/>
    <w:semiHidden/>
    <w:unhideWhenUsed/>
    <w:rsid w:val="00DD7B3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D7B33"/>
    <w:rPr>
      <w:rFonts w:ascii="Tahoma" w:hAnsi="Tahoma" w:cs="Tahoma"/>
      <w:sz w:val="16"/>
      <w:szCs w:val="16"/>
      <w:lang w:eastAsia="en-US"/>
    </w:rPr>
  </w:style>
  <w:style w:type="paragraph" w:styleId="BodyText2">
    <w:name w:val="Body Text 2"/>
    <w:basedOn w:val="Normal"/>
    <w:link w:val="BodyText2Char"/>
    <w:semiHidden/>
    <w:unhideWhenUsed/>
    <w:rsid w:val="00BD2D7C"/>
    <w:pPr>
      <w:spacing w:after="0" w:line="240" w:lineRule="auto"/>
      <w:ind w:left="2880"/>
      <w:jc w:val="both"/>
    </w:pPr>
    <w:rPr>
      <w:rFonts w:ascii="Arial" w:eastAsia="Times New Roman" w:hAnsi="Arial"/>
      <w:sz w:val="24"/>
      <w:szCs w:val="20"/>
      <w:lang w:val="x-none"/>
    </w:rPr>
  </w:style>
  <w:style w:type="character" w:customStyle="1" w:styleId="BodyText2Char">
    <w:name w:val="Body Text 2 Char"/>
    <w:link w:val="BodyText2"/>
    <w:semiHidden/>
    <w:rsid w:val="00BD2D7C"/>
    <w:rPr>
      <w:rFonts w:ascii="Arial" w:eastAsia="Times New Roman" w:hAnsi="Arial"/>
      <w:sz w:val="24"/>
      <w:lang w:eastAsia="en-US"/>
    </w:rPr>
  </w:style>
  <w:style w:type="paragraph" w:styleId="BodyText">
    <w:name w:val="Body Text"/>
    <w:basedOn w:val="Normal"/>
    <w:link w:val="BodyTextChar"/>
    <w:uiPriority w:val="99"/>
    <w:semiHidden/>
    <w:unhideWhenUsed/>
    <w:rsid w:val="00BD2D7C"/>
    <w:pPr>
      <w:spacing w:after="120"/>
    </w:pPr>
    <w:rPr>
      <w:lang w:val="x-none"/>
    </w:rPr>
  </w:style>
  <w:style w:type="character" w:customStyle="1" w:styleId="BodyTextChar">
    <w:name w:val="Body Text Char"/>
    <w:link w:val="BodyText"/>
    <w:uiPriority w:val="99"/>
    <w:semiHidden/>
    <w:rsid w:val="00BD2D7C"/>
    <w:rPr>
      <w:sz w:val="22"/>
      <w:szCs w:val="22"/>
      <w:lang w:eastAsia="en-US"/>
    </w:rPr>
  </w:style>
  <w:style w:type="paragraph" w:styleId="ListParagraph">
    <w:name w:val="List Paragraph"/>
    <w:basedOn w:val="Normal"/>
    <w:uiPriority w:val="34"/>
    <w:qFormat/>
    <w:rsid w:val="00BD2D7C"/>
    <w:pPr>
      <w:spacing w:after="0" w:line="240" w:lineRule="auto"/>
      <w:ind w:left="720"/>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7279">
      <w:bodyDiv w:val="1"/>
      <w:marLeft w:val="0"/>
      <w:marRight w:val="0"/>
      <w:marTop w:val="0"/>
      <w:marBottom w:val="0"/>
      <w:divBdr>
        <w:top w:val="none" w:sz="0" w:space="0" w:color="auto"/>
        <w:left w:val="none" w:sz="0" w:space="0" w:color="auto"/>
        <w:bottom w:val="none" w:sz="0" w:space="0" w:color="auto"/>
        <w:right w:val="none" w:sz="0" w:space="0" w:color="auto"/>
      </w:divBdr>
    </w:div>
    <w:div w:id="802500462">
      <w:bodyDiv w:val="1"/>
      <w:marLeft w:val="0"/>
      <w:marRight w:val="0"/>
      <w:marTop w:val="0"/>
      <w:marBottom w:val="0"/>
      <w:divBdr>
        <w:top w:val="none" w:sz="0" w:space="0" w:color="auto"/>
        <w:left w:val="none" w:sz="0" w:space="0" w:color="auto"/>
        <w:bottom w:val="none" w:sz="0" w:space="0" w:color="auto"/>
        <w:right w:val="none" w:sz="0" w:space="0" w:color="auto"/>
      </w:divBdr>
    </w:div>
    <w:div w:id="12575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F7B5-D2EA-410E-9136-7B305BA0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Stone Bay School, BROADSTAIRS</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ahickmott</dc:creator>
  <cp:lastModifiedBy>Nikky</cp:lastModifiedBy>
  <cp:revision>3</cp:revision>
  <cp:lastPrinted>2012-10-13T13:47:00Z</cp:lastPrinted>
  <dcterms:created xsi:type="dcterms:W3CDTF">2018-09-25T08:07:00Z</dcterms:created>
  <dcterms:modified xsi:type="dcterms:W3CDTF">2018-09-25T08:07:00Z</dcterms:modified>
</cp:coreProperties>
</file>