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970" w:rsidRPr="00487970" w:rsidRDefault="00487970" w:rsidP="00487970">
      <w:pPr>
        <w:jc w:val="center"/>
        <w:rPr>
          <w:rFonts w:ascii="Calibri" w:hAnsi="Calibri"/>
          <w:b/>
          <w:sz w:val="36"/>
          <w:szCs w:val="36"/>
        </w:rPr>
      </w:pPr>
      <w:r w:rsidRPr="00487970">
        <w:rPr>
          <w:rFonts w:ascii="Calibri" w:hAnsi="Calibri"/>
          <w:b/>
          <w:sz w:val="36"/>
          <w:szCs w:val="36"/>
        </w:rPr>
        <w:t>ICT Technician</w:t>
      </w:r>
    </w:p>
    <w:p w:rsidR="00487970" w:rsidRPr="00487970" w:rsidRDefault="00487970" w:rsidP="00487970">
      <w:pPr>
        <w:jc w:val="center"/>
        <w:rPr>
          <w:rFonts w:ascii="Calibri" w:hAnsi="Calibri"/>
          <w:b/>
          <w:i/>
          <w:sz w:val="36"/>
          <w:szCs w:val="36"/>
        </w:rPr>
      </w:pPr>
      <w:r w:rsidRPr="00487970">
        <w:rPr>
          <w:rFonts w:ascii="Calibri" w:hAnsi="Calibri"/>
          <w:b/>
          <w:i/>
          <w:sz w:val="36"/>
          <w:szCs w:val="36"/>
        </w:rPr>
        <w:t>Required as soon as possible</w:t>
      </w:r>
    </w:p>
    <w:p w:rsidR="00487970" w:rsidRPr="0054247C" w:rsidRDefault="00487970" w:rsidP="00487970">
      <w:pPr>
        <w:jc w:val="center"/>
        <w:rPr>
          <w:rFonts w:ascii="Calibri" w:hAnsi="Calibri"/>
          <w:sz w:val="22"/>
          <w:szCs w:val="22"/>
        </w:rPr>
      </w:pPr>
    </w:p>
    <w:p w:rsidR="00487970" w:rsidRPr="00487970" w:rsidRDefault="00487970" w:rsidP="00487970">
      <w:pPr>
        <w:jc w:val="center"/>
        <w:rPr>
          <w:rFonts w:ascii="Calibri" w:hAnsi="Calibri"/>
          <w:b/>
          <w:sz w:val="28"/>
          <w:szCs w:val="28"/>
        </w:rPr>
      </w:pPr>
      <w:r w:rsidRPr="00487970">
        <w:rPr>
          <w:rFonts w:ascii="Calibri" w:hAnsi="Calibri"/>
          <w:b/>
          <w:sz w:val="28"/>
          <w:szCs w:val="28"/>
        </w:rPr>
        <w:t>Kent Scheme Range 6/7</w:t>
      </w:r>
    </w:p>
    <w:p w:rsidR="00487970" w:rsidRPr="00487970" w:rsidRDefault="00487970" w:rsidP="00487970">
      <w:pPr>
        <w:jc w:val="center"/>
        <w:rPr>
          <w:rFonts w:ascii="Calibri" w:hAnsi="Calibri"/>
          <w:b/>
          <w:sz w:val="28"/>
          <w:szCs w:val="28"/>
        </w:rPr>
      </w:pPr>
      <w:r w:rsidRPr="00487970">
        <w:rPr>
          <w:rFonts w:ascii="Calibri" w:hAnsi="Calibri"/>
          <w:b/>
          <w:sz w:val="28"/>
          <w:szCs w:val="28"/>
        </w:rPr>
        <w:t xml:space="preserve">(Salary range </w:t>
      </w:r>
      <w:r w:rsidRPr="00487970">
        <w:rPr>
          <w:rFonts w:ascii="Calibri" w:hAnsi="Calibri" w:cs="Helvetica"/>
          <w:b/>
          <w:color w:val="333333"/>
          <w:sz w:val="28"/>
          <w:szCs w:val="28"/>
          <w:shd w:val="clear" w:color="auto" w:fill="FFFFFF"/>
        </w:rPr>
        <w:t xml:space="preserve">£19,864– £24,790 </w:t>
      </w:r>
      <w:r w:rsidRPr="00487970">
        <w:rPr>
          <w:rFonts w:ascii="Calibri" w:hAnsi="Calibri"/>
          <w:b/>
          <w:sz w:val="28"/>
          <w:szCs w:val="28"/>
        </w:rPr>
        <w:t>depending on experience)</w:t>
      </w:r>
    </w:p>
    <w:p w:rsidR="00487970" w:rsidRPr="00487970" w:rsidRDefault="00487970" w:rsidP="00487970">
      <w:pPr>
        <w:jc w:val="center"/>
        <w:rPr>
          <w:rFonts w:ascii="Calibri" w:hAnsi="Calibri"/>
          <w:b/>
          <w:sz w:val="28"/>
          <w:szCs w:val="28"/>
        </w:rPr>
      </w:pPr>
      <w:r w:rsidRPr="00487970">
        <w:rPr>
          <w:rFonts w:ascii="Calibri" w:hAnsi="Calibri"/>
          <w:b/>
          <w:sz w:val="28"/>
          <w:szCs w:val="28"/>
        </w:rPr>
        <w:t>Full time, 37 hours per week</w:t>
      </w:r>
    </w:p>
    <w:p w:rsidR="00487970" w:rsidRPr="0054247C" w:rsidRDefault="00487970" w:rsidP="00487970">
      <w:pPr>
        <w:rPr>
          <w:rFonts w:ascii="Calibri" w:hAnsi="Calibri"/>
          <w:sz w:val="22"/>
          <w:szCs w:val="22"/>
        </w:rPr>
      </w:pPr>
    </w:p>
    <w:p w:rsidR="00487970" w:rsidRPr="00487970" w:rsidRDefault="00487970" w:rsidP="00487970">
      <w:pPr>
        <w:rPr>
          <w:rFonts w:ascii="Calibri" w:hAnsi="Calibri"/>
          <w:szCs w:val="24"/>
        </w:rPr>
      </w:pPr>
      <w:r w:rsidRPr="00487970">
        <w:rPr>
          <w:rFonts w:ascii="Calibri" w:hAnsi="Calibri"/>
          <w:szCs w:val="24"/>
        </w:rPr>
        <w:t>We are seeking to employ a Technician to assist the Network Manager in providing ICT Technical Support to staff and students ensuring the smooth running of the ICT and Admin networks, and the learning aims of the school.  Experience of working in an academic environment would be an advantage.</w:t>
      </w:r>
    </w:p>
    <w:p w:rsidR="00487970" w:rsidRPr="00487970" w:rsidRDefault="00487970" w:rsidP="00487970">
      <w:pPr>
        <w:rPr>
          <w:rFonts w:ascii="Calibri" w:hAnsi="Calibri"/>
          <w:szCs w:val="24"/>
        </w:rPr>
      </w:pPr>
    </w:p>
    <w:p w:rsidR="00487970" w:rsidRPr="00487970" w:rsidRDefault="00487970" w:rsidP="00487970">
      <w:pPr>
        <w:rPr>
          <w:rFonts w:ascii="Calibri" w:hAnsi="Calibri"/>
          <w:szCs w:val="24"/>
        </w:rPr>
      </w:pPr>
      <w:r w:rsidRPr="00487970">
        <w:rPr>
          <w:rFonts w:ascii="Calibri" w:hAnsi="Calibri"/>
          <w:szCs w:val="24"/>
        </w:rPr>
        <w:t>The successful candidate will be expected to demonstrate an enthusiasm for increasing their ICT knowledge and for personal development.</w:t>
      </w:r>
    </w:p>
    <w:p w:rsidR="00487970" w:rsidRPr="00487970" w:rsidRDefault="00487970" w:rsidP="00487970">
      <w:pPr>
        <w:rPr>
          <w:rFonts w:ascii="Calibri" w:hAnsi="Calibri"/>
          <w:szCs w:val="24"/>
        </w:rPr>
      </w:pPr>
    </w:p>
    <w:p w:rsidR="00487970" w:rsidRPr="00487970" w:rsidRDefault="00487970" w:rsidP="00487970">
      <w:pPr>
        <w:autoSpaceDE w:val="0"/>
        <w:autoSpaceDN w:val="0"/>
        <w:rPr>
          <w:rFonts w:asciiTheme="minorHAnsi" w:hAnsiTheme="minorHAnsi" w:cstheme="minorHAnsi"/>
          <w:color w:val="0B0C0C"/>
          <w:szCs w:val="24"/>
        </w:rPr>
      </w:pPr>
      <w:r w:rsidRPr="00487970">
        <w:rPr>
          <w:rFonts w:asciiTheme="minorHAnsi" w:hAnsiTheme="minorHAnsi" w:cstheme="minorHAnsi"/>
          <w:color w:val="000000"/>
          <w:szCs w:val="24"/>
        </w:rPr>
        <w:t xml:space="preserve">Simon Langton Grammar School for Boys is committed to safeguarding and promoting the welfare of children and young people and expects all staff to share this commitment. Successful applicants will be required to undertake an enhanced check with the </w:t>
      </w:r>
      <w:r w:rsidRPr="00487970">
        <w:rPr>
          <w:rFonts w:asciiTheme="minorHAnsi" w:hAnsiTheme="minorHAnsi" w:cstheme="minorHAnsi"/>
          <w:color w:val="0B0C0C"/>
          <w:szCs w:val="24"/>
        </w:rPr>
        <w:t>Disclosure and Barring Service.</w:t>
      </w:r>
    </w:p>
    <w:p w:rsidR="00487970" w:rsidRPr="00487970" w:rsidRDefault="00487970" w:rsidP="00487970">
      <w:pPr>
        <w:autoSpaceDE w:val="0"/>
        <w:autoSpaceDN w:val="0"/>
        <w:rPr>
          <w:rFonts w:asciiTheme="minorHAnsi" w:hAnsiTheme="minorHAnsi" w:cstheme="minorHAnsi"/>
          <w:color w:val="0B0C0C"/>
          <w:szCs w:val="24"/>
        </w:rPr>
      </w:pPr>
    </w:p>
    <w:p w:rsidR="00487970" w:rsidRPr="00487970" w:rsidRDefault="00487970" w:rsidP="00487970">
      <w:pPr>
        <w:rPr>
          <w:rFonts w:ascii="Calibri" w:hAnsi="Calibri"/>
          <w:szCs w:val="24"/>
        </w:rPr>
      </w:pPr>
    </w:p>
    <w:p w:rsidR="00487970" w:rsidRPr="00487970" w:rsidRDefault="00487970" w:rsidP="00487970">
      <w:pPr>
        <w:rPr>
          <w:rFonts w:ascii="Calibri" w:hAnsi="Calibri"/>
          <w:color w:val="000000" w:themeColor="text1"/>
          <w:szCs w:val="24"/>
        </w:rPr>
      </w:pPr>
      <w:r w:rsidRPr="00487970">
        <w:rPr>
          <w:rFonts w:ascii="Calibri" w:hAnsi="Calibri"/>
          <w:szCs w:val="24"/>
        </w:rPr>
        <w:t xml:space="preserve">Further details and an application can be found on the school’s website, </w:t>
      </w:r>
      <w:hyperlink r:id="rId7" w:history="1">
        <w:r w:rsidRPr="00487970">
          <w:rPr>
            <w:rStyle w:val="Hyperlink"/>
            <w:rFonts w:ascii="Calibri" w:hAnsi="Calibri"/>
            <w:szCs w:val="24"/>
          </w:rPr>
          <w:t>www.thelangton.org.uk/information/vacancies/</w:t>
        </w:r>
      </w:hyperlink>
      <w:r w:rsidRPr="00487970">
        <w:rPr>
          <w:rFonts w:ascii="Calibri" w:hAnsi="Calibri"/>
          <w:color w:val="000000"/>
          <w:szCs w:val="24"/>
        </w:rPr>
        <w:t xml:space="preserve"> </w:t>
      </w:r>
      <w:r w:rsidRPr="00487970">
        <w:rPr>
          <w:rFonts w:ascii="Calibri" w:hAnsi="Calibri"/>
          <w:color w:val="000000" w:themeColor="text1"/>
          <w:szCs w:val="24"/>
        </w:rPr>
        <w:t xml:space="preserve">  Emailed applications are welcome to Susan Begg   </w:t>
      </w:r>
      <w:hyperlink r:id="rId8" w:history="1">
        <w:r w:rsidRPr="00487970">
          <w:rPr>
            <w:rStyle w:val="Hyperlink"/>
            <w:rFonts w:ascii="Calibri" w:hAnsi="Calibri"/>
            <w:color w:val="000000" w:themeColor="text1"/>
            <w:szCs w:val="24"/>
          </w:rPr>
          <w:t>susanbegg@thelangton.kent.sch.uk</w:t>
        </w:r>
      </w:hyperlink>
      <w:r w:rsidRPr="00487970">
        <w:rPr>
          <w:rFonts w:ascii="Calibri" w:hAnsi="Calibri"/>
          <w:color w:val="000000" w:themeColor="text1"/>
          <w:szCs w:val="24"/>
        </w:rPr>
        <w:t xml:space="preserve">.  All applications to be received by the school by </w:t>
      </w:r>
      <w:r w:rsidR="00A460BD">
        <w:rPr>
          <w:rFonts w:ascii="Calibri" w:hAnsi="Calibri"/>
          <w:color w:val="000000" w:themeColor="text1"/>
          <w:szCs w:val="24"/>
        </w:rPr>
        <w:t>12 noon</w:t>
      </w:r>
      <w:r w:rsidRPr="00487970">
        <w:rPr>
          <w:rFonts w:ascii="Calibri" w:hAnsi="Calibri"/>
          <w:color w:val="000000" w:themeColor="text1"/>
          <w:szCs w:val="24"/>
        </w:rPr>
        <w:t xml:space="preserve"> on </w:t>
      </w:r>
      <w:r w:rsidR="00A460BD">
        <w:rPr>
          <w:rFonts w:ascii="Calibri" w:hAnsi="Calibri"/>
          <w:color w:val="000000" w:themeColor="text1"/>
          <w:szCs w:val="24"/>
        </w:rPr>
        <w:t>Thurs</w:t>
      </w:r>
      <w:r w:rsidRPr="00487970">
        <w:rPr>
          <w:rFonts w:ascii="Calibri" w:hAnsi="Calibri"/>
          <w:color w:val="000000" w:themeColor="text1"/>
          <w:szCs w:val="24"/>
        </w:rPr>
        <w:t xml:space="preserve">day </w:t>
      </w:r>
      <w:r w:rsidR="00A460BD">
        <w:rPr>
          <w:rFonts w:ascii="Calibri" w:hAnsi="Calibri"/>
          <w:color w:val="000000" w:themeColor="text1"/>
          <w:szCs w:val="24"/>
        </w:rPr>
        <w:t>28</w:t>
      </w:r>
      <w:r w:rsidRPr="00487970">
        <w:rPr>
          <w:rFonts w:ascii="Calibri" w:hAnsi="Calibri"/>
          <w:color w:val="000000" w:themeColor="text1"/>
          <w:szCs w:val="24"/>
          <w:vertAlign w:val="superscript"/>
        </w:rPr>
        <w:t>th</w:t>
      </w:r>
      <w:r w:rsidRPr="00487970">
        <w:rPr>
          <w:rFonts w:ascii="Calibri" w:hAnsi="Calibri"/>
          <w:color w:val="000000" w:themeColor="text1"/>
          <w:szCs w:val="24"/>
        </w:rPr>
        <w:t xml:space="preserve"> February.  </w:t>
      </w:r>
    </w:p>
    <w:p w:rsidR="00A71D17" w:rsidRPr="00487970" w:rsidRDefault="00A71D17" w:rsidP="00A71D17">
      <w:pPr>
        <w:rPr>
          <w:rFonts w:asciiTheme="minorHAnsi" w:hAnsiTheme="minorHAnsi" w:cstheme="minorHAnsi"/>
          <w:szCs w:val="24"/>
        </w:rPr>
      </w:pPr>
    </w:p>
    <w:p w:rsidR="00625426" w:rsidRPr="00346146" w:rsidRDefault="00625426" w:rsidP="007D0206">
      <w:pPr>
        <w:rPr>
          <w:rFonts w:asciiTheme="minorHAnsi" w:hAnsiTheme="minorHAnsi"/>
          <w:b/>
          <w:sz w:val="23"/>
          <w:szCs w:val="23"/>
          <w:u w:val="single"/>
        </w:rPr>
      </w:pPr>
      <w:bookmarkStart w:id="0" w:name="_GoBack"/>
      <w:bookmarkEnd w:id="0"/>
    </w:p>
    <w:sectPr w:rsidR="00625426" w:rsidRPr="0034614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0F9" w:rsidRDefault="001E70F9" w:rsidP="007D0206">
      <w:r>
        <w:separator/>
      </w:r>
    </w:p>
  </w:endnote>
  <w:endnote w:type="continuationSeparator" w:id="0">
    <w:p w:rsidR="001E70F9" w:rsidRDefault="001E70F9" w:rsidP="007D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0F9" w:rsidRDefault="001E70F9" w:rsidP="007D0206">
      <w:r>
        <w:separator/>
      </w:r>
    </w:p>
  </w:footnote>
  <w:footnote w:type="continuationSeparator" w:id="0">
    <w:p w:rsidR="001E70F9" w:rsidRDefault="001E70F9" w:rsidP="007D0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455" w:rsidRDefault="00D77FB9" w:rsidP="00D77FB9">
    <w:pPr>
      <w:rPr>
        <w:rFonts w:ascii="Castellar" w:hAnsi="Castellar"/>
        <w:color w:val="993366"/>
        <w:sz w:val="28"/>
        <w:szCs w:val="28"/>
      </w:rPr>
    </w:pPr>
    <w:r w:rsidRPr="00A71D17">
      <w:rPr>
        <w:noProof/>
        <w:sz w:val="28"/>
        <w:szCs w:val="28"/>
      </w:rPr>
      <w:drawing>
        <wp:anchor distT="0" distB="0" distL="114300" distR="114300" simplePos="0" relativeHeight="251659264" behindDoc="1" locked="0" layoutInCell="1" allowOverlap="1" wp14:anchorId="2B7058E9" wp14:editId="100FA40F">
          <wp:simplePos x="0" y="0"/>
          <wp:positionH relativeFrom="column">
            <wp:posOffset>-38100</wp:posOffset>
          </wp:positionH>
          <wp:positionV relativeFrom="paragraph">
            <wp:posOffset>7620</wp:posOffset>
          </wp:positionV>
          <wp:extent cx="1371600" cy="457200"/>
          <wp:effectExtent l="0" t="0" r="0" b="0"/>
          <wp:wrapTight wrapText="bothSides">
            <wp:wrapPolygon edited="0">
              <wp:start x="0" y="0"/>
              <wp:lineTo x="0" y="20700"/>
              <wp:lineTo x="21300" y="20700"/>
              <wp:lineTo x="21300" y="0"/>
              <wp:lineTo x="0" y="0"/>
            </wp:wrapPolygon>
          </wp:wrapTight>
          <wp:docPr id="3" name="Picture 3" descr="Langton 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ton L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D17">
      <w:rPr>
        <w:rFonts w:ascii="Castellar" w:hAnsi="Castellar"/>
        <w:color w:val="993366"/>
        <w:sz w:val="28"/>
        <w:szCs w:val="28"/>
      </w:rPr>
      <w:t>SIMON LANGTON</w:t>
    </w:r>
    <w:r w:rsidR="00A71D17" w:rsidRPr="00A71D17">
      <w:rPr>
        <w:rFonts w:ascii="Castellar" w:hAnsi="Castellar"/>
        <w:color w:val="993366"/>
        <w:sz w:val="28"/>
        <w:szCs w:val="28"/>
      </w:rPr>
      <w:t xml:space="preserve"> Grammar </w:t>
    </w:r>
  </w:p>
  <w:p w:rsidR="00D51D0E" w:rsidRDefault="00A71D17" w:rsidP="00D77FB9">
    <w:pPr>
      <w:rPr>
        <w:rFonts w:ascii="Castellar" w:hAnsi="Castellar"/>
        <w:color w:val="993366"/>
        <w:sz w:val="28"/>
        <w:szCs w:val="28"/>
      </w:rPr>
    </w:pPr>
    <w:r w:rsidRPr="00A71D17">
      <w:rPr>
        <w:rFonts w:ascii="Castellar" w:hAnsi="Castellar"/>
        <w:color w:val="993366"/>
        <w:sz w:val="28"/>
        <w:szCs w:val="28"/>
      </w:rPr>
      <w:t>School for Boys</w:t>
    </w:r>
    <w:r w:rsidR="00D51D0E">
      <w:rPr>
        <w:rFonts w:ascii="Castellar" w:hAnsi="Castellar"/>
        <w:color w:val="993366"/>
        <w:sz w:val="28"/>
        <w:szCs w:val="28"/>
      </w:rPr>
      <w:t xml:space="preserve"> </w:t>
    </w:r>
  </w:p>
  <w:p w:rsidR="00A71D17" w:rsidRPr="00D51D0E" w:rsidRDefault="00A71D17" w:rsidP="00D77FB9">
    <w:pPr>
      <w:rPr>
        <w:rFonts w:ascii="Castellar" w:hAnsi="Castellar"/>
        <w:color w:val="993366"/>
        <w:sz w:val="28"/>
        <w:szCs w:val="28"/>
      </w:rPr>
    </w:pPr>
    <w:proofErr w:type="spellStart"/>
    <w:r w:rsidRPr="00176455">
      <w:rPr>
        <w:rFonts w:asciiTheme="minorHAnsi" w:hAnsiTheme="minorHAnsi"/>
        <w:sz w:val="22"/>
        <w:szCs w:val="22"/>
      </w:rPr>
      <w:t>Nackington</w:t>
    </w:r>
    <w:proofErr w:type="spellEnd"/>
    <w:r w:rsidRPr="00176455">
      <w:rPr>
        <w:rFonts w:asciiTheme="minorHAnsi" w:hAnsiTheme="minorHAnsi"/>
        <w:sz w:val="22"/>
        <w:szCs w:val="22"/>
      </w:rPr>
      <w:t xml:space="preserve"> Road, Canterbury, Kent CT4 7AS</w:t>
    </w:r>
  </w:p>
  <w:p w:rsidR="00A71D17" w:rsidRPr="00176455" w:rsidRDefault="00176455" w:rsidP="00176455">
    <w:pPr>
      <w:rPr>
        <w:rFonts w:asciiTheme="minorHAnsi" w:hAnsiTheme="minorHAnsi"/>
        <w:sz w:val="22"/>
        <w:szCs w:val="22"/>
      </w:rPr>
    </w:pPr>
    <w:r w:rsidRPr="00176455">
      <w:rPr>
        <w:rFonts w:asciiTheme="minorHAnsi" w:hAnsiTheme="minorHAnsi"/>
        <w:sz w:val="22"/>
        <w:szCs w:val="22"/>
      </w:rPr>
      <w:t xml:space="preserve">                                </w:t>
    </w:r>
    <w:r>
      <w:rPr>
        <w:rFonts w:asciiTheme="minorHAnsi" w:hAnsiTheme="minorHAnsi"/>
        <w:sz w:val="22"/>
        <w:szCs w:val="22"/>
      </w:rPr>
      <w:t xml:space="preserve">   </w:t>
    </w:r>
    <w:r w:rsidR="00D51D0E">
      <w:rPr>
        <w:rFonts w:asciiTheme="minorHAnsi" w:hAnsiTheme="minorHAnsi"/>
        <w:sz w:val="22"/>
        <w:szCs w:val="22"/>
      </w:rPr>
      <w:tab/>
      <w:t xml:space="preserve"> </w:t>
    </w:r>
    <w:r w:rsidR="00C93F7B">
      <w:rPr>
        <w:rFonts w:asciiTheme="minorHAnsi" w:hAnsiTheme="minorHAnsi"/>
        <w:sz w:val="22"/>
        <w:szCs w:val="22"/>
      </w:rPr>
      <w:t xml:space="preserve"> </w:t>
    </w:r>
    <w:r w:rsidR="00A71D17" w:rsidRPr="00176455">
      <w:rPr>
        <w:rFonts w:asciiTheme="minorHAnsi" w:hAnsiTheme="minorHAnsi"/>
        <w:sz w:val="22"/>
        <w:szCs w:val="22"/>
      </w:rPr>
      <w:t xml:space="preserve">Executive </w:t>
    </w:r>
    <w:proofErr w:type="spellStart"/>
    <w:r w:rsidR="00A71D17" w:rsidRPr="00176455">
      <w:rPr>
        <w:rFonts w:asciiTheme="minorHAnsi" w:hAnsiTheme="minorHAnsi"/>
        <w:sz w:val="22"/>
        <w:szCs w:val="22"/>
      </w:rPr>
      <w:t>Headteacher</w:t>
    </w:r>
    <w:proofErr w:type="spellEnd"/>
    <w:r w:rsidR="00A71D17" w:rsidRPr="00176455">
      <w:rPr>
        <w:rFonts w:asciiTheme="minorHAnsi" w:hAnsiTheme="minorHAnsi"/>
        <w:sz w:val="22"/>
        <w:szCs w:val="22"/>
      </w:rPr>
      <w:t>: Dr M N F Baxter</w:t>
    </w:r>
  </w:p>
  <w:p w:rsidR="00A71D17" w:rsidRPr="00176455" w:rsidRDefault="00176455" w:rsidP="00176455">
    <w:pPr>
      <w:rPr>
        <w:rFonts w:asciiTheme="minorHAnsi" w:hAnsiTheme="minorHAnsi"/>
        <w:sz w:val="22"/>
        <w:szCs w:val="22"/>
      </w:rPr>
    </w:pPr>
    <w:r w:rsidRPr="00176455">
      <w:rPr>
        <w:rFonts w:asciiTheme="minorHAnsi" w:hAnsiTheme="minorHAnsi"/>
        <w:sz w:val="22"/>
        <w:szCs w:val="22"/>
      </w:rPr>
      <w:t xml:space="preserve">                                </w:t>
    </w:r>
    <w:r>
      <w:rPr>
        <w:rFonts w:asciiTheme="minorHAnsi" w:hAnsiTheme="minorHAnsi"/>
        <w:sz w:val="22"/>
        <w:szCs w:val="22"/>
      </w:rPr>
      <w:t xml:space="preserve">   </w:t>
    </w:r>
    <w:r w:rsidR="00D51D0E">
      <w:rPr>
        <w:rFonts w:asciiTheme="minorHAnsi" w:hAnsiTheme="minorHAnsi"/>
        <w:sz w:val="22"/>
        <w:szCs w:val="22"/>
      </w:rPr>
      <w:t xml:space="preserve">          </w:t>
    </w:r>
    <w:proofErr w:type="spellStart"/>
    <w:r w:rsidR="00A71D17" w:rsidRPr="00176455">
      <w:rPr>
        <w:rFonts w:asciiTheme="minorHAnsi" w:hAnsiTheme="minorHAnsi"/>
        <w:sz w:val="22"/>
        <w:szCs w:val="22"/>
      </w:rPr>
      <w:t>Headteacher</w:t>
    </w:r>
    <w:proofErr w:type="spellEnd"/>
    <w:r w:rsidR="00A71D17" w:rsidRPr="00176455">
      <w:rPr>
        <w:rFonts w:asciiTheme="minorHAnsi" w:hAnsiTheme="minorHAnsi"/>
        <w:sz w:val="22"/>
        <w:szCs w:val="22"/>
      </w:rPr>
      <w:t xml:space="preserve">: Mr K Moffat </w:t>
    </w:r>
    <w:r w:rsidRPr="00176455">
      <w:rPr>
        <w:rFonts w:asciiTheme="minorHAnsi" w:hAnsiTheme="minorHAnsi"/>
        <w:sz w:val="22"/>
        <w:szCs w:val="22"/>
      </w:rPr>
      <w:t xml:space="preserve">   </w:t>
    </w:r>
    <w:r w:rsidR="00A71D17" w:rsidRPr="00176455">
      <w:rPr>
        <w:rFonts w:asciiTheme="minorHAnsi" w:hAnsiTheme="minorHAnsi"/>
        <w:sz w:val="22"/>
        <w:szCs w:val="22"/>
      </w:rPr>
      <w:t xml:space="preserve">     Tel: 01227 463567     Fax: 01227 456486</w:t>
    </w:r>
  </w:p>
  <w:p w:rsidR="00A71D17" w:rsidRPr="00A71D17" w:rsidRDefault="00A71D17" w:rsidP="00D77FB9">
    <w:pPr>
      <w:rPr>
        <w:rFonts w:asciiTheme="minorHAnsi" w:hAnsiTheme="minorHAnsi"/>
        <w:szCs w:val="24"/>
      </w:rPr>
    </w:pPr>
  </w:p>
  <w:p w:rsidR="001E70F9" w:rsidRPr="007D0206" w:rsidRDefault="001E70F9" w:rsidP="007D0206">
    <w:pPr>
      <w:pStyle w:val="Header"/>
      <w:jc w:val="cent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015B0"/>
    <w:multiLevelType w:val="hybridMultilevel"/>
    <w:tmpl w:val="4C06D7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6685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15:restartNumberingAfterBreak="0">
    <w:nsid w:val="0C5D0F39"/>
    <w:multiLevelType w:val="hybridMultilevel"/>
    <w:tmpl w:val="7DEE6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DB4DC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4907F9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1703023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25752D68"/>
    <w:multiLevelType w:val="hybridMultilevel"/>
    <w:tmpl w:val="47F26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C924D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2F79651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2FD66CC7"/>
    <w:multiLevelType w:val="hybridMultilevel"/>
    <w:tmpl w:val="FED034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37D0DA7"/>
    <w:multiLevelType w:val="hybridMultilevel"/>
    <w:tmpl w:val="D130B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FB2C65"/>
    <w:multiLevelType w:val="hybridMultilevel"/>
    <w:tmpl w:val="DDE423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0F49E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15:restartNumberingAfterBreak="0">
    <w:nsid w:val="3FF14FC9"/>
    <w:multiLevelType w:val="hybridMultilevel"/>
    <w:tmpl w:val="B8BA46A6"/>
    <w:lvl w:ilvl="0" w:tplc="9750542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0860CE6"/>
    <w:multiLevelType w:val="hybridMultilevel"/>
    <w:tmpl w:val="F9E0A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C7398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7" w15:restartNumberingAfterBreak="0">
    <w:nsid w:val="425C766F"/>
    <w:multiLevelType w:val="hybridMultilevel"/>
    <w:tmpl w:val="A4F03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7F4675"/>
    <w:multiLevelType w:val="hybridMultilevel"/>
    <w:tmpl w:val="5ED46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EE0B8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0" w15:restartNumberingAfterBreak="0">
    <w:nsid w:val="51C6720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1" w15:restartNumberingAfterBreak="0">
    <w:nsid w:val="543A7940"/>
    <w:multiLevelType w:val="hybridMultilevel"/>
    <w:tmpl w:val="C3AC4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90D5D6F"/>
    <w:multiLevelType w:val="hybridMultilevel"/>
    <w:tmpl w:val="4EA0B6F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8657A3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3"/>
  </w:num>
  <w:num w:numId="3">
    <w:abstractNumId w:val="6"/>
  </w:num>
  <w:num w:numId="4">
    <w:abstractNumId w:val="16"/>
  </w:num>
  <w:num w:numId="5">
    <w:abstractNumId w:val="20"/>
  </w:num>
  <w:num w:numId="6">
    <w:abstractNumId w:val="9"/>
  </w:num>
  <w:num w:numId="7">
    <w:abstractNumId w:val="4"/>
  </w:num>
  <w:num w:numId="8">
    <w:abstractNumId w:val="8"/>
  </w:num>
  <w:num w:numId="9">
    <w:abstractNumId w:val="19"/>
  </w:num>
  <w:num w:numId="10">
    <w:abstractNumId w:val="23"/>
  </w:num>
  <w:num w:numId="11">
    <w:abstractNumId w:val="2"/>
  </w:num>
  <w:num w:numId="12">
    <w:abstractNumId w:val="5"/>
  </w:num>
  <w:num w:numId="13">
    <w:abstractNumId w:val="11"/>
  </w:num>
  <w:num w:numId="14">
    <w:abstractNumId w:val="21"/>
  </w:num>
  <w:num w:numId="15">
    <w:abstractNumId w:val="12"/>
  </w:num>
  <w:num w:numId="16">
    <w:abstractNumId w:val="3"/>
  </w:num>
  <w:num w:numId="17">
    <w:abstractNumId w:val="15"/>
  </w:num>
  <w:num w:numId="18">
    <w:abstractNumId w:val="18"/>
  </w:num>
  <w:num w:numId="19">
    <w:abstractNumId w:val="17"/>
  </w:num>
  <w:num w:numId="20">
    <w:abstractNumId w:val="1"/>
  </w:num>
  <w:num w:numId="21">
    <w:abstractNumId w:val="14"/>
  </w:num>
  <w:num w:numId="22">
    <w:abstractNumId w:val="22"/>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06"/>
    <w:rsid w:val="00027451"/>
    <w:rsid w:val="000D41EF"/>
    <w:rsid w:val="000F5EEB"/>
    <w:rsid w:val="00176455"/>
    <w:rsid w:val="00181FA6"/>
    <w:rsid w:val="00195B0B"/>
    <w:rsid w:val="001A6870"/>
    <w:rsid w:val="001E70F9"/>
    <w:rsid w:val="00321EBF"/>
    <w:rsid w:val="0034061B"/>
    <w:rsid w:val="00346146"/>
    <w:rsid w:val="0036097B"/>
    <w:rsid w:val="00454967"/>
    <w:rsid w:val="004621CB"/>
    <w:rsid w:val="00481EFA"/>
    <w:rsid w:val="00487970"/>
    <w:rsid w:val="004D0311"/>
    <w:rsid w:val="0053600E"/>
    <w:rsid w:val="00625426"/>
    <w:rsid w:val="0071376A"/>
    <w:rsid w:val="007D0206"/>
    <w:rsid w:val="00812B06"/>
    <w:rsid w:val="00844A1B"/>
    <w:rsid w:val="00861D44"/>
    <w:rsid w:val="008F0343"/>
    <w:rsid w:val="009060DF"/>
    <w:rsid w:val="00911333"/>
    <w:rsid w:val="009B77F3"/>
    <w:rsid w:val="00A460BD"/>
    <w:rsid w:val="00A47C3A"/>
    <w:rsid w:val="00A71D17"/>
    <w:rsid w:val="00AA6D3D"/>
    <w:rsid w:val="00AD2EBE"/>
    <w:rsid w:val="00B46595"/>
    <w:rsid w:val="00B719F0"/>
    <w:rsid w:val="00C360C2"/>
    <w:rsid w:val="00C93F7B"/>
    <w:rsid w:val="00CE18D8"/>
    <w:rsid w:val="00D25A79"/>
    <w:rsid w:val="00D40C1C"/>
    <w:rsid w:val="00D51D0E"/>
    <w:rsid w:val="00D77FB9"/>
    <w:rsid w:val="00DF62DB"/>
    <w:rsid w:val="00E619DC"/>
    <w:rsid w:val="00E70A14"/>
    <w:rsid w:val="00E866EE"/>
    <w:rsid w:val="00EB78E4"/>
    <w:rsid w:val="00EB7A9B"/>
    <w:rsid w:val="00EC2C14"/>
    <w:rsid w:val="00F24DAF"/>
    <w:rsid w:val="00F65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51BE1-EE0A-4B89-B5EB-0E8749EF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206"/>
    <w:pPr>
      <w:spacing w:after="0" w:line="240" w:lineRule="auto"/>
    </w:pPr>
    <w:rPr>
      <w:rFonts w:ascii="Times New Roman" w:eastAsia="Times New Roman" w:hAnsi="Times New Roman" w:cs="Times New Roman"/>
      <w:sz w:val="24"/>
      <w:szCs w:val="20"/>
      <w:lang w:eastAsia="en-GB"/>
    </w:rPr>
  </w:style>
  <w:style w:type="paragraph" w:styleId="Heading2">
    <w:name w:val="heading 2"/>
    <w:basedOn w:val="Normal"/>
    <w:link w:val="Heading2Char"/>
    <w:uiPriority w:val="9"/>
    <w:qFormat/>
    <w:rsid w:val="0062542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206"/>
    <w:pPr>
      <w:tabs>
        <w:tab w:val="center" w:pos="4513"/>
        <w:tab w:val="right" w:pos="9026"/>
      </w:tabs>
    </w:pPr>
  </w:style>
  <w:style w:type="character" w:customStyle="1" w:styleId="HeaderChar">
    <w:name w:val="Header Char"/>
    <w:basedOn w:val="DefaultParagraphFont"/>
    <w:link w:val="Header"/>
    <w:uiPriority w:val="99"/>
    <w:rsid w:val="007D0206"/>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7D0206"/>
    <w:pPr>
      <w:tabs>
        <w:tab w:val="center" w:pos="4513"/>
        <w:tab w:val="right" w:pos="9026"/>
      </w:tabs>
    </w:pPr>
  </w:style>
  <w:style w:type="character" w:customStyle="1" w:styleId="FooterChar">
    <w:name w:val="Footer Char"/>
    <w:basedOn w:val="DefaultParagraphFont"/>
    <w:link w:val="Footer"/>
    <w:uiPriority w:val="99"/>
    <w:rsid w:val="007D0206"/>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7D0206"/>
    <w:rPr>
      <w:rFonts w:ascii="Tahoma" w:hAnsi="Tahoma" w:cs="Tahoma"/>
      <w:sz w:val="16"/>
      <w:szCs w:val="16"/>
    </w:rPr>
  </w:style>
  <w:style w:type="character" w:customStyle="1" w:styleId="BalloonTextChar">
    <w:name w:val="Balloon Text Char"/>
    <w:basedOn w:val="DefaultParagraphFont"/>
    <w:link w:val="BalloonText"/>
    <w:uiPriority w:val="99"/>
    <w:semiHidden/>
    <w:rsid w:val="007D0206"/>
    <w:rPr>
      <w:rFonts w:ascii="Tahoma" w:eastAsia="Times New Roman" w:hAnsi="Tahoma" w:cs="Tahoma"/>
      <w:sz w:val="16"/>
      <w:szCs w:val="16"/>
      <w:lang w:eastAsia="en-GB"/>
    </w:rPr>
  </w:style>
  <w:style w:type="paragraph" w:styleId="ListParagraph">
    <w:name w:val="List Paragraph"/>
    <w:basedOn w:val="Normal"/>
    <w:uiPriority w:val="34"/>
    <w:qFormat/>
    <w:rsid w:val="007D0206"/>
    <w:pPr>
      <w:ind w:left="720"/>
      <w:contextualSpacing/>
    </w:pPr>
  </w:style>
  <w:style w:type="paragraph" w:customStyle="1" w:styleId="Default">
    <w:name w:val="Default"/>
    <w:rsid w:val="007D0206"/>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62542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25426"/>
    <w:pPr>
      <w:spacing w:before="100" w:beforeAutospacing="1" w:after="100" w:afterAutospacing="1"/>
    </w:pPr>
    <w:rPr>
      <w:szCs w:val="24"/>
    </w:rPr>
  </w:style>
  <w:style w:type="character" w:styleId="Hyperlink">
    <w:name w:val="Hyperlink"/>
    <w:basedOn w:val="DefaultParagraphFont"/>
    <w:uiPriority w:val="99"/>
    <w:unhideWhenUsed/>
    <w:rsid w:val="00A71D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61252">
      <w:bodyDiv w:val="1"/>
      <w:marLeft w:val="0"/>
      <w:marRight w:val="0"/>
      <w:marTop w:val="0"/>
      <w:marBottom w:val="0"/>
      <w:divBdr>
        <w:top w:val="none" w:sz="0" w:space="0" w:color="auto"/>
        <w:left w:val="none" w:sz="0" w:space="0" w:color="auto"/>
        <w:bottom w:val="none" w:sz="0" w:space="0" w:color="auto"/>
        <w:right w:val="none" w:sz="0" w:space="0" w:color="auto"/>
      </w:divBdr>
      <w:divsChild>
        <w:div w:id="1010719791">
          <w:marLeft w:val="0"/>
          <w:marRight w:val="0"/>
          <w:marTop w:val="0"/>
          <w:marBottom w:val="0"/>
          <w:divBdr>
            <w:top w:val="none" w:sz="0" w:space="0" w:color="auto"/>
            <w:left w:val="none" w:sz="0" w:space="0" w:color="auto"/>
            <w:bottom w:val="none" w:sz="0" w:space="0" w:color="auto"/>
            <w:right w:val="none" w:sz="0" w:space="0" w:color="auto"/>
          </w:divBdr>
          <w:divsChild>
            <w:div w:id="1406294694">
              <w:marLeft w:val="0"/>
              <w:marRight w:val="0"/>
              <w:marTop w:val="0"/>
              <w:marBottom w:val="0"/>
              <w:divBdr>
                <w:top w:val="none" w:sz="0" w:space="0" w:color="auto"/>
                <w:left w:val="none" w:sz="0" w:space="0" w:color="auto"/>
                <w:bottom w:val="none" w:sz="0" w:space="0" w:color="auto"/>
                <w:right w:val="none" w:sz="0" w:space="0" w:color="auto"/>
              </w:divBdr>
              <w:divsChild>
                <w:div w:id="1983581407">
                  <w:marLeft w:val="0"/>
                  <w:marRight w:val="0"/>
                  <w:marTop w:val="0"/>
                  <w:marBottom w:val="0"/>
                  <w:divBdr>
                    <w:top w:val="none" w:sz="0" w:space="0" w:color="auto"/>
                    <w:left w:val="none" w:sz="0" w:space="0" w:color="auto"/>
                    <w:bottom w:val="none" w:sz="0" w:space="0" w:color="auto"/>
                    <w:right w:val="none" w:sz="0" w:space="0" w:color="auto"/>
                  </w:divBdr>
                  <w:divsChild>
                    <w:div w:id="59863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3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begg@thelangton.kent.sch.uk" TargetMode="External"/><Relationship Id="rId3" Type="http://schemas.openxmlformats.org/officeDocument/2006/relationships/settings" Target="settings.xml"/><Relationship Id="rId7" Type="http://schemas.openxmlformats.org/officeDocument/2006/relationships/hyperlink" Target="http://www.thelangton.org.uk/information/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Simon Langton Girls Grammar School</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EWall</dc:creator>
  <cp:lastModifiedBy>Tracy Kelk</cp:lastModifiedBy>
  <cp:revision>3</cp:revision>
  <cp:lastPrinted>2018-11-01T12:41:00Z</cp:lastPrinted>
  <dcterms:created xsi:type="dcterms:W3CDTF">2019-01-31T10:04:00Z</dcterms:created>
  <dcterms:modified xsi:type="dcterms:W3CDTF">2019-02-12T10:50:00Z</dcterms:modified>
</cp:coreProperties>
</file>