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B3" w:rsidRDefault="003F5EF5" w:rsidP="00E327B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54555" cy="1351915"/>
            <wp:effectExtent l="0" t="0" r="0" b="635"/>
            <wp:docPr id="3" name="Picture 3" descr="V:\colwella\JDs\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olwella\JDs\E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0F" w:rsidRDefault="00E7710F" w:rsidP="00E327B3">
      <w:pPr>
        <w:rPr>
          <w:rFonts w:ascii="Tahoma" w:hAnsi="Tahoma" w:cs="Tahoma"/>
          <w:b/>
        </w:rPr>
      </w:pPr>
    </w:p>
    <w:p w:rsidR="00C26557" w:rsidRPr="00F529BB" w:rsidRDefault="0055567C" w:rsidP="00C2655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Title</w:t>
      </w:r>
      <w:r w:rsidRPr="0055567C">
        <w:rPr>
          <w:rFonts w:ascii="Tahoma" w:hAnsi="Tahoma" w:cs="Tahoma"/>
          <w:b/>
        </w:rPr>
        <w:t>:</w:t>
      </w:r>
      <w:r w:rsidR="00C26557">
        <w:rPr>
          <w:rFonts w:ascii="Tahoma" w:hAnsi="Tahoma" w:cs="Tahoma"/>
          <w:b/>
        </w:rPr>
        <w:tab/>
      </w:r>
      <w:r w:rsidR="00C26557">
        <w:rPr>
          <w:rFonts w:ascii="Tahoma" w:hAnsi="Tahoma" w:cs="Tahoma"/>
          <w:b/>
        </w:rPr>
        <w:tab/>
      </w:r>
      <w:r w:rsidR="00C26557">
        <w:rPr>
          <w:rFonts w:ascii="Tahoma" w:hAnsi="Tahoma" w:cs="Tahoma"/>
          <w:b/>
        </w:rPr>
        <w:tab/>
      </w:r>
      <w:r w:rsidR="00C26557">
        <w:rPr>
          <w:rFonts w:ascii="Tahoma" w:hAnsi="Tahoma" w:cs="Tahoma"/>
          <w:b/>
        </w:rPr>
        <w:tab/>
      </w:r>
      <w:r w:rsidR="00F529BB">
        <w:rPr>
          <w:rFonts w:ascii="Tahoma" w:hAnsi="Tahoma" w:cs="Tahoma"/>
        </w:rPr>
        <w:t>EA6 Lead (TLR 2:1 - £2,721)</w:t>
      </w:r>
    </w:p>
    <w:p w:rsidR="00E327B3" w:rsidRPr="00F529BB" w:rsidRDefault="00E327B3" w:rsidP="00E327B3">
      <w:pPr>
        <w:rPr>
          <w:rFonts w:ascii="Tahoma" w:hAnsi="Tahoma" w:cs="Tahoma"/>
        </w:rPr>
      </w:pPr>
    </w:p>
    <w:p w:rsidR="0055567C" w:rsidRPr="00F529BB" w:rsidRDefault="00E327B3" w:rsidP="00E7710F">
      <w:pPr>
        <w:ind w:left="2880" w:hanging="2880"/>
        <w:rPr>
          <w:rFonts w:ascii="Tahoma" w:hAnsi="Tahoma" w:cs="Tahoma"/>
        </w:rPr>
      </w:pPr>
      <w:r w:rsidRPr="00F529BB">
        <w:rPr>
          <w:rFonts w:ascii="Tahoma" w:hAnsi="Tahoma" w:cs="Tahoma"/>
          <w:b/>
        </w:rPr>
        <w:t>Vision</w:t>
      </w:r>
      <w:r w:rsidR="0055567C" w:rsidRPr="00F529BB">
        <w:rPr>
          <w:rFonts w:ascii="Tahoma" w:hAnsi="Tahoma" w:cs="Tahoma"/>
          <w:b/>
        </w:rPr>
        <w:t>:</w:t>
      </w:r>
      <w:r w:rsidRPr="00F529BB">
        <w:rPr>
          <w:rFonts w:ascii="Tahoma" w:hAnsi="Tahoma" w:cs="Tahoma"/>
        </w:rPr>
        <w:t xml:space="preserve"> </w:t>
      </w:r>
      <w:r w:rsidR="0055567C" w:rsidRPr="00F529BB">
        <w:rPr>
          <w:rFonts w:ascii="Tahoma" w:hAnsi="Tahoma" w:cs="Tahoma"/>
        </w:rPr>
        <w:tab/>
      </w:r>
      <w:r w:rsidR="00E7710F" w:rsidRPr="00F529BB">
        <w:rPr>
          <w:rFonts w:ascii="Tahoma" w:hAnsi="Tahoma" w:cs="Tahoma"/>
        </w:rPr>
        <w:t xml:space="preserve">To be an outstanding community </w:t>
      </w:r>
      <w:r w:rsidR="0004249C" w:rsidRPr="00F529BB">
        <w:rPr>
          <w:rFonts w:ascii="Tahoma" w:hAnsi="Tahoma" w:cs="Tahoma"/>
        </w:rPr>
        <w:t>academy</w:t>
      </w:r>
      <w:r w:rsidR="0055567C" w:rsidRPr="00F529BB">
        <w:rPr>
          <w:rFonts w:ascii="Tahoma" w:hAnsi="Tahoma" w:cs="Tahoma"/>
        </w:rPr>
        <w:t xml:space="preserve">, </w:t>
      </w:r>
      <w:r w:rsidR="00E7710F" w:rsidRPr="00F529BB">
        <w:rPr>
          <w:rFonts w:ascii="Tahoma" w:hAnsi="Tahoma" w:cs="Tahoma"/>
        </w:rPr>
        <w:t xml:space="preserve">whose </w:t>
      </w:r>
      <w:r w:rsidRPr="00F529BB">
        <w:rPr>
          <w:rFonts w:ascii="Tahoma" w:hAnsi="Tahoma" w:cs="Tahoma"/>
        </w:rPr>
        <w:t xml:space="preserve">focus </w:t>
      </w:r>
      <w:r w:rsidR="00E7710F" w:rsidRPr="00F529BB">
        <w:rPr>
          <w:rFonts w:ascii="Tahoma" w:hAnsi="Tahoma" w:cs="Tahoma"/>
        </w:rPr>
        <w:t>is</w:t>
      </w:r>
      <w:r w:rsidRPr="00F529BB">
        <w:rPr>
          <w:rFonts w:ascii="Tahoma" w:hAnsi="Tahoma" w:cs="Tahoma"/>
        </w:rPr>
        <w:t xml:space="preserve"> on </w:t>
      </w:r>
      <w:r w:rsidR="00E7710F" w:rsidRPr="00F529BB">
        <w:rPr>
          <w:rFonts w:ascii="Tahoma" w:hAnsi="Tahoma" w:cs="Tahoma"/>
        </w:rPr>
        <w:t xml:space="preserve">learning, as well as on personal and social development, </w:t>
      </w:r>
      <w:r w:rsidR="00865765" w:rsidRPr="00F529BB">
        <w:rPr>
          <w:rFonts w:ascii="Tahoma" w:hAnsi="Tahoma" w:cs="Tahoma"/>
        </w:rPr>
        <w:t xml:space="preserve">and </w:t>
      </w:r>
      <w:r w:rsidR="00E7710F" w:rsidRPr="00F529BB">
        <w:rPr>
          <w:rFonts w:ascii="Tahoma" w:hAnsi="Tahoma" w:cs="Tahoma"/>
        </w:rPr>
        <w:t xml:space="preserve">to be ambitious for all regardless of </w:t>
      </w:r>
      <w:proofErr w:type="gramStart"/>
      <w:r w:rsidR="00E7710F" w:rsidRPr="00F529BB">
        <w:rPr>
          <w:rFonts w:ascii="Tahoma" w:hAnsi="Tahoma" w:cs="Tahoma"/>
        </w:rPr>
        <w:t>circumstance</w:t>
      </w:r>
      <w:proofErr w:type="gramEnd"/>
    </w:p>
    <w:p w:rsidR="00865765" w:rsidRPr="00E7710F" w:rsidRDefault="00865765" w:rsidP="00E327B3">
      <w:pPr>
        <w:pStyle w:val="Heading1"/>
        <w:rPr>
          <w:rFonts w:ascii="Tahoma" w:hAnsi="Tahoma" w:cs="Tahoma"/>
          <w:color w:val="auto"/>
          <w:sz w:val="22"/>
        </w:rPr>
      </w:pPr>
    </w:p>
    <w:p w:rsidR="000B0D47" w:rsidRPr="000B0D47" w:rsidRDefault="000B0D47" w:rsidP="000B0D47">
      <w:pPr>
        <w:spacing w:after="200" w:line="276" w:lineRule="auto"/>
        <w:rPr>
          <w:b/>
          <w:sz w:val="24"/>
          <w:szCs w:val="24"/>
          <w:u w:val="single"/>
        </w:rPr>
      </w:pPr>
      <w:r w:rsidRPr="000B0D47">
        <w:rPr>
          <w:b/>
          <w:sz w:val="24"/>
          <w:szCs w:val="24"/>
          <w:u w:val="single"/>
        </w:rPr>
        <w:t>Sixth Form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 xml:space="preserve">Through assemblies and 1:1 discussions, to promote the academy’s Sixth Form to a targeted group of students, building aspiration, excitement and commitment 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 xml:space="preserve">Through an information evening and 1:1 discussions, to promote the academy’s Sixth Form to a targeted group of parents, building aspiration, excitement and commitment  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B0D47">
        <w:rPr>
          <w:rFonts w:cstheme="minorHAnsi"/>
          <w:sz w:val="24"/>
          <w:szCs w:val="24"/>
        </w:rPr>
        <w:t>To oversee the transition from Year 11 – 12, and Year 12 - 13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B0D47">
        <w:rPr>
          <w:rFonts w:cstheme="minorHAnsi"/>
          <w:sz w:val="24"/>
          <w:szCs w:val="24"/>
        </w:rPr>
        <w:t xml:space="preserve">To lead the revision and preparation for AS/A2 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B0D47">
        <w:rPr>
          <w:rFonts w:cstheme="minorHAnsi"/>
          <w:sz w:val="24"/>
          <w:szCs w:val="24"/>
        </w:rPr>
        <w:t xml:space="preserve">To lead EA6 tutor time activities, including… </w:t>
      </w:r>
      <w:r w:rsidRPr="000B0D47">
        <w:rPr>
          <w:rFonts w:cstheme="minorHAnsi"/>
          <w:sz w:val="24"/>
          <w:szCs w:val="24"/>
        </w:rPr>
        <w:br/>
        <w:t>- Supported study time</w:t>
      </w:r>
      <w:r w:rsidRPr="000B0D47">
        <w:rPr>
          <w:rFonts w:cstheme="minorHAnsi"/>
          <w:sz w:val="24"/>
          <w:szCs w:val="24"/>
        </w:rPr>
        <w:br/>
        <w:t xml:space="preserve">- Year 12/13 1-1s and attendance week calls </w:t>
      </w:r>
      <w:r w:rsidRPr="000B0D47">
        <w:rPr>
          <w:rFonts w:cstheme="minorHAnsi"/>
          <w:sz w:val="24"/>
          <w:szCs w:val="24"/>
        </w:rPr>
        <w:br/>
        <w:t xml:space="preserve">- Supporting, tracking and monitoring UCAS progress to Universities </w:t>
      </w:r>
      <w:r w:rsidRPr="000B0D47">
        <w:rPr>
          <w:rFonts w:cstheme="minorHAnsi"/>
          <w:sz w:val="24"/>
          <w:szCs w:val="24"/>
        </w:rPr>
        <w:br/>
        <w:t xml:space="preserve">- Leading Year 12/13 assemblies </w:t>
      </w:r>
      <w:r w:rsidRPr="000B0D47">
        <w:rPr>
          <w:rFonts w:cstheme="minorHAnsi"/>
          <w:sz w:val="24"/>
          <w:szCs w:val="24"/>
        </w:rPr>
        <w:br/>
        <w:t>- Ensuring frequent contact with home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B0D47">
        <w:rPr>
          <w:rFonts w:cstheme="minorHAnsi"/>
          <w:sz w:val="24"/>
          <w:szCs w:val="24"/>
        </w:rPr>
        <w:t xml:space="preserve">To lead on academic trips to Universities 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B0D47">
        <w:rPr>
          <w:rFonts w:cstheme="minorHAnsi"/>
          <w:sz w:val="24"/>
          <w:szCs w:val="24"/>
        </w:rPr>
        <w:t>To foster a sense of aspiration amongst students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B0D47">
        <w:rPr>
          <w:rFonts w:cstheme="minorHAnsi"/>
          <w:sz w:val="24"/>
          <w:szCs w:val="24"/>
        </w:rPr>
        <w:t xml:space="preserve">To manage Year 12/13 Head Boy and Head Girl 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B0D47">
        <w:rPr>
          <w:rFonts w:cstheme="minorHAnsi"/>
          <w:sz w:val="24"/>
          <w:szCs w:val="24"/>
        </w:rPr>
        <w:t xml:space="preserve">To track, monitor and establish intervention if needed to ensure academic success 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0B0D47">
        <w:rPr>
          <w:rFonts w:cstheme="minorHAnsi"/>
          <w:color w:val="000000"/>
          <w:sz w:val="24"/>
          <w:szCs w:val="24"/>
        </w:rPr>
        <w:t>To lead students in the reflective project</w:t>
      </w:r>
    </w:p>
    <w:p w:rsidR="000B0D47" w:rsidRPr="000B0D47" w:rsidRDefault="000B0D47" w:rsidP="000B0D47">
      <w:pPr>
        <w:spacing w:after="200" w:line="276" w:lineRule="auto"/>
        <w:ind w:left="360"/>
        <w:contextualSpacing/>
        <w:rPr>
          <w:rFonts w:cstheme="minorHAnsi"/>
          <w:b/>
          <w:sz w:val="24"/>
          <w:szCs w:val="24"/>
          <w:u w:val="single"/>
        </w:rPr>
      </w:pPr>
    </w:p>
    <w:p w:rsidR="000B0D47" w:rsidRPr="000B0D47" w:rsidRDefault="000B0D47" w:rsidP="000B0D47">
      <w:pPr>
        <w:spacing w:after="200" w:line="276" w:lineRule="auto"/>
        <w:rPr>
          <w:b/>
          <w:sz w:val="24"/>
          <w:szCs w:val="24"/>
          <w:u w:val="single"/>
        </w:rPr>
      </w:pPr>
      <w:r w:rsidRPr="000B0D47">
        <w:rPr>
          <w:b/>
          <w:sz w:val="24"/>
          <w:szCs w:val="24"/>
          <w:u w:val="single"/>
        </w:rPr>
        <w:t>Careers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 xml:space="preserve">To coordinate a tutor-led programme of impartial careers advice and guidance for Year 11 and 12 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>To support tutors in delivering impartial careers advice and guidance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>To quality assure and evaluate the nature and impact of impartial careers advice and guidance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>To ensure that all Year 11 students progress to a suitably aspirational programme of post-16 study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>To build an academy-wide culture of aspiration in relation to post-16 study and careers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 xml:space="preserve">To contribute career-related activities to the academy’s Enrichment Programme and Academy Days. </w:t>
      </w:r>
    </w:p>
    <w:p w:rsidR="000B0D47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>To liaise with local businesses and universities to establish a student mentoring programme</w:t>
      </w:r>
    </w:p>
    <w:p w:rsidR="00E327B3" w:rsidRPr="000B0D47" w:rsidRDefault="000B0D47" w:rsidP="000B0D47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0B0D47">
        <w:rPr>
          <w:sz w:val="24"/>
          <w:szCs w:val="24"/>
        </w:rPr>
        <w:t>To encourage students to apply for university summer schools and support them in doing so</w:t>
      </w:r>
    </w:p>
    <w:sectPr w:rsidR="00E327B3" w:rsidRPr="000B0D47" w:rsidSect="00E77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51" w:rsidRDefault="00EC3C51" w:rsidP="006C5097">
      <w:r>
        <w:separator/>
      </w:r>
    </w:p>
  </w:endnote>
  <w:endnote w:type="continuationSeparator" w:id="0">
    <w:p w:rsidR="00EC3C51" w:rsidRDefault="00EC3C51" w:rsidP="006C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97" w:rsidRDefault="006C5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97" w:rsidRDefault="006C5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97" w:rsidRDefault="006C5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51" w:rsidRDefault="00EC3C51" w:rsidP="006C5097">
      <w:r>
        <w:separator/>
      </w:r>
    </w:p>
  </w:footnote>
  <w:footnote w:type="continuationSeparator" w:id="0">
    <w:p w:rsidR="00EC3C51" w:rsidRDefault="00EC3C51" w:rsidP="006C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97" w:rsidRDefault="006C5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97" w:rsidRDefault="006C5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97" w:rsidRDefault="006C5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177"/>
    <w:multiLevelType w:val="hybridMultilevel"/>
    <w:tmpl w:val="077E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B77"/>
    <w:multiLevelType w:val="hybridMultilevel"/>
    <w:tmpl w:val="8FEA6990"/>
    <w:lvl w:ilvl="0" w:tplc="74E4B7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2679"/>
    <w:multiLevelType w:val="hybridMultilevel"/>
    <w:tmpl w:val="223E0680"/>
    <w:lvl w:ilvl="0" w:tplc="8544061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AE6"/>
    <w:multiLevelType w:val="hybridMultilevel"/>
    <w:tmpl w:val="A2FE86EC"/>
    <w:lvl w:ilvl="0" w:tplc="BEAEAF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A26"/>
    <w:multiLevelType w:val="hybridMultilevel"/>
    <w:tmpl w:val="4242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212EB"/>
    <w:multiLevelType w:val="hybridMultilevel"/>
    <w:tmpl w:val="059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2E2E"/>
    <w:multiLevelType w:val="hybridMultilevel"/>
    <w:tmpl w:val="B02C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D5CFF"/>
    <w:multiLevelType w:val="hybridMultilevel"/>
    <w:tmpl w:val="D74E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7673"/>
    <w:multiLevelType w:val="hybridMultilevel"/>
    <w:tmpl w:val="31804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420EFF"/>
    <w:multiLevelType w:val="hybridMultilevel"/>
    <w:tmpl w:val="3D68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0766A"/>
    <w:multiLevelType w:val="hybridMultilevel"/>
    <w:tmpl w:val="14AC8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56655"/>
    <w:multiLevelType w:val="hybridMultilevel"/>
    <w:tmpl w:val="5A3E6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D30BFA"/>
    <w:multiLevelType w:val="hybridMultilevel"/>
    <w:tmpl w:val="31AA9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EA8E0E">
      <w:numFmt w:val="bullet"/>
      <w:lvlText w:val=""/>
      <w:lvlJc w:val="left"/>
      <w:pPr>
        <w:tabs>
          <w:tab w:val="num" w:pos="1245"/>
        </w:tabs>
        <w:ind w:left="1245" w:hanging="525"/>
      </w:pPr>
      <w:rPr>
        <w:rFonts w:ascii="Wingdings" w:eastAsia="Times New Roman" w:hAnsi="Wingdings" w:cs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B51C3"/>
    <w:multiLevelType w:val="hybridMultilevel"/>
    <w:tmpl w:val="B58C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B3"/>
    <w:rsid w:val="0004249C"/>
    <w:rsid w:val="000B0D47"/>
    <w:rsid w:val="001C7B58"/>
    <w:rsid w:val="003F5EF5"/>
    <w:rsid w:val="0055567C"/>
    <w:rsid w:val="006C5097"/>
    <w:rsid w:val="00865765"/>
    <w:rsid w:val="008A5FE2"/>
    <w:rsid w:val="00960C8C"/>
    <w:rsid w:val="00A855D4"/>
    <w:rsid w:val="00BF1434"/>
    <w:rsid w:val="00C26557"/>
    <w:rsid w:val="00CE4379"/>
    <w:rsid w:val="00D00E86"/>
    <w:rsid w:val="00DD1306"/>
    <w:rsid w:val="00E327B3"/>
    <w:rsid w:val="00E7710F"/>
    <w:rsid w:val="00EA639E"/>
    <w:rsid w:val="00EC3C51"/>
    <w:rsid w:val="00F529BB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A67C221-25F5-4F32-99D3-D463DFF3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B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327B3"/>
    <w:pPr>
      <w:keepNext/>
      <w:spacing w:line="240" w:lineRule="atLeast"/>
      <w:jc w:val="both"/>
      <w:outlineLvl w:val="0"/>
    </w:pPr>
    <w:rPr>
      <w:rFonts w:ascii="CG Times" w:eastAsia="Times New Roman" w:hAnsi="CG Times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27B3"/>
    <w:rPr>
      <w:rFonts w:ascii="CG Times" w:eastAsia="Times New Roman" w:hAnsi="CG 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327B3"/>
    <w:pPr>
      <w:ind w:left="720"/>
      <w:contextualSpacing/>
    </w:pPr>
  </w:style>
  <w:style w:type="paragraph" w:styleId="NoSpacing">
    <w:name w:val="No Spacing"/>
    <w:uiPriority w:val="1"/>
    <w:qFormat/>
    <w:rsid w:val="00E327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5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097"/>
  </w:style>
  <w:style w:type="paragraph" w:styleId="Footer">
    <w:name w:val="footer"/>
    <w:basedOn w:val="Normal"/>
    <w:link w:val="FooterChar"/>
    <w:uiPriority w:val="99"/>
    <w:unhideWhenUsed/>
    <w:rsid w:val="006C5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Valley Community School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svcs</dc:creator>
  <cp:keywords/>
  <dc:description/>
  <cp:lastModifiedBy>HWA</cp:lastModifiedBy>
  <cp:revision>2</cp:revision>
  <cp:lastPrinted>2012-12-11T08:32:00Z</cp:lastPrinted>
  <dcterms:created xsi:type="dcterms:W3CDTF">2019-01-30T10:37:00Z</dcterms:created>
  <dcterms:modified xsi:type="dcterms:W3CDTF">2019-01-30T10:37:00Z</dcterms:modified>
</cp:coreProperties>
</file>