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6B" w:rsidRDefault="00A2456B" w:rsidP="00A2456B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Ditton C of E Junior</w:t>
      </w:r>
      <w:r w:rsidRPr="00DF3AA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School</w:t>
      </w:r>
    </w:p>
    <w:p w:rsidR="00A2456B" w:rsidRDefault="00A2456B" w:rsidP="00A2456B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357EF47" wp14:editId="1F834206">
            <wp:simplePos x="0" y="0"/>
            <wp:positionH relativeFrom="column">
              <wp:posOffset>4267200</wp:posOffset>
            </wp:positionH>
            <wp:positionV relativeFrom="paragraph">
              <wp:posOffset>213995</wp:posOffset>
            </wp:positionV>
            <wp:extent cx="12954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82" y="21228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ab/>
        <w:t xml:space="preserve">  </w:t>
      </w:r>
    </w:p>
    <w:p w:rsidR="00A2456B" w:rsidRPr="00351FC8" w:rsidRDefault="00A2456B" w:rsidP="00A2456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6817">
        <w:rPr>
          <w:rFonts w:ascii="Calibri" w:hAnsi="Calibri"/>
          <w:b/>
          <w:sz w:val="40"/>
          <w:szCs w:val="40"/>
        </w:rPr>
        <w:t xml:space="preserve">      </w:t>
      </w:r>
      <w:r>
        <w:rPr>
          <w:rFonts w:ascii="Calibri" w:hAnsi="Calibri"/>
          <w:b/>
          <w:sz w:val="40"/>
          <w:szCs w:val="40"/>
        </w:rPr>
        <w:t xml:space="preserve">      </w:t>
      </w:r>
      <w:r w:rsidRPr="00351FC8">
        <w:rPr>
          <w:rFonts w:ascii="Calibri" w:hAnsi="Calibri"/>
          <w:b/>
          <w:sz w:val="40"/>
          <w:szCs w:val="40"/>
          <w:u w:val="single"/>
        </w:rPr>
        <w:t>Person Specification</w:t>
      </w:r>
    </w:p>
    <w:p w:rsidR="00A2456B" w:rsidRPr="00D633B2" w:rsidRDefault="00A2456B" w:rsidP="00A2456B">
      <w:pPr>
        <w:jc w:val="both"/>
        <w:rPr>
          <w:rFonts w:ascii="Calibri" w:hAnsi="Calibri"/>
          <w:sz w:val="34"/>
          <w:szCs w:val="34"/>
        </w:rPr>
      </w:pPr>
      <w:r w:rsidRPr="00D633B2">
        <w:rPr>
          <w:rFonts w:ascii="Calibri" w:hAnsi="Calibri"/>
          <w:sz w:val="34"/>
          <w:szCs w:val="34"/>
        </w:rPr>
        <w:t>Class</w:t>
      </w:r>
      <w:r>
        <w:rPr>
          <w:rFonts w:ascii="Calibri" w:hAnsi="Calibri"/>
          <w:sz w:val="34"/>
          <w:szCs w:val="34"/>
        </w:rPr>
        <w:t xml:space="preserve"> </w:t>
      </w:r>
      <w:r w:rsidRPr="00D633B2">
        <w:rPr>
          <w:rFonts w:ascii="Calibri" w:hAnsi="Calibri"/>
          <w:sz w:val="34"/>
          <w:szCs w:val="34"/>
        </w:rPr>
        <w:t xml:space="preserve">teacher 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b/>
          <w:szCs w:val="24"/>
        </w:rPr>
      </w:pPr>
    </w:p>
    <w:p w:rsidR="00A2456B" w:rsidRDefault="00A2456B" w:rsidP="00A2456B">
      <w:pPr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successful candidate will have: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szCs w:val="24"/>
        </w:rPr>
      </w:pPr>
    </w:p>
    <w:p w:rsidR="00A2456B" w:rsidRPr="00D633B2" w:rsidRDefault="00A2456B" w:rsidP="00A2456B">
      <w:pPr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b/>
          <w:szCs w:val="24"/>
        </w:rPr>
        <w:t>1.</w:t>
      </w:r>
      <w:r w:rsidRPr="00D633B2">
        <w:rPr>
          <w:rFonts w:ascii="Calibri" w:hAnsi="Calibri"/>
          <w:b/>
          <w:szCs w:val="24"/>
        </w:rPr>
        <w:tab/>
        <w:t>Qualification:-</w:t>
      </w:r>
      <w:r w:rsidRPr="00D633B2">
        <w:rPr>
          <w:rFonts w:ascii="Calibri" w:hAnsi="Calibri"/>
          <w:szCs w:val="24"/>
        </w:rPr>
        <w:t>Qualif</w:t>
      </w:r>
      <w:r>
        <w:rPr>
          <w:rFonts w:ascii="Calibri" w:hAnsi="Calibri"/>
          <w:szCs w:val="24"/>
        </w:rPr>
        <w:t>ied teacher status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b/>
          <w:szCs w:val="24"/>
        </w:rPr>
      </w:pPr>
      <w:r w:rsidRPr="00D633B2">
        <w:rPr>
          <w:rFonts w:ascii="Calibri" w:hAnsi="Calibri"/>
          <w:b/>
          <w:szCs w:val="24"/>
        </w:rPr>
        <w:t>2.</w:t>
      </w:r>
      <w:r w:rsidRPr="00D633B2">
        <w:rPr>
          <w:rFonts w:ascii="Calibri" w:hAnsi="Calibri"/>
          <w:b/>
          <w:szCs w:val="24"/>
        </w:rPr>
        <w:tab/>
        <w:t>Knowledge of: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ab/>
      </w:r>
      <w:r w:rsidRPr="00D633B2">
        <w:rPr>
          <w:rFonts w:ascii="Calibri" w:hAnsi="Calibri"/>
          <w:szCs w:val="24"/>
        </w:rPr>
        <w:tab/>
        <w:t>a.</w:t>
      </w:r>
      <w:r w:rsidRPr="00D633B2">
        <w:rPr>
          <w:rFonts w:ascii="Calibri" w:hAnsi="Calibri"/>
          <w:szCs w:val="24"/>
        </w:rPr>
        <w:tab/>
        <w:t>A broad based primary curriculum</w:t>
      </w:r>
      <w:r>
        <w:rPr>
          <w:rFonts w:ascii="Calibri" w:hAnsi="Calibri"/>
          <w:szCs w:val="24"/>
        </w:rPr>
        <w:t xml:space="preserve"> / The National Curriculum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ab/>
      </w:r>
      <w:r w:rsidRPr="00D633B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b</w:t>
      </w:r>
      <w:r w:rsidRPr="00D633B2">
        <w:rPr>
          <w:rFonts w:ascii="Calibri" w:hAnsi="Calibri"/>
          <w:szCs w:val="24"/>
        </w:rPr>
        <w:t>.</w:t>
      </w:r>
      <w:r w:rsidRPr="00D633B2">
        <w:rPr>
          <w:rFonts w:ascii="Calibri" w:hAnsi="Calibri"/>
          <w:szCs w:val="24"/>
        </w:rPr>
        <w:tab/>
        <w:t>Conditions for</w:t>
      </w:r>
      <w:r>
        <w:rPr>
          <w:rFonts w:ascii="Calibri" w:hAnsi="Calibri"/>
          <w:szCs w:val="24"/>
        </w:rPr>
        <w:t xml:space="preserve"> maximising children’s learning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b/>
          <w:szCs w:val="24"/>
        </w:rPr>
      </w:pPr>
      <w:r w:rsidRPr="00D633B2">
        <w:rPr>
          <w:rFonts w:ascii="Calibri" w:hAnsi="Calibri"/>
          <w:b/>
          <w:szCs w:val="24"/>
        </w:rPr>
        <w:t>3.</w:t>
      </w:r>
      <w:r w:rsidRPr="00D633B2">
        <w:rPr>
          <w:rFonts w:ascii="Calibri" w:hAnsi="Calibri"/>
          <w:b/>
          <w:szCs w:val="24"/>
        </w:rPr>
        <w:tab/>
        <w:t>Skills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a.</w:t>
      </w:r>
      <w:r w:rsidRPr="00D633B2">
        <w:rPr>
          <w:rFonts w:ascii="Calibri" w:hAnsi="Calibri"/>
          <w:szCs w:val="24"/>
        </w:rPr>
        <w:tab/>
        <w:t>Good ability to plan, implement and evaluate the curriculum in accordance with the educational needs of all children and the policies of the school and the requireme</w:t>
      </w:r>
      <w:r>
        <w:rPr>
          <w:rFonts w:ascii="Calibri" w:hAnsi="Calibri"/>
          <w:szCs w:val="24"/>
        </w:rPr>
        <w:t>nts of the National Curriculum.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b.</w:t>
      </w:r>
      <w:r w:rsidRPr="00D633B2">
        <w:rPr>
          <w:rFonts w:ascii="Calibri" w:hAnsi="Calibri"/>
          <w:szCs w:val="24"/>
        </w:rPr>
        <w:tab/>
        <w:t>The ability to monitor, assess and record children’s learning effectively in accordance with school policies and the requirement of the National</w:t>
      </w:r>
      <w:r>
        <w:rPr>
          <w:rFonts w:ascii="Calibri" w:hAnsi="Calibri"/>
          <w:szCs w:val="24"/>
        </w:rPr>
        <w:t xml:space="preserve"> Curriculum.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c.</w:t>
      </w:r>
      <w:r w:rsidRPr="00D633B2">
        <w:rPr>
          <w:rFonts w:ascii="Calibri" w:hAnsi="Calibri"/>
          <w:szCs w:val="24"/>
        </w:rPr>
        <w:tab/>
        <w:t xml:space="preserve">The ability to set up and maintain an attractive and purposeful learning environment which is relevant to the children’s needs </w:t>
      </w:r>
      <w:r>
        <w:rPr>
          <w:rFonts w:ascii="Calibri" w:hAnsi="Calibri"/>
          <w:szCs w:val="24"/>
        </w:rPr>
        <w:t>and challenges their potential.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d.</w:t>
      </w:r>
      <w:r w:rsidRPr="00D633B2">
        <w:rPr>
          <w:rFonts w:ascii="Calibri" w:hAnsi="Calibri"/>
          <w:szCs w:val="24"/>
        </w:rPr>
        <w:tab/>
        <w:t xml:space="preserve">The ability to communicate relevant information effectively to other staff members, </w:t>
      </w:r>
      <w:r>
        <w:rPr>
          <w:rFonts w:ascii="Calibri" w:hAnsi="Calibri"/>
          <w:szCs w:val="24"/>
        </w:rPr>
        <w:t xml:space="preserve">parents, </w:t>
      </w:r>
      <w:r w:rsidRPr="00D633B2">
        <w:rPr>
          <w:rFonts w:ascii="Calibri" w:hAnsi="Calibri"/>
          <w:szCs w:val="24"/>
        </w:rPr>
        <w:t>governors and other a</w:t>
      </w:r>
      <w:r>
        <w:rPr>
          <w:rFonts w:ascii="Calibri" w:hAnsi="Calibri"/>
          <w:szCs w:val="24"/>
        </w:rPr>
        <w:t>gencies and liaise effectively.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e.</w:t>
      </w:r>
      <w:r w:rsidRPr="00D633B2">
        <w:rPr>
          <w:rFonts w:ascii="Calibri" w:hAnsi="Calibri"/>
          <w:szCs w:val="24"/>
        </w:rPr>
        <w:tab/>
        <w:t>The ability to utilise appropriate strategies for managing children’s behaviour in or</w:t>
      </w:r>
      <w:r>
        <w:rPr>
          <w:rFonts w:ascii="Calibri" w:hAnsi="Calibri"/>
          <w:szCs w:val="24"/>
        </w:rPr>
        <w:t xml:space="preserve">der to </w:t>
      </w:r>
      <w:r>
        <w:rPr>
          <w:rFonts w:ascii="Calibri" w:hAnsi="Calibri"/>
          <w:szCs w:val="24"/>
        </w:rPr>
        <w:tab/>
        <w:t>maximise their learning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f.</w:t>
      </w:r>
      <w:r w:rsidRPr="00D633B2">
        <w:rPr>
          <w:rFonts w:ascii="Calibri" w:hAnsi="Calibri"/>
          <w:szCs w:val="24"/>
        </w:rPr>
        <w:tab/>
        <w:t>Good ICT Skills and experience of using ICT to support teaching and learning</w:t>
      </w:r>
      <w:r>
        <w:rPr>
          <w:rFonts w:ascii="Calibri" w:hAnsi="Calibri"/>
          <w:szCs w:val="24"/>
        </w:rPr>
        <w:t xml:space="preserve"> across the curriculum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color w:val="000000"/>
          <w:szCs w:val="24"/>
          <w:lang w:val="en-US"/>
        </w:rPr>
        <w:t>g.</w:t>
      </w:r>
      <w:r w:rsidRPr="00D633B2">
        <w:rPr>
          <w:rFonts w:ascii="Calibri" w:hAnsi="Calibri"/>
          <w:color w:val="000000"/>
          <w:szCs w:val="24"/>
          <w:lang w:val="en-US"/>
        </w:rPr>
        <w:tab/>
        <w:t xml:space="preserve">A good understanding of inclusion issues, including EAL, SEN, G&amp;T, gender issues </w:t>
      </w:r>
      <w:proofErr w:type="spellStart"/>
      <w:r w:rsidRPr="00D633B2">
        <w:rPr>
          <w:rFonts w:ascii="Calibri" w:hAnsi="Calibri"/>
          <w:color w:val="000000"/>
          <w:szCs w:val="24"/>
          <w:lang w:val="en-US"/>
        </w:rPr>
        <w:t>etc</w:t>
      </w:r>
      <w:proofErr w:type="spellEnd"/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h.</w:t>
      </w:r>
      <w:r w:rsidRPr="00D633B2">
        <w:rPr>
          <w:rFonts w:ascii="Calibri" w:hAnsi="Calibri"/>
          <w:szCs w:val="24"/>
        </w:rPr>
        <w:tab/>
        <w:t>The ability and enthusiasm to take responsibility for a curriculum area (after the induction period).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szCs w:val="24"/>
        </w:rPr>
      </w:pPr>
    </w:p>
    <w:p w:rsidR="00A2456B" w:rsidRPr="00351FC8" w:rsidRDefault="00A2456B" w:rsidP="00A2456B">
      <w:pPr>
        <w:spacing w:after="0"/>
        <w:jc w:val="both"/>
        <w:rPr>
          <w:rFonts w:ascii="Calibri" w:hAnsi="Calibri"/>
          <w:b/>
          <w:szCs w:val="24"/>
        </w:rPr>
      </w:pPr>
      <w:r w:rsidRPr="00D633B2">
        <w:rPr>
          <w:rFonts w:ascii="Calibri" w:hAnsi="Calibri"/>
          <w:b/>
          <w:szCs w:val="24"/>
        </w:rPr>
        <w:t>4.</w:t>
      </w:r>
      <w:r w:rsidRPr="00D633B2">
        <w:rPr>
          <w:rFonts w:ascii="Calibri" w:hAnsi="Calibri"/>
          <w:b/>
          <w:szCs w:val="24"/>
        </w:rPr>
        <w:tab/>
        <w:t>Equal Opportunities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a</w:t>
      </w:r>
      <w:r w:rsidRPr="00D633B2">
        <w:rPr>
          <w:rFonts w:ascii="Calibri" w:hAnsi="Calibri"/>
          <w:szCs w:val="24"/>
        </w:rPr>
        <w:tab/>
        <w:t xml:space="preserve">Understanding of and willingness to promote the </w:t>
      </w:r>
      <w:r>
        <w:rPr>
          <w:rFonts w:ascii="Calibri" w:hAnsi="Calibri"/>
          <w:szCs w:val="24"/>
        </w:rPr>
        <w:t>Borough</w:t>
      </w:r>
      <w:r w:rsidRPr="00D633B2">
        <w:rPr>
          <w:rFonts w:ascii="Calibri" w:hAnsi="Calibri"/>
          <w:szCs w:val="24"/>
        </w:rPr>
        <w:t>’s Equal Opportunities Policies and the ability to implement these in the classroom.</w:t>
      </w:r>
    </w:p>
    <w:p w:rsidR="00A2456B" w:rsidRPr="00D633B2" w:rsidRDefault="00A2456B" w:rsidP="00A2456B">
      <w:pPr>
        <w:spacing w:after="0"/>
        <w:jc w:val="both"/>
        <w:rPr>
          <w:rFonts w:ascii="Calibri" w:hAnsi="Calibri"/>
          <w:szCs w:val="24"/>
        </w:rPr>
      </w:pPr>
    </w:p>
    <w:p w:rsidR="00A2456B" w:rsidRPr="00D633B2" w:rsidRDefault="00A2456B" w:rsidP="00A2456B">
      <w:pPr>
        <w:spacing w:after="0"/>
        <w:jc w:val="both"/>
        <w:rPr>
          <w:rFonts w:ascii="Calibri" w:hAnsi="Calibri"/>
          <w:b/>
          <w:szCs w:val="24"/>
        </w:rPr>
      </w:pPr>
      <w:r w:rsidRPr="00D633B2">
        <w:rPr>
          <w:rFonts w:ascii="Calibri" w:hAnsi="Calibri"/>
          <w:b/>
          <w:szCs w:val="24"/>
        </w:rPr>
        <w:t>5.</w:t>
      </w:r>
      <w:r w:rsidRPr="00D633B2">
        <w:rPr>
          <w:rFonts w:ascii="Calibri" w:hAnsi="Calibri"/>
          <w:szCs w:val="24"/>
        </w:rPr>
        <w:tab/>
      </w:r>
      <w:r w:rsidRPr="00D633B2">
        <w:rPr>
          <w:rFonts w:ascii="Calibri" w:hAnsi="Calibri"/>
          <w:b/>
          <w:szCs w:val="24"/>
        </w:rPr>
        <w:t>Safeguarding and promoting the welfare of children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a</w:t>
      </w:r>
      <w:r w:rsidRPr="00D633B2">
        <w:rPr>
          <w:rFonts w:ascii="Calibri" w:hAnsi="Calibri"/>
          <w:szCs w:val="24"/>
        </w:rPr>
        <w:tab/>
        <w:t>Ability to form and maintain appropriate relationships and personal boundaries with children and young people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b/>
          <w:szCs w:val="24"/>
        </w:rPr>
        <w:t>6.</w:t>
      </w:r>
      <w:r w:rsidRPr="00D633B2">
        <w:rPr>
          <w:rFonts w:ascii="Calibri" w:hAnsi="Calibri"/>
          <w:szCs w:val="24"/>
        </w:rPr>
        <w:t xml:space="preserve">       </w:t>
      </w:r>
      <w:r>
        <w:rPr>
          <w:rFonts w:ascii="Calibri" w:hAnsi="Calibri"/>
          <w:szCs w:val="24"/>
        </w:rPr>
        <w:t xml:space="preserve"> </w:t>
      </w:r>
      <w:r w:rsidRPr="00D633B2">
        <w:rPr>
          <w:rFonts w:ascii="Calibri" w:hAnsi="Calibri"/>
          <w:szCs w:val="24"/>
        </w:rPr>
        <w:t xml:space="preserve">  </w:t>
      </w:r>
      <w:r w:rsidRPr="00D633B2">
        <w:rPr>
          <w:rFonts w:ascii="Calibri" w:hAnsi="Calibri"/>
          <w:b/>
          <w:szCs w:val="24"/>
        </w:rPr>
        <w:t xml:space="preserve">Personal Qualities </w:t>
      </w:r>
    </w:p>
    <w:p w:rsidR="00A2456B" w:rsidRPr="00D633B2" w:rsidRDefault="00A2456B" w:rsidP="00A2456B">
      <w:pPr>
        <w:tabs>
          <w:tab w:val="num" w:pos="709"/>
        </w:tabs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>a</w:t>
      </w:r>
      <w:r w:rsidRPr="00D633B2">
        <w:rPr>
          <w:rFonts w:ascii="Calibri" w:hAnsi="Calibri"/>
          <w:szCs w:val="24"/>
        </w:rPr>
        <w:tab/>
        <w:t>Ability to work well with colleagues and maintain</w:t>
      </w:r>
      <w:r>
        <w:rPr>
          <w:rFonts w:ascii="Calibri" w:hAnsi="Calibri"/>
          <w:szCs w:val="24"/>
        </w:rPr>
        <w:t xml:space="preserve"> good relationships with pupils</w:t>
      </w:r>
    </w:p>
    <w:p w:rsidR="00A2456B" w:rsidRPr="00D633B2" w:rsidRDefault="00A2456B" w:rsidP="00A2456B">
      <w:pPr>
        <w:spacing w:after="0"/>
        <w:ind w:left="720" w:hanging="72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 xml:space="preserve">b       </w:t>
      </w:r>
      <w:r w:rsidRPr="00D633B2">
        <w:rPr>
          <w:rFonts w:ascii="Calibri" w:hAnsi="Calibri"/>
          <w:szCs w:val="24"/>
        </w:rPr>
        <w:tab/>
        <w:t>A commitment to personal professional development and supporting the development of a professional learning community within the school.</w:t>
      </w:r>
    </w:p>
    <w:p w:rsidR="00A2456B" w:rsidRDefault="00A2456B" w:rsidP="00A2456B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sectPr w:rsidR="00A2456B" w:rsidSect="00A2456B">
      <w:pgSz w:w="11907" w:h="16839" w:code="9"/>
      <w:pgMar w:top="851" w:right="1440" w:bottom="1440" w:left="1440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6B"/>
    <w:rsid w:val="003E7EF8"/>
    <w:rsid w:val="007D45B4"/>
    <w:rsid w:val="00A2456B"/>
    <w:rsid w:val="00AB66A4"/>
    <w:rsid w:val="00D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Djs Office</cp:lastModifiedBy>
  <cp:revision>2</cp:revision>
  <dcterms:created xsi:type="dcterms:W3CDTF">2019-01-08T11:08:00Z</dcterms:created>
  <dcterms:modified xsi:type="dcterms:W3CDTF">2019-01-08T11:08:00Z</dcterms:modified>
</cp:coreProperties>
</file>