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BD74" w14:textId="77777777" w:rsidR="00A529AF" w:rsidRDefault="00A529AF" w:rsidP="004D65F5">
      <w:pPr>
        <w:pBdr>
          <w:bottom w:val="single" w:sz="6" w:space="1" w:color="auto"/>
        </w:pBdr>
        <w:rPr>
          <w:rFonts w:ascii="Calibri" w:hAnsi="Calibri"/>
          <w:color w:val="0000FF"/>
          <w:sz w:val="28"/>
          <w:szCs w:val="28"/>
        </w:rPr>
      </w:pPr>
    </w:p>
    <w:p w14:paraId="7054D611" w14:textId="77777777" w:rsidR="00A529AF" w:rsidRDefault="00EA06AE" w:rsidP="00EA06AE">
      <w:pPr>
        <w:pBdr>
          <w:bottom w:val="single" w:sz="6" w:space="1" w:color="auto"/>
        </w:pBdr>
        <w:jc w:val="center"/>
        <w:rPr>
          <w:rFonts w:ascii="Calibri" w:hAnsi="Calibri"/>
          <w:color w:val="0000FF"/>
          <w:sz w:val="28"/>
          <w:szCs w:val="28"/>
        </w:rPr>
      </w:pPr>
      <w:r>
        <w:rPr>
          <w:noProof/>
          <w:lang w:val="en-GB"/>
        </w:rPr>
        <w:drawing>
          <wp:inline distT="0" distB="0" distL="0" distR="0" wp14:anchorId="4844DF30" wp14:editId="1533043D">
            <wp:extent cx="1552575" cy="1433894"/>
            <wp:effectExtent l="0" t="0" r="0" b="0"/>
            <wp:docPr id="1" name="Picture 1" descr="Maidstone &amp; Malling Alternative Provision | Inspiring achievement through inclusion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stone &amp; Malling Alternative Provision | Inspiring achievement through inclusion and sup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7530" cy="1438470"/>
                    </a:xfrm>
                    <a:prstGeom prst="rect">
                      <a:avLst/>
                    </a:prstGeom>
                    <a:noFill/>
                    <a:ln>
                      <a:noFill/>
                    </a:ln>
                  </pic:spPr>
                </pic:pic>
              </a:graphicData>
            </a:graphic>
          </wp:inline>
        </w:drawing>
      </w:r>
    </w:p>
    <w:p w14:paraId="01A53C98" w14:textId="77777777" w:rsidR="00EA06AE" w:rsidRDefault="00EA06AE" w:rsidP="00EA06AE">
      <w:pPr>
        <w:pBdr>
          <w:bottom w:val="single" w:sz="6" w:space="1" w:color="auto"/>
        </w:pBdr>
        <w:jc w:val="center"/>
        <w:rPr>
          <w:rFonts w:ascii="Calibri" w:hAnsi="Calibri"/>
          <w:color w:val="0000FF"/>
          <w:sz w:val="28"/>
          <w:szCs w:val="28"/>
        </w:rPr>
      </w:pPr>
    </w:p>
    <w:p w14:paraId="3B1254C8" w14:textId="77777777" w:rsidR="00A529AF" w:rsidRPr="00EA06AE" w:rsidRDefault="00EA06AE" w:rsidP="00EA06AE">
      <w:pPr>
        <w:pBdr>
          <w:bottom w:val="single" w:sz="6" w:space="1" w:color="auto"/>
        </w:pBdr>
        <w:jc w:val="center"/>
        <w:rPr>
          <w:rFonts w:ascii="Calibri" w:hAnsi="Calibri" w:cs="Arial"/>
          <w:b/>
          <w:sz w:val="24"/>
          <w:szCs w:val="24"/>
          <w:u w:val="single"/>
        </w:rPr>
      </w:pPr>
      <w:r w:rsidRPr="00EA06AE">
        <w:rPr>
          <w:rFonts w:ascii="Calibri" w:hAnsi="Calibri" w:cs="Arial"/>
          <w:b/>
          <w:sz w:val="24"/>
          <w:szCs w:val="24"/>
          <w:u w:val="single"/>
        </w:rPr>
        <w:t>Job Description</w:t>
      </w:r>
    </w:p>
    <w:p w14:paraId="494B5406" w14:textId="77777777" w:rsidR="00EA06AE" w:rsidRDefault="00EA06AE" w:rsidP="004D65F5">
      <w:pPr>
        <w:pBdr>
          <w:bottom w:val="single" w:sz="6" w:space="1" w:color="auto"/>
        </w:pBdr>
        <w:rPr>
          <w:rFonts w:ascii="Calibri" w:hAnsi="Calibri" w:cs="Arial"/>
          <w:b/>
          <w:sz w:val="24"/>
          <w:szCs w:val="24"/>
        </w:rPr>
      </w:pPr>
    </w:p>
    <w:p w14:paraId="69E3478A" w14:textId="77777777" w:rsidR="004D65F5" w:rsidRPr="00EA3C51" w:rsidRDefault="004D65F5" w:rsidP="004D65F5">
      <w:pPr>
        <w:pBdr>
          <w:bottom w:val="single" w:sz="6" w:space="1" w:color="auto"/>
        </w:pBdr>
        <w:rPr>
          <w:rFonts w:ascii="Calibri" w:hAnsi="Calibri"/>
          <w:color w:val="0000FF"/>
          <w:sz w:val="36"/>
        </w:rPr>
      </w:pPr>
      <w:r>
        <w:rPr>
          <w:rFonts w:ascii="Calibri" w:hAnsi="Calibri" w:cs="Arial"/>
          <w:b/>
          <w:sz w:val="24"/>
          <w:szCs w:val="24"/>
        </w:rPr>
        <w:t xml:space="preserve">Teaching Assistant </w:t>
      </w:r>
    </w:p>
    <w:tbl>
      <w:tblPr>
        <w:tblW w:w="9628" w:type="dxa"/>
        <w:tblLayout w:type="fixed"/>
        <w:tblLook w:val="0000" w:firstRow="0" w:lastRow="0" w:firstColumn="0" w:lastColumn="0" w:noHBand="0" w:noVBand="0"/>
      </w:tblPr>
      <w:tblGrid>
        <w:gridCol w:w="2943"/>
        <w:gridCol w:w="6685"/>
      </w:tblGrid>
      <w:tr w:rsidR="004D65F5" w14:paraId="5BE3313A" w14:textId="77777777" w:rsidTr="00EA3C51">
        <w:trPr>
          <w:trHeight w:val="184"/>
        </w:trPr>
        <w:tc>
          <w:tcPr>
            <w:tcW w:w="2943" w:type="dxa"/>
          </w:tcPr>
          <w:p w14:paraId="4F3C5F69" w14:textId="77777777" w:rsidR="004D65F5" w:rsidRPr="00803568" w:rsidRDefault="004D65F5" w:rsidP="00612673">
            <w:pPr>
              <w:spacing w:before="120"/>
              <w:rPr>
                <w:rFonts w:ascii="Calibri" w:hAnsi="Calibri"/>
                <w:b/>
                <w:color w:val="000000"/>
                <w:sz w:val="24"/>
              </w:rPr>
            </w:pPr>
            <w:r w:rsidRPr="00803568">
              <w:rPr>
                <w:rFonts w:ascii="Calibri" w:hAnsi="Calibri"/>
                <w:b/>
                <w:color w:val="000000"/>
                <w:sz w:val="24"/>
              </w:rPr>
              <w:t>Location:</w:t>
            </w:r>
          </w:p>
        </w:tc>
        <w:tc>
          <w:tcPr>
            <w:tcW w:w="6685" w:type="dxa"/>
          </w:tcPr>
          <w:p w14:paraId="5A2516A9" w14:textId="77777777" w:rsidR="004D65F5" w:rsidRPr="00803568" w:rsidRDefault="009D7A2F" w:rsidP="00612673">
            <w:pPr>
              <w:spacing w:before="120"/>
              <w:rPr>
                <w:rFonts w:ascii="Calibri" w:hAnsi="Calibri"/>
                <w:b/>
                <w:color w:val="000000"/>
                <w:sz w:val="24"/>
              </w:rPr>
            </w:pPr>
            <w:r>
              <w:rPr>
                <w:rFonts w:ascii="Calibri" w:hAnsi="Calibri"/>
                <w:b/>
                <w:color w:val="000000"/>
                <w:sz w:val="24"/>
              </w:rPr>
              <w:t>Maidstone</w:t>
            </w:r>
            <w:r w:rsidR="00A529AF">
              <w:rPr>
                <w:rFonts w:ascii="Calibri" w:hAnsi="Calibri"/>
                <w:b/>
                <w:color w:val="000000"/>
                <w:sz w:val="24"/>
              </w:rPr>
              <w:t xml:space="preserve">, Kent </w:t>
            </w:r>
          </w:p>
        </w:tc>
      </w:tr>
      <w:tr w:rsidR="004D65F5" w14:paraId="15B103FF" w14:textId="77777777" w:rsidTr="00EA3C51">
        <w:trPr>
          <w:trHeight w:val="331"/>
        </w:trPr>
        <w:tc>
          <w:tcPr>
            <w:tcW w:w="2943" w:type="dxa"/>
          </w:tcPr>
          <w:p w14:paraId="35E46420" w14:textId="77777777" w:rsidR="004D65F5" w:rsidRPr="00803568" w:rsidRDefault="004D65F5" w:rsidP="00612673">
            <w:pPr>
              <w:spacing w:before="120"/>
              <w:rPr>
                <w:rFonts w:ascii="Calibri" w:hAnsi="Calibri"/>
                <w:b/>
                <w:color w:val="000000"/>
                <w:sz w:val="24"/>
              </w:rPr>
            </w:pPr>
            <w:r w:rsidRPr="00803568">
              <w:rPr>
                <w:rFonts w:ascii="Calibri" w:hAnsi="Calibri"/>
                <w:b/>
                <w:color w:val="000000"/>
                <w:sz w:val="24"/>
              </w:rPr>
              <w:t>Grade:</w:t>
            </w:r>
          </w:p>
        </w:tc>
        <w:tc>
          <w:tcPr>
            <w:tcW w:w="6685" w:type="dxa"/>
          </w:tcPr>
          <w:p w14:paraId="15E1E23D" w14:textId="43CC32E5" w:rsidR="004D65F5" w:rsidRPr="004D4428" w:rsidRDefault="006D295C" w:rsidP="00612673">
            <w:pPr>
              <w:spacing w:before="120"/>
              <w:rPr>
                <w:rFonts w:asciiTheme="minorHAnsi" w:hAnsiTheme="minorHAnsi"/>
                <w:b/>
                <w:bCs/>
                <w:sz w:val="24"/>
                <w:szCs w:val="24"/>
              </w:rPr>
            </w:pPr>
            <w:r>
              <w:rPr>
                <w:rFonts w:asciiTheme="minorHAnsi" w:hAnsiTheme="minorHAnsi"/>
                <w:b/>
                <w:bCs/>
                <w:sz w:val="24"/>
                <w:szCs w:val="24"/>
              </w:rPr>
              <w:t>£15,628 - £17,188</w:t>
            </w:r>
            <w:r w:rsidR="004D4428">
              <w:rPr>
                <w:rFonts w:asciiTheme="minorHAnsi" w:hAnsiTheme="minorHAnsi"/>
                <w:b/>
                <w:bCs/>
                <w:sz w:val="24"/>
                <w:szCs w:val="24"/>
              </w:rPr>
              <w:t xml:space="preserve"> (</w:t>
            </w:r>
            <w:r w:rsidR="005E3A31" w:rsidRPr="00170A2B">
              <w:rPr>
                <w:rFonts w:asciiTheme="minorHAnsi" w:hAnsiTheme="minorHAnsi"/>
                <w:b/>
                <w:bCs/>
                <w:sz w:val="24"/>
                <w:szCs w:val="24"/>
              </w:rPr>
              <w:t>KR3</w:t>
            </w:r>
            <w:r w:rsidR="004D4428">
              <w:rPr>
                <w:rFonts w:asciiTheme="minorHAnsi" w:hAnsiTheme="minorHAnsi"/>
                <w:b/>
                <w:bCs/>
                <w:sz w:val="24"/>
                <w:szCs w:val="24"/>
              </w:rPr>
              <w:t>)</w:t>
            </w:r>
            <w:r w:rsidR="005E3A31" w:rsidRPr="00170A2B">
              <w:rPr>
                <w:rFonts w:asciiTheme="minorHAnsi" w:hAnsiTheme="minorHAnsi"/>
                <w:b/>
                <w:bCs/>
                <w:sz w:val="24"/>
                <w:szCs w:val="24"/>
              </w:rPr>
              <w:t xml:space="preserve"> + SEN allowance </w:t>
            </w:r>
            <w:r w:rsidR="004D4428">
              <w:rPr>
                <w:rFonts w:asciiTheme="minorHAnsi" w:hAnsiTheme="minorHAnsi"/>
                <w:b/>
                <w:bCs/>
                <w:sz w:val="24"/>
                <w:szCs w:val="24"/>
              </w:rPr>
              <w:t>per annum, p</w:t>
            </w:r>
            <w:r w:rsidR="005E3A31" w:rsidRPr="00170A2B">
              <w:rPr>
                <w:rFonts w:asciiTheme="minorHAnsi" w:hAnsiTheme="minorHAnsi"/>
                <w:b/>
                <w:bCs/>
                <w:sz w:val="24"/>
                <w:szCs w:val="24"/>
              </w:rPr>
              <w:t>ro rata (term time only)</w:t>
            </w:r>
            <w:r>
              <w:rPr>
                <w:rFonts w:asciiTheme="minorHAnsi" w:hAnsiTheme="minorHAnsi"/>
                <w:b/>
                <w:bCs/>
                <w:sz w:val="24"/>
                <w:szCs w:val="24"/>
              </w:rPr>
              <w:t xml:space="preserve">. </w:t>
            </w:r>
            <w:bookmarkStart w:id="0" w:name="_GoBack"/>
            <w:bookmarkEnd w:id="0"/>
          </w:p>
        </w:tc>
      </w:tr>
      <w:tr w:rsidR="004D65F5" w14:paraId="74CB0D75" w14:textId="77777777" w:rsidTr="00EA3C51">
        <w:trPr>
          <w:trHeight w:val="601"/>
        </w:trPr>
        <w:tc>
          <w:tcPr>
            <w:tcW w:w="2943" w:type="dxa"/>
          </w:tcPr>
          <w:p w14:paraId="42F30C34" w14:textId="77777777" w:rsidR="004D65F5" w:rsidRPr="00803568" w:rsidRDefault="004D65F5" w:rsidP="00612673">
            <w:pPr>
              <w:spacing w:before="120"/>
              <w:rPr>
                <w:rFonts w:ascii="Calibri" w:hAnsi="Calibri"/>
                <w:b/>
                <w:color w:val="000000"/>
                <w:sz w:val="24"/>
              </w:rPr>
            </w:pPr>
            <w:r w:rsidRPr="00803568">
              <w:rPr>
                <w:rFonts w:ascii="Calibri" w:hAnsi="Calibri"/>
                <w:b/>
                <w:color w:val="000000"/>
                <w:sz w:val="24"/>
              </w:rPr>
              <w:t>Responsible to:</w:t>
            </w:r>
          </w:p>
        </w:tc>
        <w:tc>
          <w:tcPr>
            <w:tcW w:w="6685" w:type="dxa"/>
          </w:tcPr>
          <w:p w14:paraId="0127F412" w14:textId="77777777" w:rsidR="004D65F5" w:rsidRPr="00D612D6" w:rsidRDefault="004D65F5" w:rsidP="00804206">
            <w:pPr>
              <w:spacing w:before="120"/>
              <w:rPr>
                <w:rFonts w:ascii="Calibri" w:hAnsi="Calibri" w:cs="Arial"/>
                <w:b/>
                <w:snapToGrid w:val="0"/>
                <w:sz w:val="24"/>
              </w:rPr>
            </w:pPr>
            <w:r w:rsidRPr="00803568">
              <w:rPr>
                <w:rFonts w:ascii="Calibri" w:hAnsi="Calibri" w:cs="Arial"/>
                <w:b/>
                <w:snapToGrid w:val="0"/>
                <w:sz w:val="24"/>
              </w:rPr>
              <w:t>Head</w:t>
            </w:r>
            <w:r w:rsidR="00804206">
              <w:rPr>
                <w:rFonts w:ascii="Calibri" w:hAnsi="Calibri" w:cs="Arial"/>
                <w:b/>
                <w:snapToGrid w:val="0"/>
                <w:sz w:val="24"/>
              </w:rPr>
              <w:t xml:space="preserve"> of Service </w:t>
            </w:r>
            <w:r w:rsidRPr="00803568">
              <w:rPr>
                <w:rFonts w:ascii="Calibri" w:hAnsi="Calibri" w:cs="Arial"/>
                <w:b/>
                <w:snapToGrid w:val="0"/>
                <w:sz w:val="24"/>
              </w:rPr>
              <w:t xml:space="preserve">and </w:t>
            </w:r>
            <w:r w:rsidR="00804206">
              <w:rPr>
                <w:rFonts w:ascii="Calibri" w:hAnsi="Calibri" w:cs="Arial"/>
                <w:b/>
                <w:snapToGrid w:val="0"/>
                <w:sz w:val="24"/>
              </w:rPr>
              <w:t>Deputy Head of Service</w:t>
            </w:r>
          </w:p>
        </w:tc>
      </w:tr>
    </w:tbl>
    <w:p w14:paraId="2CD0472E" w14:textId="77777777" w:rsidR="004D65F5" w:rsidRPr="00803568" w:rsidRDefault="004D65F5" w:rsidP="004D65F5">
      <w:pPr>
        <w:rPr>
          <w:rFonts w:ascii="Calibri" w:hAnsi="Calibri"/>
          <w:b/>
          <w:sz w:val="24"/>
          <w:u w:val="single"/>
        </w:rPr>
      </w:pPr>
      <w:r w:rsidRPr="00803568">
        <w:rPr>
          <w:rFonts w:ascii="Calibri" w:hAnsi="Calibri"/>
          <w:b/>
          <w:sz w:val="24"/>
          <w:u w:val="single"/>
        </w:rPr>
        <w:t>Purpose of the Job</w:t>
      </w:r>
    </w:p>
    <w:p w14:paraId="4D477086" w14:textId="77777777" w:rsidR="004D65F5" w:rsidRDefault="00A529AF" w:rsidP="004D65F5">
      <w:pPr>
        <w:rPr>
          <w:rFonts w:ascii="Calibri" w:hAnsi="Calibri" w:cs="Arial"/>
          <w:sz w:val="24"/>
          <w:szCs w:val="24"/>
        </w:rPr>
      </w:pPr>
      <w:r>
        <w:rPr>
          <w:rFonts w:ascii="Calibri" w:hAnsi="Calibri" w:cs="Arial"/>
          <w:sz w:val="24"/>
          <w:szCs w:val="24"/>
        </w:rPr>
        <w:t>To s</w:t>
      </w:r>
      <w:r w:rsidR="004D65F5">
        <w:rPr>
          <w:rFonts w:ascii="Calibri" w:hAnsi="Calibri" w:cs="Arial"/>
          <w:sz w:val="24"/>
          <w:szCs w:val="24"/>
        </w:rPr>
        <w:t xml:space="preserve">upport the class teacher in the teaching and welfare of children to ensure they attain the targets set under their individual education programs. Dealing with pupils therapeutic, </w:t>
      </w:r>
      <w:r>
        <w:rPr>
          <w:rFonts w:ascii="Calibri" w:hAnsi="Calibri" w:cs="Arial"/>
          <w:sz w:val="24"/>
          <w:szCs w:val="24"/>
        </w:rPr>
        <w:t>behavioral</w:t>
      </w:r>
      <w:r w:rsidR="004D65F5">
        <w:rPr>
          <w:rFonts w:ascii="Calibri" w:hAnsi="Calibri" w:cs="Arial"/>
          <w:sz w:val="24"/>
          <w:szCs w:val="24"/>
        </w:rPr>
        <w:t xml:space="preserve"> and learning needs.</w:t>
      </w:r>
    </w:p>
    <w:p w14:paraId="48B4A317" w14:textId="77777777" w:rsidR="00A529AF" w:rsidRDefault="00A529AF" w:rsidP="004D65F5">
      <w:pPr>
        <w:rPr>
          <w:rFonts w:ascii="Calibri" w:hAnsi="Calibri" w:cs="Arial"/>
          <w:sz w:val="24"/>
          <w:szCs w:val="24"/>
        </w:rPr>
      </w:pPr>
    </w:p>
    <w:p w14:paraId="54E17E19" w14:textId="77777777" w:rsidR="004D65F5" w:rsidRPr="008257CC" w:rsidRDefault="004D65F5" w:rsidP="004D65F5">
      <w:pPr>
        <w:rPr>
          <w:rFonts w:ascii="Calibri" w:hAnsi="Calibri"/>
          <w:sz w:val="24"/>
          <w:szCs w:val="24"/>
        </w:rPr>
      </w:pPr>
      <w:r w:rsidRPr="008257CC">
        <w:rPr>
          <w:rFonts w:ascii="Calibri" w:hAnsi="Calibri" w:cs="Arial"/>
          <w:sz w:val="24"/>
          <w:szCs w:val="24"/>
        </w:rPr>
        <w:t xml:space="preserve">The role has a significant impact on the school and its clients.  </w:t>
      </w:r>
      <w:r>
        <w:rPr>
          <w:rFonts w:ascii="Calibri" w:hAnsi="Calibri"/>
          <w:sz w:val="24"/>
          <w:szCs w:val="24"/>
        </w:rPr>
        <w:t>By enabling the p</w:t>
      </w:r>
      <w:r w:rsidRPr="008257CC">
        <w:rPr>
          <w:rFonts w:ascii="Calibri" w:hAnsi="Calibri"/>
          <w:sz w:val="24"/>
          <w:szCs w:val="24"/>
        </w:rPr>
        <w:t xml:space="preserve">upils </w:t>
      </w:r>
      <w:r>
        <w:rPr>
          <w:rFonts w:ascii="Calibri" w:hAnsi="Calibri"/>
          <w:sz w:val="24"/>
          <w:szCs w:val="24"/>
        </w:rPr>
        <w:t xml:space="preserve">to build the self esteem, </w:t>
      </w:r>
      <w:r w:rsidRPr="008257CC">
        <w:rPr>
          <w:rFonts w:ascii="Calibri" w:hAnsi="Calibri"/>
          <w:sz w:val="24"/>
          <w:szCs w:val="24"/>
        </w:rPr>
        <w:t>confidence and resilience</w:t>
      </w:r>
      <w:r>
        <w:rPr>
          <w:rFonts w:ascii="Calibri" w:hAnsi="Calibri"/>
          <w:sz w:val="24"/>
          <w:szCs w:val="24"/>
        </w:rPr>
        <w:t xml:space="preserve"> pupils are more likely to be successful in their education and not become NEET (Not in Education, Employment or Training) in the future</w:t>
      </w:r>
      <w:r w:rsidRPr="008257CC">
        <w:rPr>
          <w:rFonts w:ascii="Calibri" w:hAnsi="Calibri"/>
          <w:sz w:val="24"/>
          <w:szCs w:val="24"/>
        </w:rPr>
        <w:t>.</w:t>
      </w:r>
    </w:p>
    <w:p w14:paraId="69AF6FA1" w14:textId="77777777" w:rsidR="00A529AF" w:rsidRDefault="00A529AF" w:rsidP="004D65F5">
      <w:pPr>
        <w:rPr>
          <w:rFonts w:ascii="Calibri" w:hAnsi="Calibri"/>
          <w:b/>
          <w:sz w:val="24"/>
          <w:u w:val="single"/>
        </w:rPr>
      </w:pPr>
    </w:p>
    <w:p w14:paraId="0A5A5892" w14:textId="77777777" w:rsidR="004D65F5" w:rsidRPr="00803568" w:rsidRDefault="004D65F5" w:rsidP="004D65F5">
      <w:pPr>
        <w:rPr>
          <w:rFonts w:ascii="Calibri" w:hAnsi="Calibri"/>
          <w:b/>
          <w:sz w:val="24"/>
          <w:u w:val="single"/>
        </w:rPr>
      </w:pPr>
      <w:r w:rsidRPr="00803568">
        <w:rPr>
          <w:rFonts w:ascii="Calibri" w:hAnsi="Calibri"/>
          <w:b/>
          <w:sz w:val="24"/>
          <w:u w:val="single"/>
        </w:rPr>
        <w:t>Main duties and responsibilities:</w:t>
      </w:r>
    </w:p>
    <w:p w14:paraId="47048DCA" w14:textId="77777777" w:rsidR="004D65F5" w:rsidRPr="009E787A" w:rsidRDefault="004D65F5" w:rsidP="004D65F5">
      <w:pPr>
        <w:numPr>
          <w:ilvl w:val="0"/>
          <w:numId w:val="3"/>
        </w:numPr>
        <w:rPr>
          <w:rFonts w:ascii="Calibri" w:hAnsi="Calibri"/>
          <w:sz w:val="24"/>
          <w:szCs w:val="24"/>
        </w:rPr>
      </w:pPr>
      <w:r w:rsidRPr="009E787A">
        <w:rPr>
          <w:rFonts w:ascii="Calibri" w:hAnsi="Calibri"/>
          <w:sz w:val="24"/>
          <w:szCs w:val="24"/>
        </w:rPr>
        <w:t xml:space="preserve">Assist teachers with learning activities ensuring health and safety and good behaviour of students. </w:t>
      </w:r>
    </w:p>
    <w:p w14:paraId="14C0536E" w14:textId="77777777" w:rsidR="004D65F5" w:rsidRPr="009E787A" w:rsidRDefault="004D65F5" w:rsidP="004D65F5">
      <w:pPr>
        <w:numPr>
          <w:ilvl w:val="0"/>
          <w:numId w:val="3"/>
        </w:numPr>
        <w:rPr>
          <w:rFonts w:ascii="Calibri" w:hAnsi="Calibri"/>
          <w:sz w:val="24"/>
          <w:szCs w:val="24"/>
        </w:rPr>
      </w:pPr>
      <w:r w:rsidRPr="009E787A">
        <w:rPr>
          <w:rFonts w:ascii="Calibri" w:hAnsi="Calibri"/>
          <w:sz w:val="24"/>
          <w:szCs w:val="24"/>
        </w:rPr>
        <w:t xml:space="preserve">Support the students in accessing learning activities as directed by the teacher to enable </w:t>
      </w:r>
      <w:r w:rsidR="00EA06AE" w:rsidRPr="009E787A">
        <w:rPr>
          <w:rFonts w:ascii="Calibri" w:hAnsi="Calibri"/>
          <w:sz w:val="24"/>
          <w:szCs w:val="24"/>
        </w:rPr>
        <w:t>students</w:t>
      </w:r>
      <w:r w:rsidRPr="009E787A">
        <w:rPr>
          <w:rFonts w:ascii="Calibri" w:hAnsi="Calibri"/>
          <w:sz w:val="24"/>
          <w:szCs w:val="24"/>
        </w:rPr>
        <w:t xml:space="preserve"> to progress towards their targets</w:t>
      </w:r>
      <w:r>
        <w:rPr>
          <w:rFonts w:ascii="Calibri" w:hAnsi="Calibri"/>
          <w:sz w:val="24"/>
          <w:szCs w:val="24"/>
        </w:rPr>
        <w:t xml:space="preserve">. </w:t>
      </w:r>
    </w:p>
    <w:p w14:paraId="314D5CA8" w14:textId="77777777" w:rsidR="004D65F5" w:rsidRPr="009E787A" w:rsidRDefault="004D65F5" w:rsidP="004D65F5">
      <w:pPr>
        <w:numPr>
          <w:ilvl w:val="0"/>
          <w:numId w:val="3"/>
        </w:numPr>
        <w:tabs>
          <w:tab w:val="left" w:pos="0"/>
          <w:tab w:val="left" w:pos="4032"/>
          <w:tab w:val="left" w:pos="0"/>
          <w:tab w:val="left" w:pos="4032"/>
          <w:tab w:val="left" w:pos="0"/>
          <w:tab w:val="left" w:pos="4032"/>
          <w:tab w:val="left" w:pos="0"/>
        </w:tabs>
        <w:rPr>
          <w:rFonts w:ascii="Calibri" w:hAnsi="Calibri"/>
          <w:sz w:val="24"/>
          <w:szCs w:val="24"/>
        </w:rPr>
      </w:pPr>
      <w:r w:rsidRPr="009E787A">
        <w:rPr>
          <w:rFonts w:ascii="Calibri" w:hAnsi="Calibri"/>
          <w:sz w:val="24"/>
          <w:szCs w:val="24"/>
        </w:rPr>
        <w:t>Be aware of and support differences to ensure all students have equal access to opportunities to learn and develop.</w:t>
      </w:r>
    </w:p>
    <w:p w14:paraId="7FE86D9F" w14:textId="77777777" w:rsidR="004D65F5" w:rsidRPr="009E787A" w:rsidRDefault="004D65F5" w:rsidP="004D65F5">
      <w:pPr>
        <w:numPr>
          <w:ilvl w:val="0"/>
          <w:numId w:val="3"/>
        </w:numPr>
        <w:rPr>
          <w:rFonts w:ascii="Calibri" w:hAnsi="Calibri"/>
          <w:sz w:val="24"/>
          <w:szCs w:val="24"/>
        </w:rPr>
      </w:pPr>
      <w:r w:rsidRPr="009E787A">
        <w:rPr>
          <w:rFonts w:ascii="Calibri" w:hAnsi="Calibri"/>
          <w:sz w:val="24"/>
          <w:szCs w:val="24"/>
        </w:rPr>
        <w:t>Ensure students’ wellbeing by being aware of and complying with policies and procedures relating to child protection, health, safety, security and confidentiality, reporting all concerns to an appropriate person.</w:t>
      </w:r>
    </w:p>
    <w:p w14:paraId="12C26FBD" w14:textId="77777777" w:rsidR="004D65F5" w:rsidRPr="009E787A" w:rsidRDefault="004D65F5" w:rsidP="004D65F5">
      <w:pPr>
        <w:numPr>
          <w:ilvl w:val="0"/>
          <w:numId w:val="3"/>
        </w:numPr>
        <w:rPr>
          <w:rFonts w:ascii="Calibri" w:hAnsi="Calibri"/>
          <w:sz w:val="24"/>
          <w:szCs w:val="24"/>
        </w:rPr>
      </w:pPr>
      <w:r w:rsidRPr="009E787A">
        <w:rPr>
          <w:rFonts w:ascii="Calibri" w:hAnsi="Calibri"/>
          <w:sz w:val="24"/>
          <w:szCs w:val="24"/>
        </w:rPr>
        <w:t>Work with students on literacy, numeracy and social skills programmes</w:t>
      </w:r>
      <w:r>
        <w:rPr>
          <w:rFonts w:ascii="Calibri" w:hAnsi="Calibri"/>
          <w:sz w:val="24"/>
          <w:szCs w:val="24"/>
        </w:rPr>
        <w:t>.</w:t>
      </w:r>
    </w:p>
    <w:p w14:paraId="48456C9E" w14:textId="77777777" w:rsidR="004D65F5" w:rsidRPr="009E787A" w:rsidRDefault="004D65F5" w:rsidP="004D65F5">
      <w:pPr>
        <w:pStyle w:val="Indent"/>
        <w:numPr>
          <w:ilvl w:val="0"/>
          <w:numId w:val="3"/>
        </w:numPr>
        <w:spacing w:after="0"/>
        <w:rPr>
          <w:rFonts w:ascii="Calibri" w:hAnsi="Calibri"/>
          <w:szCs w:val="24"/>
        </w:rPr>
      </w:pPr>
      <w:r w:rsidRPr="009E787A">
        <w:rPr>
          <w:rFonts w:ascii="Calibri" w:hAnsi="Calibri"/>
          <w:szCs w:val="24"/>
        </w:rPr>
        <w:t>Establish and foster good relationship with schools/parents/carers of children at the school.</w:t>
      </w:r>
    </w:p>
    <w:p w14:paraId="2A64C3C3" w14:textId="77777777" w:rsidR="004D65F5" w:rsidRPr="009E787A" w:rsidRDefault="004D65F5" w:rsidP="004D65F5">
      <w:pPr>
        <w:numPr>
          <w:ilvl w:val="0"/>
          <w:numId w:val="3"/>
        </w:numPr>
        <w:rPr>
          <w:rFonts w:ascii="Calibri" w:hAnsi="Calibri"/>
          <w:sz w:val="24"/>
          <w:szCs w:val="24"/>
        </w:rPr>
      </w:pPr>
      <w:r w:rsidRPr="009E787A">
        <w:rPr>
          <w:rFonts w:ascii="Calibri" w:hAnsi="Calibri"/>
          <w:sz w:val="24"/>
          <w:szCs w:val="24"/>
        </w:rPr>
        <w:t>Undertake training and other learning activities and attend relevant meetings as required to ensure own continuing professional development.</w:t>
      </w:r>
    </w:p>
    <w:p w14:paraId="76B6EBEC" w14:textId="77777777" w:rsidR="004D65F5" w:rsidRPr="009E787A" w:rsidRDefault="004D65F5" w:rsidP="004D65F5">
      <w:pPr>
        <w:numPr>
          <w:ilvl w:val="0"/>
          <w:numId w:val="3"/>
        </w:numPr>
        <w:rPr>
          <w:rFonts w:ascii="Calibri" w:hAnsi="Calibri"/>
          <w:sz w:val="24"/>
          <w:szCs w:val="24"/>
        </w:rPr>
      </w:pPr>
      <w:r w:rsidRPr="009E787A">
        <w:rPr>
          <w:rFonts w:ascii="Calibri" w:hAnsi="Calibri"/>
          <w:sz w:val="24"/>
          <w:szCs w:val="24"/>
        </w:rPr>
        <w:t>Provide clerical/admin support (e.g. typing, photocopying, display, etc.) and undertake basic recording keeping in respect of pupil learning and behaviour management</w:t>
      </w:r>
      <w:r>
        <w:rPr>
          <w:rFonts w:ascii="Calibri" w:hAnsi="Calibri"/>
          <w:sz w:val="24"/>
          <w:szCs w:val="24"/>
        </w:rPr>
        <w:t>.</w:t>
      </w:r>
    </w:p>
    <w:p w14:paraId="6285C600" w14:textId="77777777" w:rsidR="004D65F5" w:rsidRPr="00A1774A" w:rsidRDefault="004D65F5" w:rsidP="004D65F5">
      <w:pPr>
        <w:pStyle w:val="Indent"/>
        <w:numPr>
          <w:ilvl w:val="0"/>
          <w:numId w:val="3"/>
        </w:numPr>
        <w:spacing w:after="0"/>
        <w:rPr>
          <w:rFonts w:ascii="Calibri" w:hAnsi="Calibri"/>
          <w:szCs w:val="24"/>
        </w:rPr>
      </w:pPr>
      <w:r w:rsidRPr="00A1774A">
        <w:rPr>
          <w:rFonts w:ascii="Calibri" w:hAnsi="Calibri"/>
          <w:szCs w:val="24"/>
        </w:rPr>
        <w:t xml:space="preserve">Monitor and review progress by pupils and schools and feedback to </w:t>
      </w:r>
      <w:r w:rsidR="005E3A31">
        <w:rPr>
          <w:rFonts w:ascii="Calibri" w:hAnsi="Calibri"/>
          <w:szCs w:val="24"/>
        </w:rPr>
        <w:t>staff</w:t>
      </w:r>
      <w:r w:rsidRPr="00A1774A">
        <w:rPr>
          <w:rFonts w:ascii="Calibri" w:hAnsi="Calibri"/>
          <w:szCs w:val="24"/>
        </w:rPr>
        <w:t xml:space="preserve"> as appropriate </w:t>
      </w:r>
    </w:p>
    <w:p w14:paraId="4109E536" w14:textId="77777777" w:rsidR="004D65F5" w:rsidRDefault="004D65F5" w:rsidP="004D65F5">
      <w:pPr>
        <w:numPr>
          <w:ilvl w:val="0"/>
          <w:numId w:val="3"/>
        </w:numPr>
        <w:rPr>
          <w:rFonts w:ascii="Calibri" w:hAnsi="Calibri"/>
          <w:sz w:val="24"/>
          <w:szCs w:val="24"/>
        </w:rPr>
      </w:pPr>
      <w:r w:rsidRPr="00A1774A">
        <w:rPr>
          <w:rFonts w:ascii="Calibri" w:hAnsi="Calibri"/>
          <w:sz w:val="24"/>
          <w:szCs w:val="24"/>
        </w:rPr>
        <w:t>Any other duties and responsibilities within the range of the salary grade.</w:t>
      </w:r>
    </w:p>
    <w:p w14:paraId="33AB2215" w14:textId="77777777" w:rsidR="004D65F5" w:rsidRPr="00304066" w:rsidRDefault="004D65F5" w:rsidP="004D65F5">
      <w:pPr>
        <w:numPr>
          <w:ilvl w:val="0"/>
          <w:numId w:val="3"/>
        </w:numPr>
        <w:rPr>
          <w:rFonts w:ascii="Calibri" w:hAnsi="Calibri"/>
          <w:sz w:val="24"/>
          <w:szCs w:val="24"/>
        </w:rPr>
      </w:pPr>
      <w:r>
        <w:rPr>
          <w:rFonts w:ascii="Calibri" w:hAnsi="Calibri"/>
          <w:sz w:val="24"/>
          <w:szCs w:val="24"/>
        </w:rPr>
        <w:t>To undertake individualised literacy and Numeracy programmes with pupils.</w:t>
      </w:r>
    </w:p>
    <w:p w14:paraId="474754D2" w14:textId="77777777" w:rsidR="004D65F5" w:rsidRPr="00CB7784" w:rsidRDefault="004D65F5" w:rsidP="004D65F5">
      <w:pPr>
        <w:numPr>
          <w:ilvl w:val="0"/>
          <w:numId w:val="3"/>
        </w:numPr>
        <w:rPr>
          <w:rFonts w:ascii="Calibri" w:hAnsi="Calibri"/>
          <w:sz w:val="24"/>
          <w:szCs w:val="24"/>
        </w:rPr>
      </w:pPr>
      <w:r w:rsidRPr="00A1774A">
        <w:rPr>
          <w:rFonts w:ascii="Calibri" w:hAnsi="Calibri"/>
          <w:sz w:val="24"/>
          <w:szCs w:val="24"/>
        </w:rPr>
        <w:t>Promote equality for all individuals, recognising and encouraging anti-discriminatory behaviour, respecting confidentiality (unless there are child protection implications), recognising clients’ rights and choice and respecting</w:t>
      </w:r>
      <w:r>
        <w:rPr>
          <w:rFonts w:ascii="Calibri" w:hAnsi="Calibri"/>
          <w:sz w:val="24"/>
          <w:szCs w:val="24"/>
        </w:rPr>
        <w:t xml:space="preserve"> personal beliefs and identity.</w:t>
      </w:r>
    </w:p>
    <w:p w14:paraId="168DEA49" w14:textId="77777777" w:rsidR="001952AA" w:rsidRDefault="001952AA" w:rsidP="004D65F5">
      <w:pPr>
        <w:rPr>
          <w:rFonts w:ascii="Calibri" w:hAnsi="Calibri"/>
          <w:color w:val="0000FF"/>
          <w:sz w:val="24"/>
          <w:szCs w:val="24"/>
        </w:rPr>
      </w:pPr>
    </w:p>
    <w:p w14:paraId="5D61BEDF" w14:textId="77777777" w:rsidR="004D65F5" w:rsidRPr="00803568" w:rsidRDefault="004D65F5" w:rsidP="004D65F5">
      <w:pPr>
        <w:rPr>
          <w:rFonts w:ascii="Calibri" w:hAnsi="Calibri"/>
          <w:sz w:val="24"/>
        </w:rPr>
      </w:pPr>
      <w:r w:rsidRPr="00803568">
        <w:rPr>
          <w:rFonts w:ascii="Calibri" w:hAnsi="Calibri"/>
          <w:sz w:val="24"/>
        </w:rPr>
        <w:t xml:space="preserve">The following outlines the Minimum criteria for this post.   Applicants who have a disability and who meet the minimum criteria will be short listed.   </w:t>
      </w:r>
    </w:p>
    <w:p w14:paraId="169F78CB" w14:textId="27827228" w:rsidR="00EA06AE" w:rsidRDefault="004D65F5" w:rsidP="004D65F5">
      <w:pPr>
        <w:rPr>
          <w:rFonts w:ascii="Calibri" w:hAnsi="Calibri"/>
          <w:sz w:val="24"/>
        </w:rPr>
      </w:pPr>
      <w:r w:rsidRPr="00803568">
        <w:rPr>
          <w:rFonts w:ascii="Calibri" w:hAnsi="Calibri"/>
          <w:sz w:val="24"/>
        </w:rPr>
        <w:t>Applicants should describe in their application how they meet these criteria.</w:t>
      </w:r>
      <w:r w:rsidRPr="00803568">
        <w:rPr>
          <w:rFonts w:ascii="Calibri" w:hAnsi="Calibri"/>
          <w:sz w:val="24"/>
        </w:rPr>
        <w:tab/>
      </w:r>
    </w:p>
    <w:p w14:paraId="7EE9B4E5" w14:textId="77777777" w:rsidR="00EA06AE" w:rsidRDefault="00EA06AE" w:rsidP="00EA06AE">
      <w:pPr>
        <w:jc w:val="center"/>
        <w:rPr>
          <w:rFonts w:ascii="Calibri" w:hAnsi="Calibri"/>
          <w:sz w:val="24"/>
        </w:rPr>
      </w:pPr>
      <w:r>
        <w:rPr>
          <w:noProof/>
          <w:lang w:val="en-GB"/>
        </w:rPr>
        <w:lastRenderedPageBreak/>
        <w:drawing>
          <wp:inline distT="0" distB="0" distL="0" distR="0" wp14:anchorId="61365CCB" wp14:editId="7D92C045">
            <wp:extent cx="1552575" cy="1433894"/>
            <wp:effectExtent l="0" t="0" r="0" b="0"/>
            <wp:docPr id="2" name="Picture 2" descr="Maidstone &amp; Malling Alternative Provision | Inspiring achievement through inclusion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stone &amp; Malling Alternative Provision | Inspiring achievement through inclusion and sup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7530" cy="1438470"/>
                    </a:xfrm>
                    <a:prstGeom prst="rect">
                      <a:avLst/>
                    </a:prstGeom>
                    <a:noFill/>
                    <a:ln>
                      <a:noFill/>
                    </a:ln>
                  </pic:spPr>
                </pic:pic>
              </a:graphicData>
            </a:graphic>
          </wp:inline>
        </w:drawing>
      </w:r>
    </w:p>
    <w:p w14:paraId="66CDBB63" w14:textId="77777777" w:rsidR="004D65F5" w:rsidRDefault="004D65F5" w:rsidP="004D65F5">
      <w:pPr>
        <w:rPr>
          <w:rFonts w:ascii="Calibri" w:hAnsi="Calibri"/>
          <w:sz w:val="24"/>
        </w:rPr>
      </w:pPr>
      <w:r w:rsidRPr="00803568">
        <w:rPr>
          <w:rFonts w:ascii="Calibri" w:hAnsi="Calibri"/>
          <w:sz w:val="24"/>
        </w:rPr>
        <w:tab/>
      </w:r>
    </w:p>
    <w:p w14:paraId="7D9AAB17" w14:textId="77777777" w:rsidR="00EA06AE" w:rsidRDefault="00EA06AE" w:rsidP="00EA06AE">
      <w:pPr>
        <w:jc w:val="center"/>
        <w:rPr>
          <w:rFonts w:ascii="Calibri" w:hAnsi="Calibri"/>
          <w:b/>
          <w:sz w:val="24"/>
          <w:u w:val="single"/>
        </w:rPr>
      </w:pPr>
      <w:r w:rsidRPr="00EA06AE">
        <w:rPr>
          <w:rFonts w:ascii="Calibri" w:hAnsi="Calibri"/>
          <w:b/>
          <w:sz w:val="24"/>
          <w:u w:val="single"/>
        </w:rPr>
        <w:t>Person Specification</w:t>
      </w:r>
    </w:p>
    <w:p w14:paraId="31A2814D" w14:textId="77777777" w:rsidR="00EA06AE" w:rsidRPr="00EA06AE" w:rsidRDefault="00EA06AE" w:rsidP="00EA06AE">
      <w:pPr>
        <w:jc w:val="center"/>
        <w:rPr>
          <w:rFonts w:ascii="Calibri" w:hAnsi="Calibri"/>
          <w:b/>
          <w:sz w:val="24"/>
          <w:u w:val="single"/>
        </w:rPr>
      </w:pPr>
    </w:p>
    <w:tbl>
      <w:tblPr>
        <w:tblW w:w="1041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7"/>
        <w:gridCol w:w="7574"/>
      </w:tblGrid>
      <w:tr w:rsidR="004D65F5" w:rsidRPr="00803568" w14:paraId="3EF6669E" w14:textId="77777777" w:rsidTr="00BB603B">
        <w:trPr>
          <w:trHeight w:val="87"/>
        </w:trPr>
        <w:tc>
          <w:tcPr>
            <w:tcW w:w="10411" w:type="dxa"/>
            <w:gridSpan w:val="2"/>
          </w:tcPr>
          <w:p w14:paraId="424728D6" w14:textId="77777777" w:rsidR="004D65F5" w:rsidRPr="00803568" w:rsidRDefault="004D65F5" w:rsidP="00EA06AE">
            <w:pPr>
              <w:jc w:val="center"/>
              <w:rPr>
                <w:rFonts w:ascii="Calibri" w:hAnsi="Calibri"/>
                <w:b/>
                <w:sz w:val="24"/>
              </w:rPr>
            </w:pPr>
            <w:r w:rsidRPr="00803568">
              <w:rPr>
                <w:rFonts w:ascii="Calibri" w:hAnsi="Calibri"/>
                <w:b/>
                <w:sz w:val="24"/>
              </w:rPr>
              <w:t>M</w:t>
            </w:r>
            <w:r w:rsidR="00EA06AE">
              <w:rPr>
                <w:rFonts w:ascii="Calibri" w:hAnsi="Calibri"/>
                <w:b/>
                <w:sz w:val="24"/>
              </w:rPr>
              <w:t xml:space="preserve">inimum </w:t>
            </w:r>
          </w:p>
        </w:tc>
      </w:tr>
      <w:tr w:rsidR="004D65F5" w:rsidRPr="00803568" w14:paraId="2E6F3F51" w14:textId="77777777" w:rsidTr="00BB603B">
        <w:trPr>
          <w:trHeight w:val="758"/>
        </w:trPr>
        <w:tc>
          <w:tcPr>
            <w:tcW w:w="2837" w:type="dxa"/>
          </w:tcPr>
          <w:p w14:paraId="0DCBA32D" w14:textId="77777777" w:rsidR="004D65F5" w:rsidRPr="00803568" w:rsidRDefault="004D65F5" w:rsidP="00612673">
            <w:pPr>
              <w:rPr>
                <w:rFonts w:ascii="Calibri" w:hAnsi="Calibri"/>
                <w:b/>
                <w:sz w:val="24"/>
              </w:rPr>
            </w:pPr>
            <w:r w:rsidRPr="00803568">
              <w:rPr>
                <w:rFonts w:ascii="Calibri" w:hAnsi="Calibri"/>
                <w:b/>
                <w:sz w:val="24"/>
              </w:rPr>
              <w:t>Q</w:t>
            </w:r>
            <w:r w:rsidR="00EA06AE">
              <w:rPr>
                <w:rFonts w:ascii="Calibri" w:hAnsi="Calibri"/>
                <w:b/>
                <w:sz w:val="24"/>
              </w:rPr>
              <w:t>ualifications</w:t>
            </w:r>
          </w:p>
          <w:p w14:paraId="583FBEC7" w14:textId="77777777" w:rsidR="004B6597" w:rsidRPr="00E1411D" w:rsidRDefault="004B6597" w:rsidP="004B6597">
            <w:pPr>
              <w:rPr>
                <w:rFonts w:ascii="Calibri" w:hAnsi="Calibri"/>
                <w:i/>
                <w:sz w:val="22"/>
              </w:rPr>
            </w:pPr>
          </w:p>
        </w:tc>
        <w:tc>
          <w:tcPr>
            <w:tcW w:w="7574" w:type="dxa"/>
            <w:vMerge w:val="restart"/>
          </w:tcPr>
          <w:p w14:paraId="2086B26F" w14:textId="77777777" w:rsidR="004D65F5" w:rsidRPr="00D16BC7" w:rsidRDefault="004D65F5" w:rsidP="004D65F5">
            <w:pPr>
              <w:pStyle w:val="ListParagraph"/>
              <w:numPr>
                <w:ilvl w:val="0"/>
                <w:numId w:val="1"/>
              </w:numPr>
              <w:contextualSpacing/>
              <w:rPr>
                <w:rFonts w:ascii="Calibri" w:hAnsi="Calibri" w:cs="Arial"/>
                <w:noProof/>
                <w:sz w:val="24"/>
                <w:szCs w:val="24"/>
              </w:rPr>
            </w:pPr>
            <w:r w:rsidRPr="00D16BC7">
              <w:rPr>
                <w:rFonts w:ascii="Calibri" w:hAnsi="Calibri"/>
                <w:sz w:val="24"/>
                <w:szCs w:val="24"/>
              </w:rPr>
              <w:t xml:space="preserve">At least five </w:t>
            </w:r>
            <w:r w:rsidRPr="00D16BC7">
              <w:rPr>
                <w:rFonts w:ascii="Calibri" w:hAnsi="Calibri" w:cs="Arial"/>
                <w:noProof/>
                <w:sz w:val="24"/>
                <w:szCs w:val="24"/>
              </w:rPr>
              <w:t xml:space="preserve">Level 2 qualifications including English and Mathematics (GCSE or </w:t>
            </w:r>
            <w:r w:rsidR="00EA06AE">
              <w:rPr>
                <w:rFonts w:ascii="Calibri" w:hAnsi="Calibri" w:cs="Arial"/>
                <w:noProof/>
                <w:sz w:val="24"/>
                <w:szCs w:val="24"/>
              </w:rPr>
              <w:t xml:space="preserve">the </w:t>
            </w:r>
            <w:r w:rsidRPr="00D16BC7">
              <w:rPr>
                <w:rFonts w:ascii="Calibri" w:hAnsi="Calibri" w:cs="Arial"/>
                <w:noProof/>
                <w:sz w:val="24"/>
                <w:szCs w:val="24"/>
              </w:rPr>
              <w:t>equivalent).</w:t>
            </w:r>
          </w:p>
          <w:p w14:paraId="6A781381" w14:textId="77777777" w:rsidR="00EA06AE" w:rsidRPr="00AF42DA" w:rsidRDefault="00EA06AE" w:rsidP="00EA06AE">
            <w:pPr>
              <w:spacing w:after="80"/>
              <w:ind w:left="360"/>
              <w:rPr>
                <w:rFonts w:ascii="Calibri" w:hAnsi="Calibri"/>
                <w:sz w:val="24"/>
                <w:szCs w:val="24"/>
              </w:rPr>
            </w:pPr>
          </w:p>
          <w:p w14:paraId="1B912B22" w14:textId="77777777" w:rsidR="004D65F5" w:rsidRPr="00D16BC7" w:rsidRDefault="004D65F5" w:rsidP="004D65F5">
            <w:pPr>
              <w:numPr>
                <w:ilvl w:val="0"/>
                <w:numId w:val="1"/>
              </w:numPr>
              <w:rPr>
                <w:rFonts w:ascii="Calibri" w:hAnsi="Calibri" w:cs="Arial"/>
                <w:noProof/>
                <w:sz w:val="24"/>
                <w:szCs w:val="24"/>
              </w:rPr>
            </w:pPr>
            <w:r w:rsidRPr="00D16BC7">
              <w:rPr>
                <w:rFonts w:ascii="Calibri" w:hAnsi="Calibri" w:cs="Arial"/>
                <w:noProof/>
                <w:sz w:val="24"/>
                <w:szCs w:val="24"/>
              </w:rPr>
              <w:t>Previous experience of working with children of secondary school age with challenging behaviour.</w:t>
            </w:r>
          </w:p>
          <w:p w14:paraId="2B308714" w14:textId="77777777" w:rsidR="004D65F5" w:rsidRDefault="004D65F5" w:rsidP="00612673">
            <w:pPr>
              <w:numPr>
                <w:ilvl w:val="0"/>
                <w:numId w:val="1"/>
              </w:numPr>
              <w:rPr>
                <w:rFonts w:ascii="Calibri" w:hAnsi="Calibri"/>
                <w:sz w:val="24"/>
                <w:szCs w:val="24"/>
              </w:rPr>
            </w:pPr>
            <w:r w:rsidRPr="00D16BC7">
              <w:rPr>
                <w:rFonts w:ascii="Calibri" w:hAnsi="Calibri"/>
                <w:sz w:val="24"/>
                <w:szCs w:val="24"/>
              </w:rPr>
              <w:t>Experience of using problem solving techniques and approaches when working with children</w:t>
            </w:r>
          </w:p>
          <w:p w14:paraId="7FBAC7EE" w14:textId="77777777" w:rsidR="00EA06AE" w:rsidRPr="00BB603B" w:rsidRDefault="00EA06AE" w:rsidP="00EA06AE">
            <w:pPr>
              <w:ind w:left="720"/>
              <w:rPr>
                <w:rFonts w:ascii="Calibri" w:hAnsi="Calibri"/>
                <w:sz w:val="24"/>
                <w:szCs w:val="24"/>
              </w:rPr>
            </w:pPr>
          </w:p>
          <w:p w14:paraId="3B94E21C" w14:textId="77777777" w:rsidR="004D65F5" w:rsidRDefault="004D65F5" w:rsidP="004D65F5">
            <w:pPr>
              <w:numPr>
                <w:ilvl w:val="0"/>
                <w:numId w:val="1"/>
              </w:numPr>
              <w:rPr>
                <w:rFonts w:ascii="Calibri" w:hAnsi="Calibri"/>
                <w:sz w:val="24"/>
                <w:szCs w:val="24"/>
              </w:rPr>
            </w:pPr>
            <w:r>
              <w:rPr>
                <w:rFonts w:ascii="Calibri" w:hAnsi="Calibri"/>
                <w:sz w:val="24"/>
                <w:szCs w:val="24"/>
              </w:rPr>
              <w:t>G</w:t>
            </w:r>
            <w:r w:rsidRPr="002A1F06">
              <w:rPr>
                <w:rFonts w:ascii="Calibri" w:hAnsi="Calibri"/>
                <w:sz w:val="24"/>
                <w:szCs w:val="24"/>
              </w:rPr>
              <w:t>ood communications skills to be able to inform, persua</w:t>
            </w:r>
            <w:r>
              <w:rPr>
                <w:rFonts w:ascii="Calibri" w:hAnsi="Calibri"/>
                <w:sz w:val="24"/>
                <w:szCs w:val="24"/>
              </w:rPr>
              <w:t>de, inspire and motivate pupils.</w:t>
            </w:r>
          </w:p>
          <w:p w14:paraId="59B30E55" w14:textId="77777777" w:rsidR="004D65F5" w:rsidRPr="002A1F06" w:rsidRDefault="004D65F5" w:rsidP="004D65F5">
            <w:pPr>
              <w:numPr>
                <w:ilvl w:val="0"/>
                <w:numId w:val="1"/>
              </w:numPr>
              <w:rPr>
                <w:rFonts w:ascii="Calibri" w:hAnsi="Calibri"/>
                <w:sz w:val="24"/>
                <w:szCs w:val="24"/>
              </w:rPr>
            </w:pPr>
            <w:r>
              <w:rPr>
                <w:rFonts w:ascii="Calibri" w:hAnsi="Calibri"/>
                <w:sz w:val="24"/>
                <w:szCs w:val="24"/>
              </w:rPr>
              <w:t xml:space="preserve">Ability to </w:t>
            </w:r>
            <w:r w:rsidRPr="002A1F06">
              <w:rPr>
                <w:rFonts w:ascii="Calibri" w:hAnsi="Calibri"/>
                <w:sz w:val="24"/>
                <w:szCs w:val="24"/>
              </w:rPr>
              <w:t>provide feedback to other professionals and parents as required.</w:t>
            </w:r>
          </w:p>
          <w:p w14:paraId="4539BBA1" w14:textId="77777777" w:rsidR="004D65F5" w:rsidRPr="00D16BC7" w:rsidRDefault="004D65F5" w:rsidP="004D65F5">
            <w:pPr>
              <w:numPr>
                <w:ilvl w:val="0"/>
                <w:numId w:val="1"/>
              </w:numPr>
              <w:rPr>
                <w:rFonts w:ascii="Calibri" w:hAnsi="Calibri" w:cs="Arial"/>
                <w:noProof/>
                <w:sz w:val="24"/>
                <w:szCs w:val="24"/>
              </w:rPr>
            </w:pPr>
            <w:r w:rsidRPr="00D16BC7">
              <w:rPr>
                <w:rFonts w:ascii="Calibri" w:hAnsi="Calibri" w:cs="Arial"/>
                <w:noProof/>
                <w:sz w:val="24"/>
                <w:szCs w:val="24"/>
              </w:rPr>
              <w:t xml:space="preserve">Good influencing skills to encourage students to interact with others and be socially responsible. </w:t>
            </w:r>
          </w:p>
          <w:p w14:paraId="52DFE6C7" w14:textId="77777777" w:rsidR="004D65F5" w:rsidRPr="00D16BC7" w:rsidRDefault="004D65F5" w:rsidP="004D65F5">
            <w:pPr>
              <w:numPr>
                <w:ilvl w:val="0"/>
                <w:numId w:val="1"/>
              </w:numPr>
              <w:rPr>
                <w:rFonts w:ascii="Calibri" w:hAnsi="Calibri" w:cs="Arial"/>
                <w:noProof/>
                <w:sz w:val="24"/>
                <w:szCs w:val="24"/>
              </w:rPr>
            </w:pPr>
            <w:r w:rsidRPr="00D16BC7">
              <w:rPr>
                <w:rFonts w:ascii="Calibri" w:hAnsi="Calibri" w:cs="Arial"/>
                <w:noProof/>
                <w:sz w:val="24"/>
                <w:szCs w:val="24"/>
              </w:rPr>
              <w:t>Ability to relate to young people and adults, understand their needs and respond accordingly</w:t>
            </w:r>
          </w:p>
          <w:p w14:paraId="72A55195" w14:textId="77777777" w:rsidR="004D65F5" w:rsidRPr="00D16BC7" w:rsidRDefault="004D65F5" w:rsidP="004D65F5">
            <w:pPr>
              <w:pStyle w:val="ListParagraph"/>
              <w:numPr>
                <w:ilvl w:val="0"/>
                <w:numId w:val="1"/>
              </w:numPr>
              <w:contextualSpacing/>
              <w:rPr>
                <w:rFonts w:ascii="Calibri" w:hAnsi="Calibri" w:cs="Arial"/>
                <w:noProof/>
                <w:sz w:val="24"/>
                <w:szCs w:val="24"/>
              </w:rPr>
            </w:pPr>
            <w:r w:rsidRPr="00D16BC7">
              <w:rPr>
                <w:rFonts w:ascii="Calibri" w:hAnsi="Calibri" w:cs="Arial"/>
                <w:noProof/>
                <w:sz w:val="24"/>
                <w:szCs w:val="24"/>
              </w:rPr>
              <w:t>Ability to be flexible and have a sense of humour</w:t>
            </w:r>
          </w:p>
          <w:p w14:paraId="4B37B38B" w14:textId="77777777" w:rsidR="004D65F5" w:rsidRPr="00D16BC7" w:rsidRDefault="004D65F5" w:rsidP="004D65F5">
            <w:pPr>
              <w:pStyle w:val="ListParagraph"/>
              <w:numPr>
                <w:ilvl w:val="0"/>
                <w:numId w:val="1"/>
              </w:numPr>
              <w:contextualSpacing/>
              <w:rPr>
                <w:rFonts w:ascii="Calibri" w:hAnsi="Calibri" w:cs="Arial"/>
                <w:noProof/>
                <w:sz w:val="24"/>
                <w:szCs w:val="24"/>
              </w:rPr>
            </w:pPr>
            <w:r w:rsidRPr="00D16BC7">
              <w:rPr>
                <w:rFonts w:ascii="Calibri" w:hAnsi="Calibri" w:cs="Arial"/>
                <w:noProof/>
                <w:sz w:val="24"/>
                <w:szCs w:val="24"/>
              </w:rPr>
              <w:t>Ability to be able to resolve conflicts</w:t>
            </w:r>
          </w:p>
          <w:p w14:paraId="32EFC36C" w14:textId="77777777" w:rsidR="004D65F5" w:rsidRPr="00D16BC7" w:rsidRDefault="004D65F5" w:rsidP="004D65F5">
            <w:pPr>
              <w:numPr>
                <w:ilvl w:val="0"/>
                <w:numId w:val="1"/>
              </w:numPr>
              <w:spacing w:after="80"/>
              <w:rPr>
                <w:rFonts w:ascii="Calibri" w:hAnsi="Calibri"/>
                <w:sz w:val="24"/>
                <w:szCs w:val="24"/>
              </w:rPr>
            </w:pPr>
            <w:r w:rsidRPr="00D16BC7">
              <w:rPr>
                <w:rFonts w:ascii="Calibri" w:hAnsi="Calibri"/>
                <w:sz w:val="24"/>
                <w:szCs w:val="24"/>
              </w:rPr>
              <w:t>Accurate record keeping skills.</w:t>
            </w:r>
          </w:p>
          <w:p w14:paraId="3328DD9A" w14:textId="77777777" w:rsidR="004D65F5" w:rsidRPr="00D16BC7" w:rsidRDefault="004D65F5" w:rsidP="004D65F5">
            <w:pPr>
              <w:pStyle w:val="ListParagraph"/>
              <w:numPr>
                <w:ilvl w:val="0"/>
                <w:numId w:val="1"/>
              </w:numPr>
              <w:contextualSpacing/>
              <w:rPr>
                <w:rFonts w:ascii="Calibri" w:hAnsi="Calibri" w:cs="Arial"/>
                <w:noProof/>
                <w:sz w:val="24"/>
                <w:szCs w:val="24"/>
              </w:rPr>
            </w:pPr>
            <w:r w:rsidRPr="00D16BC7">
              <w:rPr>
                <w:rFonts w:ascii="Calibri" w:hAnsi="Calibri" w:cs="Arial"/>
                <w:noProof/>
                <w:sz w:val="24"/>
                <w:szCs w:val="24"/>
              </w:rPr>
              <w:t>The ability to work well in a team and independently.</w:t>
            </w:r>
          </w:p>
          <w:p w14:paraId="41CA2ED8" w14:textId="77777777" w:rsidR="004D65F5" w:rsidRDefault="004D65F5" w:rsidP="004D65F5">
            <w:pPr>
              <w:pStyle w:val="ListParagraph"/>
              <w:numPr>
                <w:ilvl w:val="0"/>
                <w:numId w:val="1"/>
              </w:numPr>
              <w:contextualSpacing/>
              <w:rPr>
                <w:rFonts w:ascii="Calibri" w:hAnsi="Calibri" w:cs="Arial"/>
                <w:noProof/>
                <w:sz w:val="24"/>
                <w:szCs w:val="24"/>
              </w:rPr>
            </w:pPr>
            <w:r w:rsidRPr="00D16BC7">
              <w:rPr>
                <w:rFonts w:ascii="Calibri" w:hAnsi="Calibri" w:cs="Arial"/>
                <w:noProof/>
                <w:sz w:val="24"/>
                <w:szCs w:val="24"/>
              </w:rPr>
              <w:t xml:space="preserve">To have the capacity to develop knowledge in a specific area of educational need and to become a point of contact for that need. </w:t>
            </w:r>
          </w:p>
          <w:p w14:paraId="0473DC67" w14:textId="77777777" w:rsidR="00EA06AE" w:rsidRPr="00D16BC7" w:rsidRDefault="00EA06AE" w:rsidP="00EA06AE">
            <w:pPr>
              <w:pStyle w:val="ListParagraph"/>
              <w:contextualSpacing/>
              <w:rPr>
                <w:rFonts w:ascii="Calibri" w:hAnsi="Calibri" w:cs="Arial"/>
                <w:noProof/>
                <w:sz w:val="24"/>
                <w:szCs w:val="24"/>
              </w:rPr>
            </w:pPr>
          </w:p>
          <w:p w14:paraId="6BDB1D47" w14:textId="77777777" w:rsidR="00EA06AE" w:rsidRPr="00EA06AE" w:rsidRDefault="004D65F5" w:rsidP="00EA06AE">
            <w:pPr>
              <w:pStyle w:val="ListParagraph"/>
              <w:numPr>
                <w:ilvl w:val="0"/>
                <w:numId w:val="1"/>
              </w:numPr>
              <w:contextualSpacing/>
              <w:rPr>
                <w:rFonts w:ascii="Calibri" w:hAnsi="Calibri" w:cs="Arial"/>
                <w:noProof/>
                <w:sz w:val="24"/>
                <w:szCs w:val="24"/>
              </w:rPr>
            </w:pPr>
            <w:r w:rsidRPr="00D16BC7">
              <w:rPr>
                <w:rFonts w:ascii="Calibri" w:hAnsi="Calibri" w:cs="Arial"/>
                <w:noProof/>
                <w:sz w:val="24"/>
                <w:szCs w:val="24"/>
              </w:rPr>
              <w:t>Good technology skills</w:t>
            </w:r>
          </w:p>
          <w:p w14:paraId="4FFF2008" w14:textId="77777777" w:rsidR="004D65F5" w:rsidRPr="00D16BC7" w:rsidRDefault="004D65F5" w:rsidP="004D65F5">
            <w:pPr>
              <w:numPr>
                <w:ilvl w:val="0"/>
                <w:numId w:val="1"/>
              </w:numPr>
              <w:rPr>
                <w:rFonts w:ascii="Calibri" w:hAnsi="Calibri"/>
                <w:sz w:val="24"/>
                <w:szCs w:val="24"/>
              </w:rPr>
            </w:pPr>
            <w:r w:rsidRPr="00D16BC7">
              <w:rPr>
                <w:rFonts w:ascii="Calibri" w:hAnsi="Calibri"/>
                <w:sz w:val="24"/>
                <w:szCs w:val="24"/>
              </w:rPr>
              <w:t>Have a good understanding of SEN issues and barriers to learning and the strategies that will enable pupils to overcome them.</w:t>
            </w:r>
          </w:p>
          <w:p w14:paraId="097CBAD6" w14:textId="77777777" w:rsidR="004D65F5" w:rsidRPr="00D16BC7" w:rsidRDefault="004D65F5" w:rsidP="004D65F5">
            <w:pPr>
              <w:numPr>
                <w:ilvl w:val="0"/>
                <w:numId w:val="1"/>
              </w:numPr>
              <w:rPr>
                <w:rFonts w:ascii="Calibri" w:hAnsi="Calibri"/>
                <w:sz w:val="24"/>
                <w:szCs w:val="24"/>
              </w:rPr>
            </w:pPr>
            <w:r w:rsidRPr="00D16BC7">
              <w:rPr>
                <w:rFonts w:ascii="Calibri" w:hAnsi="Calibri"/>
                <w:sz w:val="24"/>
                <w:szCs w:val="24"/>
              </w:rPr>
              <w:t>Have a good understanding of how children learn</w:t>
            </w:r>
          </w:p>
          <w:p w14:paraId="111854C0" w14:textId="77777777" w:rsidR="004D65F5" w:rsidRDefault="004D65F5" w:rsidP="004D65F5">
            <w:pPr>
              <w:pStyle w:val="ListParagraph"/>
              <w:numPr>
                <w:ilvl w:val="0"/>
                <w:numId w:val="1"/>
              </w:numPr>
              <w:contextualSpacing/>
              <w:rPr>
                <w:rFonts w:ascii="Calibri" w:hAnsi="Calibri" w:cs="Arial"/>
                <w:noProof/>
                <w:sz w:val="24"/>
                <w:szCs w:val="24"/>
              </w:rPr>
            </w:pPr>
            <w:r w:rsidRPr="00D16BC7">
              <w:rPr>
                <w:rFonts w:ascii="Calibri" w:hAnsi="Calibri" w:cs="Arial"/>
                <w:noProof/>
                <w:sz w:val="24"/>
                <w:szCs w:val="24"/>
              </w:rPr>
              <w:t>Knowledge of policies and procedures relating to safeguarding, child protection, health, safety, security, equal opportunities and confidentiality.</w:t>
            </w:r>
          </w:p>
          <w:p w14:paraId="6D77F548" w14:textId="77777777" w:rsidR="00EA06AE" w:rsidRPr="00AF42DA" w:rsidRDefault="00EA06AE" w:rsidP="00EA06AE">
            <w:pPr>
              <w:pStyle w:val="ListParagraph"/>
              <w:contextualSpacing/>
              <w:rPr>
                <w:rFonts w:ascii="Calibri" w:hAnsi="Calibri" w:cs="Arial"/>
                <w:noProof/>
                <w:sz w:val="24"/>
                <w:szCs w:val="24"/>
              </w:rPr>
            </w:pPr>
          </w:p>
          <w:p w14:paraId="2E09B974" w14:textId="77777777" w:rsidR="004D65F5" w:rsidRPr="00D16BC7" w:rsidRDefault="004D65F5" w:rsidP="004D65F5">
            <w:pPr>
              <w:numPr>
                <w:ilvl w:val="0"/>
                <w:numId w:val="1"/>
              </w:numPr>
              <w:spacing w:after="80"/>
              <w:rPr>
                <w:rFonts w:ascii="Calibri" w:hAnsi="Calibri"/>
                <w:sz w:val="24"/>
                <w:szCs w:val="24"/>
              </w:rPr>
            </w:pPr>
            <w:r w:rsidRPr="00D16BC7">
              <w:rPr>
                <w:rFonts w:ascii="Calibri" w:hAnsi="Calibri"/>
                <w:sz w:val="24"/>
                <w:szCs w:val="24"/>
              </w:rPr>
              <w:t>Good inter-personal skills.</w:t>
            </w:r>
          </w:p>
          <w:p w14:paraId="461C5901" w14:textId="77777777" w:rsidR="004D65F5" w:rsidRPr="00D16BC7" w:rsidRDefault="004D65F5" w:rsidP="004D65F5">
            <w:pPr>
              <w:numPr>
                <w:ilvl w:val="0"/>
                <w:numId w:val="1"/>
              </w:numPr>
              <w:spacing w:after="80"/>
              <w:rPr>
                <w:rFonts w:ascii="Calibri" w:hAnsi="Calibri"/>
                <w:sz w:val="24"/>
                <w:szCs w:val="24"/>
              </w:rPr>
            </w:pPr>
            <w:r w:rsidRPr="00D16BC7">
              <w:rPr>
                <w:rFonts w:ascii="Calibri" w:hAnsi="Calibri"/>
                <w:sz w:val="24"/>
                <w:szCs w:val="24"/>
              </w:rPr>
              <w:t>Team working and co-operation</w:t>
            </w:r>
          </w:p>
          <w:p w14:paraId="488F483D" w14:textId="77777777" w:rsidR="004D65F5" w:rsidRPr="00D16BC7" w:rsidRDefault="004D65F5" w:rsidP="004D65F5">
            <w:pPr>
              <w:numPr>
                <w:ilvl w:val="0"/>
                <w:numId w:val="1"/>
              </w:numPr>
              <w:spacing w:after="80"/>
              <w:rPr>
                <w:rFonts w:ascii="Calibri" w:hAnsi="Calibri"/>
                <w:sz w:val="24"/>
                <w:szCs w:val="24"/>
              </w:rPr>
            </w:pPr>
            <w:r w:rsidRPr="00D16BC7">
              <w:rPr>
                <w:rFonts w:ascii="Calibri" w:hAnsi="Calibri"/>
                <w:sz w:val="24"/>
                <w:szCs w:val="24"/>
              </w:rPr>
              <w:t xml:space="preserve">Self Management and prioritizing </w:t>
            </w:r>
          </w:p>
          <w:p w14:paraId="3BD333F0" w14:textId="77777777" w:rsidR="004D65F5" w:rsidRPr="00D16BC7" w:rsidRDefault="004D65F5" w:rsidP="004D65F5">
            <w:pPr>
              <w:numPr>
                <w:ilvl w:val="0"/>
                <w:numId w:val="1"/>
              </w:numPr>
              <w:rPr>
                <w:rFonts w:ascii="Calibri" w:hAnsi="Calibri" w:cs="Arial"/>
                <w:b/>
                <w:sz w:val="24"/>
                <w:szCs w:val="24"/>
              </w:rPr>
            </w:pPr>
            <w:r w:rsidRPr="00D16BC7">
              <w:rPr>
                <w:rFonts w:ascii="Calibri" w:hAnsi="Calibri"/>
                <w:sz w:val="24"/>
                <w:szCs w:val="24"/>
              </w:rPr>
              <w:t>Personal Resourcefulness</w:t>
            </w:r>
          </w:p>
          <w:p w14:paraId="307C479E" w14:textId="77777777" w:rsidR="004D65F5" w:rsidRPr="00EA06AE" w:rsidRDefault="004D65F5" w:rsidP="004D65F5">
            <w:pPr>
              <w:numPr>
                <w:ilvl w:val="0"/>
                <w:numId w:val="1"/>
              </w:numPr>
              <w:rPr>
                <w:rFonts w:ascii="Calibri" w:hAnsi="Calibri" w:cs="Arial"/>
                <w:b/>
                <w:sz w:val="24"/>
                <w:szCs w:val="24"/>
              </w:rPr>
            </w:pPr>
            <w:r w:rsidRPr="00D16BC7">
              <w:rPr>
                <w:rFonts w:ascii="Calibri" w:hAnsi="Calibri"/>
                <w:sz w:val="24"/>
                <w:szCs w:val="24"/>
              </w:rPr>
              <w:t>Willingness to work flexibly</w:t>
            </w:r>
          </w:p>
          <w:p w14:paraId="2AD4528A" w14:textId="77777777" w:rsidR="00EA06AE" w:rsidRPr="00EA06AE" w:rsidRDefault="00EA06AE" w:rsidP="00EA06AE">
            <w:pPr>
              <w:numPr>
                <w:ilvl w:val="0"/>
                <w:numId w:val="1"/>
              </w:numPr>
              <w:spacing w:after="80"/>
              <w:rPr>
                <w:rFonts w:ascii="Calibri" w:hAnsi="Calibri"/>
                <w:sz w:val="24"/>
                <w:szCs w:val="24"/>
              </w:rPr>
            </w:pPr>
            <w:r w:rsidRPr="00D16BC7">
              <w:rPr>
                <w:rFonts w:ascii="Calibri" w:hAnsi="Calibri"/>
                <w:sz w:val="24"/>
                <w:szCs w:val="24"/>
              </w:rPr>
              <w:t xml:space="preserve">Willingness to undertake further training. </w:t>
            </w:r>
          </w:p>
        </w:tc>
      </w:tr>
      <w:tr w:rsidR="004D65F5" w14:paraId="71B35040" w14:textId="77777777" w:rsidTr="00BB603B">
        <w:trPr>
          <w:trHeight w:val="1510"/>
        </w:trPr>
        <w:tc>
          <w:tcPr>
            <w:tcW w:w="2837" w:type="dxa"/>
          </w:tcPr>
          <w:p w14:paraId="7CDCCF54" w14:textId="77777777" w:rsidR="004D65F5" w:rsidRPr="00EA06AE" w:rsidRDefault="00EA06AE" w:rsidP="00612673">
            <w:pPr>
              <w:rPr>
                <w:rFonts w:ascii="Calibri" w:hAnsi="Calibri"/>
                <w:b/>
                <w:sz w:val="24"/>
              </w:rPr>
            </w:pPr>
            <w:r w:rsidRPr="00EA06AE">
              <w:rPr>
                <w:rFonts w:ascii="Calibri" w:hAnsi="Calibri"/>
                <w:b/>
                <w:sz w:val="24"/>
              </w:rPr>
              <w:t xml:space="preserve">Experience </w:t>
            </w:r>
          </w:p>
          <w:p w14:paraId="3E0ABF9A" w14:textId="77777777" w:rsidR="004D65F5" w:rsidRDefault="004D65F5" w:rsidP="00612673">
            <w:pPr>
              <w:rPr>
                <w:rFonts w:ascii="Arial" w:hAnsi="Arial"/>
                <w:b/>
                <w:sz w:val="24"/>
              </w:rPr>
            </w:pPr>
          </w:p>
          <w:p w14:paraId="3D655AFA" w14:textId="77777777" w:rsidR="004D65F5" w:rsidRDefault="004D65F5" w:rsidP="00612673">
            <w:pPr>
              <w:rPr>
                <w:rFonts w:ascii="Arial" w:hAnsi="Arial"/>
                <w:b/>
                <w:sz w:val="24"/>
              </w:rPr>
            </w:pPr>
          </w:p>
          <w:p w14:paraId="745FEF1A" w14:textId="77777777" w:rsidR="004D65F5" w:rsidRDefault="004D65F5" w:rsidP="00612673">
            <w:pPr>
              <w:rPr>
                <w:rFonts w:ascii="Arial" w:hAnsi="Arial"/>
                <w:b/>
                <w:sz w:val="24"/>
              </w:rPr>
            </w:pPr>
          </w:p>
          <w:p w14:paraId="1F64A0D3" w14:textId="77777777" w:rsidR="00EA06AE" w:rsidRDefault="00EA06AE" w:rsidP="00612673">
            <w:pPr>
              <w:rPr>
                <w:rFonts w:ascii="Arial" w:hAnsi="Arial"/>
                <w:b/>
                <w:sz w:val="24"/>
              </w:rPr>
            </w:pPr>
          </w:p>
          <w:p w14:paraId="727A732D" w14:textId="77777777" w:rsidR="00EA06AE" w:rsidRDefault="00EA06AE" w:rsidP="00612673">
            <w:pPr>
              <w:rPr>
                <w:rFonts w:ascii="Arial" w:hAnsi="Arial"/>
                <w:b/>
                <w:sz w:val="24"/>
              </w:rPr>
            </w:pPr>
          </w:p>
        </w:tc>
        <w:tc>
          <w:tcPr>
            <w:tcW w:w="7574" w:type="dxa"/>
            <w:vMerge/>
          </w:tcPr>
          <w:p w14:paraId="5EA16BD9" w14:textId="77777777" w:rsidR="004D65F5" w:rsidRDefault="004D65F5" w:rsidP="00612673">
            <w:pPr>
              <w:rPr>
                <w:rFonts w:ascii="Arial" w:hAnsi="Arial"/>
                <w:sz w:val="24"/>
              </w:rPr>
            </w:pPr>
          </w:p>
        </w:tc>
      </w:tr>
      <w:tr w:rsidR="004D65F5" w14:paraId="479E29D0" w14:textId="77777777" w:rsidTr="00BB603B">
        <w:trPr>
          <w:trHeight w:val="87"/>
        </w:trPr>
        <w:tc>
          <w:tcPr>
            <w:tcW w:w="2837" w:type="dxa"/>
          </w:tcPr>
          <w:p w14:paraId="071AA116" w14:textId="77777777" w:rsidR="004D65F5" w:rsidRPr="00EA06AE" w:rsidRDefault="00EA06AE" w:rsidP="00612673">
            <w:pPr>
              <w:rPr>
                <w:rFonts w:ascii="Calibri" w:hAnsi="Calibri"/>
                <w:b/>
                <w:sz w:val="24"/>
              </w:rPr>
            </w:pPr>
            <w:r w:rsidRPr="00EA06AE">
              <w:rPr>
                <w:rFonts w:ascii="Calibri" w:hAnsi="Calibri"/>
                <w:b/>
                <w:sz w:val="24"/>
              </w:rPr>
              <w:t xml:space="preserve">Skills and Abilities </w:t>
            </w:r>
          </w:p>
          <w:p w14:paraId="23A289F5" w14:textId="77777777" w:rsidR="004D65F5" w:rsidRDefault="004D65F5" w:rsidP="00612673">
            <w:pPr>
              <w:rPr>
                <w:rFonts w:ascii="Arial" w:hAnsi="Arial"/>
                <w:b/>
                <w:sz w:val="24"/>
              </w:rPr>
            </w:pPr>
          </w:p>
          <w:p w14:paraId="2D9341FD" w14:textId="77777777" w:rsidR="004D65F5" w:rsidRDefault="004D65F5" w:rsidP="00612673">
            <w:pPr>
              <w:rPr>
                <w:rFonts w:ascii="Arial" w:hAnsi="Arial"/>
                <w:b/>
                <w:sz w:val="24"/>
              </w:rPr>
            </w:pPr>
          </w:p>
          <w:p w14:paraId="0557536A" w14:textId="77777777" w:rsidR="004D65F5" w:rsidRDefault="004D65F5" w:rsidP="00612673">
            <w:pPr>
              <w:rPr>
                <w:rFonts w:ascii="Arial" w:hAnsi="Arial"/>
                <w:b/>
                <w:sz w:val="24"/>
              </w:rPr>
            </w:pPr>
          </w:p>
          <w:p w14:paraId="0227CE72" w14:textId="77777777" w:rsidR="004D65F5" w:rsidRDefault="004D65F5" w:rsidP="00612673">
            <w:pPr>
              <w:rPr>
                <w:rFonts w:ascii="Arial" w:hAnsi="Arial"/>
                <w:b/>
                <w:sz w:val="24"/>
              </w:rPr>
            </w:pPr>
          </w:p>
          <w:p w14:paraId="4C27A316" w14:textId="77777777" w:rsidR="004D65F5" w:rsidRDefault="004D65F5" w:rsidP="00612673">
            <w:pPr>
              <w:rPr>
                <w:rFonts w:ascii="Arial" w:hAnsi="Arial"/>
                <w:b/>
                <w:sz w:val="24"/>
              </w:rPr>
            </w:pPr>
          </w:p>
          <w:p w14:paraId="27A85B43" w14:textId="77777777" w:rsidR="004D65F5" w:rsidRDefault="004D65F5" w:rsidP="00612673">
            <w:pPr>
              <w:rPr>
                <w:rFonts w:ascii="Arial" w:hAnsi="Arial"/>
                <w:b/>
                <w:sz w:val="24"/>
              </w:rPr>
            </w:pPr>
          </w:p>
          <w:p w14:paraId="00C1E2C6" w14:textId="77777777" w:rsidR="004D65F5" w:rsidRDefault="004D65F5" w:rsidP="00612673">
            <w:pPr>
              <w:rPr>
                <w:rFonts w:ascii="Arial" w:hAnsi="Arial"/>
                <w:b/>
                <w:sz w:val="24"/>
              </w:rPr>
            </w:pPr>
          </w:p>
          <w:p w14:paraId="292579B5" w14:textId="77777777" w:rsidR="004D65F5" w:rsidRDefault="004D65F5" w:rsidP="00612673">
            <w:pPr>
              <w:rPr>
                <w:rFonts w:ascii="Arial" w:hAnsi="Arial"/>
                <w:b/>
                <w:sz w:val="24"/>
              </w:rPr>
            </w:pPr>
          </w:p>
          <w:p w14:paraId="1DBADBF0" w14:textId="77777777" w:rsidR="004D65F5" w:rsidRDefault="004D65F5" w:rsidP="00612673">
            <w:pPr>
              <w:rPr>
                <w:rFonts w:ascii="Arial" w:hAnsi="Arial"/>
                <w:b/>
                <w:sz w:val="24"/>
              </w:rPr>
            </w:pPr>
          </w:p>
          <w:p w14:paraId="24945A99" w14:textId="77777777" w:rsidR="004D65F5" w:rsidRDefault="004D65F5" w:rsidP="00612673">
            <w:pPr>
              <w:rPr>
                <w:rFonts w:ascii="Arial" w:hAnsi="Arial"/>
                <w:b/>
                <w:sz w:val="24"/>
              </w:rPr>
            </w:pPr>
          </w:p>
          <w:p w14:paraId="6A645797" w14:textId="77777777" w:rsidR="004D65F5" w:rsidRDefault="004D65F5" w:rsidP="00612673">
            <w:pPr>
              <w:rPr>
                <w:rFonts w:ascii="Arial" w:hAnsi="Arial"/>
                <w:b/>
                <w:sz w:val="24"/>
              </w:rPr>
            </w:pPr>
          </w:p>
          <w:p w14:paraId="2681204C" w14:textId="77777777" w:rsidR="004D65F5" w:rsidRDefault="004D65F5" w:rsidP="00612673">
            <w:pPr>
              <w:rPr>
                <w:rFonts w:ascii="Arial" w:hAnsi="Arial"/>
                <w:b/>
                <w:sz w:val="24"/>
              </w:rPr>
            </w:pPr>
          </w:p>
          <w:p w14:paraId="42C0DD13" w14:textId="77777777" w:rsidR="004D65F5" w:rsidRDefault="004D65F5" w:rsidP="00612673">
            <w:pPr>
              <w:rPr>
                <w:rFonts w:ascii="Arial" w:hAnsi="Arial"/>
                <w:b/>
                <w:sz w:val="24"/>
              </w:rPr>
            </w:pPr>
          </w:p>
          <w:p w14:paraId="7BEDF718" w14:textId="77777777" w:rsidR="00EA06AE" w:rsidRDefault="00EA06AE" w:rsidP="00612673">
            <w:pPr>
              <w:rPr>
                <w:rFonts w:ascii="Arial" w:hAnsi="Arial"/>
                <w:b/>
                <w:sz w:val="24"/>
              </w:rPr>
            </w:pPr>
          </w:p>
          <w:p w14:paraId="732D41B6" w14:textId="77777777" w:rsidR="004B6597" w:rsidRDefault="004B6597" w:rsidP="00612673">
            <w:pPr>
              <w:rPr>
                <w:rFonts w:ascii="Arial" w:hAnsi="Arial"/>
                <w:b/>
                <w:sz w:val="24"/>
              </w:rPr>
            </w:pPr>
          </w:p>
        </w:tc>
        <w:tc>
          <w:tcPr>
            <w:tcW w:w="7574" w:type="dxa"/>
            <w:vMerge/>
          </w:tcPr>
          <w:p w14:paraId="2A3ED5D6" w14:textId="77777777" w:rsidR="004D65F5" w:rsidRDefault="004D65F5" w:rsidP="00612673">
            <w:pPr>
              <w:rPr>
                <w:rFonts w:ascii="Arial" w:hAnsi="Arial"/>
                <w:sz w:val="24"/>
              </w:rPr>
            </w:pPr>
          </w:p>
        </w:tc>
      </w:tr>
      <w:tr w:rsidR="004D65F5" w14:paraId="004440AD" w14:textId="77777777" w:rsidTr="00BB603B">
        <w:trPr>
          <w:trHeight w:val="87"/>
        </w:trPr>
        <w:tc>
          <w:tcPr>
            <w:tcW w:w="2837" w:type="dxa"/>
          </w:tcPr>
          <w:p w14:paraId="19B6FDD0" w14:textId="77777777" w:rsidR="004D65F5" w:rsidRPr="00EA06AE" w:rsidRDefault="00EA06AE" w:rsidP="00612673">
            <w:pPr>
              <w:rPr>
                <w:rFonts w:ascii="Calibri" w:hAnsi="Calibri"/>
                <w:b/>
                <w:sz w:val="24"/>
              </w:rPr>
            </w:pPr>
            <w:r>
              <w:rPr>
                <w:rFonts w:ascii="Calibri" w:hAnsi="Calibri"/>
                <w:b/>
                <w:sz w:val="24"/>
              </w:rPr>
              <w:t xml:space="preserve">Knowledge </w:t>
            </w:r>
          </w:p>
          <w:p w14:paraId="1C33C199" w14:textId="77777777" w:rsidR="004D65F5" w:rsidRDefault="004D65F5" w:rsidP="00612673">
            <w:pPr>
              <w:rPr>
                <w:rFonts w:ascii="Arial" w:hAnsi="Arial"/>
                <w:b/>
                <w:sz w:val="24"/>
              </w:rPr>
            </w:pPr>
          </w:p>
          <w:p w14:paraId="0896C46E" w14:textId="77777777" w:rsidR="004D65F5" w:rsidRDefault="004D65F5" w:rsidP="00612673">
            <w:pPr>
              <w:rPr>
                <w:rFonts w:ascii="Arial" w:hAnsi="Arial"/>
                <w:b/>
                <w:sz w:val="24"/>
              </w:rPr>
            </w:pPr>
          </w:p>
          <w:p w14:paraId="1AFA6C22" w14:textId="77777777" w:rsidR="004D65F5" w:rsidRDefault="004D65F5" w:rsidP="00612673">
            <w:pPr>
              <w:rPr>
                <w:rFonts w:ascii="Arial" w:hAnsi="Arial"/>
                <w:b/>
                <w:sz w:val="24"/>
              </w:rPr>
            </w:pPr>
          </w:p>
          <w:p w14:paraId="1413025C" w14:textId="77777777" w:rsidR="004D65F5" w:rsidRDefault="004D65F5" w:rsidP="00612673">
            <w:pPr>
              <w:rPr>
                <w:rFonts w:ascii="Arial" w:hAnsi="Arial"/>
                <w:b/>
                <w:sz w:val="24"/>
              </w:rPr>
            </w:pPr>
          </w:p>
          <w:p w14:paraId="384E4B21" w14:textId="77777777" w:rsidR="004D65F5" w:rsidRDefault="004D65F5" w:rsidP="00612673">
            <w:pPr>
              <w:rPr>
                <w:rFonts w:ascii="Arial" w:hAnsi="Arial"/>
                <w:b/>
                <w:sz w:val="24"/>
              </w:rPr>
            </w:pPr>
          </w:p>
          <w:p w14:paraId="2EA5044F" w14:textId="77777777" w:rsidR="004D65F5" w:rsidRDefault="004D65F5" w:rsidP="00612673">
            <w:pPr>
              <w:rPr>
                <w:rFonts w:ascii="Arial" w:hAnsi="Arial"/>
                <w:b/>
                <w:sz w:val="24"/>
              </w:rPr>
            </w:pPr>
          </w:p>
          <w:p w14:paraId="0BA323F1" w14:textId="77777777" w:rsidR="00EA3C51" w:rsidRDefault="00EA3C51" w:rsidP="00612673">
            <w:pPr>
              <w:rPr>
                <w:rFonts w:ascii="Arial" w:hAnsi="Arial"/>
                <w:b/>
                <w:sz w:val="24"/>
              </w:rPr>
            </w:pPr>
          </w:p>
          <w:p w14:paraId="0CA694D8" w14:textId="77777777" w:rsidR="004B6597" w:rsidRDefault="004B6597" w:rsidP="00612673">
            <w:pPr>
              <w:rPr>
                <w:rFonts w:ascii="Arial" w:hAnsi="Arial"/>
                <w:b/>
                <w:sz w:val="24"/>
              </w:rPr>
            </w:pPr>
          </w:p>
        </w:tc>
        <w:tc>
          <w:tcPr>
            <w:tcW w:w="7574" w:type="dxa"/>
            <w:vMerge/>
          </w:tcPr>
          <w:p w14:paraId="6DA8D019" w14:textId="77777777" w:rsidR="004D65F5" w:rsidRDefault="004D65F5" w:rsidP="00612673">
            <w:pPr>
              <w:rPr>
                <w:rFonts w:ascii="Arial" w:hAnsi="Arial"/>
                <w:sz w:val="24"/>
              </w:rPr>
            </w:pPr>
          </w:p>
        </w:tc>
      </w:tr>
      <w:tr w:rsidR="004D65F5" w14:paraId="777DC6DF" w14:textId="77777777" w:rsidTr="00BB603B">
        <w:trPr>
          <w:trHeight w:val="1547"/>
        </w:trPr>
        <w:tc>
          <w:tcPr>
            <w:tcW w:w="2837" w:type="dxa"/>
          </w:tcPr>
          <w:p w14:paraId="5571EE69" w14:textId="77777777" w:rsidR="004D65F5" w:rsidRPr="004B6597" w:rsidRDefault="004B6597" w:rsidP="00612673">
            <w:pPr>
              <w:rPr>
                <w:rFonts w:ascii="Calibri" w:hAnsi="Calibri"/>
                <w:b/>
                <w:sz w:val="24"/>
              </w:rPr>
            </w:pPr>
            <w:r w:rsidRPr="004B6597">
              <w:rPr>
                <w:rFonts w:ascii="Calibri" w:hAnsi="Calibri"/>
                <w:b/>
                <w:sz w:val="24"/>
              </w:rPr>
              <w:t xml:space="preserve">Behaviors </w:t>
            </w:r>
          </w:p>
        </w:tc>
        <w:tc>
          <w:tcPr>
            <w:tcW w:w="7574" w:type="dxa"/>
            <w:vMerge/>
          </w:tcPr>
          <w:p w14:paraId="0ED40984" w14:textId="77777777" w:rsidR="004D65F5" w:rsidRDefault="004D65F5" w:rsidP="00612673">
            <w:pPr>
              <w:rPr>
                <w:rFonts w:ascii="Arial" w:hAnsi="Arial"/>
                <w:sz w:val="24"/>
              </w:rPr>
            </w:pPr>
          </w:p>
        </w:tc>
      </w:tr>
    </w:tbl>
    <w:p w14:paraId="2F434283" w14:textId="77777777" w:rsidR="004D65F5" w:rsidRPr="00AF42DA" w:rsidRDefault="004D65F5" w:rsidP="004D65F5">
      <w:pPr>
        <w:rPr>
          <w:rFonts w:ascii="Calibri" w:hAnsi="Calibri"/>
        </w:rPr>
      </w:pPr>
      <w:r w:rsidRPr="00267101">
        <w:rPr>
          <w:rFonts w:ascii="Calibri" w:hAnsi="Calibri" w:cs="Arial"/>
          <w:sz w:val="24"/>
        </w:rPr>
        <w:lastRenderedPageBreak/>
        <w:t>This job description is provided to assist the post holder to know their principal duties. It may be amended from time to time in consultation with you without change to the level of responsibility appropriate to the grading of the post.</w:t>
      </w:r>
      <w:r w:rsidRPr="00267101">
        <w:rPr>
          <w:rFonts w:ascii="Calibri" w:hAnsi="Calibri"/>
        </w:rPr>
        <w:t xml:space="preserve"> </w:t>
      </w:r>
    </w:p>
    <w:p w14:paraId="425B6BD7" w14:textId="77777777" w:rsidR="00BB603B" w:rsidRDefault="00BB603B" w:rsidP="00BB603B">
      <w:pPr>
        <w:rPr>
          <w:rFonts w:asciiTheme="minorHAnsi" w:hAnsiTheme="minorHAnsi"/>
          <w:b/>
          <w:sz w:val="24"/>
          <w:szCs w:val="24"/>
        </w:rPr>
      </w:pPr>
    </w:p>
    <w:sectPr w:rsidR="00BB603B" w:rsidSect="00EA0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F189E"/>
    <w:multiLevelType w:val="hybridMultilevel"/>
    <w:tmpl w:val="DA9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05A4F"/>
    <w:multiLevelType w:val="multilevel"/>
    <w:tmpl w:val="3AC4DCA0"/>
    <w:lvl w:ilvl="0">
      <w:start w:val="1"/>
      <w:numFmt w:val="decimal"/>
      <w:lvlText w:val="%1."/>
      <w:lvlJc w:val="left"/>
      <w:pPr>
        <w:tabs>
          <w:tab w:val="num" w:pos="360"/>
        </w:tabs>
        <w:ind w:left="360" w:hanging="360"/>
      </w:pPr>
      <w:rPr>
        <w:rFonts w:hint="default"/>
      </w:r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749B420D"/>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32"/>
    <w:rsid w:val="00020C21"/>
    <w:rsid w:val="00025508"/>
    <w:rsid w:val="00027399"/>
    <w:rsid w:val="00071BCA"/>
    <w:rsid w:val="000B602C"/>
    <w:rsid w:val="00170A2B"/>
    <w:rsid w:val="00170BE5"/>
    <w:rsid w:val="001952AA"/>
    <w:rsid w:val="001C0968"/>
    <w:rsid w:val="001D3723"/>
    <w:rsid w:val="00281093"/>
    <w:rsid w:val="002C6D97"/>
    <w:rsid w:val="003E3E73"/>
    <w:rsid w:val="004B6597"/>
    <w:rsid w:val="004D4428"/>
    <w:rsid w:val="004D65F5"/>
    <w:rsid w:val="004F2A1A"/>
    <w:rsid w:val="005D0011"/>
    <w:rsid w:val="005E3A31"/>
    <w:rsid w:val="006D295C"/>
    <w:rsid w:val="00804206"/>
    <w:rsid w:val="009D7A2F"/>
    <w:rsid w:val="00A529AF"/>
    <w:rsid w:val="00AA491E"/>
    <w:rsid w:val="00AC49D7"/>
    <w:rsid w:val="00BB603B"/>
    <w:rsid w:val="00E13B3B"/>
    <w:rsid w:val="00E61FC7"/>
    <w:rsid w:val="00E85AFF"/>
    <w:rsid w:val="00EA06AE"/>
    <w:rsid w:val="00EA3C51"/>
    <w:rsid w:val="00EA73DD"/>
    <w:rsid w:val="00FE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CC5F"/>
  <w15:docId w15:val="{E399D980-EFE4-4117-9299-B6F6692A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32"/>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4D65F5"/>
    <w:pPr>
      <w:keepNext/>
      <w:keepLines/>
      <w:spacing w:before="480"/>
      <w:outlineLvl w:val="0"/>
    </w:pPr>
    <w:rPr>
      <w:rFonts w:ascii="Arial" w:eastAsiaTheme="minorHAnsi" w:hAnsi="Arial" w:cstheme="minorBidi"/>
      <w:b/>
      <w:sz w:val="24"/>
      <w:szCs w:val="22"/>
      <w:lang w:eastAsia="en-US"/>
    </w:rPr>
  </w:style>
  <w:style w:type="paragraph" w:styleId="Heading2">
    <w:name w:val="heading 2"/>
    <w:basedOn w:val="Normal"/>
    <w:next w:val="Normal"/>
    <w:link w:val="Heading2Char"/>
    <w:semiHidden/>
    <w:unhideWhenUsed/>
    <w:qFormat/>
    <w:rsid w:val="00FE5632"/>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5632"/>
    <w:rPr>
      <w:rFonts w:ascii="Arial" w:eastAsia="Times New Roman" w:hAnsi="Arial" w:cs="Times New Roman"/>
      <w:sz w:val="24"/>
      <w:szCs w:val="20"/>
      <w:u w:val="single"/>
      <w:lang w:val="en-US" w:eastAsia="en-GB"/>
    </w:rPr>
  </w:style>
  <w:style w:type="paragraph" w:customStyle="1" w:styleId="grey">
    <w:name w:val="grey"/>
    <w:basedOn w:val="Normal"/>
    <w:rsid w:val="000B602C"/>
    <w:pPr>
      <w:spacing w:before="100" w:beforeAutospacing="1" w:after="100" w:afterAutospacing="1"/>
    </w:pPr>
    <w:rPr>
      <w:sz w:val="24"/>
      <w:szCs w:val="24"/>
      <w:lang w:val="en-GB"/>
    </w:rPr>
  </w:style>
  <w:style w:type="character" w:styleId="Strong">
    <w:name w:val="Strong"/>
    <w:basedOn w:val="DefaultParagraphFont"/>
    <w:uiPriority w:val="22"/>
    <w:qFormat/>
    <w:rsid w:val="000B602C"/>
    <w:rPr>
      <w:b/>
      <w:bCs/>
    </w:rPr>
  </w:style>
  <w:style w:type="paragraph" w:styleId="NormalWeb">
    <w:name w:val="Normal (Web)"/>
    <w:basedOn w:val="Normal"/>
    <w:uiPriority w:val="99"/>
    <w:unhideWhenUsed/>
    <w:rsid w:val="000B602C"/>
    <w:pPr>
      <w:spacing w:before="100" w:beforeAutospacing="1" w:after="100" w:afterAutospacing="1"/>
    </w:pPr>
    <w:rPr>
      <w:sz w:val="24"/>
      <w:szCs w:val="24"/>
      <w:lang w:val="en-GB"/>
    </w:rPr>
  </w:style>
  <w:style w:type="character" w:customStyle="1" w:styleId="Heading1Char">
    <w:name w:val="Heading 1 Char"/>
    <w:link w:val="Heading1"/>
    <w:rsid w:val="004D65F5"/>
    <w:rPr>
      <w:rFonts w:ascii="Arial" w:hAnsi="Arial"/>
      <w:b/>
      <w:sz w:val="24"/>
      <w:lang w:val="en-US"/>
    </w:rPr>
  </w:style>
  <w:style w:type="paragraph" w:customStyle="1" w:styleId="Indent">
    <w:name w:val="Indent"/>
    <w:basedOn w:val="Normal"/>
    <w:rsid w:val="004D65F5"/>
    <w:pPr>
      <w:tabs>
        <w:tab w:val="num" w:pos="709"/>
      </w:tabs>
      <w:spacing w:after="180"/>
      <w:ind w:left="709" w:hanging="709"/>
    </w:pPr>
    <w:rPr>
      <w:sz w:val="24"/>
      <w:lang w:val="en-GB" w:eastAsia="en-US"/>
    </w:rPr>
  </w:style>
  <w:style w:type="paragraph" w:styleId="BodyText">
    <w:name w:val="Body Text"/>
    <w:basedOn w:val="Normal"/>
    <w:link w:val="BodyTextChar"/>
    <w:rsid w:val="004D65F5"/>
    <w:rPr>
      <w:sz w:val="24"/>
      <w:lang w:val="en-GB" w:eastAsia="en-US"/>
    </w:rPr>
  </w:style>
  <w:style w:type="character" w:customStyle="1" w:styleId="BodyTextChar">
    <w:name w:val="Body Text Char"/>
    <w:basedOn w:val="DefaultParagraphFont"/>
    <w:link w:val="BodyText"/>
    <w:rsid w:val="004D65F5"/>
    <w:rPr>
      <w:rFonts w:ascii="Times New Roman" w:eastAsia="Times New Roman" w:hAnsi="Times New Roman" w:cs="Times New Roman"/>
      <w:sz w:val="24"/>
      <w:szCs w:val="20"/>
    </w:rPr>
  </w:style>
  <w:style w:type="character" w:customStyle="1" w:styleId="Heading1Char1">
    <w:name w:val="Heading 1 Char1"/>
    <w:basedOn w:val="DefaultParagraphFont"/>
    <w:uiPriority w:val="9"/>
    <w:rsid w:val="004D65F5"/>
    <w:rPr>
      <w:rFonts w:asciiTheme="majorHAnsi" w:eastAsiaTheme="majorEastAsia" w:hAnsiTheme="majorHAnsi" w:cstheme="majorBidi"/>
      <w:b/>
      <w:bCs/>
      <w:color w:val="365F91" w:themeColor="accent1" w:themeShade="BF"/>
      <w:sz w:val="28"/>
      <w:szCs w:val="28"/>
      <w:lang w:val="en-US" w:eastAsia="en-GB"/>
    </w:rPr>
  </w:style>
  <w:style w:type="paragraph" w:styleId="ListParagraph">
    <w:name w:val="List Paragraph"/>
    <w:basedOn w:val="Normal"/>
    <w:uiPriority w:val="34"/>
    <w:qFormat/>
    <w:rsid w:val="004D65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483">
      <w:bodyDiv w:val="1"/>
      <w:marLeft w:val="0"/>
      <w:marRight w:val="0"/>
      <w:marTop w:val="0"/>
      <w:marBottom w:val="0"/>
      <w:divBdr>
        <w:top w:val="none" w:sz="0" w:space="0" w:color="auto"/>
        <w:left w:val="none" w:sz="0" w:space="0" w:color="auto"/>
        <w:bottom w:val="none" w:sz="0" w:space="0" w:color="auto"/>
        <w:right w:val="none" w:sz="0" w:space="0" w:color="auto"/>
      </w:divBdr>
      <w:divsChild>
        <w:div w:id="1964337573">
          <w:marLeft w:val="0"/>
          <w:marRight w:val="0"/>
          <w:marTop w:val="0"/>
          <w:marBottom w:val="0"/>
          <w:divBdr>
            <w:top w:val="none" w:sz="0" w:space="0" w:color="auto"/>
            <w:left w:val="none" w:sz="0" w:space="0" w:color="auto"/>
            <w:bottom w:val="none" w:sz="0" w:space="0" w:color="auto"/>
            <w:right w:val="none" w:sz="0" w:space="0" w:color="auto"/>
          </w:divBdr>
          <w:divsChild>
            <w:div w:id="536313658">
              <w:marLeft w:val="0"/>
              <w:marRight w:val="0"/>
              <w:marTop w:val="0"/>
              <w:marBottom w:val="0"/>
              <w:divBdr>
                <w:top w:val="none" w:sz="0" w:space="0" w:color="auto"/>
                <w:left w:val="none" w:sz="0" w:space="0" w:color="auto"/>
                <w:bottom w:val="none" w:sz="0" w:space="0" w:color="auto"/>
                <w:right w:val="none" w:sz="0" w:space="0" w:color="auto"/>
              </w:divBdr>
              <w:divsChild>
                <w:div w:id="837116135">
                  <w:marLeft w:val="0"/>
                  <w:marRight w:val="0"/>
                  <w:marTop w:val="0"/>
                  <w:marBottom w:val="0"/>
                  <w:divBdr>
                    <w:top w:val="none" w:sz="0" w:space="0" w:color="auto"/>
                    <w:left w:val="none" w:sz="0" w:space="0" w:color="auto"/>
                    <w:bottom w:val="none" w:sz="0" w:space="0" w:color="auto"/>
                    <w:right w:val="none" w:sz="0" w:space="0" w:color="auto"/>
                  </w:divBdr>
                  <w:divsChild>
                    <w:div w:id="4745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KLZ</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c:creator>
  <cp:lastModifiedBy>Mrs Hillman</cp:lastModifiedBy>
  <cp:revision>3</cp:revision>
  <dcterms:created xsi:type="dcterms:W3CDTF">2019-01-08T11:46:00Z</dcterms:created>
  <dcterms:modified xsi:type="dcterms:W3CDTF">2019-01-09T12:37:00Z</dcterms:modified>
</cp:coreProperties>
</file>