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C43B" w14:textId="1FFA5064" w:rsidR="00E9137C" w:rsidRDefault="006A2833" w:rsidP="006A2833">
      <w:pPr>
        <w:pStyle w:val="NoSpacing"/>
        <w:jc w:val="center"/>
        <w:rPr>
          <w:rFonts w:ascii="Arial" w:eastAsia="Arial" w:hAnsi="Arial" w:cs="Arial"/>
          <w:color w:val="000000"/>
          <w:sz w:val="22"/>
          <w:szCs w:val="22"/>
        </w:rPr>
      </w:pPr>
      <w:r>
        <w:rPr>
          <w:noProof/>
        </w:rPr>
        <w:drawing>
          <wp:inline distT="0" distB="0" distL="0" distR="0" wp14:anchorId="60EAD109" wp14:editId="2B6235C4">
            <wp:extent cx="889000" cy="889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a:extLst>
                        <a:ext uri="{28A0092B-C50C-407E-A947-70E740481C1C}">
                          <a14:useLocalDpi xmlns:a14="http://schemas.microsoft.com/office/drawing/2010/main" val="0"/>
                        </a:ext>
                      </a:extLst>
                    </a:blip>
                    <a:srcRect r="38053"/>
                    <a:stretch/>
                  </pic:blipFill>
                  <pic:spPr bwMode="auto">
                    <a:xfrm>
                      <a:off x="0" y="0"/>
                      <a:ext cx="889000" cy="889000"/>
                    </a:xfrm>
                    <a:prstGeom prst="rect">
                      <a:avLst/>
                    </a:prstGeom>
                    <a:noFill/>
                    <a:ln>
                      <a:noFill/>
                    </a:ln>
                    <a:extLst>
                      <a:ext uri="{53640926-AAD7-44D8-BBD7-CCE9431645EC}">
                        <a14:shadowObscured xmlns:a14="http://schemas.microsoft.com/office/drawing/2010/main"/>
                      </a:ext>
                    </a:extLst>
                  </pic:spPr>
                </pic:pic>
              </a:graphicData>
            </a:graphic>
          </wp:inline>
        </w:drawing>
      </w:r>
    </w:p>
    <w:p w14:paraId="5909BF95" w14:textId="77777777" w:rsidR="006A2833" w:rsidRDefault="006A2833" w:rsidP="006A2833">
      <w:pPr>
        <w:pStyle w:val="NoSpacing"/>
        <w:jc w:val="center"/>
        <w:rPr>
          <w:rFonts w:ascii="Arial" w:eastAsia="Arial" w:hAnsi="Arial" w:cs="Arial"/>
          <w:color w:val="000000"/>
          <w:sz w:val="22"/>
          <w:szCs w:val="22"/>
        </w:rPr>
      </w:pPr>
    </w:p>
    <w:tbl>
      <w:tblPr>
        <w:tblStyle w:val="a2"/>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55"/>
        <w:gridCol w:w="2784"/>
        <w:gridCol w:w="1806"/>
        <w:gridCol w:w="3882"/>
      </w:tblGrid>
      <w:tr w:rsidR="00E9137C" w14:paraId="68836E91" w14:textId="77777777" w:rsidTr="006A2833">
        <w:tc>
          <w:tcPr>
            <w:tcW w:w="2155" w:type="dxa"/>
            <w:shd w:val="clear" w:color="auto" w:fill="F2F2F2"/>
          </w:tcPr>
          <w:p w14:paraId="45DDF575" w14:textId="77777777" w:rsidR="00E9137C" w:rsidRDefault="00000000" w:rsidP="006A2833">
            <w:pPr>
              <w:pStyle w:val="NoSpacing"/>
            </w:pPr>
            <w:r>
              <w:t>Job title:</w:t>
            </w:r>
          </w:p>
        </w:tc>
        <w:tc>
          <w:tcPr>
            <w:tcW w:w="2784" w:type="dxa"/>
          </w:tcPr>
          <w:p w14:paraId="6F1E643D" w14:textId="77777777" w:rsidR="00E9137C" w:rsidRDefault="00000000" w:rsidP="006A2833">
            <w:pPr>
              <w:pStyle w:val="NoSpacing"/>
            </w:pPr>
            <w:r>
              <w:t>1:1 SEMH Support Assistant</w:t>
            </w:r>
          </w:p>
        </w:tc>
        <w:tc>
          <w:tcPr>
            <w:tcW w:w="1806" w:type="dxa"/>
            <w:shd w:val="clear" w:color="auto" w:fill="F2F2F2"/>
          </w:tcPr>
          <w:p w14:paraId="7BF87716" w14:textId="77777777" w:rsidR="00E9137C" w:rsidRDefault="00000000" w:rsidP="006A2833">
            <w:pPr>
              <w:pStyle w:val="NoSpacing"/>
            </w:pPr>
            <w:r>
              <w:t>Position type:</w:t>
            </w:r>
          </w:p>
        </w:tc>
        <w:tc>
          <w:tcPr>
            <w:tcW w:w="3882" w:type="dxa"/>
          </w:tcPr>
          <w:p w14:paraId="05FD7BCF" w14:textId="77777777" w:rsidR="00E9137C" w:rsidRDefault="00000000" w:rsidP="006A2833">
            <w:pPr>
              <w:pStyle w:val="NoSpacing"/>
            </w:pPr>
            <w:r>
              <w:t>Permanent</w:t>
            </w:r>
          </w:p>
        </w:tc>
      </w:tr>
      <w:tr w:rsidR="00E9137C" w14:paraId="087C0790" w14:textId="77777777" w:rsidTr="006A2833">
        <w:tc>
          <w:tcPr>
            <w:tcW w:w="2155" w:type="dxa"/>
            <w:shd w:val="clear" w:color="auto" w:fill="F2F2F2"/>
          </w:tcPr>
          <w:p w14:paraId="15359DA0" w14:textId="77777777" w:rsidR="00E9137C" w:rsidRDefault="00000000" w:rsidP="006A2833">
            <w:pPr>
              <w:pStyle w:val="NoSpacing"/>
            </w:pPr>
            <w:r>
              <w:t>Location:</w:t>
            </w:r>
          </w:p>
        </w:tc>
        <w:tc>
          <w:tcPr>
            <w:tcW w:w="2784" w:type="dxa"/>
          </w:tcPr>
          <w:p w14:paraId="44ECBAA6" w14:textId="77777777" w:rsidR="00E9137C" w:rsidRDefault="00000000" w:rsidP="006A2833">
            <w:pPr>
              <w:pStyle w:val="NoSpacing"/>
            </w:pPr>
            <w:r>
              <w:t>Yew Tree Farm School, Bredgar</w:t>
            </w:r>
          </w:p>
        </w:tc>
        <w:tc>
          <w:tcPr>
            <w:tcW w:w="1806" w:type="dxa"/>
            <w:shd w:val="clear" w:color="auto" w:fill="F2F2F2"/>
          </w:tcPr>
          <w:p w14:paraId="48C13CA2" w14:textId="00DBCD30" w:rsidR="00E9137C" w:rsidRDefault="006A2833" w:rsidP="006A2833">
            <w:pPr>
              <w:pStyle w:val="NoSpacing"/>
            </w:pPr>
            <w:r>
              <w:t>Working Hours</w:t>
            </w:r>
          </w:p>
        </w:tc>
        <w:tc>
          <w:tcPr>
            <w:tcW w:w="3882" w:type="dxa"/>
          </w:tcPr>
          <w:p w14:paraId="1888E0EE" w14:textId="1AAD84A0" w:rsidR="00E9137C" w:rsidRDefault="00000000" w:rsidP="006A2833">
            <w:pPr>
              <w:pStyle w:val="NoSpacing"/>
            </w:pPr>
            <w:r>
              <w:t>Part Time Role</w:t>
            </w:r>
            <w:r w:rsidR="006A2833">
              <w:t>; (32.5 hours a week)</w:t>
            </w:r>
          </w:p>
          <w:p w14:paraId="383FF3E2" w14:textId="624E9485" w:rsidR="006A2833" w:rsidRDefault="006A2833" w:rsidP="006A2833">
            <w:pPr>
              <w:pStyle w:val="NoSpacing"/>
            </w:pPr>
            <w:r>
              <w:t>Required Monday-Friday (5 days a week)</w:t>
            </w:r>
          </w:p>
        </w:tc>
      </w:tr>
      <w:tr w:rsidR="00E9137C" w14:paraId="4620E43B" w14:textId="77777777" w:rsidTr="006A2833">
        <w:tc>
          <w:tcPr>
            <w:tcW w:w="2155" w:type="dxa"/>
            <w:shd w:val="clear" w:color="auto" w:fill="F2F2F2"/>
          </w:tcPr>
          <w:p w14:paraId="193AC65A" w14:textId="77777777" w:rsidR="00E9137C" w:rsidRDefault="00000000" w:rsidP="006A2833">
            <w:pPr>
              <w:pStyle w:val="NoSpacing"/>
            </w:pPr>
            <w:r>
              <w:t>Salary range:</w:t>
            </w:r>
          </w:p>
        </w:tc>
        <w:tc>
          <w:tcPr>
            <w:tcW w:w="2784" w:type="dxa"/>
          </w:tcPr>
          <w:p w14:paraId="7ED83685" w14:textId="77777777" w:rsidR="00E9137C" w:rsidRDefault="00000000" w:rsidP="006A2833">
            <w:pPr>
              <w:pStyle w:val="NoSpacing"/>
            </w:pPr>
            <w:r>
              <w:t>£25,126 per annum (pro-rated)</w:t>
            </w:r>
          </w:p>
        </w:tc>
        <w:tc>
          <w:tcPr>
            <w:tcW w:w="1806" w:type="dxa"/>
            <w:shd w:val="clear" w:color="auto" w:fill="F2F2F2"/>
          </w:tcPr>
          <w:p w14:paraId="47B085A0" w14:textId="77777777" w:rsidR="00E9137C" w:rsidRDefault="00000000" w:rsidP="006A2833">
            <w:pPr>
              <w:pStyle w:val="NoSpacing"/>
            </w:pPr>
            <w:r>
              <w:t>Start date:</w:t>
            </w:r>
          </w:p>
        </w:tc>
        <w:tc>
          <w:tcPr>
            <w:tcW w:w="3882" w:type="dxa"/>
          </w:tcPr>
          <w:p w14:paraId="5A0327F6" w14:textId="642CBEAF" w:rsidR="00E9137C" w:rsidRDefault="006A2833" w:rsidP="006A2833">
            <w:pPr>
              <w:pStyle w:val="NoSpacing"/>
            </w:pPr>
            <w:r>
              <w:t>From September 2026</w:t>
            </w:r>
          </w:p>
        </w:tc>
      </w:tr>
      <w:tr w:rsidR="00E9137C" w14:paraId="1C9F748A" w14:textId="77777777" w:rsidTr="006A2833">
        <w:tc>
          <w:tcPr>
            <w:tcW w:w="10627" w:type="dxa"/>
            <w:gridSpan w:val="4"/>
            <w:tcBorders>
              <w:top w:val="nil"/>
            </w:tcBorders>
            <w:shd w:val="clear" w:color="auto" w:fill="D9D9D9"/>
          </w:tcPr>
          <w:p w14:paraId="76E0796E" w14:textId="77777777" w:rsidR="00E9137C" w:rsidRDefault="00000000" w:rsidP="006A2833">
            <w:pPr>
              <w:pStyle w:val="NoSpacing"/>
            </w:pPr>
            <w:r>
              <w:t>Job description:</w:t>
            </w:r>
          </w:p>
        </w:tc>
      </w:tr>
      <w:tr w:rsidR="00E9137C" w14:paraId="39006E90" w14:textId="77777777" w:rsidTr="006A2833">
        <w:tc>
          <w:tcPr>
            <w:tcW w:w="10627" w:type="dxa"/>
            <w:gridSpan w:val="4"/>
            <w:tcMar>
              <w:bottom w:w="115" w:type="dxa"/>
            </w:tcMar>
          </w:tcPr>
          <w:p w14:paraId="2C46841D" w14:textId="77777777" w:rsidR="00E9137C" w:rsidRPr="006A2833" w:rsidRDefault="00000000" w:rsidP="006A2833">
            <w:pPr>
              <w:pStyle w:val="NoSpacing"/>
              <w:rPr>
                <w:b/>
                <w:color w:val="4F6228" w:themeColor="accent3" w:themeShade="80"/>
                <w:sz w:val="26"/>
                <w:szCs w:val="26"/>
              </w:rPr>
            </w:pPr>
            <w:bookmarkStart w:id="0" w:name="_heading=h.k2a24fnzm4bw" w:colFirst="0" w:colLast="0"/>
            <w:bookmarkEnd w:id="0"/>
            <w:r w:rsidRPr="006A2833">
              <w:rPr>
                <w:b/>
                <w:color w:val="4F6228" w:themeColor="accent3" w:themeShade="80"/>
                <w:sz w:val="26"/>
                <w:szCs w:val="26"/>
              </w:rPr>
              <w:t>About Yew Tree Farm School</w:t>
            </w:r>
          </w:p>
          <w:p w14:paraId="284705EF" w14:textId="77777777" w:rsidR="00E9137C" w:rsidRDefault="00000000" w:rsidP="006A2833">
            <w:pPr>
              <w:pStyle w:val="NoSpacing"/>
            </w:pPr>
            <w:r>
              <w:t xml:space="preserve">Yew Tree Farm School is a small, independent special school for children aged 7–11 with Education, Health and Care Plans (EHCPs), with a primary need of Autism Spectrum Condition (ASC) or Social, Emotional, and Mental Health (SEMH) needs. Our unique outdoor setting uses the farm as a dynamic classroom, offering a broad and balanced curriculum that integrates academic learning with real-world, practical experiences. </w:t>
            </w:r>
          </w:p>
          <w:p w14:paraId="47BB5A8B" w14:textId="77777777" w:rsidR="00E9137C" w:rsidRDefault="00000000" w:rsidP="006A2833">
            <w:pPr>
              <w:pStyle w:val="NoSpacing"/>
            </w:pPr>
            <w:r>
              <w:t xml:space="preserve">Our mission is to re-engage learners who have struggled in traditional classroom environments, helping them build confidence, resilience, and independence to transition successfully to their next educational setting. </w:t>
            </w:r>
          </w:p>
          <w:p w14:paraId="798D7397" w14:textId="77777777" w:rsidR="00E9137C" w:rsidRDefault="00000000" w:rsidP="006A2833">
            <w:pPr>
              <w:pStyle w:val="NoSpacing"/>
            </w:pPr>
            <w:r>
              <w:pict w14:anchorId="36B186A3">
                <v:rect id="_x0000_i1312" style="width:0;height:1.5pt" o:hralign="center" o:hrstd="t" o:hr="t" fillcolor="#a0a0a0" stroked="f"/>
              </w:pict>
            </w:r>
          </w:p>
          <w:p w14:paraId="429853AD" w14:textId="77777777" w:rsidR="00E9137C" w:rsidRPr="006A2833" w:rsidRDefault="00000000" w:rsidP="006A2833">
            <w:pPr>
              <w:pStyle w:val="NoSpacing"/>
              <w:rPr>
                <w:b/>
                <w:color w:val="4F6228" w:themeColor="accent3" w:themeShade="80"/>
                <w:sz w:val="26"/>
                <w:szCs w:val="26"/>
              </w:rPr>
            </w:pPr>
            <w:bookmarkStart w:id="1" w:name="_heading=h.he3b6on10zoy" w:colFirst="0" w:colLast="0"/>
            <w:bookmarkEnd w:id="1"/>
            <w:r w:rsidRPr="006A2833">
              <w:rPr>
                <w:b/>
                <w:color w:val="4F6228" w:themeColor="accent3" w:themeShade="80"/>
                <w:sz w:val="26"/>
                <w:szCs w:val="26"/>
              </w:rPr>
              <w:t>Purpose of the Role</w:t>
            </w:r>
          </w:p>
          <w:p w14:paraId="68CEFC5F" w14:textId="77777777" w:rsidR="00E9137C" w:rsidRDefault="00000000" w:rsidP="006A2833">
            <w:pPr>
              <w:pStyle w:val="NoSpacing"/>
            </w:pPr>
            <w:r>
              <w:rPr>
                <w:sz w:val="22"/>
                <w:szCs w:val="22"/>
              </w:rPr>
              <w:t>To provide dedicated, consistent 1:1 support for an individual pupil with significant SEMH needs, helping them to stay regulated, feel safe, and engage in the school day. The role focuses on building a secure, trusting relationship that enables the pupil to access learning and develop positive strategies for managing emotions and behaviour. The postholder holds full responsibility for supporting the safety of the pupil and those around them.</w:t>
            </w:r>
          </w:p>
          <w:p w14:paraId="67B4B142" w14:textId="77777777" w:rsidR="00E9137C" w:rsidRDefault="00000000" w:rsidP="006A2833">
            <w:pPr>
              <w:pStyle w:val="NoSpacing"/>
            </w:pPr>
            <w:r>
              <w:pict w14:anchorId="5386D9EE">
                <v:rect id="_x0000_i1313" style="width:0;height:1.5pt" o:hralign="center" o:hrstd="t" o:hr="t" fillcolor="#a0a0a0" stroked="f"/>
              </w:pict>
            </w:r>
          </w:p>
          <w:p w14:paraId="5FFE30D4" w14:textId="4ECFD307" w:rsidR="006A2833" w:rsidRPr="006A2833" w:rsidRDefault="00000000" w:rsidP="006A2833">
            <w:pPr>
              <w:pStyle w:val="NoSpacing"/>
              <w:rPr>
                <w:b/>
                <w:color w:val="4F6228" w:themeColor="accent3" w:themeShade="80"/>
                <w:sz w:val="26"/>
                <w:szCs w:val="26"/>
              </w:rPr>
            </w:pPr>
            <w:bookmarkStart w:id="2" w:name="_heading=h.vxfob34wakov" w:colFirst="0" w:colLast="0"/>
            <w:bookmarkEnd w:id="2"/>
            <w:r w:rsidRPr="006A2833">
              <w:rPr>
                <w:b/>
                <w:color w:val="4F6228" w:themeColor="accent3" w:themeShade="80"/>
                <w:sz w:val="26"/>
                <w:szCs w:val="26"/>
              </w:rPr>
              <w:t>Key Responsibilities</w:t>
            </w:r>
          </w:p>
          <w:p w14:paraId="3A66C7C8" w14:textId="41FD2A9F" w:rsidR="00E9137C" w:rsidRDefault="00000000" w:rsidP="006A2833">
            <w:pPr>
              <w:pStyle w:val="NoSpacing"/>
              <w:rPr>
                <w:b/>
                <w:bCs/>
                <w:i/>
                <w:iCs/>
                <w:color w:val="000000"/>
                <w:sz w:val="22"/>
                <w:szCs w:val="22"/>
              </w:rPr>
            </w:pPr>
            <w:bookmarkStart w:id="3" w:name="_heading=h.w4opg3k53w22" w:colFirst="0" w:colLast="0"/>
            <w:bookmarkEnd w:id="3"/>
            <w:r>
              <w:rPr>
                <w:b/>
                <w:bCs/>
                <w:color w:val="000000"/>
                <w:sz w:val="22"/>
                <w:szCs w:val="22"/>
              </w:rPr>
              <w:t xml:space="preserve">Supporting </w:t>
            </w:r>
            <w:r w:rsidR="006A2833">
              <w:rPr>
                <w:b/>
                <w:bCs/>
                <w:color w:val="000000"/>
                <w:sz w:val="22"/>
                <w:szCs w:val="22"/>
              </w:rPr>
              <w:t>an</w:t>
            </w:r>
            <w:r>
              <w:rPr>
                <w:b/>
                <w:bCs/>
                <w:color w:val="000000"/>
                <w:sz w:val="22"/>
                <w:szCs w:val="22"/>
              </w:rPr>
              <w:t xml:space="preserve"> Individual Pupil</w:t>
            </w:r>
          </w:p>
          <w:p w14:paraId="140B0FB6" w14:textId="77777777" w:rsidR="00E9137C" w:rsidRDefault="00000000" w:rsidP="006A2833">
            <w:pPr>
              <w:pStyle w:val="NoSpacing"/>
              <w:numPr>
                <w:ilvl w:val="0"/>
                <w:numId w:val="8"/>
              </w:numPr>
              <w:rPr>
                <w:sz w:val="22"/>
                <w:szCs w:val="22"/>
              </w:rPr>
            </w:pPr>
            <w:r>
              <w:rPr>
                <w:sz w:val="22"/>
                <w:szCs w:val="22"/>
              </w:rPr>
              <w:t>Act as the key adult for the assigned pupil, providing a safe and supportive presence throughout the school day.</w:t>
            </w:r>
          </w:p>
          <w:p w14:paraId="07667A9C" w14:textId="77777777" w:rsidR="00E9137C" w:rsidRDefault="00000000" w:rsidP="006A2833">
            <w:pPr>
              <w:pStyle w:val="NoSpacing"/>
              <w:numPr>
                <w:ilvl w:val="0"/>
                <w:numId w:val="8"/>
              </w:numPr>
              <w:rPr>
                <w:sz w:val="22"/>
                <w:szCs w:val="22"/>
              </w:rPr>
            </w:pPr>
            <w:r>
              <w:rPr>
                <w:sz w:val="22"/>
                <w:szCs w:val="22"/>
              </w:rPr>
              <w:t>Work consistently to support the pupil’s emotional regulation, using planned strategies and responsive approaches to help them remain calm and ready to learn.</w:t>
            </w:r>
          </w:p>
          <w:p w14:paraId="017A5CB6" w14:textId="77777777" w:rsidR="00E9137C" w:rsidRDefault="00000000" w:rsidP="006A2833">
            <w:pPr>
              <w:pStyle w:val="NoSpacing"/>
              <w:numPr>
                <w:ilvl w:val="0"/>
                <w:numId w:val="8"/>
              </w:numPr>
              <w:rPr>
                <w:sz w:val="22"/>
                <w:szCs w:val="22"/>
              </w:rPr>
            </w:pPr>
            <w:r>
              <w:rPr>
                <w:sz w:val="22"/>
                <w:szCs w:val="22"/>
              </w:rPr>
              <w:t>Build a trusting, secure relationship that promotes the pupil’s sense of safety, belonging, and confidence.</w:t>
            </w:r>
          </w:p>
          <w:p w14:paraId="4E4361C5" w14:textId="77777777" w:rsidR="00E9137C" w:rsidRDefault="00000000" w:rsidP="006A2833">
            <w:pPr>
              <w:pStyle w:val="NoSpacing"/>
              <w:numPr>
                <w:ilvl w:val="0"/>
                <w:numId w:val="8"/>
              </w:numPr>
              <w:rPr>
                <w:sz w:val="22"/>
                <w:szCs w:val="22"/>
              </w:rPr>
            </w:pPr>
            <w:r>
              <w:rPr>
                <w:sz w:val="22"/>
                <w:szCs w:val="22"/>
              </w:rPr>
              <w:t>Support the pupil to understand and manage their feelings, using individualised SEMH strategies and resources.</w:t>
            </w:r>
          </w:p>
          <w:p w14:paraId="0A0AB07E" w14:textId="77777777" w:rsidR="00E9137C" w:rsidRDefault="00000000" w:rsidP="006A2833">
            <w:pPr>
              <w:pStyle w:val="NoSpacing"/>
              <w:numPr>
                <w:ilvl w:val="0"/>
                <w:numId w:val="8"/>
              </w:numPr>
              <w:rPr>
                <w:sz w:val="22"/>
                <w:szCs w:val="22"/>
              </w:rPr>
            </w:pPr>
            <w:r>
              <w:rPr>
                <w:sz w:val="22"/>
                <w:szCs w:val="22"/>
              </w:rPr>
              <w:t>Encourage and support the pupil to access lessons and learning tasks in line with their EHCP outcomes and classroom expectations.</w:t>
            </w:r>
          </w:p>
          <w:p w14:paraId="57217C42" w14:textId="77777777" w:rsidR="00E9137C" w:rsidRDefault="00000000" w:rsidP="006A2833">
            <w:pPr>
              <w:pStyle w:val="NoSpacing"/>
              <w:numPr>
                <w:ilvl w:val="0"/>
                <w:numId w:val="8"/>
              </w:numPr>
              <w:rPr>
                <w:sz w:val="22"/>
                <w:szCs w:val="22"/>
              </w:rPr>
            </w:pPr>
            <w:r>
              <w:rPr>
                <w:sz w:val="22"/>
                <w:szCs w:val="22"/>
              </w:rPr>
              <w:t>Support the pupil during transitions, sensory breaks, and times of challenge, both inside and outside the classroom.</w:t>
            </w:r>
          </w:p>
          <w:p w14:paraId="3AA8C971" w14:textId="77777777" w:rsidR="00E9137C" w:rsidRDefault="00000000" w:rsidP="006A2833">
            <w:pPr>
              <w:pStyle w:val="NoSpacing"/>
              <w:numPr>
                <w:ilvl w:val="0"/>
                <w:numId w:val="8"/>
              </w:numPr>
              <w:rPr>
                <w:sz w:val="22"/>
                <w:szCs w:val="22"/>
              </w:rPr>
            </w:pPr>
            <w:r>
              <w:rPr>
                <w:sz w:val="22"/>
                <w:szCs w:val="22"/>
              </w:rPr>
              <w:t>Monitor and respond to signs of dysregulation, taking appropriate action to keep the pupil and others safe.</w:t>
            </w:r>
          </w:p>
          <w:p w14:paraId="74A92AF4" w14:textId="77777777" w:rsidR="006A2833" w:rsidRDefault="006A2833" w:rsidP="006A2833">
            <w:pPr>
              <w:pStyle w:val="NoSpacing"/>
              <w:rPr>
                <w:b/>
                <w:bCs/>
                <w:color w:val="000000"/>
                <w:sz w:val="22"/>
                <w:szCs w:val="22"/>
              </w:rPr>
            </w:pPr>
            <w:bookmarkStart w:id="4" w:name="_heading=h.gklghuop2jm5" w:colFirst="0" w:colLast="0"/>
            <w:bookmarkEnd w:id="4"/>
          </w:p>
          <w:p w14:paraId="7844C93E" w14:textId="292E6A1A" w:rsidR="00E9137C" w:rsidRDefault="00000000" w:rsidP="006A2833">
            <w:pPr>
              <w:pStyle w:val="NoSpacing"/>
              <w:rPr>
                <w:b/>
                <w:bCs/>
                <w:i/>
                <w:iCs/>
                <w:color w:val="000000"/>
                <w:sz w:val="22"/>
                <w:szCs w:val="22"/>
              </w:rPr>
            </w:pPr>
            <w:r>
              <w:rPr>
                <w:b/>
                <w:bCs/>
                <w:color w:val="000000"/>
                <w:sz w:val="22"/>
                <w:szCs w:val="22"/>
              </w:rPr>
              <w:t>Safety and Regulation</w:t>
            </w:r>
          </w:p>
          <w:p w14:paraId="01E93D86" w14:textId="1B02C679" w:rsidR="00E9137C" w:rsidRDefault="00000000" w:rsidP="006A2833">
            <w:pPr>
              <w:pStyle w:val="NoSpacing"/>
              <w:numPr>
                <w:ilvl w:val="0"/>
                <w:numId w:val="9"/>
              </w:numPr>
              <w:rPr>
                <w:sz w:val="22"/>
                <w:szCs w:val="22"/>
              </w:rPr>
            </w:pPr>
            <w:r>
              <w:rPr>
                <w:sz w:val="22"/>
                <w:szCs w:val="22"/>
              </w:rPr>
              <w:t>Take full responsibility for the safety of pupil</w:t>
            </w:r>
            <w:r w:rsidR="006A2833">
              <w:rPr>
                <w:sz w:val="22"/>
                <w:szCs w:val="22"/>
              </w:rPr>
              <w:t>s</w:t>
            </w:r>
            <w:r>
              <w:rPr>
                <w:sz w:val="22"/>
                <w:szCs w:val="22"/>
              </w:rPr>
              <w:t>, including managing risk during dysregulation, transitions, and off-site activities.</w:t>
            </w:r>
          </w:p>
          <w:p w14:paraId="6BE9E3AA" w14:textId="77777777" w:rsidR="00E9137C" w:rsidRDefault="00000000" w:rsidP="006A2833">
            <w:pPr>
              <w:pStyle w:val="NoSpacing"/>
              <w:numPr>
                <w:ilvl w:val="0"/>
                <w:numId w:val="9"/>
              </w:numPr>
              <w:rPr>
                <w:sz w:val="22"/>
                <w:szCs w:val="22"/>
              </w:rPr>
            </w:pPr>
            <w:r>
              <w:rPr>
                <w:sz w:val="22"/>
                <w:szCs w:val="22"/>
              </w:rPr>
              <w:t>Ensure the safety of others by supporting de-escalation and safe withdrawal when required.</w:t>
            </w:r>
          </w:p>
          <w:p w14:paraId="06CFF47D" w14:textId="7C751209" w:rsidR="00E9137C" w:rsidRDefault="00000000" w:rsidP="006A2833">
            <w:pPr>
              <w:pStyle w:val="NoSpacing"/>
              <w:numPr>
                <w:ilvl w:val="0"/>
                <w:numId w:val="9"/>
              </w:numPr>
              <w:rPr>
                <w:sz w:val="22"/>
                <w:szCs w:val="22"/>
              </w:rPr>
            </w:pPr>
            <w:r>
              <w:rPr>
                <w:sz w:val="22"/>
                <w:szCs w:val="22"/>
              </w:rPr>
              <w:t>Use positive handling techniques in line with Team Teach training and the school’s behaviour policy when necessary.</w:t>
            </w:r>
            <w:r w:rsidR="006A2833">
              <w:rPr>
                <w:sz w:val="22"/>
                <w:szCs w:val="22"/>
              </w:rPr>
              <w:t xml:space="preserve"> Training is provided.</w:t>
            </w:r>
          </w:p>
          <w:p w14:paraId="72E31009" w14:textId="77777777" w:rsidR="00E9137C" w:rsidRDefault="00000000" w:rsidP="006A2833">
            <w:pPr>
              <w:pStyle w:val="NoSpacing"/>
              <w:numPr>
                <w:ilvl w:val="0"/>
                <w:numId w:val="9"/>
              </w:numPr>
              <w:rPr>
                <w:sz w:val="22"/>
                <w:szCs w:val="22"/>
              </w:rPr>
            </w:pPr>
            <w:r>
              <w:rPr>
                <w:sz w:val="22"/>
                <w:szCs w:val="22"/>
              </w:rPr>
              <w:t>Log, report, and reflect on incidents in line with school protocols.</w:t>
            </w:r>
          </w:p>
          <w:p w14:paraId="0BEB250E" w14:textId="77777777" w:rsidR="00E9137C" w:rsidRDefault="00000000" w:rsidP="006A2833">
            <w:pPr>
              <w:pStyle w:val="NoSpacing"/>
              <w:numPr>
                <w:ilvl w:val="0"/>
                <w:numId w:val="9"/>
              </w:numPr>
              <w:rPr>
                <w:sz w:val="22"/>
                <w:szCs w:val="22"/>
              </w:rPr>
            </w:pPr>
            <w:bookmarkStart w:id="5" w:name="_heading=h.x66pln63wlti" w:colFirst="0" w:colLast="0"/>
            <w:bookmarkEnd w:id="5"/>
            <w:r>
              <w:rPr>
                <w:sz w:val="22"/>
                <w:szCs w:val="22"/>
              </w:rPr>
              <w:t>Planning and Delivering Alternative Learning (Farm-Based &amp; Practical Provision)</w:t>
            </w:r>
          </w:p>
          <w:p w14:paraId="56F94042" w14:textId="77777777" w:rsidR="00E9137C" w:rsidRDefault="00000000" w:rsidP="006A2833">
            <w:pPr>
              <w:pStyle w:val="NoSpacing"/>
              <w:numPr>
                <w:ilvl w:val="0"/>
                <w:numId w:val="9"/>
              </w:numPr>
              <w:rPr>
                <w:sz w:val="22"/>
                <w:szCs w:val="22"/>
              </w:rPr>
            </w:pPr>
            <w:r>
              <w:rPr>
                <w:sz w:val="22"/>
                <w:szCs w:val="22"/>
              </w:rPr>
              <w:t>Plan, prepare, or adapt learning activities for times when the pupil is unable to access classroom learning, ensuring continuity of education.</w:t>
            </w:r>
          </w:p>
          <w:p w14:paraId="33230A54" w14:textId="77777777" w:rsidR="00E9137C" w:rsidRDefault="00000000" w:rsidP="006A2833">
            <w:pPr>
              <w:pStyle w:val="NoSpacing"/>
              <w:numPr>
                <w:ilvl w:val="0"/>
                <w:numId w:val="9"/>
              </w:numPr>
              <w:rPr>
                <w:sz w:val="22"/>
                <w:szCs w:val="22"/>
              </w:rPr>
            </w:pPr>
            <w:r>
              <w:rPr>
                <w:sz w:val="22"/>
                <w:szCs w:val="22"/>
              </w:rPr>
              <w:t>Create and maintain a bank of personalised, motivating activities that use the unique resources of the school environment, including:</w:t>
            </w:r>
          </w:p>
          <w:p w14:paraId="62501700" w14:textId="77777777" w:rsidR="00E9137C" w:rsidRDefault="00000000" w:rsidP="006A2833">
            <w:pPr>
              <w:pStyle w:val="NoSpacing"/>
              <w:numPr>
                <w:ilvl w:val="0"/>
                <w:numId w:val="9"/>
              </w:numPr>
              <w:rPr>
                <w:sz w:val="22"/>
                <w:szCs w:val="22"/>
              </w:rPr>
            </w:pPr>
            <w:r>
              <w:rPr>
                <w:sz w:val="22"/>
                <w:szCs w:val="22"/>
              </w:rPr>
              <w:t>animal-based activities (care routines, observation tasks, feeding logs, enrichment support)</w:t>
            </w:r>
          </w:p>
          <w:p w14:paraId="358F36B7" w14:textId="77777777" w:rsidR="00E9137C" w:rsidRDefault="00000000" w:rsidP="006A2833">
            <w:pPr>
              <w:pStyle w:val="NoSpacing"/>
              <w:numPr>
                <w:ilvl w:val="0"/>
                <w:numId w:val="9"/>
              </w:numPr>
              <w:rPr>
                <w:sz w:val="22"/>
                <w:szCs w:val="22"/>
              </w:rPr>
            </w:pPr>
            <w:r>
              <w:rPr>
                <w:sz w:val="22"/>
                <w:szCs w:val="22"/>
              </w:rPr>
              <w:t>allotment and outdoor learning tasks (planting, maintenance, harvesting activities, nature-based projects)</w:t>
            </w:r>
          </w:p>
          <w:p w14:paraId="5232CA8B" w14:textId="77777777" w:rsidR="00E9137C" w:rsidRDefault="00000000" w:rsidP="006A2833">
            <w:pPr>
              <w:pStyle w:val="NoSpacing"/>
              <w:numPr>
                <w:ilvl w:val="0"/>
                <w:numId w:val="9"/>
              </w:numPr>
              <w:rPr>
                <w:sz w:val="22"/>
                <w:szCs w:val="22"/>
              </w:rPr>
            </w:pPr>
            <w:r>
              <w:rPr>
                <w:sz w:val="22"/>
                <w:szCs w:val="22"/>
              </w:rPr>
              <w:t>practical, hands-on tasks linked to curriculum outcomes at an appropriate level</w:t>
            </w:r>
          </w:p>
          <w:p w14:paraId="01911BF4" w14:textId="77777777" w:rsidR="00E9137C" w:rsidRDefault="00000000" w:rsidP="006A2833">
            <w:pPr>
              <w:pStyle w:val="NoSpacing"/>
              <w:numPr>
                <w:ilvl w:val="0"/>
                <w:numId w:val="9"/>
              </w:numPr>
              <w:rPr>
                <w:sz w:val="22"/>
                <w:szCs w:val="22"/>
              </w:rPr>
            </w:pPr>
            <w:r>
              <w:rPr>
                <w:sz w:val="22"/>
                <w:szCs w:val="22"/>
              </w:rPr>
              <w:lastRenderedPageBreak/>
              <w:t>Work with teaching staff to ensure alternative activities remain aligned with the pupil’s EHCP outcomes, targets, and long-term learning goals.</w:t>
            </w:r>
          </w:p>
          <w:p w14:paraId="36EA10DF" w14:textId="77777777" w:rsidR="00E9137C" w:rsidRDefault="00000000" w:rsidP="006A2833">
            <w:pPr>
              <w:pStyle w:val="NoSpacing"/>
              <w:numPr>
                <w:ilvl w:val="0"/>
                <w:numId w:val="9"/>
              </w:numPr>
              <w:rPr>
                <w:sz w:val="22"/>
                <w:szCs w:val="22"/>
              </w:rPr>
            </w:pPr>
            <w:r>
              <w:rPr>
                <w:sz w:val="22"/>
                <w:szCs w:val="22"/>
              </w:rPr>
              <w:t>Lead or support these activities independently when required, ensuring they are purposeful, safe, and appropriately structured.</w:t>
            </w:r>
          </w:p>
          <w:p w14:paraId="4C95FB73" w14:textId="77777777" w:rsidR="00E9137C" w:rsidRDefault="00000000" w:rsidP="006A2833">
            <w:pPr>
              <w:pStyle w:val="NoSpacing"/>
              <w:numPr>
                <w:ilvl w:val="0"/>
                <w:numId w:val="9"/>
              </w:numPr>
              <w:rPr>
                <w:sz w:val="22"/>
                <w:szCs w:val="22"/>
              </w:rPr>
            </w:pPr>
            <w:r>
              <w:rPr>
                <w:sz w:val="22"/>
                <w:szCs w:val="22"/>
              </w:rPr>
              <w:t>Review the effectiveness and engagement of these activities and refine them as part of ongoing planning.</w:t>
            </w:r>
          </w:p>
          <w:p w14:paraId="4362DC68" w14:textId="77777777" w:rsidR="006A2833" w:rsidRDefault="006A2833" w:rsidP="006A2833">
            <w:pPr>
              <w:pStyle w:val="NoSpacing"/>
              <w:rPr>
                <w:b/>
                <w:bCs/>
                <w:color w:val="000000"/>
                <w:sz w:val="22"/>
                <w:szCs w:val="22"/>
              </w:rPr>
            </w:pPr>
            <w:bookmarkStart w:id="6" w:name="_heading=h.fa282yyq6mn" w:colFirst="0" w:colLast="0"/>
            <w:bookmarkEnd w:id="6"/>
          </w:p>
          <w:p w14:paraId="30DC582D" w14:textId="51AF0BC1" w:rsidR="00E9137C" w:rsidRDefault="00000000" w:rsidP="006A2833">
            <w:pPr>
              <w:pStyle w:val="NoSpacing"/>
              <w:rPr>
                <w:b/>
                <w:bCs/>
                <w:i/>
                <w:iCs/>
                <w:color w:val="000000"/>
                <w:sz w:val="22"/>
                <w:szCs w:val="22"/>
              </w:rPr>
            </w:pPr>
            <w:r>
              <w:rPr>
                <w:b/>
                <w:bCs/>
                <w:color w:val="000000"/>
                <w:sz w:val="22"/>
                <w:szCs w:val="22"/>
              </w:rPr>
              <w:t>Collaboration and Communication</w:t>
            </w:r>
          </w:p>
          <w:p w14:paraId="102F7152" w14:textId="77777777" w:rsidR="00E9137C" w:rsidRDefault="00000000" w:rsidP="006A2833">
            <w:pPr>
              <w:pStyle w:val="NoSpacing"/>
              <w:numPr>
                <w:ilvl w:val="0"/>
                <w:numId w:val="10"/>
              </w:numPr>
              <w:rPr>
                <w:sz w:val="22"/>
                <w:szCs w:val="22"/>
              </w:rPr>
            </w:pPr>
            <w:r>
              <w:rPr>
                <w:sz w:val="22"/>
                <w:szCs w:val="22"/>
              </w:rPr>
              <w:t>Work in close partnership with the class teacher and wider team to share information, agree strategies, and review the pupil’s needs and progress.</w:t>
            </w:r>
          </w:p>
          <w:p w14:paraId="071B0865" w14:textId="77777777" w:rsidR="00E9137C" w:rsidRDefault="00000000" w:rsidP="006A2833">
            <w:pPr>
              <w:pStyle w:val="NoSpacing"/>
              <w:numPr>
                <w:ilvl w:val="0"/>
                <w:numId w:val="10"/>
              </w:numPr>
              <w:rPr>
                <w:sz w:val="22"/>
                <w:szCs w:val="22"/>
              </w:rPr>
            </w:pPr>
            <w:r>
              <w:rPr>
                <w:sz w:val="22"/>
                <w:szCs w:val="22"/>
              </w:rPr>
              <w:t>Encourage the pupil to engage positively with other trusted staff and peers, where appropriate.</w:t>
            </w:r>
          </w:p>
          <w:p w14:paraId="331DC79C" w14:textId="77777777" w:rsidR="00E9137C" w:rsidRDefault="00000000" w:rsidP="006A2833">
            <w:pPr>
              <w:pStyle w:val="NoSpacing"/>
              <w:numPr>
                <w:ilvl w:val="0"/>
                <w:numId w:val="10"/>
              </w:numPr>
              <w:rPr>
                <w:sz w:val="22"/>
                <w:szCs w:val="22"/>
              </w:rPr>
            </w:pPr>
            <w:r>
              <w:rPr>
                <w:sz w:val="22"/>
                <w:szCs w:val="22"/>
              </w:rPr>
              <w:t>Attend and contribute to regular team meetings, planning sessions, and pupil reviews.</w:t>
            </w:r>
          </w:p>
          <w:p w14:paraId="187F7900" w14:textId="77777777" w:rsidR="00E9137C" w:rsidRDefault="00000000" w:rsidP="006A2833">
            <w:pPr>
              <w:pStyle w:val="NoSpacing"/>
              <w:numPr>
                <w:ilvl w:val="0"/>
                <w:numId w:val="10"/>
              </w:numPr>
              <w:rPr>
                <w:sz w:val="22"/>
                <w:szCs w:val="22"/>
              </w:rPr>
            </w:pPr>
            <w:r>
              <w:rPr>
                <w:sz w:val="22"/>
                <w:szCs w:val="22"/>
              </w:rPr>
              <w:t>Communicate regularly and professionally with parents/carers and external professionals as required.</w:t>
            </w:r>
            <w:r>
              <w:rPr>
                <w:sz w:val="22"/>
                <w:szCs w:val="22"/>
              </w:rPr>
              <w:br/>
            </w:r>
          </w:p>
          <w:p w14:paraId="6D51B9DB" w14:textId="77777777" w:rsidR="00E9137C" w:rsidRDefault="00000000" w:rsidP="006A2833">
            <w:pPr>
              <w:pStyle w:val="NoSpacing"/>
              <w:rPr>
                <w:b/>
                <w:bCs/>
                <w:i/>
                <w:iCs/>
                <w:color w:val="000000"/>
                <w:sz w:val="22"/>
                <w:szCs w:val="22"/>
              </w:rPr>
            </w:pPr>
            <w:bookmarkStart w:id="7" w:name="_heading=h.uw3rw6wzcxa4" w:colFirst="0" w:colLast="0"/>
            <w:bookmarkEnd w:id="7"/>
            <w:r>
              <w:rPr>
                <w:b/>
                <w:bCs/>
                <w:color w:val="000000"/>
                <w:sz w:val="22"/>
                <w:szCs w:val="22"/>
              </w:rPr>
              <w:t>Additional Support Duties</w:t>
            </w:r>
          </w:p>
          <w:p w14:paraId="735403FC" w14:textId="77777777" w:rsidR="00E9137C" w:rsidRDefault="00000000" w:rsidP="006A2833">
            <w:pPr>
              <w:pStyle w:val="NoSpacing"/>
              <w:numPr>
                <w:ilvl w:val="0"/>
                <w:numId w:val="11"/>
              </w:numPr>
              <w:rPr>
                <w:sz w:val="22"/>
                <w:szCs w:val="22"/>
              </w:rPr>
            </w:pPr>
            <w:r>
              <w:rPr>
                <w:sz w:val="22"/>
                <w:szCs w:val="22"/>
              </w:rPr>
              <w:t>Support the pupil during social times, including break and lunch, and on school trips or visits.</w:t>
            </w:r>
          </w:p>
          <w:p w14:paraId="7929DD72" w14:textId="77777777" w:rsidR="00E9137C" w:rsidRDefault="00000000" w:rsidP="006A2833">
            <w:pPr>
              <w:pStyle w:val="NoSpacing"/>
              <w:numPr>
                <w:ilvl w:val="0"/>
                <w:numId w:val="11"/>
              </w:numPr>
              <w:rPr>
                <w:sz w:val="22"/>
                <w:szCs w:val="22"/>
              </w:rPr>
            </w:pPr>
            <w:r>
              <w:rPr>
                <w:sz w:val="22"/>
                <w:szCs w:val="22"/>
              </w:rPr>
              <w:t>Support the pupil with soft starts, morning transitions, and end-of-day routines including transport if needed.</w:t>
            </w:r>
          </w:p>
          <w:p w14:paraId="562144D7" w14:textId="77777777" w:rsidR="00E9137C" w:rsidRDefault="00000000" w:rsidP="006A2833">
            <w:pPr>
              <w:pStyle w:val="NoSpacing"/>
              <w:numPr>
                <w:ilvl w:val="0"/>
                <w:numId w:val="11"/>
              </w:numPr>
              <w:rPr>
                <w:sz w:val="22"/>
                <w:szCs w:val="22"/>
              </w:rPr>
            </w:pPr>
            <w:r>
              <w:rPr>
                <w:sz w:val="22"/>
                <w:szCs w:val="22"/>
              </w:rPr>
              <w:t>Prepare and adapt resources to meet the pupil’s needs, and help with organising and tidying shared spaces as appropriate.</w:t>
            </w:r>
            <w:r>
              <w:rPr>
                <w:sz w:val="22"/>
                <w:szCs w:val="22"/>
              </w:rPr>
              <w:br/>
            </w:r>
          </w:p>
          <w:p w14:paraId="555AD1A2" w14:textId="77777777" w:rsidR="00E9137C" w:rsidRDefault="00000000" w:rsidP="006A2833">
            <w:pPr>
              <w:pStyle w:val="NoSpacing"/>
            </w:pPr>
            <w:r>
              <w:pict w14:anchorId="77635A92">
                <v:rect id="_x0000_i1314" style="width:0;height:1.5pt" o:hralign="center" o:hrstd="t" o:hr="t" fillcolor="#a0a0a0" stroked="f"/>
              </w:pict>
            </w:r>
          </w:p>
          <w:p w14:paraId="1829126A" w14:textId="77777777" w:rsidR="00E9137C" w:rsidRPr="006A2833" w:rsidRDefault="00000000" w:rsidP="006A2833">
            <w:pPr>
              <w:pStyle w:val="NoSpacing"/>
              <w:rPr>
                <w:b/>
                <w:color w:val="4F6228" w:themeColor="accent3" w:themeShade="80"/>
                <w:sz w:val="26"/>
                <w:szCs w:val="26"/>
              </w:rPr>
            </w:pPr>
            <w:bookmarkStart w:id="8" w:name="_heading=h.60kgkx70wkfd" w:colFirst="0" w:colLast="0"/>
            <w:bookmarkEnd w:id="8"/>
            <w:r w:rsidRPr="006A2833">
              <w:rPr>
                <w:b/>
                <w:color w:val="4F6228" w:themeColor="accent3" w:themeShade="80"/>
                <w:sz w:val="26"/>
                <w:szCs w:val="26"/>
              </w:rPr>
              <w:t>Expectations</w:t>
            </w:r>
          </w:p>
          <w:p w14:paraId="7AB428D2" w14:textId="77777777" w:rsidR="00E9137C" w:rsidRDefault="00000000" w:rsidP="006A2833">
            <w:pPr>
              <w:pStyle w:val="NoSpacing"/>
              <w:numPr>
                <w:ilvl w:val="0"/>
                <w:numId w:val="13"/>
              </w:numPr>
              <w:rPr>
                <w:color w:val="000000"/>
                <w:sz w:val="22"/>
                <w:szCs w:val="22"/>
              </w:rPr>
            </w:pPr>
            <w:r>
              <w:rPr>
                <w:sz w:val="22"/>
                <w:szCs w:val="22"/>
              </w:rPr>
              <w:t>Be a calm, resilient, and reliable presence for the pupil every day.</w:t>
            </w:r>
          </w:p>
          <w:p w14:paraId="6C8F08F5" w14:textId="77777777" w:rsidR="00E9137C" w:rsidRDefault="00000000" w:rsidP="006A2833">
            <w:pPr>
              <w:pStyle w:val="NoSpacing"/>
              <w:numPr>
                <w:ilvl w:val="0"/>
                <w:numId w:val="13"/>
              </w:numPr>
              <w:rPr>
                <w:color w:val="000000"/>
                <w:sz w:val="22"/>
                <w:szCs w:val="22"/>
              </w:rPr>
            </w:pPr>
            <w:r>
              <w:rPr>
                <w:sz w:val="22"/>
                <w:szCs w:val="22"/>
              </w:rPr>
              <w:t>Respond to challenging behaviour with empathy, structure, and professionalism.</w:t>
            </w:r>
          </w:p>
          <w:p w14:paraId="465784D5" w14:textId="77777777" w:rsidR="00E9137C" w:rsidRDefault="00000000" w:rsidP="006A2833">
            <w:pPr>
              <w:pStyle w:val="NoSpacing"/>
              <w:numPr>
                <w:ilvl w:val="0"/>
                <w:numId w:val="13"/>
              </w:numPr>
              <w:rPr>
                <w:color w:val="000000"/>
                <w:sz w:val="22"/>
                <w:szCs w:val="22"/>
              </w:rPr>
            </w:pPr>
            <w:r>
              <w:rPr>
                <w:sz w:val="22"/>
                <w:szCs w:val="22"/>
              </w:rPr>
              <w:t>Maintain clear boundaries and follow consistent routines to help the pupil feel secure.</w:t>
            </w:r>
          </w:p>
          <w:p w14:paraId="268FB386" w14:textId="77777777" w:rsidR="00E9137C" w:rsidRDefault="00000000" w:rsidP="006A2833">
            <w:pPr>
              <w:pStyle w:val="NoSpacing"/>
              <w:numPr>
                <w:ilvl w:val="0"/>
                <w:numId w:val="13"/>
              </w:numPr>
              <w:rPr>
                <w:color w:val="000000"/>
                <w:sz w:val="22"/>
                <w:szCs w:val="22"/>
              </w:rPr>
            </w:pPr>
            <w:r>
              <w:rPr>
                <w:sz w:val="22"/>
                <w:szCs w:val="22"/>
              </w:rPr>
              <w:t>Take ownership of the pupil’s support, while also working flexibly as part of the wider school team.</w:t>
            </w:r>
          </w:p>
          <w:p w14:paraId="71E6F4D7" w14:textId="77777777" w:rsidR="00E9137C" w:rsidRDefault="00000000" w:rsidP="006A2833">
            <w:pPr>
              <w:pStyle w:val="NoSpacing"/>
              <w:numPr>
                <w:ilvl w:val="0"/>
                <w:numId w:val="13"/>
              </w:numPr>
              <w:rPr>
                <w:color w:val="000000"/>
                <w:sz w:val="22"/>
                <w:szCs w:val="22"/>
              </w:rPr>
            </w:pPr>
            <w:r>
              <w:rPr>
                <w:sz w:val="22"/>
                <w:szCs w:val="22"/>
              </w:rPr>
              <w:t>Adhere to all safeguarding policies and contribute to the protective environment of the school.</w:t>
            </w:r>
          </w:p>
          <w:p w14:paraId="444BE227" w14:textId="77777777" w:rsidR="00E9137C" w:rsidRDefault="00000000" w:rsidP="006A2833">
            <w:pPr>
              <w:pStyle w:val="NoSpacing"/>
              <w:numPr>
                <w:ilvl w:val="0"/>
                <w:numId w:val="13"/>
              </w:numPr>
              <w:rPr>
                <w:color w:val="000000"/>
                <w:sz w:val="22"/>
                <w:szCs w:val="22"/>
              </w:rPr>
            </w:pPr>
            <w:r>
              <w:rPr>
                <w:sz w:val="22"/>
                <w:szCs w:val="22"/>
              </w:rPr>
              <w:t>Undertake all relevant training, including Team Teach and SEMH-specific approaches.</w:t>
            </w:r>
          </w:p>
          <w:p w14:paraId="2E2FCA5C" w14:textId="77777777" w:rsidR="00E9137C" w:rsidRDefault="00000000" w:rsidP="006A2833">
            <w:pPr>
              <w:pStyle w:val="NoSpacing"/>
            </w:pPr>
            <w:r>
              <w:pict w14:anchorId="39968E72">
                <v:rect id="_x0000_i1315" style="width:0;height:1.5pt" o:hralign="center" o:hrstd="t" o:hr="t" fillcolor="#a0a0a0" stroked="f"/>
              </w:pict>
            </w:r>
          </w:p>
          <w:p w14:paraId="7A72FD3E" w14:textId="77777777" w:rsidR="00E9137C" w:rsidRPr="006A2833" w:rsidRDefault="00000000" w:rsidP="006A2833">
            <w:pPr>
              <w:pStyle w:val="NoSpacing"/>
              <w:rPr>
                <w:b/>
                <w:color w:val="4F6228" w:themeColor="accent3" w:themeShade="80"/>
                <w:sz w:val="26"/>
                <w:szCs w:val="26"/>
              </w:rPr>
            </w:pPr>
            <w:bookmarkStart w:id="9" w:name="_heading=h.i7a5y1glhgs" w:colFirst="0" w:colLast="0"/>
            <w:bookmarkEnd w:id="9"/>
            <w:r w:rsidRPr="006A2833">
              <w:rPr>
                <w:b/>
                <w:color w:val="4F6228" w:themeColor="accent3" w:themeShade="80"/>
                <w:sz w:val="26"/>
                <w:szCs w:val="26"/>
              </w:rPr>
              <w:t>What We Offer</w:t>
            </w:r>
          </w:p>
          <w:p w14:paraId="286A1ADA" w14:textId="77777777" w:rsidR="00E9137C" w:rsidRDefault="00000000" w:rsidP="006A2833">
            <w:pPr>
              <w:pStyle w:val="NoSpacing"/>
              <w:numPr>
                <w:ilvl w:val="0"/>
                <w:numId w:val="12"/>
              </w:numPr>
            </w:pPr>
            <w:r>
              <w:t>A unique teaching environment where the outdoors and farm life are integral to learning.</w:t>
            </w:r>
          </w:p>
          <w:p w14:paraId="0994E342" w14:textId="77777777" w:rsidR="00E9137C" w:rsidRDefault="00000000" w:rsidP="006A2833">
            <w:pPr>
              <w:pStyle w:val="NoSpacing"/>
              <w:numPr>
                <w:ilvl w:val="0"/>
                <w:numId w:val="12"/>
              </w:numPr>
            </w:pPr>
            <w:r>
              <w:t>Small class sizes with high staff-to-student ratios.</w:t>
            </w:r>
          </w:p>
          <w:p w14:paraId="2FDF0816" w14:textId="77777777" w:rsidR="00E9137C" w:rsidRDefault="00000000" w:rsidP="006A2833">
            <w:pPr>
              <w:pStyle w:val="NoSpacing"/>
              <w:numPr>
                <w:ilvl w:val="0"/>
                <w:numId w:val="12"/>
              </w:numPr>
            </w:pPr>
            <w:r>
              <w:t>Opportunities for professional growth and development in a supportive team.</w:t>
            </w:r>
          </w:p>
          <w:p w14:paraId="1A45F4CF" w14:textId="77777777" w:rsidR="00E9137C" w:rsidRDefault="00000000" w:rsidP="006A2833">
            <w:pPr>
              <w:pStyle w:val="NoSpacing"/>
              <w:numPr>
                <w:ilvl w:val="0"/>
                <w:numId w:val="12"/>
              </w:numPr>
            </w:pPr>
            <w:r>
              <w:t>The chance to make a meaningful impact on students' lives and educational journeys.</w:t>
            </w:r>
          </w:p>
          <w:p w14:paraId="08CD6140" w14:textId="2458386E" w:rsidR="00E9137C" w:rsidRDefault="00000000" w:rsidP="006A2833">
            <w:pPr>
              <w:pStyle w:val="NoSpacing"/>
              <w:numPr>
                <w:ilvl w:val="0"/>
                <w:numId w:val="12"/>
              </w:numPr>
            </w:pPr>
            <w:r>
              <w:t>A collaborative and inclusive school culture that values kindness, perseverance, and community.</w:t>
            </w:r>
          </w:p>
          <w:p w14:paraId="4A1882A1" w14:textId="77777777" w:rsidR="00E9137C" w:rsidRDefault="00000000" w:rsidP="006A2833">
            <w:pPr>
              <w:pStyle w:val="NoSpacing"/>
            </w:pPr>
            <w:r>
              <w:pict w14:anchorId="5FE38B8C">
                <v:rect id="_x0000_i1328" style="width:0;height:1.5pt" o:hralign="center" o:hrstd="t" o:hr="t" fillcolor="#a0a0a0" stroked="f"/>
              </w:pict>
            </w:r>
          </w:p>
          <w:p w14:paraId="2CF17A3F" w14:textId="77777777" w:rsidR="006A2833" w:rsidRPr="002D2F2E" w:rsidRDefault="006A2833" w:rsidP="006A2833">
            <w:pPr>
              <w:pStyle w:val="NoSpacing"/>
              <w:rPr>
                <w:b/>
                <w:color w:val="4F6228" w:themeColor="accent3" w:themeShade="80"/>
                <w:sz w:val="26"/>
                <w:szCs w:val="26"/>
              </w:rPr>
            </w:pPr>
            <w:r>
              <w:rPr>
                <w:b/>
                <w:color w:val="4F6228" w:themeColor="accent3" w:themeShade="80"/>
                <w:sz w:val="26"/>
                <w:szCs w:val="26"/>
              </w:rPr>
              <w:t>Safer Recruitment</w:t>
            </w:r>
          </w:p>
          <w:p w14:paraId="46EB8739" w14:textId="77777777" w:rsidR="006A2833" w:rsidRDefault="006A2833" w:rsidP="006A2833">
            <w:pPr>
              <w:pStyle w:val="NoSpacing"/>
            </w:pPr>
            <w:r w:rsidRPr="002D2F2E">
              <w:t>Yew Tree Farm School is committed to safeguarding and promoting the welfare of children and young people and expects all staff and volunteers to share this commitment.</w:t>
            </w:r>
          </w:p>
          <w:p w14:paraId="54AF625C" w14:textId="77777777" w:rsidR="006A2833" w:rsidRPr="002D2F2E" w:rsidRDefault="006A2833" w:rsidP="006A2833">
            <w:pPr>
              <w:pStyle w:val="NoSpacing"/>
            </w:pPr>
          </w:p>
          <w:p w14:paraId="675D364A" w14:textId="77777777" w:rsidR="006A2833" w:rsidRDefault="006A2833" w:rsidP="006A2833">
            <w:pPr>
              <w:pStyle w:val="NoSpacing"/>
            </w:pPr>
            <w:r w:rsidRPr="002D2F2E">
              <w:t xml:space="preserve">In line with our safer recruitment procedures and </w:t>
            </w:r>
            <w:r w:rsidRPr="002D2F2E">
              <w:rPr>
                <w:i/>
                <w:iCs/>
              </w:rPr>
              <w:t>Keeping Children Safe in Education</w:t>
            </w:r>
            <w:r w:rsidRPr="002D2F2E">
              <w:t xml:space="preserve"> (KCSIE), references will normally be sought prior to interview. Please ensure that the referees you provide are aware they may be contacted. We will notify you before contacting your referees.</w:t>
            </w:r>
          </w:p>
          <w:p w14:paraId="7DF8B109" w14:textId="77777777" w:rsidR="006A2833" w:rsidRPr="002D2F2E" w:rsidRDefault="006A2833" w:rsidP="006A2833">
            <w:pPr>
              <w:pStyle w:val="NoSpacing"/>
            </w:pPr>
          </w:p>
          <w:p w14:paraId="48ACA5A6" w14:textId="77777777" w:rsidR="006A2833" w:rsidRPr="002D2F2E" w:rsidRDefault="006A2833" w:rsidP="006A2833">
            <w:pPr>
              <w:pStyle w:val="NoSpacing"/>
            </w:pPr>
            <w:r w:rsidRPr="002D2F2E">
              <w:t>The successful candidate will be subject to an Enhanced Disclosure and Barring Service (DBS) check, satisfactory references, verification of identity, right to work in the UK, verification of qualifications, and all other pre-employment checks required by KCSIE.</w:t>
            </w:r>
          </w:p>
          <w:p w14:paraId="3A5D4F59" w14:textId="77777777" w:rsidR="00E9137C" w:rsidRDefault="00000000" w:rsidP="006A2833">
            <w:pPr>
              <w:pStyle w:val="NoSpacing"/>
            </w:pPr>
            <w:r>
              <w:pict w14:anchorId="376D556C">
                <v:rect id="_x0000_i1317" style="width:0;height:1.5pt" o:hralign="center" o:hrstd="t" o:hr="t" fillcolor="#a0a0a0" stroked="f"/>
              </w:pict>
            </w:r>
          </w:p>
          <w:p w14:paraId="7E7DBE74" w14:textId="2EA01845" w:rsidR="00E9137C" w:rsidRPr="006A2833" w:rsidRDefault="00000000" w:rsidP="006A2833">
            <w:pPr>
              <w:pStyle w:val="NoSpacing"/>
              <w:rPr>
                <w:color w:val="1155CC"/>
                <w:u w:val="single"/>
              </w:rPr>
            </w:pPr>
            <w:r>
              <w:t>For more information about our school, please visit our website:</w:t>
            </w:r>
            <w:hyperlink r:id="rId9">
              <w:r>
                <w:t xml:space="preserve"> </w:t>
              </w:r>
            </w:hyperlink>
            <w:hyperlink r:id="rId10">
              <w:r>
                <w:rPr>
                  <w:color w:val="1155CC"/>
                  <w:u w:val="single"/>
                </w:rPr>
                <w:t>www.yewtreefarmschool.co.uk</w:t>
              </w:r>
            </w:hyperlink>
          </w:p>
        </w:tc>
      </w:tr>
    </w:tbl>
    <w:p w14:paraId="609E5F0E" w14:textId="77777777" w:rsidR="00E9137C" w:rsidRDefault="00E9137C" w:rsidP="006A2833">
      <w:pPr>
        <w:pStyle w:val="NoSpacing"/>
      </w:pPr>
    </w:p>
    <w:sectPr w:rsidR="00E9137C" w:rsidSect="006A2833">
      <w:headerReference w:type="default" r:id="rId11"/>
      <w:headerReference w:type="first" r:id="rId12"/>
      <w:pgSz w:w="11906" w:h="16838"/>
      <w:pgMar w:top="567" w:right="567" w:bottom="567" w:left="56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4CAE" w14:textId="77777777" w:rsidR="004D6153" w:rsidRDefault="004D6153">
      <w:pPr>
        <w:spacing w:before="0" w:after="0"/>
      </w:pPr>
      <w:r>
        <w:separator/>
      </w:r>
    </w:p>
  </w:endnote>
  <w:endnote w:type="continuationSeparator" w:id="0">
    <w:p w14:paraId="0BB8A029" w14:textId="77777777" w:rsidR="004D6153" w:rsidRDefault="004D61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122DFCD-0CDB-4CC0-8F5C-66E195DFD8E0}"/>
    <w:embedBold r:id="rId2" w:fontKey="{E01FA303-34A1-450B-93D6-F60851E5206F}"/>
    <w:embedItalic r:id="rId3" w:fontKey="{ECE2A582-67D0-4A34-9B60-A14893C5E02E}"/>
    <w:embedBoldItalic r:id="rId4" w:fontKey="{75213D7F-F4B6-4A24-834F-F31A4EFAD52C}"/>
  </w:font>
  <w:font w:name="Segoe UI">
    <w:panose1 w:val="020B0502040204020203"/>
    <w:charset w:val="00"/>
    <w:family w:val="swiss"/>
    <w:pitch w:val="variable"/>
    <w:sig w:usb0="E4002EFF" w:usb1="C000E47F" w:usb2="00000009" w:usb3="00000000" w:csb0="000001FF" w:csb1="00000000"/>
    <w:embedRegular r:id="rId5" w:fontKey="{E841C65D-DEA5-42DF-ACF7-B448BDFCD7E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566F6" w14:textId="77777777" w:rsidR="004D6153" w:rsidRDefault="004D6153">
      <w:pPr>
        <w:spacing w:before="0" w:after="0"/>
      </w:pPr>
      <w:r>
        <w:separator/>
      </w:r>
    </w:p>
  </w:footnote>
  <w:footnote w:type="continuationSeparator" w:id="0">
    <w:p w14:paraId="7F8D7745" w14:textId="77777777" w:rsidR="004D6153" w:rsidRDefault="004D615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4A44" w14:textId="77777777" w:rsidR="00E9137C" w:rsidRDefault="00E9137C">
    <w:pPr>
      <w:pBdr>
        <w:top w:val="nil"/>
        <w:left w:val="nil"/>
        <w:bottom w:val="nil"/>
        <w:right w:val="nil"/>
        <w:between w:val="nil"/>
      </w:pBdr>
      <w:spacing w:before="0" w:after="240"/>
      <w:jc w:val="right"/>
      <w:rPr>
        <w:b/>
        <w:bCs/>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6969" w14:textId="788BD0F7" w:rsidR="00E9137C" w:rsidRPr="006A2833" w:rsidRDefault="00E9137C" w:rsidP="006A283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03D0"/>
    <w:multiLevelType w:val="multilevel"/>
    <w:tmpl w:val="F3C44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2D21D6"/>
    <w:multiLevelType w:val="multilevel"/>
    <w:tmpl w:val="753C1BAE"/>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1D2277"/>
    <w:multiLevelType w:val="multilevel"/>
    <w:tmpl w:val="F2485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E77506"/>
    <w:multiLevelType w:val="multilevel"/>
    <w:tmpl w:val="85C43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824201"/>
    <w:multiLevelType w:val="hybridMultilevel"/>
    <w:tmpl w:val="C422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B0C07"/>
    <w:multiLevelType w:val="hybridMultilevel"/>
    <w:tmpl w:val="45E2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466639"/>
    <w:multiLevelType w:val="hybridMultilevel"/>
    <w:tmpl w:val="B0789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B66ED4"/>
    <w:multiLevelType w:val="multilevel"/>
    <w:tmpl w:val="096E0F30"/>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D60359"/>
    <w:multiLevelType w:val="hybridMultilevel"/>
    <w:tmpl w:val="2AF08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9" w15:restartNumberingAfterBreak="0">
    <w:nsid w:val="6D163DE0"/>
    <w:multiLevelType w:val="hybridMultilevel"/>
    <w:tmpl w:val="0B007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E5F07A4"/>
    <w:multiLevelType w:val="hybridMultilevel"/>
    <w:tmpl w:val="9A681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BD25F2"/>
    <w:multiLevelType w:val="multilevel"/>
    <w:tmpl w:val="DB2C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86449F"/>
    <w:multiLevelType w:val="multilevel"/>
    <w:tmpl w:val="8332B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0832212">
    <w:abstractNumId w:val="11"/>
  </w:num>
  <w:num w:numId="2" w16cid:durableId="1204905939">
    <w:abstractNumId w:val="3"/>
  </w:num>
  <w:num w:numId="3" w16cid:durableId="1128280941">
    <w:abstractNumId w:val="7"/>
  </w:num>
  <w:num w:numId="4" w16cid:durableId="1240216334">
    <w:abstractNumId w:val="1"/>
  </w:num>
  <w:num w:numId="5" w16cid:durableId="781000286">
    <w:abstractNumId w:val="2"/>
  </w:num>
  <w:num w:numId="6" w16cid:durableId="354427919">
    <w:abstractNumId w:val="0"/>
  </w:num>
  <w:num w:numId="7" w16cid:durableId="1385714324">
    <w:abstractNumId w:val="12"/>
  </w:num>
  <w:num w:numId="8" w16cid:durableId="1800033137">
    <w:abstractNumId w:val="8"/>
  </w:num>
  <w:num w:numId="9" w16cid:durableId="1461070709">
    <w:abstractNumId w:val="10"/>
  </w:num>
  <w:num w:numId="10" w16cid:durableId="1957518824">
    <w:abstractNumId w:val="6"/>
  </w:num>
  <w:num w:numId="11" w16cid:durableId="670446764">
    <w:abstractNumId w:val="9"/>
  </w:num>
  <w:num w:numId="12" w16cid:durableId="1223326272">
    <w:abstractNumId w:val="5"/>
  </w:num>
  <w:num w:numId="13" w16cid:durableId="1311784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37C"/>
    <w:rsid w:val="004D6153"/>
    <w:rsid w:val="006A2833"/>
    <w:rsid w:val="00C5430B"/>
    <w:rsid w:val="00E91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7A61E"/>
  <w15:docId w15:val="{920B7C6F-57F2-41D1-A9FA-6FF87B62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Lines/>
      <w:spacing w:before="120" w:after="120"/>
      <w:outlineLvl w:val="0"/>
    </w:pPr>
    <w:rPr>
      <w:b/>
      <w:bCs/>
      <w:smallCaps/>
      <w:sz w:val="22"/>
      <w:szCs w:val="22"/>
    </w:rPr>
  </w:style>
  <w:style w:type="paragraph" w:styleId="Heading2">
    <w:name w:val="heading 2"/>
    <w:basedOn w:val="Normal"/>
    <w:next w:val="Normal"/>
    <w:link w:val="Heading2Char"/>
    <w:uiPriority w:val="9"/>
    <w:unhideWhenUsed/>
    <w:qFormat/>
    <w:pPr>
      <w:keepLines/>
      <w:outlineLvl w:val="1"/>
    </w:pPr>
    <w:rPr>
      <w:b/>
      <w:bCs/>
    </w:rPr>
  </w:style>
  <w:style w:type="paragraph" w:styleId="Heading3">
    <w:name w:val="heading 3"/>
    <w:basedOn w:val="Normal"/>
    <w:next w:val="Normal"/>
    <w:link w:val="Heading3Char"/>
    <w:uiPriority w:val="9"/>
    <w:unhideWhenUsed/>
    <w:qFormat/>
    <w:pPr>
      <w:keepNext/>
      <w:keepLines/>
      <w:spacing w:before="40" w:after="0"/>
      <w:outlineLvl w:val="2"/>
    </w:pPr>
    <w:rPr>
      <w:color w:val="243F61"/>
    </w:rPr>
  </w:style>
  <w:style w:type="paragraph" w:styleId="Heading4">
    <w:name w:val="heading 4"/>
    <w:basedOn w:val="Normal"/>
    <w:next w:val="Normal"/>
    <w:link w:val="Heading4Char"/>
    <w:uiPriority w:val="9"/>
    <w:unhideWhenUsed/>
    <w:qFormat/>
    <w:pPr>
      <w:keepNext/>
      <w:keepLines/>
      <w:spacing w:before="40" w:after="0"/>
      <w:outlineLvl w:val="3"/>
    </w:pPr>
    <w:rPr>
      <w:i/>
      <w:iCs/>
      <w:color w:val="366091"/>
    </w:rPr>
  </w:style>
  <w:style w:type="paragraph" w:styleId="Heading5">
    <w:name w:val="heading 5"/>
    <w:basedOn w:val="Normal"/>
    <w:next w:val="Normal"/>
    <w:link w:val="Heading5Char"/>
    <w:uiPriority w:val="9"/>
    <w:semiHidden/>
    <w:unhideWhenUsed/>
    <w:qFormat/>
    <w:pPr>
      <w:keepNext/>
      <w:keepLines/>
      <w:spacing w:before="40" w:after="0"/>
      <w:outlineLvl w:val="4"/>
    </w:pPr>
    <w:rPr>
      <w:color w:val="366091"/>
    </w:rPr>
  </w:style>
  <w:style w:type="paragraph" w:styleId="Heading6">
    <w:name w:val="heading 6"/>
    <w:basedOn w:val="Normal"/>
    <w:next w:val="Normal"/>
    <w:link w:val="Heading6Char"/>
    <w:uiPriority w:val="9"/>
    <w:semiHidden/>
    <w:unhideWhenUsed/>
    <w:qFormat/>
    <w:pPr>
      <w:keepNext/>
      <w:keepLines/>
      <w:spacing w:before="40" w:after="0"/>
      <w:outlineLvl w:val="5"/>
    </w:pPr>
    <w:rPr>
      <w:color w:val="243F61"/>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0" w:after="0"/>
    </w:pPr>
    <w:rPr>
      <w:sz w:val="56"/>
      <w:szCs w:val="56"/>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semiHidden/>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CellMar>
        <w:top w:w="29" w:type="dxa"/>
        <w:left w:w="115" w:type="dxa"/>
        <w:bottom w:w="29" w:type="dxa"/>
        <w:right w:w="115"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paragraph" w:styleId="Subtitle">
    <w:name w:val="Subtitle"/>
    <w:basedOn w:val="Normal"/>
    <w:next w:val="Normal"/>
    <w:link w:val="SubtitleChar"/>
    <w:uiPriority w:val="11"/>
    <w:qFormat/>
    <w:pPr>
      <w:spacing w:after="160"/>
    </w:pPr>
    <w:rPr>
      <w:color w:val="5A5A5A"/>
      <w:sz w:val="22"/>
      <w:szCs w:val="22"/>
    </w:rPr>
  </w:style>
  <w:style w:type="table" w:customStyle="1" w:styleId="a2">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ewtreefarmschool.co.uk/" TargetMode="External"/><Relationship Id="rId4" Type="http://schemas.openxmlformats.org/officeDocument/2006/relationships/settings" Target="settings.xml"/><Relationship Id="rId9" Type="http://schemas.openxmlformats.org/officeDocument/2006/relationships/hyperlink" Target="https://www.yewtreefarmschool.co.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zdfwrikx+go49NNl4czG64Zbow==">CgMxLjAyDmguazJhMjRmbnptNGJ3Mg5oLmhlM2I2b24xMHpveTIOaC52eGZvYjM0d2Frb3YyDmgudzRvcGczazUzdzIyMg5oLmdrbGdodW9wMmptNTIOaC54NjZwbG42M3dsdGkyDWguZmEyODJ5eXE2bW4yDmgudXczcnc2d3pjeGE0Mg5oLjYwa2dreDcwd2tmZDINaC5pN2E1eTFnbGhnczgAciExWXBoc096a0ZrX29JaHByejVoS05BT2NCc3NkOUxyd20=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970</Words>
  <Characters>5531</Characters>
  <Application>Microsoft Office Word</Application>
  <DocSecurity>0</DocSecurity>
  <Lines>46</Lines>
  <Paragraphs>12</Paragraphs>
  <ScaleCrop>false</ScaleCrop>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Mae</dc:creator>
  <cp:lastModifiedBy>Adam Penman</cp:lastModifiedBy>
  <cp:revision>2</cp:revision>
  <dcterms:created xsi:type="dcterms:W3CDTF">2026-07-01T10:30:00Z</dcterms:created>
  <dcterms:modified xsi:type="dcterms:W3CDTF">2026-07-01T10:30:00Z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