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01"/>
        <w:tblW w:w="10900" w:type="dxa"/>
        <w:tblLook w:val="04A0" w:firstRow="1" w:lastRow="0" w:firstColumn="1" w:lastColumn="0" w:noHBand="0" w:noVBand="1"/>
      </w:tblPr>
      <w:tblGrid>
        <w:gridCol w:w="2748"/>
        <w:gridCol w:w="387"/>
        <w:gridCol w:w="7765"/>
      </w:tblGrid>
      <w:tr w:rsidRPr="00B45A7E" w:rsidR="00CE4997" w:rsidTr="00CE4997" w14:paraId="7760D8D2" w14:textId="77777777">
        <w:trPr>
          <w:trHeight w:val="272"/>
        </w:trPr>
        <w:tc>
          <w:tcPr>
            <w:tcW w:w="2748" w:type="dxa"/>
            <w:shd w:val="clear" w:color="auto" w:fill="BFBFBF" w:themeFill="background1" w:themeFillShade="BF"/>
          </w:tcPr>
          <w:p w:rsidRPr="00B45A7E" w:rsidR="00CE4997" w:rsidP="00CE4997" w:rsidRDefault="00CE4997" w14:paraId="14D7BCA7" w14:textId="77777777">
            <w:pPr>
              <w:rPr>
                <w:rFonts w:ascii="Century Gothic" w:hAnsi="Century Gothic"/>
                <w:color w:val="FFFFFF" w:themeColor="background1"/>
                <w:sz w:val="22"/>
              </w:rPr>
            </w:pPr>
            <w:r w:rsidRPr="00B45A7E">
              <w:rPr>
                <w:rFonts w:ascii="Century Gothic" w:hAnsi="Century Gothic"/>
                <w:sz w:val="22"/>
              </w:rPr>
              <w:t>Post Holder:</w:t>
            </w:r>
          </w:p>
        </w:tc>
        <w:tc>
          <w:tcPr>
            <w:tcW w:w="8152" w:type="dxa"/>
            <w:gridSpan w:val="2"/>
            <w:shd w:val="clear" w:color="auto" w:fill="BFBFBF" w:themeFill="background1" w:themeFillShade="BF"/>
          </w:tcPr>
          <w:p w:rsidRPr="00B45A7E" w:rsidR="00CE4997" w:rsidP="00CE4997" w:rsidRDefault="00CE4997" w14:paraId="336CFE34" w14:textId="77777777">
            <w:pPr>
              <w:rPr>
                <w:rFonts w:ascii="Century Gothic" w:hAnsi="Century Gothic"/>
                <w:color w:val="FFFFFF" w:themeColor="background1"/>
                <w:sz w:val="22"/>
              </w:rPr>
            </w:pPr>
          </w:p>
        </w:tc>
      </w:tr>
      <w:tr w:rsidRPr="00B45A7E" w:rsidR="00CE4997" w:rsidTr="00CE4997" w14:paraId="73010CE7" w14:textId="77777777">
        <w:trPr>
          <w:trHeight w:val="680"/>
        </w:trPr>
        <w:tc>
          <w:tcPr>
            <w:tcW w:w="10900" w:type="dxa"/>
            <w:gridSpan w:val="3"/>
          </w:tcPr>
          <w:p w:rsidRPr="00B45A7E" w:rsidR="00CE4997" w:rsidP="00EF1BD3" w:rsidRDefault="00CE4997" w14:paraId="596AD883" w14:textId="77777777">
            <w:pPr>
              <w:widowControl w:val="0"/>
              <w:autoSpaceDE w:val="0"/>
              <w:autoSpaceDN w:val="0"/>
              <w:adjustRightInd w:val="0"/>
              <w:rPr>
                <w:rFonts w:ascii="Century Gothic" w:hAnsi="Century Gothic" w:cs="Times New Roman"/>
                <w:i/>
                <w:sz w:val="22"/>
              </w:rPr>
            </w:pPr>
            <w:r w:rsidRPr="00B45A7E">
              <w:rPr>
                <w:rFonts w:ascii="Century Gothic" w:hAnsi="Century Gothic" w:cs="Times New Roman"/>
                <w:i/>
                <w:sz w:val="22"/>
              </w:rPr>
              <w:t xml:space="preserve">The description of the duties, responsibilities and accountabilities for the post of </w:t>
            </w:r>
            <w:r w:rsidR="00EF1BD3">
              <w:rPr>
                <w:rFonts w:ascii="Century Gothic" w:hAnsi="Century Gothic" w:cs="Times New Roman"/>
                <w:i/>
                <w:sz w:val="22"/>
              </w:rPr>
              <w:t>Senior Caretaker</w:t>
            </w:r>
            <w:r w:rsidR="008B7162">
              <w:rPr>
                <w:rFonts w:ascii="Century Gothic" w:hAnsi="Century Gothic" w:cs="Times New Roman"/>
                <w:i/>
                <w:sz w:val="22"/>
              </w:rPr>
              <w:t xml:space="preserve"> </w:t>
            </w:r>
            <w:r w:rsidRPr="00B45A7E">
              <w:rPr>
                <w:rFonts w:ascii="Century Gothic" w:hAnsi="Century Gothic" w:cs="Times New Roman"/>
                <w:i/>
                <w:sz w:val="22"/>
              </w:rPr>
              <w:t>Holy Trinity &amp; St John’s CEP School have been set out in this job description.</w:t>
            </w:r>
          </w:p>
        </w:tc>
      </w:tr>
      <w:tr w:rsidRPr="00B45A7E" w:rsidR="00CE4997" w:rsidTr="00CE4997" w14:paraId="006A316F" w14:textId="77777777">
        <w:trPr>
          <w:trHeight w:val="412"/>
        </w:trPr>
        <w:tc>
          <w:tcPr>
            <w:tcW w:w="2748" w:type="dxa"/>
          </w:tcPr>
          <w:p w:rsidRPr="00B45A7E" w:rsidR="00CE4997" w:rsidP="00CE4997" w:rsidRDefault="00CE4997" w14:paraId="0A58E8AA" w14:textId="77777777">
            <w:pPr>
              <w:rPr>
                <w:rFonts w:ascii="Century Gothic" w:hAnsi="Century Gothic"/>
                <w:sz w:val="22"/>
              </w:rPr>
            </w:pPr>
            <w:r w:rsidRPr="00B45A7E">
              <w:rPr>
                <w:rFonts w:ascii="Century Gothic" w:hAnsi="Century Gothic"/>
                <w:sz w:val="22"/>
              </w:rPr>
              <w:t>Responsibility Areas</w:t>
            </w:r>
          </w:p>
        </w:tc>
        <w:tc>
          <w:tcPr>
            <w:tcW w:w="8152" w:type="dxa"/>
            <w:gridSpan w:val="2"/>
          </w:tcPr>
          <w:p w:rsidRPr="00B45A7E" w:rsidR="00CE4997" w:rsidP="008B7162" w:rsidRDefault="00EF1BD3" w14:paraId="0FE28738" w14:textId="77777777">
            <w:pPr>
              <w:widowControl w:val="0"/>
              <w:autoSpaceDE w:val="0"/>
              <w:autoSpaceDN w:val="0"/>
              <w:adjustRightInd w:val="0"/>
              <w:rPr>
                <w:rFonts w:ascii="Century Gothic" w:hAnsi="Century Gothic" w:cs="Times New Roman"/>
                <w:sz w:val="22"/>
              </w:rPr>
            </w:pPr>
            <w:r>
              <w:rPr>
                <w:rFonts w:ascii="Century Gothic" w:hAnsi="Century Gothic" w:cs="Times New Roman"/>
                <w:sz w:val="22"/>
              </w:rPr>
              <w:t>Senior Caretaker</w:t>
            </w:r>
          </w:p>
        </w:tc>
      </w:tr>
      <w:tr w:rsidRPr="00B45A7E" w:rsidR="00CE4997" w:rsidTr="005C706F" w14:paraId="2C7A5543" w14:textId="77777777">
        <w:trPr>
          <w:trHeight w:val="272"/>
        </w:trPr>
        <w:tc>
          <w:tcPr>
            <w:tcW w:w="2748" w:type="dxa"/>
            <w:vMerge w:val="restart"/>
          </w:tcPr>
          <w:p w:rsidRPr="00B45A7E" w:rsidR="00CE4997" w:rsidP="00CE4997" w:rsidRDefault="00CE4997" w14:paraId="04F72ABF" w14:textId="77777777">
            <w:pPr>
              <w:rPr>
                <w:rFonts w:ascii="Century Gothic" w:hAnsi="Century Gothic"/>
                <w:sz w:val="22"/>
              </w:rPr>
            </w:pPr>
            <w:r w:rsidRPr="00B45A7E">
              <w:rPr>
                <w:rFonts w:ascii="Century Gothic" w:hAnsi="Century Gothic"/>
                <w:sz w:val="22"/>
              </w:rPr>
              <w:t>Accountabilities</w:t>
            </w:r>
          </w:p>
        </w:tc>
        <w:tc>
          <w:tcPr>
            <w:tcW w:w="387" w:type="dxa"/>
          </w:tcPr>
          <w:p w:rsidRPr="00B45A7E" w:rsidR="00CE4997" w:rsidP="00CE4997" w:rsidRDefault="00CE4997" w14:paraId="192F9671" w14:textId="77777777">
            <w:pPr>
              <w:rPr>
                <w:rFonts w:ascii="Century Gothic" w:hAnsi="Century Gothic"/>
                <w:sz w:val="22"/>
              </w:rPr>
            </w:pPr>
            <w:r w:rsidRPr="00B45A7E">
              <w:rPr>
                <w:rFonts w:ascii="Century Gothic" w:hAnsi="Century Gothic"/>
                <w:sz w:val="22"/>
              </w:rPr>
              <w:t>A</w:t>
            </w:r>
          </w:p>
        </w:tc>
        <w:tc>
          <w:tcPr>
            <w:tcW w:w="7765" w:type="dxa"/>
          </w:tcPr>
          <w:p w:rsidRPr="00B45A7E" w:rsidR="00CE4997" w:rsidP="00CE4997" w:rsidRDefault="00CE4997" w14:paraId="51AB1CBD" w14:textId="77777777">
            <w:pPr>
              <w:widowControl w:val="0"/>
              <w:autoSpaceDE w:val="0"/>
              <w:autoSpaceDN w:val="0"/>
              <w:adjustRightInd w:val="0"/>
              <w:rPr>
                <w:rFonts w:ascii="Century Gothic" w:hAnsi="Century Gothic" w:cs="Times New Roman"/>
                <w:sz w:val="22"/>
              </w:rPr>
            </w:pPr>
            <w:r w:rsidRPr="00B45A7E">
              <w:rPr>
                <w:rFonts w:ascii="Century Gothic" w:hAnsi="Century Gothic" w:cs="Times New Roman"/>
                <w:sz w:val="22"/>
              </w:rPr>
              <w:t>Generic duties r</w:t>
            </w:r>
            <w:r>
              <w:rPr>
                <w:rFonts w:ascii="Century Gothic" w:hAnsi="Century Gothic" w:cs="Times New Roman"/>
                <w:sz w:val="22"/>
              </w:rPr>
              <w:t>elevant to all members of staff</w:t>
            </w:r>
          </w:p>
        </w:tc>
      </w:tr>
      <w:tr w:rsidRPr="00B45A7E" w:rsidR="00CE4997" w:rsidTr="005C706F" w14:paraId="3BFBA07C" w14:textId="77777777">
        <w:trPr>
          <w:trHeight w:val="287"/>
        </w:trPr>
        <w:tc>
          <w:tcPr>
            <w:tcW w:w="2748" w:type="dxa"/>
            <w:vMerge/>
          </w:tcPr>
          <w:p w:rsidRPr="00B45A7E" w:rsidR="00CE4997" w:rsidP="00CE4997" w:rsidRDefault="00CE4997" w14:paraId="6C25A5C8" w14:textId="77777777">
            <w:pPr>
              <w:rPr>
                <w:rFonts w:ascii="Century Gothic" w:hAnsi="Century Gothic"/>
                <w:sz w:val="22"/>
              </w:rPr>
            </w:pPr>
          </w:p>
        </w:tc>
        <w:tc>
          <w:tcPr>
            <w:tcW w:w="387" w:type="dxa"/>
          </w:tcPr>
          <w:p w:rsidRPr="00B45A7E" w:rsidR="00CE4997" w:rsidP="00CE4997" w:rsidRDefault="00CE4997" w14:paraId="7B55DD91" w14:textId="77777777">
            <w:pPr>
              <w:rPr>
                <w:rFonts w:ascii="Century Gothic" w:hAnsi="Century Gothic"/>
                <w:sz w:val="22"/>
              </w:rPr>
            </w:pPr>
            <w:r w:rsidRPr="00B45A7E">
              <w:rPr>
                <w:rFonts w:ascii="Century Gothic" w:hAnsi="Century Gothic"/>
                <w:sz w:val="22"/>
              </w:rPr>
              <w:t>B</w:t>
            </w:r>
          </w:p>
        </w:tc>
        <w:tc>
          <w:tcPr>
            <w:tcW w:w="7765" w:type="dxa"/>
          </w:tcPr>
          <w:p w:rsidRPr="00B45A7E" w:rsidR="00CE4997" w:rsidP="00EF1BD3" w:rsidRDefault="008A3985" w14:paraId="282203E1" w14:textId="77777777">
            <w:pPr>
              <w:rPr>
                <w:rFonts w:ascii="Century Gothic" w:hAnsi="Century Gothic"/>
                <w:sz w:val="22"/>
              </w:rPr>
            </w:pPr>
            <w:r>
              <w:rPr>
                <w:rFonts w:ascii="Century Gothic" w:hAnsi="Century Gothic"/>
                <w:sz w:val="22"/>
              </w:rPr>
              <w:t>Un</w:t>
            </w:r>
            <w:r w:rsidR="0020025B">
              <w:rPr>
                <w:rFonts w:ascii="Century Gothic" w:hAnsi="Century Gothic"/>
                <w:sz w:val="22"/>
              </w:rPr>
              <w:t xml:space="preserve">dertaking responsibilities as the </w:t>
            </w:r>
            <w:r w:rsidR="00EF1BD3">
              <w:rPr>
                <w:rFonts w:ascii="Century Gothic" w:hAnsi="Century Gothic"/>
                <w:sz w:val="22"/>
              </w:rPr>
              <w:t>Senior Caretaker</w:t>
            </w:r>
          </w:p>
        </w:tc>
      </w:tr>
      <w:tr w:rsidRPr="00B45A7E" w:rsidR="008A3985" w:rsidTr="005C706F" w14:paraId="4A419FAD" w14:textId="77777777">
        <w:trPr>
          <w:trHeight w:val="287"/>
        </w:trPr>
        <w:tc>
          <w:tcPr>
            <w:tcW w:w="2748" w:type="dxa"/>
          </w:tcPr>
          <w:p w:rsidRPr="00B45A7E" w:rsidR="008A3985" w:rsidP="008A3985" w:rsidRDefault="008A3985" w14:paraId="3F489568" w14:textId="77777777">
            <w:pPr>
              <w:rPr>
                <w:rFonts w:ascii="Century Gothic" w:hAnsi="Century Gothic"/>
                <w:sz w:val="22"/>
              </w:rPr>
            </w:pPr>
          </w:p>
        </w:tc>
        <w:tc>
          <w:tcPr>
            <w:tcW w:w="387" w:type="dxa"/>
          </w:tcPr>
          <w:p w:rsidRPr="00B45A7E" w:rsidR="008A3985" w:rsidP="008A3985" w:rsidRDefault="008A3985" w14:paraId="5E9880E2" w14:textId="77777777">
            <w:pPr>
              <w:rPr>
                <w:rFonts w:ascii="Century Gothic" w:hAnsi="Century Gothic"/>
                <w:sz w:val="22"/>
              </w:rPr>
            </w:pPr>
          </w:p>
        </w:tc>
        <w:tc>
          <w:tcPr>
            <w:tcW w:w="7765" w:type="dxa"/>
          </w:tcPr>
          <w:p w:rsidRPr="00B45A7E" w:rsidR="008A3985" w:rsidP="003B22A7" w:rsidRDefault="008A3985" w14:paraId="1B955098" w14:textId="77777777">
            <w:pPr>
              <w:rPr>
                <w:rFonts w:ascii="Century Gothic" w:hAnsi="Century Gothic"/>
                <w:sz w:val="22"/>
              </w:rPr>
            </w:pPr>
          </w:p>
        </w:tc>
      </w:tr>
      <w:tr w:rsidRPr="00B45A7E" w:rsidR="008A3985" w:rsidTr="00CE4997" w14:paraId="1881AE05" w14:textId="77777777">
        <w:trPr>
          <w:trHeight w:val="287"/>
        </w:trPr>
        <w:tc>
          <w:tcPr>
            <w:tcW w:w="10900" w:type="dxa"/>
            <w:gridSpan w:val="3"/>
          </w:tcPr>
          <w:p w:rsidRPr="00B45A7E" w:rsidR="008A3985" w:rsidP="008A3985" w:rsidRDefault="008A3985" w14:paraId="52977C20" w14:textId="77777777">
            <w:pPr>
              <w:rPr>
                <w:rFonts w:ascii="Century Gothic" w:hAnsi="Century Gothic"/>
                <w:sz w:val="22"/>
              </w:rPr>
            </w:pPr>
          </w:p>
        </w:tc>
      </w:tr>
      <w:tr w:rsidRPr="00B45A7E" w:rsidR="008A3985" w:rsidTr="00CE4997" w14:paraId="64B94198" w14:textId="77777777">
        <w:trPr>
          <w:trHeight w:val="545"/>
        </w:trPr>
        <w:tc>
          <w:tcPr>
            <w:tcW w:w="2748" w:type="dxa"/>
          </w:tcPr>
          <w:p w:rsidRPr="00B45A7E" w:rsidR="008A3985" w:rsidP="008A3985" w:rsidRDefault="008A3985" w14:paraId="41FDB9DA" w14:textId="77777777">
            <w:pPr>
              <w:rPr>
                <w:rFonts w:ascii="Century Gothic" w:hAnsi="Century Gothic"/>
                <w:sz w:val="22"/>
              </w:rPr>
            </w:pPr>
            <w:r w:rsidRPr="00B45A7E">
              <w:rPr>
                <w:rFonts w:ascii="Century Gothic" w:hAnsi="Century Gothic"/>
                <w:sz w:val="22"/>
              </w:rPr>
              <w:t>Accountable to</w:t>
            </w:r>
          </w:p>
        </w:tc>
        <w:tc>
          <w:tcPr>
            <w:tcW w:w="8152" w:type="dxa"/>
            <w:gridSpan w:val="2"/>
          </w:tcPr>
          <w:p w:rsidRPr="00B45A7E" w:rsidR="008A3985" w:rsidP="008A3985" w:rsidRDefault="008A3985" w14:paraId="3DCFB756" w14:textId="77777777">
            <w:pPr>
              <w:rPr>
                <w:rFonts w:ascii="Century Gothic" w:hAnsi="Century Gothic"/>
                <w:sz w:val="22"/>
              </w:rPr>
            </w:pPr>
            <w:r w:rsidRPr="00B45A7E">
              <w:rPr>
                <w:rFonts w:ascii="Century Gothic" w:hAnsi="Century Gothic"/>
                <w:sz w:val="22"/>
              </w:rPr>
              <w:t>Headteacher</w:t>
            </w:r>
          </w:p>
        </w:tc>
      </w:tr>
      <w:tr w:rsidRPr="00B45A7E" w:rsidR="008A3985" w:rsidTr="00CE4997" w14:paraId="59C685C3" w14:textId="77777777">
        <w:trPr>
          <w:trHeight w:val="560"/>
        </w:trPr>
        <w:tc>
          <w:tcPr>
            <w:tcW w:w="2748" w:type="dxa"/>
          </w:tcPr>
          <w:p w:rsidRPr="00B45A7E" w:rsidR="008A3985" w:rsidP="008A3985" w:rsidRDefault="008A3985" w14:paraId="32165EE1" w14:textId="77777777">
            <w:pPr>
              <w:rPr>
                <w:rFonts w:ascii="Century Gothic" w:hAnsi="Century Gothic"/>
                <w:sz w:val="22"/>
              </w:rPr>
            </w:pPr>
            <w:r w:rsidRPr="00B45A7E">
              <w:rPr>
                <w:rFonts w:ascii="Century Gothic" w:hAnsi="Century Gothic"/>
                <w:sz w:val="22"/>
              </w:rPr>
              <w:t>Main Duties</w:t>
            </w:r>
          </w:p>
        </w:tc>
        <w:tc>
          <w:tcPr>
            <w:tcW w:w="8152" w:type="dxa"/>
            <w:gridSpan w:val="2"/>
          </w:tcPr>
          <w:p w:rsidRPr="00B45A7E" w:rsidR="008A3985" w:rsidP="008A3985" w:rsidRDefault="008A3985" w14:paraId="1F429E7B" w14:textId="77777777">
            <w:pPr>
              <w:rPr>
                <w:rFonts w:ascii="Century Gothic" w:hAnsi="Century Gothic"/>
                <w:sz w:val="22"/>
              </w:rPr>
            </w:pPr>
            <w:r w:rsidRPr="00B45A7E">
              <w:rPr>
                <w:rFonts w:ascii="Century Gothic" w:hAnsi="Century Gothic"/>
                <w:sz w:val="22"/>
              </w:rPr>
              <w:t>See attached information for detailed duties and responsibilities</w:t>
            </w:r>
          </w:p>
        </w:tc>
      </w:tr>
      <w:tr w:rsidRPr="00B45A7E" w:rsidR="008A3985" w:rsidTr="00CE4997" w14:paraId="6DAEE5E9" w14:textId="77777777">
        <w:trPr>
          <w:trHeight w:val="272"/>
        </w:trPr>
        <w:tc>
          <w:tcPr>
            <w:tcW w:w="2748" w:type="dxa"/>
          </w:tcPr>
          <w:p w:rsidRPr="00B45A7E" w:rsidR="008A3985" w:rsidP="008A3985" w:rsidRDefault="008A3985" w14:paraId="300662B5" w14:textId="77777777">
            <w:pPr>
              <w:rPr>
                <w:rFonts w:ascii="Century Gothic" w:hAnsi="Century Gothic"/>
                <w:sz w:val="22"/>
              </w:rPr>
            </w:pPr>
            <w:r w:rsidRPr="00B45A7E">
              <w:rPr>
                <w:rFonts w:ascii="Century Gothic" w:hAnsi="Century Gothic"/>
                <w:sz w:val="22"/>
              </w:rPr>
              <w:t>Signed</w:t>
            </w:r>
          </w:p>
        </w:tc>
        <w:tc>
          <w:tcPr>
            <w:tcW w:w="8152" w:type="dxa"/>
            <w:gridSpan w:val="2"/>
          </w:tcPr>
          <w:p w:rsidRPr="00B45A7E" w:rsidR="008A3985" w:rsidP="008A3985" w:rsidRDefault="008A3985" w14:paraId="00057D91" w14:textId="77777777">
            <w:pPr>
              <w:jc w:val="center"/>
              <w:rPr>
                <w:rFonts w:ascii="Century Gothic" w:hAnsi="Century Gothic"/>
                <w:sz w:val="22"/>
              </w:rPr>
            </w:pPr>
            <w:r w:rsidRPr="00B45A7E">
              <w:rPr>
                <w:rFonts w:ascii="Century Gothic" w:hAnsi="Century Gothic"/>
                <w:sz w:val="22"/>
              </w:rPr>
              <w:t xml:space="preserve">                                                    Date:</w:t>
            </w:r>
          </w:p>
        </w:tc>
      </w:tr>
      <w:tr w:rsidRPr="00B45A7E" w:rsidR="008A3985" w:rsidTr="00CE4997" w14:paraId="47A06762" w14:textId="77777777">
        <w:trPr>
          <w:trHeight w:val="272"/>
        </w:trPr>
        <w:tc>
          <w:tcPr>
            <w:tcW w:w="2748" w:type="dxa"/>
          </w:tcPr>
          <w:p w:rsidRPr="00B45A7E" w:rsidR="008A3985" w:rsidP="008A3985" w:rsidRDefault="008A3985" w14:paraId="69B70B5D" w14:textId="77777777">
            <w:pPr>
              <w:rPr>
                <w:rFonts w:ascii="Century Gothic" w:hAnsi="Century Gothic"/>
                <w:sz w:val="22"/>
              </w:rPr>
            </w:pPr>
            <w:r w:rsidRPr="00B45A7E">
              <w:rPr>
                <w:rFonts w:ascii="Century Gothic" w:hAnsi="Century Gothic"/>
                <w:sz w:val="22"/>
              </w:rPr>
              <w:t>Signed</w:t>
            </w:r>
          </w:p>
        </w:tc>
        <w:tc>
          <w:tcPr>
            <w:tcW w:w="8152" w:type="dxa"/>
            <w:gridSpan w:val="2"/>
          </w:tcPr>
          <w:p w:rsidRPr="00B45A7E" w:rsidR="008A3985" w:rsidP="008A3985" w:rsidRDefault="008A3985" w14:paraId="2E3BCFD2" w14:textId="77777777">
            <w:pPr>
              <w:jc w:val="center"/>
              <w:rPr>
                <w:rFonts w:ascii="Century Gothic" w:hAnsi="Century Gothic"/>
                <w:i/>
                <w:sz w:val="22"/>
              </w:rPr>
            </w:pPr>
            <w:r>
              <w:rPr>
                <w:rFonts w:ascii="Century Gothic" w:hAnsi="Century Gothic"/>
                <w:i/>
                <w:sz w:val="22"/>
              </w:rPr>
              <w:t xml:space="preserve">                                                                  </w:t>
            </w:r>
            <w:r w:rsidRPr="00B45A7E">
              <w:rPr>
                <w:rFonts w:ascii="Century Gothic" w:hAnsi="Century Gothic"/>
                <w:i/>
                <w:sz w:val="22"/>
              </w:rPr>
              <w:t>Headteacher</w:t>
            </w:r>
          </w:p>
        </w:tc>
      </w:tr>
    </w:tbl>
    <w:p w:rsidRPr="005C2C9C" w:rsidR="005C706F" w:rsidP="005C706F" w:rsidRDefault="005C706F" w14:paraId="6FAAE800" w14:textId="77777777">
      <w:pPr>
        <w:rPr>
          <w:rFonts w:ascii="Century Gothic" w:hAnsi="Century Gothic"/>
          <w:b/>
          <w:i/>
          <w:szCs w:val="28"/>
        </w:rPr>
      </w:pPr>
      <w:r w:rsidRPr="005C2C9C">
        <w:rPr>
          <w:rFonts w:ascii="Century Gothic" w:hAnsi="Century Gothic"/>
          <w:b/>
          <w:szCs w:val="28"/>
        </w:rPr>
        <w:t xml:space="preserve">A - </w:t>
      </w:r>
      <w:r w:rsidRPr="005C2C9C">
        <w:rPr>
          <w:rFonts w:ascii="Century Gothic" w:hAnsi="Century Gothic"/>
          <w:b/>
          <w:i/>
          <w:szCs w:val="28"/>
        </w:rPr>
        <w:t xml:space="preserve"> </w:t>
      </w:r>
      <w:r w:rsidRPr="005C2C9C">
        <w:rPr>
          <w:rFonts w:ascii="Century Gothic" w:hAnsi="Century Gothic"/>
          <w:b/>
          <w:szCs w:val="28"/>
        </w:rPr>
        <w:t>General duties relevant to all members of staff</w:t>
      </w:r>
      <w:r w:rsidRPr="005C2C9C">
        <w:rPr>
          <w:rFonts w:ascii="Century Gothic" w:hAnsi="Century Gothic"/>
          <w:b/>
          <w:i/>
          <w:szCs w:val="28"/>
        </w:rPr>
        <w:t xml:space="preserve">   </w:t>
      </w:r>
    </w:p>
    <w:p w:rsidRPr="00B57D1F" w:rsidR="005C706F" w:rsidP="005C706F" w:rsidRDefault="005C706F" w14:paraId="0A933A32" w14:textId="77777777">
      <w:pPr>
        <w:rPr>
          <w:rFonts w:ascii="Century Gothic" w:hAnsi="Century Gothic"/>
          <w:sz w:val="22"/>
          <w:szCs w:val="22"/>
        </w:rPr>
      </w:pPr>
      <w:r w:rsidRPr="00E05520">
        <w:rPr>
          <w:rFonts w:ascii="Century Gothic" w:hAnsi="Century Gothic"/>
          <w:sz w:val="22"/>
          <w:szCs w:val="22"/>
        </w:rPr>
        <w:t>To promote the</w:t>
      </w:r>
      <w:r>
        <w:rPr>
          <w:rFonts w:ascii="Century Gothic" w:hAnsi="Century Gothic"/>
          <w:sz w:val="22"/>
          <w:szCs w:val="22"/>
        </w:rPr>
        <w:t xml:space="preserve"> mission,</w:t>
      </w:r>
      <w:r w:rsidRPr="00E05520">
        <w:rPr>
          <w:rFonts w:ascii="Century Gothic" w:hAnsi="Century Gothic"/>
          <w:sz w:val="22"/>
          <w:szCs w:val="22"/>
        </w:rPr>
        <w:t xml:space="preserve"> vision and aims of Holy Trinity &amp; St John’s CEP School</w:t>
      </w:r>
      <w:r w:rsidR="00EC72FD">
        <w:rPr>
          <w:rFonts w:ascii="Century Gothic" w:hAnsi="Century Gothic"/>
          <w:sz w:val="22"/>
          <w:szCs w:val="22"/>
        </w:rPr>
        <w:t xml:space="preserve"> to ensure that each child achieves their full potential</w:t>
      </w:r>
    </w:p>
    <w:p w:rsidRPr="00CE4997" w:rsidR="005C706F" w:rsidP="005C706F" w:rsidRDefault="005C706F" w14:paraId="4D2C3CBF" w14:textId="77777777">
      <w:pPr>
        <w:rPr>
          <w:rFonts w:ascii="Century Gothic" w:hAnsi="Century Gothic"/>
          <w:sz w:val="12"/>
          <w:szCs w:val="22"/>
        </w:rPr>
      </w:pPr>
    </w:p>
    <w:p w:rsidRPr="00CF1A32" w:rsidR="005C706F" w:rsidP="005C706F" w:rsidRDefault="005C706F" w14:paraId="35234826" w14:textId="77777777">
      <w:pPr>
        <w:widowControl w:val="0"/>
        <w:autoSpaceDE w:val="0"/>
        <w:autoSpaceDN w:val="0"/>
        <w:adjustRightInd w:val="0"/>
        <w:rPr>
          <w:rFonts w:ascii="Century Gothic" w:hAnsi="Century Gothic" w:cs="Times New Roman"/>
          <w:sz w:val="22"/>
          <w:szCs w:val="22"/>
        </w:rPr>
      </w:pPr>
      <w:r w:rsidRPr="00CF1A32">
        <w:rPr>
          <w:rFonts w:ascii="Century Gothic" w:hAnsi="Century Gothic"/>
          <w:sz w:val="22"/>
          <w:szCs w:val="22"/>
        </w:rPr>
        <w:t xml:space="preserve">It is expected that all staff work collaboratively to share good practice, resources and ideas and realise the school vision and aims. All staff should act with professional integrity at all times, following the school ‘Code of Conduct for Staff’ and </w:t>
      </w:r>
      <w:r>
        <w:rPr>
          <w:rFonts w:ascii="Century Gothic" w:hAnsi="Century Gothic" w:cs="Times New Roman"/>
          <w:sz w:val="22"/>
          <w:szCs w:val="22"/>
        </w:rPr>
        <w:t>c</w:t>
      </w:r>
      <w:r w:rsidRPr="00CF1A32">
        <w:rPr>
          <w:rFonts w:ascii="Century Gothic" w:hAnsi="Century Gothic" w:cs="Times New Roman"/>
          <w:sz w:val="22"/>
          <w:szCs w:val="22"/>
        </w:rPr>
        <w:t>ontribute positively to your own appraisal, and line management.</w:t>
      </w:r>
      <w:r w:rsidR="00B32223">
        <w:rPr>
          <w:rFonts w:ascii="Century Gothic" w:hAnsi="Century Gothic" w:cs="Times New Roman"/>
          <w:sz w:val="22"/>
          <w:szCs w:val="22"/>
        </w:rPr>
        <w:t xml:space="preserve"> U</w:t>
      </w:r>
      <w:r w:rsidRPr="007870F3" w:rsidR="00B32223">
        <w:rPr>
          <w:rFonts w:ascii="Century Gothic" w:hAnsi="Century Gothic" w:cs="Times New Roman"/>
          <w:sz w:val="22"/>
          <w:szCs w:val="22"/>
        </w:rPr>
        <w:t>ndertake specific tasks reasonably delegated by the Headteacher</w:t>
      </w:r>
      <w:r w:rsidR="00B32223">
        <w:rPr>
          <w:rFonts w:ascii="Century Gothic" w:hAnsi="Century Gothic" w:cs="Times New Roman"/>
          <w:sz w:val="22"/>
          <w:szCs w:val="22"/>
        </w:rPr>
        <w:t>.</w:t>
      </w:r>
    </w:p>
    <w:p w:rsidRPr="00CE4997" w:rsidR="005C706F" w:rsidP="005C706F" w:rsidRDefault="005C706F" w14:paraId="2593AEB3" w14:textId="77777777">
      <w:pPr>
        <w:rPr>
          <w:rFonts w:ascii="Century Gothic" w:hAnsi="Century Gothic"/>
          <w:b/>
          <w:sz w:val="12"/>
          <w:szCs w:val="22"/>
        </w:rPr>
      </w:pPr>
    </w:p>
    <w:p w:rsidRPr="005C2C9C" w:rsidR="005C706F" w:rsidP="005C706F" w:rsidRDefault="005C706F" w14:paraId="2DA1DB26" w14:textId="77777777">
      <w:pPr>
        <w:rPr>
          <w:rFonts w:ascii="Century Gothic" w:hAnsi="Century Gothic"/>
          <w:b/>
          <w:sz w:val="22"/>
          <w:szCs w:val="22"/>
        </w:rPr>
      </w:pPr>
      <w:r w:rsidRPr="005C2C9C">
        <w:rPr>
          <w:rFonts w:ascii="Century Gothic" w:hAnsi="Century Gothic"/>
          <w:b/>
          <w:sz w:val="22"/>
          <w:szCs w:val="22"/>
        </w:rPr>
        <w:t>Use of ICT</w:t>
      </w:r>
    </w:p>
    <w:p w:rsidRPr="005C2C9C" w:rsidR="005C706F" w:rsidP="005C706F" w:rsidRDefault="005C706F" w14:paraId="35611DA4" w14:textId="77777777">
      <w:pPr>
        <w:rPr>
          <w:rFonts w:ascii="Century Gothic" w:hAnsi="Century Gothic"/>
          <w:sz w:val="22"/>
          <w:szCs w:val="22"/>
        </w:rPr>
      </w:pPr>
      <w:r w:rsidRPr="005C2C9C">
        <w:rPr>
          <w:rFonts w:ascii="Century Gothic" w:hAnsi="Century Gothic"/>
          <w:sz w:val="22"/>
          <w:szCs w:val="22"/>
        </w:rPr>
        <w:t>ICT must be used creatively to inspire and motivate pupils where it is relevant to do so.</w:t>
      </w:r>
    </w:p>
    <w:p w:rsidRPr="005C2C9C" w:rsidR="005C706F" w:rsidP="005C706F" w:rsidRDefault="005C706F" w14:paraId="69BAF870" w14:textId="77777777">
      <w:pPr>
        <w:rPr>
          <w:rFonts w:ascii="Century Gothic" w:hAnsi="Century Gothic"/>
          <w:sz w:val="22"/>
          <w:szCs w:val="22"/>
        </w:rPr>
      </w:pPr>
      <w:r w:rsidRPr="005C2C9C">
        <w:rPr>
          <w:rFonts w:ascii="Century Gothic" w:hAnsi="Century Gothic"/>
          <w:sz w:val="22"/>
          <w:szCs w:val="22"/>
        </w:rPr>
        <w:t>All staff will be expected to utilise ICT and to improve communication and reduce paper use. Security procedures must be followed when using ICT systems.</w:t>
      </w:r>
    </w:p>
    <w:p w:rsidRPr="005C2C9C" w:rsidR="005C706F" w:rsidP="005C706F" w:rsidRDefault="005C706F" w14:paraId="44D9D50D" w14:textId="77777777">
      <w:pPr>
        <w:rPr>
          <w:rFonts w:ascii="Century Gothic" w:hAnsi="Century Gothic"/>
          <w:sz w:val="22"/>
          <w:szCs w:val="22"/>
        </w:rPr>
      </w:pPr>
      <w:r w:rsidRPr="005C2C9C">
        <w:rPr>
          <w:rFonts w:ascii="Century Gothic" w:hAnsi="Century Gothic"/>
          <w:sz w:val="22"/>
          <w:szCs w:val="22"/>
        </w:rPr>
        <w:t xml:space="preserve">All staff are expected to follow (and ensure pupils follow) the procedures as laid out in the schools ICT and safety policy. </w:t>
      </w:r>
    </w:p>
    <w:p w:rsidRPr="00CE4997" w:rsidR="005C706F" w:rsidP="005C706F" w:rsidRDefault="005C706F" w14:paraId="73CF30EE" w14:textId="77777777">
      <w:pPr>
        <w:rPr>
          <w:rFonts w:ascii="Century Gothic" w:hAnsi="Century Gothic"/>
          <w:sz w:val="12"/>
          <w:szCs w:val="22"/>
        </w:rPr>
      </w:pPr>
    </w:p>
    <w:p w:rsidRPr="005C2C9C" w:rsidR="005C706F" w:rsidP="005C706F" w:rsidRDefault="005C706F" w14:paraId="6E95192A" w14:textId="77777777">
      <w:pPr>
        <w:rPr>
          <w:rFonts w:ascii="Century Gothic" w:hAnsi="Century Gothic"/>
          <w:b/>
          <w:sz w:val="22"/>
          <w:szCs w:val="22"/>
        </w:rPr>
      </w:pPr>
      <w:r w:rsidRPr="005C2C9C">
        <w:rPr>
          <w:rFonts w:ascii="Century Gothic" w:hAnsi="Century Gothic"/>
          <w:b/>
          <w:sz w:val="22"/>
          <w:szCs w:val="22"/>
        </w:rPr>
        <w:t>Data Protection</w:t>
      </w:r>
    </w:p>
    <w:p w:rsidRPr="005C2C9C" w:rsidR="005C706F" w:rsidP="005C706F" w:rsidRDefault="005C706F" w14:paraId="68F34017" w14:textId="77777777">
      <w:pPr>
        <w:rPr>
          <w:rFonts w:ascii="Century Gothic" w:hAnsi="Century Gothic"/>
          <w:sz w:val="22"/>
          <w:szCs w:val="22"/>
        </w:rPr>
      </w:pPr>
      <w:r w:rsidRPr="005C2C9C">
        <w:rPr>
          <w:rFonts w:ascii="Century Gothic" w:hAnsi="Century Gothic"/>
          <w:sz w:val="22"/>
          <w:szCs w:val="22"/>
        </w:rPr>
        <w:t>It is essential when working with computerised systems that you are completely aware of your responsibilities at all times under the Data protection Act 1984 (as amended) for the security, accuracy, and significance of personal data held on such systems.</w:t>
      </w:r>
    </w:p>
    <w:p w:rsidRPr="00CE4997" w:rsidR="005C706F" w:rsidP="005C706F" w:rsidRDefault="005C706F" w14:paraId="56EE987B" w14:textId="77777777">
      <w:pPr>
        <w:rPr>
          <w:rFonts w:ascii="Century Gothic" w:hAnsi="Century Gothic"/>
          <w:sz w:val="12"/>
          <w:szCs w:val="22"/>
        </w:rPr>
      </w:pPr>
    </w:p>
    <w:p w:rsidRPr="005C2C9C" w:rsidR="005C706F" w:rsidP="005C706F" w:rsidRDefault="005C706F" w14:paraId="1A5C96A1" w14:textId="77777777">
      <w:pPr>
        <w:rPr>
          <w:rFonts w:ascii="Century Gothic" w:hAnsi="Century Gothic"/>
          <w:b/>
          <w:sz w:val="22"/>
          <w:szCs w:val="22"/>
        </w:rPr>
      </w:pPr>
      <w:r w:rsidRPr="005C2C9C">
        <w:rPr>
          <w:rFonts w:ascii="Century Gothic" w:hAnsi="Century Gothic"/>
          <w:b/>
          <w:sz w:val="22"/>
          <w:szCs w:val="22"/>
        </w:rPr>
        <w:t>Health and Safety</w:t>
      </w:r>
    </w:p>
    <w:p w:rsidRPr="005C2C9C" w:rsidR="005C706F" w:rsidP="005C706F" w:rsidRDefault="005C706F" w14:paraId="6D0B6033" w14:textId="77777777">
      <w:pPr>
        <w:rPr>
          <w:rFonts w:ascii="Century Gothic" w:hAnsi="Century Gothic"/>
          <w:sz w:val="22"/>
          <w:szCs w:val="22"/>
        </w:rPr>
      </w:pPr>
      <w:r w:rsidRPr="005C2C9C">
        <w:rPr>
          <w:rFonts w:ascii="Century Gothic" w:hAnsi="Century Gothic"/>
          <w:sz w:val="22"/>
          <w:szCs w:val="22"/>
        </w:rPr>
        <w:t>Employees are required to work in compliance with the schools’ Health and Safety policies and under the Health and Safety at Work Act 1974 (as amended), ensuring the safety of all parties they come into contact with, such as members of the public, in premises or sites controlled by the school.</w:t>
      </w:r>
    </w:p>
    <w:p w:rsidRPr="005C2C9C" w:rsidR="005C706F" w:rsidP="005C706F" w:rsidRDefault="005C706F" w14:paraId="687669D4" w14:textId="77777777">
      <w:pPr>
        <w:rPr>
          <w:rFonts w:ascii="Century Gothic" w:hAnsi="Century Gothic"/>
          <w:sz w:val="22"/>
          <w:szCs w:val="22"/>
        </w:rPr>
      </w:pPr>
      <w:r w:rsidRPr="005C2C9C">
        <w:rPr>
          <w:rFonts w:ascii="Century Gothic" w:hAnsi="Century Gothic"/>
          <w:sz w:val="22"/>
          <w:szCs w:val="22"/>
        </w:rPr>
        <w:t>In order to ensure compliance, procedures should be observed at all times under the provision of safe systems of work through safe and healthy environments, including information, training and supervision necessary to accomplish those goals.</w:t>
      </w:r>
    </w:p>
    <w:p w:rsidRPr="00CE4997" w:rsidR="005C706F" w:rsidP="005C706F" w:rsidRDefault="005C706F" w14:paraId="21C6DA09" w14:textId="77777777">
      <w:pPr>
        <w:rPr>
          <w:rFonts w:ascii="Century Gothic" w:hAnsi="Century Gothic"/>
          <w:sz w:val="12"/>
          <w:szCs w:val="22"/>
        </w:rPr>
      </w:pPr>
    </w:p>
    <w:p w:rsidRPr="005C2C9C" w:rsidR="005C706F" w:rsidP="005C706F" w:rsidRDefault="005C706F" w14:paraId="64A753F3" w14:textId="77777777">
      <w:pPr>
        <w:rPr>
          <w:rFonts w:ascii="Century Gothic" w:hAnsi="Century Gothic"/>
          <w:b/>
          <w:sz w:val="22"/>
          <w:szCs w:val="22"/>
        </w:rPr>
      </w:pPr>
      <w:r w:rsidRPr="005C2C9C">
        <w:rPr>
          <w:rFonts w:ascii="Century Gothic" w:hAnsi="Century Gothic"/>
          <w:b/>
          <w:sz w:val="22"/>
          <w:szCs w:val="22"/>
        </w:rPr>
        <w:t>Safeguarding</w:t>
      </w:r>
    </w:p>
    <w:p w:rsidRPr="005C2C9C" w:rsidR="005C706F" w:rsidP="005C706F" w:rsidRDefault="005C706F" w14:paraId="024C7277" w14:textId="77777777">
      <w:pPr>
        <w:rPr>
          <w:rFonts w:ascii="Century Gothic" w:hAnsi="Century Gothic"/>
          <w:sz w:val="22"/>
          <w:szCs w:val="22"/>
        </w:rPr>
      </w:pPr>
      <w:r w:rsidRPr="005C2C9C">
        <w:rPr>
          <w:rFonts w:ascii="Century Gothic" w:hAnsi="Century Gothic"/>
          <w:sz w:val="22"/>
          <w:szCs w:val="22"/>
        </w:rPr>
        <w:t>Holy Trinity &amp; St John’s CEP School is committed to safeguarding and promoting the welfare of children and young people and all staff must ensure that the highest priority is given to following the guidance and regulations to safeguard children and young people.</w:t>
      </w:r>
    </w:p>
    <w:p w:rsidR="005C706F" w:rsidP="005C706F" w:rsidRDefault="005C706F" w14:paraId="49CFE2E5" w14:textId="77777777">
      <w:pPr>
        <w:rPr>
          <w:rFonts w:ascii="Century Gothic" w:hAnsi="Century Gothic"/>
          <w:sz w:val="22"/>
          <w:szCs w:val="22"/>
        </w:rPr>
      </w:pPr>
      <w:r w:rsidRPr="005C2C9C">
        <w:rPr>
          <w:rFonts w:ascii="Century Gothic" w:hAnsi="Century Gothic"/>
          <w:sz w:val="22"/>
          <w:szCs w:val="22"/>
        </w:rPr>
        <w:t>All staff are to have due regard for safeguarding and promoti</w:t>
      </w:r>
      <w:r w:rsidR="002036EE">
        <w:rPr>
          <w:rFonts w:ascii="Century Gothic" w:hAnsi="Century Gothic"/>
          <w:sz w:val="22"/>
          <w:szCs w:val="22"/>
        </w:rPr>
        <w:t xml:space="preserve">ng the welfare of children, </w:t>
      </w:r>
      <w:r w:rsidRPr="005C2C9C">
        <w:rPr>
          <w:rFonts w:ascii="Century Gothic" w:hAnsi="Century Gothic"/>
          <w:sz w:val="22"/>
          <w:szCs w:val="22"/>
        </w:rPr>
        <w:t>young people and</w:t>
      </w:r>
      <w:r w:rsidR="002036EE">
        <w:rPr>
          <w:rFonts w:ascii="Century Gothic" w:hAnsi="Century Gothic"/>
          <w:sz w:val="22"/>
          <w:szCs w:val="22"/>
        </w:rPr>
        <w:t xml:space="preserve"> adults and are</w:t>
      </w:r>
      <w:r w:rsidRPr="005C2C9C">
        <w:rPr>
          <w:rFonts w:ascii="Century Gothic" w:hAnsi="Century Gothic"/>
          <w:sz w:val="22"/>
          <w:szCs w:val="22"/>
        </w:rPr>
        <w:t xml:space="preserve"> to follow the </w:t>
      </w:r>
      <w:r w:rsidR="002036EE">
        <w:rPr>
          <w:rFonts w:ascii="Century Gothic" w:hAnsi="Century Gothic"/>
          <w:sz w:val="22"/>
          <w:szCs w:val="22"/>
        </w:rPr>
        <w:t>safeguarding</w:t>
      </w:r>
      <w:r w:rsidRPr="005C2C9C">
        <w:rPr>
          <w:rFonts w:ascii="Century Gothic" w:hAnsi="Century Gothic"/>
          <w:sz w:val="22"/>
          <w:szCs w:val="22"/>
        </w:rPr>
        <w:t xml:space="preserve"> procedures adopted by Holy Trinity &amp; St John’s </w:t>
      </w:r>
      <w:r w:rsidR="002036EE">
        <w:rPr>
          <w:rFonts w:ascii="Century Gothic" w:hAnsi="Century Gothic"/>
          <w:sz w:val="22"/>
          <w:szCs w:val="22"/>
        </w:rPr>
        <w:t>CEP School. Any safeguarding</w:t>
      </w:r>
      <w:r w:rsidRPr="005C2C9C">
        <w:rPr>
          <w:rFonts w:ascii="Century Gothic" w:hAnsi="Century Gothic"/>
          <w:sz w:val="22"/>
          <w:szCs w:val="22"/>
        </w:rPr>
        <w:t xml:space="preserve"> issues must be acted u</w:t>
      </w:r>
      <w:r>
        <w:rPr>
          <w:rFonts w:ascii="Century Gothic" w:hAnsi="Century Gothic"/>
          <w:sz w:val="22"/>
          <w:szCs w:val="22"/>
        </w:rPr>
        <w:t>pon immediately by informing a</w:t>
      </w:r>
      <w:r w:rsidRPr="005C2C9C">
        <w:rPr>
          <w:rFonts w:ascii="Century Gothic" w:hAnsi="Century Gothic"/>
          <w:sz w:val="22"/>
          <w:szCs w:val="22"/>
        </w:rPr>
        <w:t xml:space="preserve"> Designated </w:t>
      </w:r>
      <w:r>
        <w:rPr>
          <w:rFonts w:ascii="Century Gothic" w:hAnsi="Century Gothic"/>
          <w:sz w:val="22"/>
          <w:szCs w:val="22"/>
        </w:rPr>
        <w:t>Safeguarding Lead (DSL</w:t>
      </w:r>
      <w:r w:rsidRPr="005C2C9C">
        <w:rPr>
          <w:rFonts w:ascii="Century Gothic" w:hAnsi="Century Gothic"/>
          <w:sz w:val="22"/>
          <w:szCs w:val="22"/>
        </w:rPr>
        <w:t>).</w:t>
      </w:r>
    </w:p>
    <w:p w:rsidR="005C2C9C" w:rsidP="005C2C9C" w:rsidRDefault="005C2C9C" w14:paraId="474056B7" w14:textId="58A8A4A8">
      <w:pPr>
        <w:rPr>
          <w:rFonts w:ascii="Century Gothic" w:hAnsi="Century Gothic" w:cs="Times New Roman"/>
          <w:b/>
        </w:rPr>
      </w:pPr>
      <w:r>
        <w:rPr>
          <w:rFonts w:ascii="Century Gothic" w:hAnsi="Century Gothic"/>
          <w:sz w:val="22"/>
          <w:szCs w:val="22"/>
        </w:rPr>
        <w:br w:type="page"/>
      </w:r>
      <w:r>
        <w:rPr>
          <w:rFonts w:ascii="Century Gothic" w:hAnsi="Century Gothic" w:cs="Times New Roman"/>
          <w:b/>
        </w:rPr>
        <w:lastRenderedPageBreak/>
        <w:t xml:space="preserve">B: </w:t>
      </w:r>
      <w:r w:rsidRPr="005C2C9C">
        <w:rPr>
          <w:rFonts w:ascii="Century Gothic" w:hAnsi="Century Gothic" w:cs="Times New Roman"/>
          <w:b/>
        </w:rPr>
        <w:t xml:space="preserve">Undertaking responsibilities as </w:t>
      </w:r>
      <w:r w:rsidR="008B7162">
        <w:rPr>
          <w:rFonts w:ascii="Century Gothic" w:hAnsi="Century Gothic" w:cs="Times New Roman"/>
          <w:b/>
        </w:rPr>
        <w:t xml:space="preserve">the </w:t>
      </w:r>
      <w:r w:rsidR="00EF1BD3">
        <w:rPr>
          <w:rFonts w:ascii="Century Gothic" w:hAnsi="Century Gothic" w:cs="Times New Roman"/>
          <w:b/>
        </w:rPr>
        <w:t>Caretaker</w:t>
      </w:r>
    </w:p>
    <w:p w:rsidRPr="008A3985" w:rsidR="005C2C9C" w:rsidP="11F33819" w:rsidRDefault="00B00C07" w14:paraId="0A4B8E10" w14:textId="77777777">
      <w:pPr>
        <w:pStyle w:val="Default"/>
        <w:rPr>
          <w:rFonts w:ascii="Century Gothic" w:hAnsi="Century Gothic"/>
          <w:sz w:val="22"/>
          <w:szCs w:val="22"/>
          <w:lang w:val="en-US"/>
        </w:rPr>
      </w:pPr>
      <w:r w:rsidRPr="11F33819" w:rsidR="00B00C07">
        <w:rPr>
          <w:rFonts w:ascii="Century Gothic" w:hAnsi="Century Gothic"/>
          <w:sz w:val="22"/>
          <w:szCs w:val="22"/>
          <w:lang w:val="en-US"/>
        </w:rPr>
        <w:t>To be</w:t>
      </w:r>
      <w:r w:rsidRPr="11F33819" w:rsidR="008B7162">
        <w:rPr>
          <w:rFonts w:ascii="Century Gothic" w:hAnsi="Century Gothic"/>
          <w:sz w:val="22"/>
          <w:szCs w:val="22"/>
          <w:lang w:val="en-US"/>
        </w:rPr>
        <w:t xml:space="preserve"> responsible for the </w:t>
      </w:r>
      <w:r w:rsidRPr="11F33819" w:rsidR="00B00C07">
        <w:rPr>
          <w:rFonts w:ascii="Century Gothic" w:hAnsi="Century Gothic"/>
          <w:sz w:val="22"/>
          <w:szCs w:val="22"/>
          <w:lang w:val="en-US"/>
        </w:rPr>
        <w:t xml:space="preserve">security, maintenance, </w:t>
      </w:r>
      <w:r w:rsidRPr="11F33819" w:rsidR="00EF1BD3">
        <w:rPr>
          <w:rFonts w:ascii="Century Gothic" w:hAnsi="Century Gothic"/>
          <w:sz w:val="22"/>
          <w:szCs w:val="22"/>
          <w:lang w:val="en-US"/>
        </w:rPr>
        <w:t xml:space="preserve">caretaking, </w:t>
      </w:r>
      <w:r w:rsidRPr="11F33819" w:rsidR="00B00C07">
        <w:rPr>
          <w:rFonts w:ascii="Century Gothic" w:hAnsi="Century Gothic"/>
          <w:sz w:val="22"/>
          <w:szCs w:val="22"/>
          <w:lang w:val="en-US"/>
        </w:rPr>
        <w:t xml:space="preserve">cleaning </w:t>
      </w:r>
      <w:r w:rsidRPr="11F33819" w:rsidR="00EF1BD3">
        <w:rPr>
          <w:rFonts w:ascii="Century Gothic" w:hAnsi="Century Gothic"/>
          <w:sz w:val="22"/>
          <w:szCs w:val="22"/>
          <w:lang w:val="en-US"/>
        </w:rPr>
        <w:t xml:space="preserve">and general maintenance needs </w:t>
      </w:r>
      <w:r w:rsidRPr="11F33819" w:rsidR="00B00C07">
        <w:rPr>
          <w:rFonts w:ascii="Century Gothic" w:hAnsi="Century Gothic"/>
          <w:sz w:val="22"/>
          <w:szCs w:val="22"/>
          <w:lang w:val="en-US"/>
        </w:rPr>
        <w:t>of the school</w:t>
      </w:r>
      <w:r w:rsidRPr="11F33819" w:rsidR="008B7162">
        <w:rPr>
          <w:rFonts w:ascii="Century Gothic" w:hAnsi="Century Gothic"/>
          <w:sz w:val="22"/>
          <w:szCs w:val="22"/>
          <w:lang w:val="en-US"/>
        </w:rPr>
        <w:t>.</w:t>
      </w:r>
      <w:r w:rsidRPr="11F33819" w:rsidR="003C14A2">
        <w:rPr>
          <w:rFonts w:ascii="Century Gothic" w:hAnsi="Century Gothic"/>
          <w:sz w:val="22"/>
          <w:szCs w:val="22"/>
          <w:lang w:val="en-US"/>
        </w:rPr>
        <w:t xml:space="preserve"> </w:t>
      </w:r>
      <w:r w:rsidRPr="11F33819" w:rsidR="003A6B4E">
        <w:rPr>
          <w:rFonts w:ascii="Century Gothic" w:hAnsi="Century Gothic" w:cs="Tahoma"/>
          <w:sz w:val="22"/>
          <w:szCs w:val="22"/>
          <w:lang w:val="en-US"/>
        </w:rPr>
        <w:t>To work</w:t>
      </w:r>
      <w:r w:rsidRPr="11F33819" w:rsidR="003A6B4E">
        <w:rPr>
          <w:rFonts w:ascii="Century Gothic" w:hAnsi="Century Gothic" w:cs="Tahoma"/>
          <w:sz w:val="22"/>
          <w:szCs w:val="22"/>
          <w:lang w:val="en-US"/>
        </w:rPr>
        <w:t xml:space="preserve"> within the general aims</w:t>
      </w:r>
      <w:r w:rsidRPr="11F33819" w:rsidR="00155E18">
        <w:rPr>
          <w:rFonts w:ascii="Century Gothic" w:hAnsi="Century Gothic" w:cs="Tahoma"/>
          <w:sz w:val="22"/>
          <w:szCs w:val="22"/>
          <w:lang w:val="en-US"/>
        </w:rPr>
        <w:t xml:space="preserve"> and</w:t>
      </w:r>
      <w:r w:rsidRPr="11F33819" w:rsidR="003A6B4E">
        <w:rPr>
          <w:rFonts w:ascii="Century Gothic" w:hAnsi="Century Gothic" w:cs="Tahoma"/>
          <w:sz w:val="22"/>
          <w:szCs w:val="22"/>
          <w:lang w:val="en-US"/>
        </w:rPr>
        <w:t xml:space="preserve"> of the school and to contribute towards the overall Christian ethos of the school, paying due attention and regard to the policies. </w:t>
      </w:r>
      <w:r w:rsidRPr="11F33819" w:rsidR="00012D81">
        <w:rPr>
          <w:rFonts w:ascii="Tahoma" w:hAnsi="Tahoma" w:cs="Tahoma"/>
          <w:lang w:val="en-US"/>
        </w:rPr>
        <w:t xml:space="preserve"> </w:t>
      </w:r>
      <w:r w:rsidRPr="11F33819" w:rsidR="003A6B4E">
        <w:rPr>
          <w:rFonts w:ascii="Century Gothic" w:hAnsi="Century Gothic" w:cs="Tahoma"/>
          <w:sz w:val="22"/>
          <w:szCs w:val="22"/>
          <w:lang w:val="en-US"/>
        </w:rPr>
        <w:t>To m</w:t>
      </w:r>
      <w:r w:rsidRPr="11F33819" w:rsidR="005C2C9C">
        <w:rPr>
          <w:rFonts w:ascii="Century Gothic" w:hAnsi="Century Gothic"/>
          <w:sz w:val="22"/>
          <w:szCs w:val="22"/>
          <w:lang w:val="en-US"/>
        </w:rPr>
        <w:t>ake full use of Performance Appraisal opportunities</w:t>
      </w:r>
    </w:p>
    <w:p w:rsidR="003A6B4E" w:rsidP="003A6B4E" w:rsidRDefault="003A6B4E" w14:paraId="0F95BEA7" w14:textId="77777777">
      <w:pPr>
        <w:rPr>
          <w:rFonts w:ascii="Century Gothic" w:hAnsi="Century Gothic"/>
          <w:sz w:val="22"/>
          <w:szCs w:val="22"/>
        </w:rPr>
      </w:pPr>
    </w:p>
    <w:p w:rsidRPr="003A6B4E" w:rsidR="003A6B4E" w:rsidP="003A6B4E" w:rsidRDefault="003A6B4E" w14:paraId="7EBFC10A" w14:textId="77777777">
      <w:pPr>
        <w:rPr>
          <w:rFonts w:ascii="Century Gothic" w:hAnsi="Century Gothic" w:cs="Tahoma"/>
          <w:b/>
          <w:sz w:val="22"/>
          <w:szCs w:val="22"/>
        </w:rPr>
      </w:pPr>
      <w:r w:rsidRPr="003A6B4E">
        <w:rPr>
          <w:rFonts w:ascii="Century Gothic" w:hAnsi="Century Gothic" w:cs="Tahoma"/>
          <w:b/>
          <w:sz w:val="22"/>
          <w:szCs w:val="22"/>
        </w:rPr>
        <w:t>Duties and Responsibilities:</w:t>
      </w:r>
    </w:p>
    <w:tbl>
      <w:tblPr>
        <w:tblW w:w="0" w:type="auto"/>
        <w:tblInd w:w="-108" w:type="dxa"/>
        <w:tblLayout w:type="fixed"/>
        <w:tblLook w:val="0000" w:firstRow="0" w:lastRow="0" w:firstColumn="0" w:lastColumn="0" w:noHBand="0" w:noVBand="0"/>
      </w:tblPr>
      <w:tblGrid>
        <w:gridCol w:w="9606"/>
      </w:tblGrid>
      <w:tr w:rsidRPr="00EF1BD3" w:rsidR="00EF1BD3" w:rsidTr="11F33819" w14:paraId="6021667F" w14:textId="77777777">
        <w:trPr>
          <w:trHeight w:val="300"/>
          <w:tblHeader/>
        </w:trPr>
        <w:tc>
          <w:tcPr>
            <w:tcW w:w="9606" w:type="dxa"/>
            <w:tcMar/>
          </w:tcPr>
          <w:p w:rsidRPr="00EF1BD3" w:rsidR="00EF1BD3" w:rsidP="00EF1BD3" w:rsidRDefault="00EF1BD3" w14:paraId="1D5D9B90" w14:textId="77777777">
            <w:pPr>
              <w:numPr>
                <w:ilvl w:val="0"/>
                <w:numId w:val="32"/>
              </w:numPr>
              <w:rPr>
                <w:rFonts w:ascii="Century Gothic" w:hAnsi="Century Gothic" w:eastAsia="Times New Roman" w:cs="Times New Roman"/>
                <w:sz w:val="22"/>
                <w:szCs w:val="22"/>
                <w:lang w:val="en-GB" w:eastAsia="en-GB"/>
              </w:rPr>
            </w:pPr>
            <w:r w:rsidRPr="00EF1BD3">
              <w:rPr>
                <w:rFonts w:ascii="Century Gothic" w:hAnsi="Century Gothic" w:eastAsia="Times New Roman" w:cs="Times New Roman"/>
                <w:sz w:val="22"/>
                <w:szCs w:val="22"/>
                <w:lang w:val="en-GB" w:eastAsia="en-GB"/>
              </w:rPr>
              <w:t>Undertake general repairs and maintenance around the establishment, inside and out, including plastering, decorating, repairs on furnishings and buildings, including woodwork to ensure a safe environment is maintained.  Storing and maintaining resources such as cleaning supplies and equipment.</w:t>
            </w:r>
          </w:p>
          <w:p w:rsidRPr="00EF1BD3" w:rsidR="00EF1BD3" w:rsidP="00EF1BD3" w:rsidRDefault="00EF1BD3" w14:paraId="2B25B1C4" w14:textId="77777777">
            <w:pPr>
              <w:rPr>
                <w:rFonts w:ascii="Century Gothic" w:hAnsi="Century Gothic" w:eastAsia="Times New Roman" w:cs="Times New Roman"/>
                <w:sz w:val="22"/>
                <w:szCs w:val="22"/>
                <w:lang w:val="en-GB" w:eastAsia="en-GB"/>
              </w:rPr>
            </w:pPr>
          </w:p>
        </w:tc>
      </w:tr>
      <w:tr w:rsidRPr="00EF1BD3" w:rsidR="00EF1BD3" w:rsidTr="11F33819" w14:paraId="7A1E8C72" w14:textId="77777777">
        <w:trPr>
          <w:trHeight w:val="300"/>
          <w:tblHeader/>
        </w:trPr>
        <w:tc>
          <w:tcPr>
            <w:tcW w:w="9606" w:type="dxa"/>
            <w:tcMar/>
          </w:tcPr>
          <w:p w:rsidRPr="00EF1BD3" w:rsidR="00EF1BD3" w:rsidP="00EF1BD3" w:rsidRDefault="00EF1BD3" w14:paraId="7C65FC1C" w14:textId="77777777">
            <w:pPr>
              <w:numPr>
                <w:ilvl w:val="0"/>
                <w:numId w:val="32"/>
              </w:numPr>
              <w:rPr>
                <w:rFonts w:ascii="Century Gothic" w:hAnsi="Century Gothic" w:eastAsia="Times New Roman" w:cs="Times New Roman"/>
                <w:sz w:val="22"/>
                <w:szCs w:val="22"/>
                <w:lang w:eastAsia="en-GB"/>
              </w:rPr>
            </w:pPr>
            <w:r w:rsidRPr="00EF1BD3">
              <w:rPr>
                <w:rFonts w:ascii="Century Gothic" w:hAnsi="Century Gothic" w:eastAsia="Times New Roman" w:cs="Times New Roman"/>
                <w:sz w:val="22"/>
                <w:szCs w:val="22"/>
                <w:lang w:eastAsia="en-GB"/>
              </w:rPr>
              <w:t>Maintain security of the site i.e. opening and closing of the premises including those for lettings, check</w:t>
            </w:r>
            <w:r>
              <w:rPr>
                <w:rFonts w:ascii="Century Gothic" w:hAnsi="Century Gothic" w:eastAsia="Times New Roman" w:cs="Times New Roman"/>
                <w:sz w:val="22"/>
                <w:szCs w:val="22"/>
                <w:lang w:eastAsia="en-GB"/>
              </w:rPr>
              <w:t xml:space="preserve">ing CCTV, </w:t>
            </w:r>
            <w:r w:rsidRPr="00EF1BD3">
              <w:rPr>
                <w:rFonts w:ascii="Century Gothic" w:hAnsi="Century Gothic" w:eastAsia="Times New Roman" w:cs="Times New Roman"/>
                <w:sz w:val="22"/>
                <w:szCs w:val="22"/>
                <w:lang w:eastAsia="en-GB"/>
              </w:rPr>
              <w:t xml:space="preserve">fixing or reporting any problems, attend to all contractors visiting or working on site, to ensure a safe environment and liaising with </w:t>
            </w:r>
            <w:r>
              <w:rPr>
                <w:rFonts w:ascii="Century Gothic" w:hAnsi="Century Gothic" w:eastAsia="Times New Roman" w:cs="Times New Roman"/>
                <w:sz w:val="22"/>
                <w:szCs w:val="22"/>
                <w:lang w:eastAsia="en-GB"/>
              </w:rPr>
              <w:t>the Site Manager</w:t>
            </w:r>
            <w:r w:rsidRPr="00EF1BD3">
              <w:rPr>
                <w:rFonts w:ascii="Century Gothic" w:hAnsi="Century Gothic" w:eastAsia="Times New Roman" w:cs="Times New Roman"/>
                <w:sz w:val="22"/>
                <w:szCs w:val="22"/>
                <w:lang w:eastAsia="en-GB"/>
              </w:rPr>
              <w:t>.</w:t>
            </w:r>
          </w:p>
          <w:p w:rsidRPr="00EF1BD3" w:rsidR="00EF1BD3" w:rsidP="00EF1BD3" w:rsidRDefault="00EF1BD3" w14:paraId="6F85C68A" w14:textId="77777777">
            <w:pPr>
              <w:rPr>
                <w:rFonts w:ascii="Century Gothic" w:hAnsi="Century Gothic" w:eastAsia="Times New Roman" w:cs="Times New Roman"/>
                <w:sz w:val="22"/>
                <w:szCs w:val="22"/>
                <w:lang w:eastAsia="en-GB"/>
              </w:rPr>
            </w:pPr>
          </w:p>
        </w:tc>
      </w:tr>
      <w:tr w:rsidRPr="00E2506B" w:rsidR="00EF1BD3" w:rsidTr="11F33819" w14:paraId="15EB643F" w14:textId="77777777">
        <w:trPr>
          <w:trHeight w:val="300"/>
          <w:tblHeader/>
        </w:trPr>
        <w:tc>
          <w:tcPr>
            <w:tcW w:w="9606" w:type="dxa"/>
            <w:tcMar/>
          </w:tcPr>
          <w:p w:rsidR="00E2506B" w:rsidP="00E2506B" w:rsidRDefault="00EF1BD3" w14:paraId="36F35B9E" w14:textId="25ECB0C4">
            <w:pPr>
              <w:numPr>
                <w:ilvl w:val="0"/>
                <w:numId w:val="32"/>
              </w:numPr>
              <w:rPr>
                <w:rFonts w:ascii="Century Gothic" w:hAnsi="Century Gothic" w:eastAsia="Times New Roman" w:cs="Times New Roman"/>
                <w:sz w:val="22"/>
                <w:szCs w:val="22"/>
                <w:lang w:val="en-GB" w:eastAsia="en-GB"/>
              </w:rPr>
            </w:pPr>
            <w:r w:rsidRPr="00E2506B">
              <w:rPr>
                <w:rFonts w:ascii="Century Gothic" w:hAnsi="Century Gothic" w:eastAsia="Times New Roman" w:cs="Times New Roman"/>
                <w:sz w:val="22"/>
                <w:szCs w:val="22"/>
                <w:lang w:val="en-GB" w:eastAsia="en-GB"/>
              </w:rPr>
              <w:t>Daily cleaning in specified areas within the school.</w:t>
            </w:r>
          </w:p>
          <w:p w:rsidR="00E2506B" w:rsidP="00E2506B" w:rsidRDefault="00E2506B" w14:paraId="04461CE8" w14:textId="77777777">
            <w:pPr>
              <w:ind w:left="360"/>
              <w:rPr>
                <w:rFonts w:ascii="Century Gothic" w:hAnsi="Century Gothic" w:eastAsia="Times New Roman" w:cs="Times New Roman"/>
                <w:sz w:val="22"/>
                <w:szCs w:val="22"/>
                <w:lang w:val="en-GB" w:eastAsia="en-GB"/>
              </w:rPr>
            </w:pPr>
          </w:p>
          <w:p w:rsidR="00E2506B" w:rsidP="00E2506B" w:rsidRDefault="00E2506B" w14:paraId="17A953B5" w14:textId="1BBA3059">
            <w:pPr>
              <w:numPr>
                <w:ilvl w:val="0"/>
                <w:numId w:val="32"/>
              </w:numPr>
              <w:rPr>
                <w:rFonts w:ascii="Century Gothic" w:hAnsi="Century Gothic" w:eastAsia="Times New Roman" w:cs="Times New Roman"/>
                <w:sz w:val="22"/>
                <w:szCs w:val="22"/>
                <w:lang w:val="en-GB" w:eastAsia="en-GB"/>
              </w:rPr>
            </w:pPr>
            <w:r>
              <w:rPr>
                <w:rFonts w:ascii="Century Gothic" w:hAnsi="Century Gothic" w:eastAsia="Times New Roman" w:cs="Times New Roman"/>
                <w:sz w:val="22"/>
                <w:szCs w:val="22"/>
                <w:lang w:val="en-GB" w:eastAsia="en-GB"/>
              </w:rPr>
              <w:t>Available to unlock / lock out of hours for lettings as and when needed</w:t>
            </w:r>
          </w:p>
          <w:p w:rsidRPr="00E2506B" w:rsidR="00E2506B" w:rsidP="00E2506B" w:rsidRDefault="00E2506B" w14:paraId="0ADDE33A" w14:textId="77777777">
            <w:pPr>
              <w:rPr>
                <w:rFonts w:ascii="Century Gothic" w:hAnsi="Century Gothic" w:eastAsia="Times New Roman" w:cs="Times New Roman"/>
                <w:sz w:val="22"/>
                <w:szCs w:val="22"/>
                <w:lang w:val="en-GB" w:eastAsia="en-GB"/>
              </w:rPr>
            </w:pPr>
          </w:p>
          <w:p w:rsidRPr="00E2506B" w:rsidR="00EF1BD3" w:rsidP="00E2506B" w:rsidRDefault="00E2506B" w14:paraId="5125F986" w14:textId="4B9E412B">
            <w:pPr>
              <w:numPr>
                <w:ilvl w:val="0"/>
                <w:numId w:val="32"/>
              </w:numPr>
              <w:rPr>
                <w:rFonts w:ascii="Century Gothic" w:hAnsi="Century Gothic" w:eastAsia="Times New Roman" w:cs="Times New Roman"/>
                <w:sz w:val="22"/>
                <w:szCs w:val="22"/>
                <w:lang w:val="en-GB" w:eastAsia="en-GB"/>
              </w:rPr>
            </w:pPr>
            <w:r w:rsidRPr="00E2506B">
              <w:rPr>
                <w:rFonts w:ascii="Century Gothic" w:hAnsi="Century Gothic"/>
                <w:sz w:val="22"/>
                <w:szCs w:val="22"/>
              </w:rPr>
              <w:t>Act as a key holder for out of hours contact, to ensure any problems are dealt with quickly and efficiently.</w:t>
            </w:r>
          </w:p>
          <w:p w:rsidRPr="00E2506B" w:rsidR="00E2506B" w:rsidP="00E2506B" w:rsidRDefault="00E2506B" w14:paraId="1136ECA9" w14:textId="77777777">
            <w:pPr>
              <w:rPr>
                <w:rFonts w:ascii="Century Gothic" w:hAnsi="Century Gothic" w:eastAsia="Times New Roman" w:cs="Times New Roman"/>
                <w:sz w:val="22"/>
                <w:szCs w:val="22"/>
                <w:lang w:val="en-GB" w:eastAsia="en-GB"/>
              </w:rPr>
            </w:pPr>
          </w:p>
          <w:p w:rsidRPr="00E2506B" w:rsidR="00EF1BD3" w:rsidP="00EF1BD3" w:rsidRDefault="00EF1BD3" w14:paraId="38E2580E" w14:textId="77777777">
            <w:pPr>
              <w:numPr>
                <w:ilvl w:val="0"/>
                <w:numId w:val="32"/>
              </w:numPr>
              <w:rPr>
                <w:rFonts w:ascii="Century Gothic" w:hAnsi="Century Gothic" w:eastAsia="Times New Roman" w:cs="Times New Roman"/>
                <w:sz w:val="22"/>
                <w:szCs w:val="22"/>
                <w:lang w:val="en-GB" w:eastAsia="en-GB"/>
              </w:rPr>
            </w:pPr>
            <w:r w:rsidRPr="00E2506B">
              <w:rPr>
                <w:rFonts w:ascii="Century Gothic" w:hAnsi="Century Gothic" w:eastAsia="Times New Roman" w:cs="Times New Roman"/>
                <w:sz w:val="22"/>
                <w:szCs w:val="22"/>
                <w:lang w:val="en-GB" w:eastAsia="en-GB"/>
              </w:rPr>
              <w:t>Ensure the contract cleaners carry out their tasks covering for any absences, in general cleaning i.e. buffing wooden floors, cleaning toilets, to maintain a tidy appearance.</w:t>
            </w:r>
          </w:p>
          <w:p w:rsidRPr="00E2506B" w:rsidR="00EF1BD3" w:rsidP="00EF1BD3" w:rsidRDefault="00EF1BD3" w14:paraId="5E58F63D" w14:textId="77777777">
            <w:pPr>
              <w:rPr>
                <w:rFonts w:ascii="Century Gothic" w:hAnsi="Century Gothic" w:eastAsia="Times New Roman" w:cs="Times New Roman"/>
                <w:sz w:val="22"/>
                <w:szCs w:val="22"/>
                <w:lang w:eastAsia="en-GB"/>
              </w:rPr>
            </w:pPr>
          </w:p>
        </w:tc>
      </w:tr>
      <w:tr w:rsidRPr="00EF1BD3" w:rsidR="00EF1BD3" w:rsidTr="11F33819" w14:paraId="62707DE8" w14:textId="77777777">
        <w:trPr>
          <w:trHeight w:val="300"/>
          <w:tblHeader/>
        </w:trPr>
        <w:tc>
          <w:tcPr>
            <w:tcW w:w="9606" w:type="dxa"/>
            <w:tcMar/>
          </w:tcPr>
          <w:p w:rsidRPr="00EF1BD3" w:rsidR="00EF1BD3" w:rsidP="00EF1BD3" w:rsidRDefault="00EF1BD3" w14:paraId="02716F73" w14:textId="50A0EE47">
            <w:pPr>
              <w:numPr>
                <w:ilvl w:val="0"/>
                <w:numId w:val="32"/>
              </w:numPr>
              <w:rPr>
                <w:rFonts w:ascii="Century Gothic" w:hAnsi="Century Gothic" w:eastAsia="Times New Roman" w:cs="Times New Roman"/>
                <w:sz w:val="22"/>
                <w:szCs w:val="22"/>
                <w:lang w:val="en-GB" w:eastAsia="en-GB"/>
              </w:rPr>
            </w:pPr>
            <w:r w:rsidRPr="11F33819" w:rsidR="00EF1BD3">
              <w:rPr>
                <w:rFonts w:ascii="Century Gothic" w:hAnsi="Century Gothic" w:eastAsia="Times New Roman" w:cs="Times New Roman"/>
                <w:sz w:val="22"/>
                <w:szCs w:val="22"/>
                <w:lang w:val="en-GB" w:eastAsia="en-GB"/>
              </w:rPr>
              <w:t xml:space="preserve">Monitor the boiler to ensure it is kept running on a </w:t>
            </w:r>
            <w:r w:rsidRPr="11F33819" w:rsidR="6AB59E53">
              <w:rPr>
                <w:rFonts w:ascii="Century Gothic" w:hAnsi="Century Gothic" w:eastAsia="Times New Roman" w:cs="Times New Roman"/>
                <w:sz w:val="22"/>
                <w:szCs w:val="22"/>
                <w:lang w:val="en-GB" w:eastAsia="en-GB"/>
              </w:rPr>
              <w:t>day-to-day</w:t>
            </w:r>
            <w:r w:rsidRPr="11F33819" w:rsidR="00EF1BD3">
              <w:rPr>
                <w:rFonts w:ascii="Century Gothic" w:hAnsi="Century Gothic" w:eastAsia="Times New Roman" w:cs="Times New Roman"/>
                <w:sz w:val="22"/>
                <w:szCs w:val="22"/>
                <w:lang w:val="en-GB" w:eastAsia="en-GB"/>
              </w:rPr>
              <w:t xml:space="preserve"> basis to meet the establishments needs. </w:t>
            </w:r>
          </w:p>
          <w:p w:rsidRPr="00EF1BD3" w:rsidR="00EF1BD3" w:rsidP="00EF1BD3" w:rsidRDefault="00EF1BD3" w14:paraId="54CD48D9" w14:textId="77777777">
            <w:pPr>
              <w:rPr>
                <w:rFonts w:ascii="Century Gothic" w:hAnsi="Century Gothic" w:eastAsia="Times New Roman" w:cs="Times New Roman"/>
                <w:sz w:val="22"/>
                <w:szCs w:val="22"/>
                <w:lang w:eastAsia="en-GB"/>
              </w:rPr>
            </w:pPr>
          </w:p>
        </w:tc>
      </w:tr>
      <w:tr w:rsidRPr="00EF1BD3" w:rsidR="00EF1BD3" w:rsidTr="11F33819" w14:paraId="77EA91AB" w14:textId="77777777">
        <w:tc>
          <w:tcPr>
            <w:tcW w:w="9606" w:type="dxa"/>
            <w:tcMar/>
          </w:tcPr>
          <w:p w:rsidRPr="00EF1BD3" w:rsidR="00EF1BD3" w:rsidP="00EF1BD3" w:rsidRDefault="00EF1BD3" w14:paraId="109B0C4B" w14:textId="77777777">
            <w:pPr>
              <w:numPr>
                <w:ilvl w:val="0"/>
                <w:numId w:val="32"/>
              </w:numPr>
              <w:rPr>
                <w:rFonts w:ascii="Century Gothic" w:hAnsi="Century Gothic" w:eastAsia="Times New Roman" w:cs="Times New Roman"/>
                <w:sz w:val="22"/>
                <w:szCs w:val="22"/>
                <w:lang w:val="en-GB" w:eastAsia="en-GB"/>
              </w:rPr>
            </w:pPr>
            <w:r w:rsidRPr="00EF1BD3">
              <w:rPr>
                <w:rFonts w:ascii="Century Gothic" w:hAnsi="Century Gothic" w:eastAsia="Times New Roman" w:cs="Times New Roman"/>
                <w:sz w:val="22"/>
                <w:szCs w:val="22"/>
                <w:lang w:val="en-GB" w:eastAsia="en-GB"/>
              </w:rPr>
              <w:t xml:space="preserve">Provide a porterage service for deliveries to ensure supplies are correctly handled and appropriately delivered. </w:t>
            </w:r>
          </w:p>
          <w:p w:rsidRPr="00EF1BD3" w:rsidR="00EF1BD3" w:rsidP="00EF1BD3" w:rsidRDefault="00EF1BD3" w14:paraId="27335903" w14:textId="77777777">
            <w:pPr>
              <w:rPr>
                <w:rFonts w:ascii="Century Gothic" w:hAnsi="Century Gothic" w:eastAsia="Times New Roman" w:cs="Times New Roman"/>
                <w:sz w:val="22"/>
                <w:szCs w:val="22"/>
                <w:lang w:eastAsia="en-GB"/>
              </w:rPr>
            </w:pPr>
          </w:p>
        </w:tc>
      </w:tr>
      <w:tr w:rsidRPr="00EF1BD3" w:rsidR="00EF1BD3" w:rsidTr="11F33819" w14:paraId="5BE56DE4" w14:textId="77777777">
        <w:tc>
          <w:tcPr>
            <w:tcW w:w="9606" w:type="dxa"/>
            <w:tcMar/>
          </w:tcPr>
          <w:p w:rsidR="006D17D8" w:rsidP="006D17D8" w:rsidRDefault="00EF1BD3" w14:paraId="7CE33531" w14:textId="77777777">
            <w:pPr>
              <w:numPr>
                <w:ilvl w:val="0"/>
                <w:numId w:val="32"/>
              </w:numPr>
              <w:rPr>
                <w:rFonts w:ascii="Century Gothic" w:hAnsi="Century Gothic" w:eastAsia="Times New Roman" w:cs="Times New Roman"/>
                <w:sz w:val="22"/>
                <w:szCs w:val="22"/>
                <w:lang w:val="en-GB" w:eastAsia="en-GB"/>
              </w:rPr>
            </w:pPr>
            <w:r w:rsidRPr="00EF1BD3">
              <w:rPr>
                <w:rFonts w:ascii="Century Gothic" w:hAnsi="Century Gothic" w:eastAsia="Times New Roman" w:cs="Times New Roman"/>
                <w:sz w:val="22"/>
                <w:szCs w:val="22"/>
                <w:lang w:val="en-GB" w:eastAsia="en-GB"/>
              </w:rPr>
              <w:t xml:space="preserve">Take meter readings from appropriate sites around the premises to assist in ensuring invoices received are correct and </w:t>
            </w:r>
            <w:r w:rsidR="006D17D8">
              <w:rPr>
                <w:rFonts w:ascii="Century Gothic" w:hAnsi="Century Gothic" w:eastAsia="Times New Roman" w:cs="Times New Roman"/>
                <w:sz w:val="22"/>
                <w:szCs w:val="22"/>
                <w:lang w:val="en-GB" w:eastAsia="en-GB"/>
              </w:rPr>
              <w:t>budget monitoring is maintained.</w:t>
            </w:r>
          </w:p>
          <w:p w:rsidR="006D17D8" w:rsidP="006D17D8" w:rsidRDefault="006D17D8" w14:paraId="337CA48B" w14:textId="77777777">
            <w:pPr>
              <w:rPr>
                <w:rFonts w:ascii="Century Gothic" w:hAnsi="Century Gothic" w:eastAsia="Times New Roman" w:cs="Times New Roman"/>
                <w:sz w:val="22"/>
                <w:szCs w:val="22"/>
                <w:lang w:val="en-GB" w:eastAsia="en-GB"/>
              </w:rPr>
            </w:pPr>
          </w:p>
          <w:p w:rsidR="006D17D8" w:rsidP="006D17D8" w:rsidRDefault="006D17D8" w14:paraId="4FC13931" w14:textId="77777777">
            <w:pPr>
              <w:numPr>
                <w:ilvl w:val="0"/>
                <w:numId w:val="32"/>
              </w:numPr>
              <w:rPr>
                <w:rFonts w:ascii="Century Gothic" w:hAnsi="Century Gothic" w:eastAsia="Times New Roman" w:cs="Times New Roman"/>
                <w:sz w:val="22"/>
                <w:szCs w:val="22"/>
                <w:lang w:val="en-GB" w:eastAsia="en-GB"/>
              </w:rPr>
            </w:pPr>
            <w:r>
              <w:rPr>
                <w:rFonts w:ascii="Century Gothic" w:hAnsi="Century Gothic" w:eastAsia="Times New Roman" w:cs="Times New Roman"/>
                <w:sz w:val="22"/>
                <w:szCs w:val="22"/>
                <w:lang w:val="en-GB" w:eastAsia="en-GB"/>
              </w:rPr>
              <w:t>Carry out regular litter picks and emptying of bins around the site.</w:t>
            </w:r>
          </w:p>
          <w:p w:rsidR="00F7160C" w:rsidP="00F7160C" w:rsidRDefault="00F7160C" w14:paraId="42BBFEB1" w14:textId="77777777">
            <w:pPr>
              <w:pStyle w:val="ListParagraph"/>
              <w:rPr>
                <w:rFonts w:ascii="Century Gothic" w:hAnsi="Century Gothic" w:eastAsia="Times New Roman" w:cs="Times New Roman"/>
                <w:sz w:val="22"/>
                <w:szCs w:val="22"/>
                <w:lang w:val="en-GB" w:eastAsia="en-GB"/>
              </w:rPr>
            </w:pPr>
          </w:p>
          <w:p w:rsidR="00F7160C" w:rsidP="006D17D8" w:rsidRDefault="00F7160C" w14:paraId="4126A9BD" w14:textId="6448F12D">
            <w:pPr>
              <w:numPr>
                <w:ilvl w:val="0"/>
                <w:numId w:val="32"/>
              </w:numPr>
              <w:rPr>
                <w:rFonts w:ascii="Century Gothic" w:hAnsi="Century Gothic" w:eastAsia="Times New Roman" w:cs="Times New Roman"/>
                <w:sz w:val="22"/>
                <w:szCs w:val="22"/>
                <w:lang w:val="en-GB" w:eastAsia="en-GB"/>
              </w:rPr>
            </w:pPr>
            <w:r>
              <w:rPr>
                <w:rFonts w:ascii="Century Gothic" w:hAnsi="Century Gothic" w:eastAsia="Times New Roman" w:cs="Times New Roman"/>
                <w:sz w:val="22"/>
                <w:szCs w:val="22"/>
                <w:lang w:val="en-GB" w:eastAsia="en-GB"/>
              </w:rPr>
              <w:t>Drive the minibus as and when required.</w:t>
            </w:r>
          </w:p>
          <w:p w:rsidR="00902ABE" w:rsidP="00902ABE" w:rsidRDefault="00902ABE" w14:paraId="43DCC71B" w14:textId="77777777">
            <w:pPr>
              <w:pStyle w:val="ListParagraph"/>
              <w:rPr>
                <w:rFonts w:ascii="Century Gothic" w:hAnsi="Century Gothic" w:eastAsia="Times New Roman" w:cs="Times New Roman"/>
                <w:sz w:val="22"/>
                <w:szCs w:val="22"/>
                <w:lang w:val="en-GB" w:eastAsia="en-GB"/>
              </w:rPr>
            </w:pPr>
          </w:p>
          <w:p w:rsidRPr="00EF1BD3" w:rsidR="00902ABE" w:rsidP="006D17D8" w:rsidRDefault="00902ABE" w14:paraId="5D593F43" w14:textId="1C4DBC53">
            <w:pPr>
              <w:numPr>
                <w:ilvl w:val="0"/>
                <w:numId w:val="32"/>
              </w:numPr>
              <w:rPr>
                <w:rFonts w:ascii="Century Gothic" w:hAnsi="Century Gothic" w:eastAsia="Times New Roman" w:cs="Times New Roman"/>
                <w:sz w:val="22"/>
                <w:szCs w:val="22"/>
                <w:lang w:val="en-GB" w:eastAsia="en-GB"/>
              </w:rPr>
            </w:pPr>
            <w:r>
              <w:rPr>
                <w:rFonts w:ascii="Century Gothic" w:hAnsi="Century Gothic" w:cs="Times New Roman"/>
                <w:sz w:val="22"/>
                <w:szCs w:val="22"/>
              </w:rPr>
              <w:t>U</w:t>
            </w:r>
            <w:r w:rsidRPr="007870F3">
              <w:rPr>
                <w:rFonts w:ascii="Century Gothic" w:hAnsi="Century Gothic" w:cs="Times New Roman"/>
                <w:sz w:val="22"/>
                <w:szCs w:val="22"/>
              </w:rPr>
              <w:t>ndertake specific tasks reasonably delegated by the Headteacher</w:t>
            </w:r>
            <w:r>
              <w:rPr>
                <w:rFonts w:ascii="Century Gothic" w:hAnsi="Century Gothic" w:cs="Times New Roman"/>
                <w:sz w:val="22"/>
                <w:szCs w:val="22"/>
              </w:rPr>
              <w:t xml:space="preserve"> / Site Manager.</w:t>
            </w:r>
          </w:p>
          <w:p w:rsidRPr="00EF1BD3" w:rsidR="00EF1BD3" w:rsidP="00EF1BD3" w:rsidRDefault="00EF1BD3" w14:paraId="034A7E8C" w14:textId="77777777">
            <w:pPr>
              <w:rPr>
                <w:rFonts w:ascii="Century Gothic" w:hAnsi="Century Gothic" w:eastAsia="Times New Roman" w:cs="Times New Roman"/>
                <w:sz w:val="22"/>
                <w:szCs w:val="22"/>
                <w:lang w:eastAsia="en-GB"/>
              </w:rPr>
            </w:pPr>
          </w:p>
        </w:tc>
      </w:tr>
    </w:tbl>
    <w:p w:rsidR="00B00C07" w:rsidP="003A6B4E" w:rsidRDefault="00B00C07" w14:paraId="0BB5A40B" w14:textId="77777777">
      <w:pPr>
        <w:rPr>
          <w:rFonts w:ascii="Century Gothic" w:hAnsi="Century Gothic" w:cs="Tahoma"/>
          <w:b/>
          <w:sz w:val="22"/>
          <w:szCs w:val="22"/>
        </w:rPr>
      </w:pPr>
    </w:p>
    <w:p w:rsidRPr="003A6B4E" w:rsidR="003A6B4E" w:rsidP="003A6B4E" w:rsidRDefault="003A6B4E" w14:paraId="5262E6CD" w14:textId="77777777">
      <w:pPr>
        <w:rPr>
          <w:rFonts w:ascii="Century Gothic" w:hAnsi="Century Gothic" w:cs="Tahoma"/>
          <w:b/>
          <w:sz w:val="22"/>
          <w:szCs w:val="22"/>
        </w:rPr>
      </w:pPr>
      <w:r w:rsidRPr="003A6B4E">
        <w:rPr>
          <w:rFonts w:ascii="Century Gothic" w:hAnsi="Century Gothic" w:cs="Tahoma"/>
          <w:b/>
          <w:sz w:val="22"/>
          <w:szCs w:val="22"/>
        </w:rPr>
        <w:t>Supporting your own Professional Development:</w:t>
      </w:r>
    </w:p>
    <w:p w:rsidRPr="009715B4" w:rsidR="003A6B4E" w:rsidP="009715B4" w:rsidRDefault="003A6B4E" w14:paraId="373D3824" w14:textId="77777777">
      <w:pPr>
        <w:pStyle w:val="ListParagraph"/>
        <w:numPr>
          <w:ilvl w:val="0"/>
          <w:numId w:val="17"/>
        </w:numPr>
        <w:ind w:left="360"/>
        <w:rPr>
          <w:rFonts w:ascii="Century Gothic" w:hAnsi="Century Gothic" w:cs="Tahoma"/>
          <w:sz w:val="22"/>
          <w:szCs w:val="22"/>
        </w:rPr>
      </w:pPr>
      <w:r w:rsidRPr="009715B4">
        <w:rPr>
          <w:rFonts w:ascii="Century Gothic" w:hAnsi="Century Gothic" w:cs="Tahoma"/>
          <w:sz w:val="22"/>
          <w:szCs w:val="22"/>
        </w:rPr>
        <w:t>Undertake training and other learning activities and attend relevant meetings, as required to ensure own continuing professional development, including appraisal with line manager.</w:t>
      </w:r>
    </w:p>
    <w:p w:rsidRPr="009715B4" w:rsidR="003A6B4E" w:rsidP="009715B4" w:rsidRDefault="003A6B4E" w14:paraId="429F859C" w14:textId="77777777">
      <w:pPr>
        <w:pStyle w:val="ListParagraph"/>
        <w:numPr>
          <w:ilvl w:val="0"/>
          <w:numId w:val="17"/>
        </w:numPr>
        <w:ind w:left="360"/>
        <w:rPr>
          <w:rFonts w:ascii="Century Gothic" w:hAnsi="Century Gothic" w:cs="Tahoma"/>
          <w:sz w:val="22"/>
          <w:szCs w:val="22"/>
        </w:rPr>
      </w:pPr>
      <w:r w:rsidRPr="009715B4">
        <w:rPr>
          <w:rFonts w:ascii="Century Gothic" w:hAnsi="Century Gothic" w:cs="Tahoma"/>
          <w:sz w:val="22"/>
          <w:szCs w:val="22"/>
        </w:rPr>
        <w:t xml:space="preserve">To review and reflect on your own progress and development. </w:t>
      </w:r>
    </w:p>
    <w:p w:rsidR="009715B4" w:rsidP="009715B4" w:rsidRDefault="009715B4" w14:paraId="7CD584EA" w14:textId="77777777">
      <w:pPr>
        <w:rPr>
          <w:rFonts w:ascii="Century Gothic" w:hAnsi="Century Gothic" w:cs="Tahoma"/>
          <w:i/>
          <w:sz w:val="22"/>
          <w:szCs w:val="22"/>
        </w:rPr>
      </w:pPr>
    </w:p>
    <w:p w:rsidRPr="003A6B4E" w:rsidR="00DB1662" w:rsidP="00DB1662" w:rsidRDefault="009715B4" w14:paraId="3F076780" w14:textId="7E8F71D0">
      <w:pPr>
        <w:rPr>
          <w:rFonts w:ascii="Century Gothic" w:hAnsi="Century Gothic" w:cs="Tahoma"/>
          <w:i/>
          <w:sz w:val="22"/>
          <w:szCs w:val="22"/>
        </w:rPr>
      </w:pPr>
      <w:r>
        <w:rPr>
          <w:rFonts w:ascii="Century Gothic" w:hAnsi="Century Gothic" w:cs="Tahoma"/>
          <w:i/>
          <w:sz w:val="22"/>
          <w:szCs w:val="22"/>
        </w:rPr>
        <w:t>T</w:t>
      </w:r>
      <w:r w:rsidRPr="003A6B4E" w:rsidR="003A6B4E">
        <w:rPr>
          <w:rFonts w:ascii="Century Gothic" w:hAnsi="Century Gothic" w:cs="Tahoma"/>
          <w:i/>
          <w:sz w:val="22"/>
          <w:szCs w:val="22"/>
        </w:rPr>
        <w:t>his job description describes in general terms the normal duties which the post holder will be expected to undertake. However, the job description or the duties contained therein may vary or be amended from time to time without changing the level of responsibility associated with this post</w:t>
      </w:r>
      <w:r w:rsidR="00E2506B">
        <w:rPr>
          <w:rFonts w:ascii="Century Gothic" w:hAnsi="Century Gothic" w:cs="Tahoma"/>
          <w:i/>
          <w:sz w:val="22"/>
          <w:szCs w:val="22"/>
        </w:rPr>
        <w:t>.</w:t>
      </w:r>
    </w:p>
    <w:sectPr w:rsidRPr="003A6B4E" w:rsidR="00DB1662" w:rsidSect="002036EE">
      <w:headerReference w:type="default" r:id="rId10"/>
      <w:footerReference w:type="default" r:id="rId11"/>
      <w:pgSz w:w="11906" w:h="16838" w:orient="portrait"/>
      <w:pgMar w:top="1237" w:right="707" w:bottom="284" w:left="709"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64DB" w:rsidP="00973720" w:rsidRDefault="000D64DB" w14:paraId="7C0CA782" w14:textId="77777777">
      <w:r>
        <w:separator/>
      </w:r>
    </w:p>
  </w:endnote>
  <w:endnote w:type="continuationSeparator" w:id="0">
    <w:p w:rsidR="000D64DB" w:rsidP="00973720" w:rsidRDefault="000D64DB" w14:paraId="1FB66C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2506B" w:rsidR="002036EE" w:rsidP="11F33819" w:rsidRDefault="00E2506B" w14:paraId="5CD5AB96" w14:textId="7952640C">
    <w:pPr>
      <w:pStyle w:val="Footer"/>
      <w:jc w:val="center"/>
      <w:rPr>
        <w:rFonts w:ascii="Century Gothic" w:hAnsi="Century Gothic"/>
        <w:color w:val="002060"/>
        <w:sz w:val="20"/>
        <w:szCs w:val="20"/>
      </w:rPr>
    </w:pPr>
    <w:r w:rsidRPr="11F33819" w:rsidR="11F33819">
      <w:rPr>
        <w:rFonts w:ascii="Century Gothic" w:hAnsi="Century Gothic"/>
        <w:color w:val="002060"/>
        <w:sz w:val="20"/>
        <w:szCs w:val="20"/>
      </w:rPr>
      <w:t>Courage</w:t>
    </w:r>
    <w:r w:rsidRPr="11F33819" w:rsidR="11F33819">
      <w:rPr>
        <w:rFonts w:ascii="Century Gothic" w:hAnsi="Century Gothic"/>
        <w:color w:val="002060"/>
        <w:sz w:val="20"/>
        <w:szCs w:val="20"/>
      </w:rPr>
      <w:t xml:space="preserve">| </w:t>
    </w:r>
    <w:r w:rsidRPr="11F33819" w:rsidR="11F33819">
      <w:rPr>
        <w:rFonts w:ascii="Century Gothic" w:hAnsi="Century Gothic"/>
        <w:color w:val="002060"/>
        <w:sz w:val="20"/>
        <w:szCs w:val="20"/>
      </w:rPr>
      <w:t>Compassion</w:t>
    </w:r>
    <w:r w:rsidRPr="11F33819" w:rsidR="11F33819">
      <w:rPr>
        <w:rFonts w:ascii="Century Gothic" w:hAnsi="Century Gothic"/>
        <w:color w:val="002060"/>
        <w:sz w:val="20"/>
        <w:szCs w:val="20"/>
      </w:rPr>
      <w:t xml:space="preserve"> | </w:t>
    </w:r>
    <w:r w:rsidRPr="11F33819" w:rsidR="11F33819">
      <w:rPr>
        <w:rFonts w:ascii="Century Gothic" w:hAnsi="Century Gothic"/>
        <w:color w:val="002060"/>
        <w:sz w:val="20"/>
        <w:szCs w:val="20"/>
      </w:rPr>
      <w:t>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64DB" w:rsidP="00973720" w:rsidRDefault="000D64DB" w14:paraId="7617E2D5" w14:textId="77777777">
      <w:r>
        <w:separator/>
      </w:r>
    </w:p>
  </w:footnote>
  <w:footnote w:type="continuationSeparator" w:id="0">
    <w:p w:rsidR="000D64DB" w:rsidP="00973720" w:rsidRDefault="000D64DB" w14:paraId="1C6728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00973720" w:rsidRDefault="002C2E79" w14:paraId="04EFB4F6" w14:textId="77777777">
    <w:pPr>
      <w:pStyle w:val="Header"/>
    </w:pPr>
    <w:r>
      <w:rPr>
        <w:noProof/>
        <w:lang w:val="en-GB" w:eastAsia="en-GB"/>
      </w:rPr>
      <mc:AlternateContent>
        <mc:Choice Requires="wpg">
          <w:drawing>
            <wp:anchor distT="0" distB="0" distL="114300" distR="114300" simplePos="0" relativeHeight="251659264" behindDoc="0" locked="0" layoutInCell="1" allowOverlap="1" wp14:anchorId="28409A13" wp14:editId="51639694">
              <wp:simplePos x="0" y="0"/>
              <wp:positionH relativeFrom="page">
                <wp:posOffset>304800</wp:posOffset>
              </wp:positionH>
              <wp:positionV relativeFrom="page">
                <wp:posOffset>209550</wp:posOffset>
              </wp:positionV>
              <wp:extent cx="7048500" cy="555342"/>
              <wp:effectExtent l="0" t="0" r="0" b="16510"/>
              <wp:wrapThrough wrapText="bothSides">
                <wp:wrapPolygon edited="0">
                  <wp:start x="0" y="0"/>
                  <wp:lineTo x="0" y="21501"/>
                  <wp:lineTo x="1810" y="21501"/>
                  <wp:lineTo x="21191" y="21501"/>
                  <wp:lineTo x="21542" y="21501"/>
                  <wp:lineTo x="21542"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7048500" cy="555342"/>
                        <a:chOff x="0" y="0"/>
                        <a:chExt cx="6921500" cy="1187282"/>
                      </a:xfrm>
                      <a:solidFill>
                        <a:srgbClr val="C00000"/>
                      </a:solidFill>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7" name="Text Box 7"/>
                      <wps:cNvSpPr txBox="1"/>
                      <wps:spPr>
                        <a:xfrm>
                          <a:off x="0" y="0"/>
                          <a:ext cx="6921500" cy="1181100"/>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1183005" y="45720"/>
                          <a:ext cx="5647055" cy="32385"/>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1">
                        <w:txbxContent>
                          <w:p w:rsidR="00973720" w:rsidP="00973720" w:rsidRDefault="00973720" w14:paraId="11D66BDC" w14:textId="77777777">
                            <w:pPr>
                              <w:jc w:val="center"/>
                              <w:rPr>
                                <w:rFonts w:ascii="Century Gothic" w:hAnsi="Century Gothic"/>
                                <w:color w:val="3366FF"/>
                                <w:sz w:val="4"/>
                                <w:szCs w:val="4"/>
                              </w:rPr>
                            </w:pPr>
                          </w:p>
                          <w:p w:rsidR="00973720" w:rsidP="00973720" w:rsidRDefault="00973720" w14:paraId="69F4957C" w14:textId="77777777">
                            <w:pPr>
                              <w:jc w:val="center"/>
                              <w:rPr>
                                <w:rFonts w:ascii="Century Gothic" w:hAnsi="Century Gothic"/>
                                <w:color w:val="3366FF"/>
                                <w:sz w:val="4"/>
                                <w:szCs w:val="4"/>
                              </w:rPr>
                            </w:pPr>
                          </w:p>
                          <w:p w:rsidRPr="002C2E79" w:rsidR="00973720" w:rsidP="00973720" w:rsidRDefault="002C2E79" w14:paraId="6717A996" w14:textId="77777777">
                            <w:pPr>
                              <w:jc w:val="center"/>
                              <w:rPr>
                                <w:rFonts w:ascii="Century Gothic" w:hAnsi="Century Gothic"/>
                                <w:color w:val="FFFFFF" w:themeColor="background1"/>
                                <w:sz w:val="28"/>
                              </w:rPr>
                            </w:pPr>
                            <w:r w:rsidRPr="002C2E79">
                              <w:rPr>
                                <w:rFonts w:ascii="Century Gothic" w:hAnsi="Century Gothic"/>
                                <w:color w:val="FFFFFF" w:themeColor="background1"/>
                                <w:sz w:val="28"/>
                              </w:rPr>
                              <w:t>Job Description</w:t>
                            </w:r>
                          </w:p>
                          <w:p w:rsidRPr="002C2E79" w:rsidR="002C2E79" w:rsidP="00973720" w:rsidRDefault="00EF1BD3" w14:paraId="11D1BCC8" w14:textId="3881A6DA">
                            <w:pPr>
                              <w:jc w:val="center"/>
                              <w:rPr>
                                <w:rFonts w:ascii="Century Gothic" w:hAnsi="Century Gothic"/>
                                <w:color w:val="FFFFFF" w:themeColor="background1"/>
                                <w:sz w:val="28"/>
                              </w:rPr>
                            </w:pPr>
                            <w:r>
                              <w:rPr>
                                <w:rFonts w:ascii="Century Gothic" w:hAnsi="Century Gothic"/>
                                <w:color w:val="FFFFFF" w:themeColor="background1"/>
                                <w:sz w:val="28"/>
                              </w:rPr>
                              <w:t>Caretaker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1195070" y="76835"/>
                          <a:ext cx="5634990" cy="32385"/>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625767" y="114133"/>
                          <a:ext cx="6129467" cy="1073149"/>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style="position:absolute;margin-left:24pt;margin-top:16.5pt;width:555pt;height:43.75pt;z-index:251659264;mso-position-horizontal-relative:page;mso-position-vertical-relative:page;mso-width-relative:margin;mso-height-relative:margin" coordsize="69215,11872" o:spid="_x0000_s1026" w14:anchorId="28409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9T6QMAAGkPAAAOAAAAZHJzL2Uyb0RvYy54bWzsV9tu4zYQfS+w/yDo3bHusowoC8e5oECw&#10;GzQp9pmmKFtYieSSdKy06L93hrrYdbZAvcXegPhBpjgz5PDMmSPp/G3b1M4TU7oSPHf9M891GKei&#10;qPg6d39/vJnMXEcbwgtSC85y95lp9+3Fm1/Od3LOArERdcGUA4twPd/J3N0YI+fTqaYb1hB9JiTj&#10;YCyFaoiBW7WeForsYPWmngael0x3QhVSCcq0htmrzuhe2PXLklHzviw1M06du5CbsVdlryu8Ti/O&#10;yXytiNxUtE+DfEEWDak4bDoudUUMcbaqerFUU1EltCjNGRXNVJRlRZk9A5zG945Oc6vEVtqzrOe7&#10;tRxhAmiPcPriZem7p3vlVEXuxq7DSQMlsrs6MUKzk+s5eNwq+SDvVT+x7u7wtG2pGvyHczitBfV5&#10;BJW1xqEwmXrRLPYAewq2OI7DKOhQpxsozYswurnuA5Ms8MdA35+lwcxGTvf7alFXxU1V15iEVuvV&#10;slbOE4FaLz384Ubg/g83yOtOGwzADG2N/vSWy8vrMAkmN4GXTKJVFkyyWbaY+Mks85IguLpMrv/q&#10;FxvipwjOiMVOAn/1vkT6/5XoYUMks5XXWIC+ROlQokdM/VK0TopJ4d7ghCVyTAvT0IjDvIbJ/1qp&#10;Y8B9f0RwKLRU2twy0Tg4yF0F/WVpT54A0w7swQV3BXiwOmAg85rjlYt+AsrSzTDbpX04HqVL2Y7M&#10;c8262N9YCSy1HMMJqw9srDahlHFjD23XBW/0KmHvUwJ7fwztsjoleIywOwtuxuCm4kJZmI7SLj4O&#10;KZedP7D14Nw4XIniGcqqRKdcWtKbCqC/I9rcEwVSBY0F8mvew6WsxS53RT9ynY1Qf3xuHv2BnmB1&#10;nR1IX+7qT1uimOvUv3IgbuZHEWqlvYniNIAbdWhZHVr4tlkK6DgfhF5SO0R/Uw/DUonmA6j0AncF&#10;E+EU9s5dMwyXphNkUHnKFgvrBOooibnjD5Li0ogpEuux/UCU7NlnoAveiaFVyPyIhJ0vRnKx2BpR&#10;Vpahe1R7tKFtux766v0LEHUSO/bv2Kcn9i/IYeh5INmgqV2FbI+hLKDmxkmUejGYUXPDIJxZNT8Q&#10;zqFJv00fm3bV9jr1Pfg8cnnkMQw6DsPglb+fefMYmgqbZf/8CV7w1z6Qe6dTnj++n8VeCugDP9Nk&#10;Flp+dk/kjr9hlGVg/jH4W1f8IysegcX2TQny0uzTwUP2ldQ/sShHL0gdDS9PJ4pyEsRpAu9owGnf&#10;j/wwxHX2pE78IIvQjqT2vTT0oww9vpss/wutx55+pfXXobX9coDvOVv6/tsTPxgP7+27yf4L+eJv&#10;AAAA//8DAFBLAwQUAAYACAAAACEAtQGdr98AAAAKAQAADwAAAGRycy9kb3ducmV2LnhtbEyPT0vD&#10;QBDF74LfYRnBm92kMVJiNqUU9VQEW0G8TbPTJDS7G7LbJP32Tk72NH/e8Ob38vVkWjFQ7xtnFcSL&#10;CATZ0unGVgq+D+9PKxA+oNXYOksKruRhXdzf5ZhpN9ovGvahEmxifYYK6hC6TEpf1mTQL1xHlrWT&#10;6w0GHvtK6h5HNjetXEbRizTYWP5QY0fbmsrz/mIUfIw4bpL4bdidT9vr7yH9/NnFpNTjw7R5BRFo&#10;Cv/HMOMzOhTMdHQXq71oFTyvOEpQkCRcZz1O582Ru2WUgixyeRuh+AMAAP//AwBQSwECLQAUAAYA&#10;CAAAACEAtoM4kv4AAADhAQAAEwAAAAAAAAAAAAAAAAAAAAAAW0NvbnRlbnRfVHlwZXNdLnhtbFBL&#10;AQItABQABgAIAAAAIQA4/SH/1gAAAJQBAAALAAAAAAAAAAAAAAAAAC8BAABfcmVscy8ucmVsc1BL&#10;AQItABQABgAIAAAAIQC7vN9T6QMAAGkPAAAOAAAAAAAAAAAAAAAAAC4CAABkcnMvZTJvRG9jLnht&#10;bFBLAQItABQABgAIAAAAIQC1AZ2v3wAAAAoBAAAPAAAAAAAAAAAAAAAAAEMGAABkcnMvZG93bnJl&#10;di54bWxQSwUGAAAAAAQABADzAAAATwcAAAAA&#10;">
              <v:shapetype id="_x0000_t202" coordsize="21600,21600" o:spt="202" path="m,l,21600r21600,l21600,xe">
                <v:stroke joinstyle="miter"/>
                <v:path gradientshapeok="t" o:connecttype="rect"/>
              </v:shapetype>
              <v:shape id="Text Box 7" style="position:absolute;width:69215;height:11811;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shape id="Text Box 1" style="position:absolute;left:11830;top:457;width:56470;height:32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v:textbox style="mso-next-textbox:#Text Box 2" inset="0,0,0,0">
                  <w:txbxContent>
                    <w:p w:rsidR="00973720" w:rsidP="00973720" w:rsidRDefault="00973720" w14:paraId="11D66BDC" w14:textId="77777777">
                      <w:pPr>
                        <w:jc w:val="center"/>
                        <w:rPr>
                          <w:rFonts w:ascii="Century Gothic" w:hAnsi="Century Gothic"/>
                          <w:color w:val="3366FF"/>
                          <w:sz w:val="4"/>
                          <w:szCs w:val="4"/>
                        </w:rPr>
                      </w:pPr>
                    </w:p>
                    <w:p w:rsidR="00973720" w:rsidP="00973720" w:rsidRDefault="00973720" w14:paraId="69F4957C" w14:textId="77777777">
                      <w:pPr>
                        <w:jc w:val="center"/>
                        <w:rPr>
                          <w:rFonts w:ascii="Century Gothic" w:hAnsi="Century Gothic"/>
                          <w:color w:val="3366FF"/>
                          <w:sz w:val="4"/>
                          <w:szCs w:val="4"/>
                        </w:rPr>
                      </w:pPr>
                    </w:p>
                    <w:p w:rsidRPr="002C2E79" w:rsidR="00973720" w:rsidP="00973720" w:rsidRDefault="002C2E79" w14:paraId="6717A996" w14:textId="77777777">
                      <w:pPr>
                        <w:jc w:val="center"/>
                        <w:rPr>
                          <w:rFonts w:ascii="Century Gothic" w:hAnsi="Century Gothic"/>
                          <w:color w:val="FFFFFF" w:themeColor="background1"/>
                          <w:sz w:val="28"/>
                        </w:rPr>
                      </w:pPr>
                      <w:r w:rsidRPr="002C2E79">
                        <w:rPr>
                          <w:rFonts w:ascii="Century Gothic" w:hAnsi="Century Gothic"/>
                          <w:color w:val="FFFFFF" w:themeColor="background1"/>
                          <w:sz w:val="28"/>
                        </w:rPr>
                        <w:t>Job Description</w:t>
                      </w:r>
                    </w:p>
                    <w:p w:rsidRPr="002C2E79" w:rsidR="002C2E79" w:rsidP="00973720" w:rsidRDefault="00EF1BD3" w14:paraId="11D1BCC8" w14:textId="3881A6DA">
                      <w:pPr>
                        <w:jc w:val="center"/>
                        <w:rPr>
                          <w:rFonts w:ascii="Century Gothic" w:hAnsi="Century Gothic"/>
                          <w:color w:val="FFFFFF" w:themeColor="background1"/>
                          <w:sz w:val="28"/>
                        </w:rPr>
                      </w:pPr>
                      <w:r>
                        <w:rPr>
                          <w:rFonts w:ascii="Century Gothic" w:hAnsi="Century Gothic"/>
                          <w:color w:val="FFFFFF" w:themeColor="background1"/>
                          <w:sz w:val="28"/>
                        </w:rPr>
                        <w:t>Caretaker</w:t>
                      </w:r>
                    </w:p>
                  </w:txbxContent>
                </v:textbox>
              </v:shape>
              <v:shape id="Text Box 2" style="position:absolute;left:11950;top:768;width:56350;height:324;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v:textbox style="mso-next-textbox:#Text Box 4" inset="0,0,0,0">
                  <w:txbxContent/>
                </v:textbox>
              </v:shape>
              <v:shape id="Text Box 4" style="position:absolute;left:6257;top:1141;width:61295;height:10731;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v:textbox>
              </v:shape>
              <w10:wrap type="through" anchorx="page" anchory="page"/>
            </v:group>
          </w:pict>
        </mc:Fallback>
      </mc:AlternateContent>
    </w:r>
    <w:r w:rsidRPr="002A17A0" w:rsidR="00973720">
      <w:rPr>
        <w:noProof/>
        <w:lang w:val="en-GB" w:eastAsia="en-GB"/>
      </w:rPr>
      <w:drawing>
        <wp:anchor distT="0" distB="0" distL="114300" distR="114300" simplePos="0" relativeHeight="251661312" behindDoc="0" locked="0" layoutInCell="1" allowOverlap="1" wp14:anchorId="74949723" wp14:editId="0376FEB9">
          <wp:simplePos x="0" y="0"/>
          <wp:positionH relativeFrom="column">
            <wp:posOffset>-50166</wp:posOffset>
          </wp:positionH>
          <wp:positionV relativeFrom="paragraph">
            <wp:posOffset>-192406</wp:posOffset>
          </wp:positionV>
          <wp:extent cx="472579" cy="44767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42" cy="4514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399"/>
    <w:multiLevelType w:val="hybridMultilevel"/>
    <w:tmpl w:val="23F4CB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2E05F2"/>
    <w:multiLevelType w:val="hybridMultilevel"/>
    <w:tmpl w:val="8BD4B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777369"/>
    <w:multiLevelType w:val="hybridMultilevel"/>
    <w:tmpl w:val="15F0E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04124B"/>
    <w:multiLevelType w:val="hybridMultilevel"/>
    <w:tmpl w:val="C0646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200CA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1795395"/>
    <w:multiLevelType w:val="hybridMultilevel"/>
    <w:tmpl w:val="8236B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0933A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A5546E5"/>
    <w:multiLevelType w:val="hybridMultilevel"/>
    <w:tmpl w:val="0CA694BA"/>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7F29D4"/>
    <w:multiLevelType w:val="hybridMultilevel"/>
    <w:tmpl w:val="D6DC4D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1665418"/>
    <w:multiLevelType w:val="hybridMultilevel"/>
    <w:tmpl w:val="22D6E6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F65CA6"/>
    <w:multiLevelType w:val="hybridMultilevel"/>
    <w:tmpl w:val="C0785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554B7C"/>
    <w:multiLevelType w:val="hybridMultilevel"/>
    <w:tmpl w:val="4E6CF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2811C35"/>
    <w:multiLevelType w:val="hybridMultilevel"/>
    <w:tmpl w:val="96387E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4617148"/>
    <w:multiLevelType w:val="hybridMultilevel"/>
    <w:tmpl w:val="288E4254"/>
    <w:lvl w:ilvl="0" w:tplc="6ADE2214">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C0E7C72"/>
    <w:multiLevelType w:val="hybridMultilevel"/>
    <w:tmpl w:val="73C25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9E2BFC"/>
    <w:multiLevelType w:val="hybridMultilevel"/>
    <w:tmpl w:val="338A8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F01577"/>
    <w:multiLevelType w:val="hybridMultilevel"/>
    <w:tmpl w:val="50E0F628"/>
    <w:lvl w:ilvl="0" w:tplc="08090005">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575A5DD1"/>
    <w:multiLevelType w:val="hybridMultilevel"/>
    <w:tmpl w:val="BF20E010"/>
    <w:lvl w:ilvl="0" w:tplc="6ADE2214">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7C03644"/>
    <w:multiLevelType w:val="hybridMultilevel"/>
    <w:tmpl w:val="AFD614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A3215F"/>
    <w:multiLevelType w:val="hybridMultilevel"/>
    <w:tmpl w:val="D1D21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023748"/>
    <w:multiLevelType w:val="hybridMultilevel"/>
    <w:tmpl w:val="83B2B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7B4B53"/>
    <w:multiLevelType w:val="hybridMultilevel"/>
    <w:tmpl w:val="D11A8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3A20B0E"/>
    <w:multiLevelType w:val="hybridMultilevel"/>
    <w:tmpl w:val="1292E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AE7312"/>
    <w:multiLevelType w:val="hybridMultilevel"/>
    <w:tmpl w:val="9C0AA1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4D73759"/>
    <w:multiLevelType w:val="hybridMultilevel"/>
    <w:tmpl w:val="FAA05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5686E05"/>
    <w:multiLevelType w:val="hybridMultilevel"/>
    <w:tmpl w:val="004E31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58956FA"/>
    <w:multiLevelType w:val="hybridMultilevel"/>
    <w:tmpl w:val="4B464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4460C5"/>
    <w:multiLevelType w:val="hybridMultilevel"/>
    <w:tmpl w:val="55B8F0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91D322F"/>
    <w:multiLevelType w:val="singleLevel"/>
    <w:tmpl w:val="08090001"/>
    <w:lvl w:ilvl="0">
      <w:start w:val="1"/>
      <w:numFmt w:val="bullet"/>
      <w:lvlText w:val=""/>
      <w:lvlJc w:val="left"/>
      <w:pPr>
        <w:ind w:left="720" w:hanging="360"/>
      </w:pPr>
      <w:rPr>
        <w:rFonts w:hint="default" w:ascii="Symbol" w:hAnsi="Symbol"/>
      </w:rPr>
    </w:lvl>
  </w:abstractNum>
  <w:abstractNum w:abstractNumId="29" w15:restartNumberingAfterBreak="0">
    <w:nsid w:val="791F7539"/>
    <w:multiLevelType w:val="hybridMultilevel"/>
    <w:tmpl w:val="BB5A025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0" w15:restartNumberingAfterBreak="0">
    <w:nsid w:val="7C7F5A23"/>
    <w:multiLevelType w:val="hybridMultilevel"/>
    <w:tmpl w:val="54FCCD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7EA14600"/>
    <w:multiLevelType w:val="hybridMultilevel"/>
    <w:tmpl w:val="555AE4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22"/>
  </w:num>
  <w:num w:numId="3">
    <w:abstractNumId w:val="10"/>
  </w:num>
  <w:num w:numId="4">
    <w:abstractNumId w:val="14"/>
  </w:num>
  <w:num w:numId="5">
    <w:abstractNumId w:val="21"/>
  </w:num>
  <w:num w:numId="6">
    <w:abstractNumId w:val="20"/>
  </w:num>
  <w:num w:numId="7">
    <w:abstractNumId w:val="3"/>
  </w:num>
  <w:num w:numId="8">
    <w:abstractNumId w:val="9"/>
  </w:num>
  <w:num w:numId="9">
    <w:abstractNumId w:val="2"/>
  </w:num>
  <w:num w:numId="10">
    <w:abstractNumId w:val="26"/>
  </w:num>
  <w:num w:numId="11">
    <w:abstractNumId w:val="16"/>
  </w:num>
  <w:num w:numId="12">
    <w:abstractNumId w:val="1"/>
  </w:num>
  <w:num w:numId="13">
    <w:abstractNumId w:val="31"/>
  </w:num>
  <w:num w:numId="14">
    <w:abstractNumId w:val="5"/>
  </w:num>
  <w:num w:numId="15">
    <w:abstractNumId w:val="24"/>
  </w:num>
  <w:num w:numId="16">
    <w:abstractNumId w:val="27"/>
  </w:num>
  <w:num w:numId="17">
    <w:abstractNumId w:val="19"/>
  </w:num>
  <w:num w:numId="18">
    <w:abstractNumId w:val="12"/>
  </w:num>
  <w:num w:numId="19">
    <w:abstractNumId w:val="8"/>
  </w:num>
  <w:num w:numId="20">
    <w:abstractNumId w:val="29"/>
  </w:num>
  <w:num w:numId="21">
    <w:abstractNumId w:val="30"/>
  </w:num>
  <w:num w:numId="22">
    <w:abstractNumId w:val="17"/>
  </w:num>
  <w:num w:numId="23">
    <w:abstractNumId w:val="13"/>
  </w:num>
  <w:num w:numId="24">
    <w:abstractNumId w:val="4"/>
  </w:num>
  <w:num w:numId="25">
    <w:abstractNumId w:val="28"/>
  </w:num>
  <w:num w:numId="26">
    <w:abstractNumId w:val="23"/>
  </w:num>
  <w:num w:numId="27">
    <w:abstractNumId w:val="15"/>
  </w:num>
  <w:num w:numId="28">
    <w:abstractNumId w:val="18"/>
  </w:num>
  <w:num w:numId="29">
    <w:abstractNumId w:val="7"/>
  </w:num>
  <w:num w:numId="30">
    <w:abstractNumId w:val="0"/>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FC"/>
    <w:rsid w:val="00012D81"/>
    <w:rsid w:val="00016DEF"/>
    <w:rsid w:val="00067D11"/>
    <w:rsid w:val="00090EB5"/>
    <w:rsid w:val="000D64DB"/>
    <w:rsid w:val="000F1EF5"/>
    <w:rsid w:val="000F60CA"/>
    <w:rsid w:val="00155E18"/>
    <w:rsid w:val="0016407C"/>
    <w:rsid w:val="001D0DB0"/>
    <w:rsid w:val="0020025B"/>
    <w:rsid w:val="002036EE"/>
    <w:rsid w:val="00223705"/>
    <w:rsid w:val="00282009"/>
    <w:rsid w:val="002B7184"/>
    <w:rsid w:val="002B7B02"/>
    <w:rsid w:val="002C2E79"/>
    <w:rsid w:val="00305702"/>
    <w:rsid w:val="00340B13"/>
    <w:rsid w:val="003A6B4E"/>
    <w:rsid w:val="003B22A7"/>
    <w:rsid w:val="003C14A2"/>
    <w:rsid w:val="00426199"/>
    <w:rsid w:val="004435C7"/>
    <w:rsid w:val="004514FC"/>
    <w:rsid w:val="004949D5"/>
    <w:rsid w:val="004A4371"/>
    <w:rsid w:val="004A524E"/>
    <w:rsid w:val="004E668D"/>
    <w:rsid w:val="004F70F2"/>
    <w:rsid w:val="00591152"/>
    <w:rsid w:val="005A159A"/>
    <w:rsid w:val="005C0E6B"/>
    <w:rsid w:val="005C2C9C"/>
    <w:rsid w:val="005C706F"/>
    <w:rsid w:val="006309F5"/>
    <w:rsid w:val="00673C57"/>
    <w:rsid w:val="006D17D8"/>
    <w:rsid w:val="006E3A17"/>
    <w:rsid w:val="007004F8"/>
    <w:rsid w:val="0076610E"/>
    <w:rsid w:val="0078316F"/>
    <w:rsid w:val="007E1FD5"/>
    <w:rsid w:val="0087266C"/>
    <w:rsid w:val="00882ACE"/>
    <w:rsid w:val="008900DD"/>
    <w:rsid w:val="008A3985"/>
    <w:rsid w:val="008B43F2"/>
    <w:rsid w:val="008B4A1D"/>
    <w:rsid w:val="008B5CF0"/>
    <w:rsid w:val="008B7162"/>
    <w:rsid w:val="008C218A"/>
    <w:rsid w:val="008D66A2"/>
    <w:rsid w:val="00902ABE"/>
    <w:rsid w:val="009715B4"/>
    <w:rsid w:val="00973720"/>
    <w:rsid w:val="009A7568"/>
    <w:rsid w:val="009F4386"/>
    <w:rsid w:val="00A07996"/>
    <w:rsid w:val="00AC1AFC"/>
    <w:rsid w:val="00AE2336"/>
    <w:rsid w:val="00AE5ACD"/>
    <w:rsid w:val="00B00C07"/>
    <w:rsid w:val="00B32223"/>
    <w:rsid w:val="00B45A7E"/>
    <w:rsid w:val="00B57D1F"/>
    <w:rsid w:val="00B62C40"/>
    <w:rsid w:val="00BB293A"/>
    <w:rsid w:val="00CE4997"/>
    <w:rsid w:val="00D149DF"/>
    <w:rsid w:val="00D23CA3"/>
    <w:rsid w:val="00D4696E"/>
    <w:rsid w:val="00D526D2"/>
    <w:rsid w:val="00D578E9"/>
    <w:rsid w:val="00D63B62"/>
    <w:rsid w:val="00DB1662"/>
    <w:rsid w:val="00E05520"/>
    <w:rsid w:val="00E17BE7"/>
    <w:rsid w:val="00E2506B"/>
    <w:rsid w:val="00E92787"/>
    <w:rsid w:val="00E95243"/>
    <w:rsid w:val="00EB04AC"/>
    <w:rsid w:val="00EC72FD"/>
    <w:rsid w:val="00EE1C40"/>
    <w:rsid w:val="00EF1BD3"/>
    <w:rsid w:val="00EF1CED"/>
    <w:rsid w:val="00F362B2"/>
    <w:rsid w:val="00F7160C"/>
    <w:rsid w:val="00F81C78"/>
    <w:rsid w:val="11F33819"/>
    <w:rsid w:val="1D49AEF4"/>
    <w:rsid w:val="244E640B"/>
    <w:rsid w:val="59CF0465"/>
    <w:rsid w:val="6AB59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877D"/>
  <w15:chartTrackingRefBased/>
  <w15:docId w15:val="{6CC54DD6-B1B1-43FE-B954-E504A2E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1AFC"/>
    <w:pPr>
      <w:spacing w:after="0" w:line="240" w:lineRule="auto"/>
    </w:pPr>
    <w:rPr>
      <w:rFonts w:eastAsiaTheme="minorEastAsia"/>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rsid w:val="00AC1AFC"/>
    <w:pPr>
      <w:spacing w:after="120" w:line="480" w:lineRule="auto"/>
    </w:pPr>
    <w:rPr>
      <w:rFonts w:ascii="Arial" w:hAnsi="Arial" w:eastAsia="Times New Roman" w:cs="Times New Roman"/>
      <w:szCs w:val="20"/>
      <w:lang w:val="en-GB"/>
    </w:rPr>
  </w:style>
  <w:style w:type="character" w:styleId="BodyText2Char" w:customStyle="1">
    <w:name w:val="Body Text 2 Char"/>
    <w:basedOn w:val="DefaultParagraphFont"/>
    <w:link w:val="BodyText2"/>
    <w:rsid w:val="00AC1AFC"/>
    <w:rPr>
      <w:rFonts w:ascii="Arial" w:hAnsi="Arial" w:eastAsia="Times New Roman" w:cs="Times New Roman"/>
      <w:sz w:val="24"/>
      <w:szCs w:val="20"/>
    </w:rPr>
  </w:style>
  <w:style w:type="paragraph" w:styleId="TableHead" w:customStyle="1">
    <w:name w:val="TableHead"/>
    <w:link w:val="TableHeadChar"/>
    <w:uiPriority w:val="99"/>
    <w:rsid w:val="00AC1AFC"/>
    <w:pPr>
      <w:spacing w:before="60" w:after="60" w:line="240" w:lineRule="auto"/>
    </w:pPr>
    <w:rPr>
      <w:rFonts w:ascii="Arial" w:hAnsi="Arial" w:eastAsia="Times New Roman" w:cs="Arial"/>
      <w:b/>
      <w:bCs/>
      <w:sz w:val="20"/>
      <w:szCs w:val="20"/>
      <w:lang w:val="en-US"/>
    </w:rPr>
  </w:style>
  <w:style w:type="character" w:styleId="TableHeadChar" w:customStyle="1">
    <w:name w:val="TableHead Char"/>
    <w:basedOn w:val="DefaultParagraphFont"/>
    <w:link w:val="TableHead"/>
    <w:uiPriority w:val="99"/>
    <w:locked/>
    <w:rsid w:val="00AC1AFC"/>
    <w:rPr>
      <w:rFonts w:ascii="Arial" w:hAnsi="Arial" w:eastAsia="Times New Roman" w:cs="Arial"/>
      <w:b/>
      <w:bCs/>
      <w:sz w:val="20"/>
      <w:szCs w:val="20"/>
      <w:lang w:val="en-US"/>
    </w:rPr>
  </w:style>
  <w:style w:type="paragraph" w:styleId="TableText" w:customStyle="1">
    <w:name w:val="TableText"/>
    <w:basedOn w:val="Normal"/>
    <w:uiPriority w:val="99"/>
    <w:rsid w:val="00AC1AFC"/>
    <w:pPr>
      <w:spacing w:before="60" w:after="60"/>
    </w:pPr>
    <w:rPr>
      <w:rFonts w:ascii="Arial" w:hAnsi="Arial" w:eastAsia="Times New Roman" w:cs="Arial"/>
    </w:rPr>
  </w:style>
  <w:style w:type="paragraph" w:styleId="Header">
    <w:name w:val="header"/>
    <w:basedOn w:val="Normal"/>
    <w:link w:val="HeaderChar"/>
    <w:uiPriority w:val="99"/>
    <w:unhideWhenUsed/>
    <w:rsid w:val="00973720"/>
    <w:pPr>
      <w:tabs>
        <w:tab w:val="center" w:pos="4513"/>
        <w:tab w:val="right" w:pos="9026"/>
      </w:tabs>
    </w:pPr>
  </w:style>
  <w:style w:type="character" w:styleId="HeaderChar" w:customStyle="1">
    <w:name w:val="Header Char"/>
    <w:basedOn w:val="DefaultParagraphFont"/>
    <w:link w:val="Header"/>
    <w:uiPriority w:val="99"/>
    <w:rsid w:val="00973720"/>
    <w:rPr>
      <w:rFonts w:eastAsiaTheme="minorEastAsia"/>
      <w:sz w:val="24"/>
      <w:szCs w:val="24"/>
      <w:lang w:val="en-US"/>
    </w:rPr>
  </w:style>
  <w:style w:type="paragraph" w:styleId="Footer">
    <w:name w:val="footer"/>
    <w:basedOn w:val="Normal"/>
    <w:link w:val="FooterChar"/>
    <w:uiPriority w:val="99"/>
    <w:unhideWhenUsed/>
    <w:rsid w:val="00973720"/>
    <w:pPr>
      <w:tabs>
        <w:tab w:val="center" w:pos="4513"/>
        <w:tab w:val="right" w:pos="9026"/>
      </w:tabs>
    </w:pPr>
  </w:style>
  <w:style w:type="character" w:styleId="FooterChar" w:customStyle="1">
    <w:name w:val="Footer Char"/>
    <w:basedOn w:val="DefaultParagraphFont"/>
    <w:link w:val="Footer"/>
    <w:uiPriority w:val="99"/>
    <w:rsid w:val="00973720"/>
    <w:rPr>
      <w:rFonts w:eastAsiaTheme="minorEastAsia"/>
      <w:sz w:val="24"/>
      <w:szCs w:val="24"/>
      <w:lang w:val="en-US"/>
    </w:rPr>
  </w:style>
  <w:style w:type="table" w:styleId="TableGrid">
    <w:name w:val="Table Grid"/>
    <w:basedOn w:val="TableNormal"/>
    <w:uiPriority w:val="59"/>
    <w:rsid w:val="004F70F2"/>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A3985"/>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9F4386"/>
    <w:pPr>
      <w:ind w:left="720"/>
      <w:contextualSpacing/>
    </w:pPr>
  </w:style>
  <w:style w:type="paragraph" w:styleId="BodyText">
    <w:name w:val="Body Text"/>
    <w:basedOn w:val="Normal"/>
    <w:link w:val="BodyTextChar"/>
    <w:uiPriority w:val="99"/>
    <w:unhideWhenUsed/>
    <w:rsid w:val="004A4371"/>
    <w:pPr>
      <w:spacing w:after="120"/>
    </w:pPr>
  </w:style>
  <w:style w:type="character" w:styleId="BodyTextChar" w:customStyle="1">
    <w:name w:val="Body Text Char"/>
    <w:basedOn w:val="DefaultParagraphFont"/>
    <w:link w:val="BodyText"/>
    <w:uiPriority w:val="99"/>
    <w:rsid w:val="004A4371"/>
    <w:rPr>
      <w:rFonts w:eastAsiaTheme="minorEastAsia"/>
      <w:sz w:val="24"/>
      <w:szCs w:val="24"/>
      <w:lang w:val="en-US"/>
    </w:rPr>
  </w:style>
  <w:style w:type="paragraph" w:styleId="indent4" w:customStyle="1">
    <w:name w:val="indent4"/>
    <w:basedOn w:val="Normal"/>
    <w:rsid w:val="00B00C07"/>
    <w:pPr>
      <w:ind w:left="567"/>
    </w:pPr>
    <w:rPr>
      <w:rFonts w:ascii="Times New Roman" w:hAnsi="Times New Roman" w:eastAsia="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06101b-3dd9-4113-9d98-76d1f1baea8b" xsi:nil="true"/>
    <lcf76f155ced4ddcb4097134ff3c332f xmlns="3a27f917-9df7-491b-af9b-1487b45ecd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F1D95E0E3AF4290A0F2948E045093" ma:contentTypeVersion="19" ma:contentTypeDescription="Create a new document." ma:contentTypeScope="" ma:versionID="f8f7c75678816470644416b954f7353b">
  <xsd:schema xmlns:xsd="http://www.w3.org/2001/XMLSchema" xmlns:xs="http://www.w3.org/2001/XMLSchema" xmlns:p="http://schemas.microsoft.com/office/2006/metadata/properties" xmlns:ns2="3a27f917-9df7-491b-af9b-1487b45ecd16" xmlns:ns3="8b06101b-3dd9-4113-9d98-76d1f1baea8b" targetNamespace="http://schemas.microsoft.com/office/2006/metadata/properties" ma:root="true" ma:fieldsID="14eab6030d0e1a1583d0306504d9434e" ns2:_="" ns3:_="">
    <xsd:import namespace="3a27f917-9df7-491b-af9b-1487b45ecd16"/>
    <xsd:import namespace="8b06101b-3dd9-4113-9d98-76d1f1baea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f917-9df7-491b-af9b-1487b45ec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f8216-9c6d-4d83-a0b3-370e7be8c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6101b-3dd9-4113-9d98-76d1f1ba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5a9068-d8de-4acc-ae5a-f9551af37d75}" ma:internalName="TaxCatchAll" ma:showField="CatchAllData" ma:web="8b06101b-3dd9-4113-9d98-76d1f1ba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FD445-EB62-46D4-B697-A3D0174F1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630D46-360E-4AFF-8177-26B2A127F04B}">
  <ds:schemaRefs>
    <ds:schemaRef ds:uri="http://schemas.microsoft.com/sharepoint/v3/contenttype/forms"/>
  </ds:schemaRefs>
</ds:datastoreItem>
</file>

<file path=customXml/itemProps3.xml><?xml version="1.0" encoding="utf-8"?>
<ds:datastoreItem xmlns:ds="http://schemas.openxmlformats.org/officeDocument/2006/customXml" ds:itemID="{C4534A9D-F8EA-4386-B18A-19BFA8B124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Holy Trinity and St Johns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Garratt</dc:creator>
  <cp:keywords/>
  <dc:description/>
  <cp:lastModifiedBy>Sarah Roberts</cp:lastModifiedBy>
  <cp:revision>7</cp:revision>
  <cp:lastPrinted>2020-09-04T08:45:00Z</cp:lastPrinted>
  <dcterms:created xsi:type="dcterms:W3CDTF">2018-10-23T19:52:00Z</dcterms:created>
  <dcterms:modified xsi:type="dcterms:W3CDTF">2026-07-22T10:17:49Z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0x010100B69F1D95E0E3AF4290A0F2948E045093</vt:lpwstr>
  </property>
  <property fmtid="{D5CDD505-2E9C-101B-9397-08002B2CF9AE}" pid="3" name="MediaServiceImageTags">
    <vt:lpwstr/>
  </property>
</Properties>
</file>