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276C" w14:textId="77777777" w:rsidR="00F11E95" w:rsidRPr="00502DC8" w:rsidRDefault="00502DC8" w:rsidP="00502DC8">
      <w:pPr>
        <w:jc w:val="center"/>
        <w:rPr>
          <w:rFonts w:cstheme="minorHAnsi"/>
          <w:b/>
          <w:color w:val="0070C0"/>
          <w:sz w:val="36"/>
          <w:szCs w:val="36"/>
        </w:rPr>
      </w:pPr>
      <w:r w:rsidRPr="00502DC8">
        <w:rPr>
          <w:rFonts w:cstheme="minorHAnsi"/>
          <w:noProof/>
          <w:sz w:val="24"/>
          <w:szCs w:val="24"/>
          <w:lang w:eastAsia="en-GB"/>
        </w:rPr>
        <w:drawing>
          <wp:anchor distT="36576" distB="36576" distL="36576" distR="36576" simplePos="0" relativeHeight="251658241" behindDoc="0" locked="0" layoutInCell="1" allowOverlap="1" wp14:anchorId="2C3C27CD" wp14:editId="2C3C27CE">
            <wp:simplePos x="0" y="0"/>
            <wp:positionH relativeFrom="column">
              <wp:posOffset>5200650</wp:posOffset>
            </wp:positionH>
            <wp:positionV relativeFrom="paragraph">
              <wp:posOffset>-591820</wp:posOffset>
            </wp:positionV>
            <wp:extent cx="1066800" cy="530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530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02DC8">
        <w:rPr>
          <w:rFonts w:cstheme="minorHAnsi"/>
          <w:noProof/>
          <w:sz w:val="24"/>
          <w:szCs w:val="24"/>
          <w:lang w:eastAsia="en-GB"/>
        </w:rPr>
        <w:drawing>
          <wp:anchor distT="36576" distB="36576" distL="36576" distR="36576" simplePos="0" relativeHeight="251658240" behindDoc="0" locked="0" layoutInCell="1" allowOverlap="1" wp14:anchorId="2C3C27CF" wp14:editId="2C3C27D0">
            <wp:simplePos x="0" y="0"/>
            <wp:positionH relativeFrom="margin">
              <wp:posOffset>-574040</wp:posOffset>
            </wp:positionH>
            <wp:positionV relativeFrom="paragraph">
              <wp:posOffset>-647700</wp:posOffset>
            </wp:positionV>
            <wp:extent cx="10287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02DC8">
        <w:rPr>
          <w:rFonts w:cstheme="minorHAnsi"/>
          <w:b/>
          <w:color w:val="0070C0"/>
          <w:sz w:val="36"/>
          <w:szCs w:val="36"/>
        </w:rPr>
        <w:t xml:space="preserve">Halfway Houses Primary School </w:t>
      </w:r>
    </w:p>
    <w:p w14:paraId="2C3C276D" w14:textId="77777777" w:rsidR="00502DC8" w:rsidRPr="00502DC8" w:rsidRDefault="00502DC8" w:rsidP="00502DC8">
      <w:pPr>
        <w:jc w:val="center"/>
        <w:rPr>
          <w:rFonts w:cstheme="minorHAnsi"/>
          <w:b/>
          <w:color w:val="0070C0"/>
          <w:sz w:val="28"/>
          <w:szCs w:val="28"/>
        </w:rPr>
      </w:pPr>
      <w:r w:rsidRPr="00502DC8">
        <w:rPr>
          <w:rFonts w:cstheme="minorHAnsi"/>
          <w:b/>
          <w:color w:val="0070C0"/>
          <w:sz w:val="28"/>
          <w:szCs w:val="28"/>
        </w:rPr>
        <w:t>Assistant Headteacher</w:t>
      </w:r>
    </w:p>
    <w:p w14:paraId="2C3C276E" w14:textId="77777777" w:rsidR="00502DC8" w:rsidRPr="00502DC8" w:rsidRDefault="00502DC8" w:rsidP="00502DC8">
      <w:pPr>
        <w:jc w:val="center"/>
        <w:rPr>
          <w:rFonts w:ascii="Comic Sans MS" w:hAnsi="Comic Sans MS"/>
          <w:b/>
          <w:color w:val="0070C0"/>
          <w:sz w:val="28"/>
          <w:szCs w:val="28"/>
        </w:rPr>
      </w:pPr>
      <w:r w:rsidRPr="00502DC8">
        <w:rPr>
          <w:rFonts w:cstheme="minorHAnsi"/>
          <w:b/>
          <w:color w:val="0070C0"/>
          <w:sz w:val="28"/>
          <w:szCs w:val="28"/>
        </w:rPr>
        <w:t>Job description and person specification</w:t>
      </w:r>
      <w:r w:rsidRPr="00502DC8">
        <w:rPr>
          <w:rFonts w:ascii="Comic Sans MS" w:hAnsi="Comic Sans MS"/>
          <w:b/>
          <w:color w:val="0070C0"/>
          <w:sz w:val="28"/>
          <w:szCs w:val="28"/>
        </w:rPr>
        <w:t xml:space="preserve"> </w:t>
      </w:r>
    </w:p>
    <w:p w14:paraId="2C3C276F" w14:textId="77777777" w:rsidR="00502DC8" w:rsidRPr="00502DC8" w:rsidRDefault="00502DC8" w:rsidP="00502DC8">
      <w:pPr>
        <w:rPr>
          <w:rFonts w:cstheme="minorHAnsi"/>
          <w:sz w:val="28"/>
          <w:szCs w:val="28"/>
        </w:rPr>
      </w:pPr>
      <w:r w:rsidRPr="00502DC8">
        <w:rPr>
          <w:rFonts w:cstheme="minorHAnsi"/>
          <w:sz w:val="28"/>
          <w:szCs w:val="28"/>
        </w:rPr>
        <w:t>Job title: Assistant Headteacher</w:t>
      </w:r>
    </w:p>
    <w:p w14:paraId="2C3C2770" w14:textId="7D357199" w:rsidR="00502DC8" w:rsidRDefault="00502DC8" w:rsidP="00502DC8">
      <w:pPr>
        <w:rPr>
          <w:rFonts w:cstheme="minorHAnsi"/>
          <w:sz w:val="28"/>
          <w:szCs w:val="28"/>
        </w:rPr>
      </w:pPr>
      <w:r w:rsidRPr="00502DC8">
        <w:rPr>
          <w:rFonts w:cstheme="minorHAnsi"/>
          <w:sz w:val="28"/>
          <w:szCs w:val="28"/>
        </w:rPr>
        <w:t>Areas of Responsibility: Teaching and Learning</w:t>
      </w:r>
      <w:r w:rsidR="00AA6726">
        <w:rPr>
          <w:rFonts w:cstheme="minorHAnsi"/>
          <w:sz w:val="28"/>
          <w:szCs w:val="28"/>
        </w:rPr>
        <w:t xml:space="preserve">, </w:t>
      </w:r>
      <w:r w:rsidR="0031423F">
        <w:rPr>
          <w:rFonts w:cstheme="minorHAnsi"/>
          <w:sz w:val="28"/>
          <w:szCs w:val="28"/>
        </w:rPr>
        <w:t xml:space="preserve">Behaviour and </w:t>
      </w:r>
      <w:r w:rsidR="00575C55">
        <w:rPr>
          <w:rFonts w:cstheme="minorHAnsi"/>
          <w:sz w:val="28"/>
          <w:szCs w:val="28"/>
        </w:rPr>
        <w:t>Curriculum</w:t>
      </w:r>
      <w:r w:rsidRPr="00502DC8">
        <w:rPr>
          <w:rFonts w:cstheme="minorHAnsi"/>
          <w:sz w:val="28"/>
          <w:szCs w:val="28"/>
        </w:rPr>
        <w:t xml:space="preserve"> </w:t>
      </w:r>
    </w:p>
    <w:p w14:paraId="2C3C2771" w14:textId="77777777" w:rsidR="00502DC8" w:rsidRDefault="00502DC8" w:rsidP="00502DC8">
      <w:pPr>
        <w:rPr>
          <w:rFonts w:cstheme="minorHAnsi"/>
          <w:sz w:val="28"/>
          <w:szCs w:val="28"/>
        </w:rPr>
      </w:pPr>
      <w:r>
        <w:rPr>
          <w:rFonts w:cstheme="minorHAnsi"/>
          <w:sz w:val="28"/>
          <w:szCs w:val="28"/>
        </w:rPr>
        <w:t xml:space="preserve">Contract type: Permanent </w:t>
      </w:r>
    </w:p>
    <w:p w14:paraId="2C3C2772" w14:textId="77777777" w:rsidR="00502DC8" w:rsidRDefault="00502DC8" w:rsidP="00502DC8">
      <w:pPr>
        <w:rPr>
          <w:rFonts w:cstheme="minorHAnsi"/>
          <w:sz w:val="28"/>
          <w:szCs w:val="28"/>
        </w:rPr>
      </w:pPr>
      <w:r>
        <w:rPr>
          <w:rFonts w:cstheme="minorHAnsi"/>
          <w:sz w:val="28"/>
          <w:szCs w:val="28"/>
        </w:rPr>
        <w:t xml:space="preserve">Reports to: Head of School </w:t>
      </w:r>
    </w:p>
    <w:p w14:paraId="2C3C2773" w14:textId="5B6AE430" w:rsidR="00502DC8" w:rsidRDefault="00502DC8" w:rsidP="00502DC8">
      <w:pPr>
        <w:rPr>
          <w:rFonts w:cstheme="minorHAnsi"/>
          <w:sz w:val="28"/>
          <w:szCs w:val="28"/>
        </w:rPr>
      </w:pPr>
      <w:r>
        <w:rPr>
          <w:rFonts w:cstheme="minorHAnsi"/>
          <w:sz w:val="28"/>
          <w:szCs w:val="28"/>
        </w:rPr>
        <w:t xml:space="preserve">Salary: </w:t>
      </w:r>
      <w:r w:rsidR="00FB74B9">
        <w:rPr>
          <w:rFonts w:cstheme="minorHAnsi"/>
          <w:sz w:val="28"/>
          <w:szCs w:val="28"/>
        </w:rPr>
        <w:t>L4-L8</w:t>
      </w:r>
    </w:p>
    <w:p w14:paraId="2C3C2774" w14:textId="77777777" w:rsidR="00502DC8" w:rsidRDefault="00502DC8" w:rsidP="00502DC8">
      <w:pPr>
        <w:rPr>
          <w:rFonts w:cstheme="minorHAnsi"/>
          <w:b/>
          <w:sz w:val="28"/>
          <w:szCs w:val="28"/>
          <w:u w:val="single"/>
        </w:rPr>
      </w:pPr>
      <w:r>
        <w:rPr>
          <w:rFonts w:cstheme="minorHAnsi"/>
          <w:b/>
          <w:sz w:val="28"/>
          <w:szCs w:val="28"/>
          <w:u w:val="single"/>
        </w:rPr>
        <w:t xml:space="preserve">General Responsibilities </w:t>
      </w:r>
    </w:p>
    <w:p w14:paraId="2C3C2775" w14:textId="0FBE0D00" w:rsidR="00502DC8" w:rsidRDefault="00502DC8" w:rsidP="00502DC8">
      <w:pPr>
        <w:pStyle w:val="ListParagraph"/>
        <w:numPr>
          <w:ilvl w:val="0"/>
          <w:numId w:val="1"/>
        </w:numPr>
        <w:rPr>
          <w:rFonts w:cstheme="minorHAnsi"/>
          <w:sz w:val="28"/>
          <w:szCs w:val="28"/>
        </w:rPr>
      </w:pPr>
      <w:r>
        <w:rPr>
          <w:rFonts w:cstheme="minorHAnsi"/>
          <w:sz w:val="28"/>
          <w:szCs w:val="28"/>
        </w:rPr>
        <w:t>To work in partnership with the Senior Leadership Team in all aspects of leadership and management and to take particular responsibility for managing teaching and learning, behaviour</w:t>
      </w:r>
      <w:r w:rsidR="006471C0">
        <w:rPr>
          <w:rFonts w:cstheme="minorHAnsi"/>
          <w:sz w:val="28"/>
          <w:szCs w:val="28"/>
        </w:rPr>
        <w:t xml:space="preserve">, wellbeing and leadership </w:t>
      </w:r>
      <w:r w:rsidR="00A6766F">
        <w:rPr>
          <w:rFonts w:cstheme="minorHAnsi"/>
          <w:sz w:val="28"/>
          <w:szCs w:val="28"/>
        </w:rPr>
        <w:t xml:space="preserve">and </w:t>
      </w:r>
      <w:r w:rsidR="009A7A12">
        <w:rPr>
          <w:rFonts w:cstheme="minorHAnsi"/>
          <w:sz w:val="28"/>
          <w:szCs w:val="28"/>
        </w:rPr>
        <w:t xml:space="preserve">development and implementation of the wider whole school curriculum </w:t>
      </w:r>
    </w:p>
    <w:p w14:paraId="2C3C2776" w14:textId="77777777" w:rsidR="00622E04" w:rsidRDefault="00622E04" w:rsidP="00502DC8">
      <w:pPr>
        <w:pStyle w:val="ListParagraph"/>
        <w:numPr>
          <w:ilvl w:val="0"/>
          <w:numId w:val="1"/>
        </w:numPr>
        <w:rPr>
          <w:rFonts w:cstheme="minorHAnsi"/>
          <w:sz w:val="28"/>
          <w:szCs w:val="28"/>
        </w:rPr>
      </w:pPr>
      <w:r>
        <w:rPr>
          <w:rFonts w:cstheme="minorHAnsi"/>
          <w:sz w:val="28"/>
          <w:szCs w:val="28"/>
        </w:rPr>
        <w:t xml:space="preserve">To take a significant lead on supporting positive behaviour for learning at all times </w:t>
      </w:r>
    </w:p>
    <w:p w14:paraId="2C3C2777" w14:textId="77777777" w:rsidR="00502DC8" w:rsidRDefault="00502DC8" w:rsidP="00502DC8">
      <w:pPr>
        <w:pStyle w:val="ListParagraph"/>
        <w:numPr>
          <w:ilvl w:val="0"/>
          <w:numId w:val="1"/>
        </w:numPr>
        <w:rPr>
          <w:rFonts w:cstheme="minorHAnsi"/>
          <w:sz w:val="28"/>
          <w:szCs w:val="28"/>
        </w:rPr>
      </w:pPr>
      <w:r>
        <w:rPr>
          <w:rFonts w:cstheme="minorHAnsi"/>
          <w:sz w:val="28"/>
          <w:szCs w:val="28"/>
        </w:rPr>
        <w:t xml:space="preserve">To take a central role to develop our school in accordance with our </w:t>
      </w:r>
      <w:r w:rsidR="00F53612">
        <w:rPr>
          <w:rFonts w:cstheme="minorHAnsi"/>
          <w:sz w:val="28"/>
          <w:szCs w:val="28"/>
        </w:rPr>
        <w:t>vision and values</w:t>
      </w:r>
    </w:p>
    <w:p w14:paraId="2C3C2778" w14:textId="77777777" w:rsidR="00F53612" w:rsidRDefault="00F53612" w:rsidP="00502DC8">
      <w:pPr>
        <w:pStyle w:val="ListParagraph"/>
        <w:numPr>
          <w:ilvl w:val="0"/>
          <w:numId w:val="1"/>
        </w:numPr>
        <w:rPr>
          <w:rFonts w:cstheme="minorHAnsi"/>
          <w:sz w:val="28"/>
          <w:szCs w:val="28"/>
        </w:rPr>
      </w:pPr>
      <w:r>
        <w:rPr>
          <w:rFonts w:cstheme="minorHAnsi"/>
          <w:sz w:val="28"/>
          <w:szCs w:val="28"/>
        </w:rPr>
        <w:t xml:space="preserve">To play a significant role in school improvement and school self-evaluation planning process through agreed priorities </w:t>
      </w:r>
    </w:p>
    <w:p w14:paraId="2C3C2779" w14:textId="77777777" w:rsidR="00F53612" w:rsidRDefault="00F53612" w:rsidP="00F53612">
      <w:pPr>
        <w:pStyle w:val="ListParagraph"/>
        <w:numPr>
          <w:ilvl w:val="0"/>
          <w:numId w:val="1"/>
        </w:numPr>
        <w:rPr>
          <w:rFonts w:cstheme="minorHAnsi"/>
          <w:sz w:val="28"/>
          <w:szCs w:val="28"/>
        </w:rPr>
      </w:pPr>
      <w:r w:rsidRPr="106F4E74">
        <w:rPr>
          <w:sz w:val="28"/>
          <w:szCs w:val="28"/>
        </w:rPr>
        <w:t xml:space="preserve">To take responsibility for the school in the absence of the Head of School </w:t>
      </w:r>
    </w:p>
    <w:p w14:paraId="58036F11" w14:textId="72D8FB32" w:rsidR="2BA5C58F" w:rsidRDefault="2BA5C58F" w:rsidP="106F4E74">
      <w:pPr>
        <w:rPr>
          <w:sz w:val="28"/>
          <w:szCs w:val="28"/>
        </w:rPr>
      </w:pPr>
      <w:r w:rsidRPr="106F4E74">
        <w:rPr>
          <w:sz w:val="28"/>
          <w:szCs w:val="28"/>
        </w:rPr>
        <w:t>This post is non–class based, though it will involve teaching across the school to model ‘quality first’ teaching strategies and to ensure the smooth running of the school each day. As our teaching and learning systems become increasingly efficient, there may be a future teaching commitment aligned with the school’s ongoing development.</w:t>
      </w:r>
    </w:p>
    <w:p w14:paraId="2A3AF96A" w14:textId="41BA6ECC" w:rsidR="106F4E74" w:rsidRDefault="106F4E74" w:rsidP="106F4E74">
      <w:pPr>
        <w:rPr>
          <w:color w:val="0070C0"/>
          <w:sz w:val="28"/>
          <w:szCs w:val="28"/>
        </w:rPr>
      </w:pPr>
    </w:p>
    <w:p w14:paraId="2C3C277B" w14:textId="77777777" w:rsidR="00F53612" w:rsidRDefault="00F53612" w:rsidP="00F53612">
      <w:pPr>
        <w:rPr>
          <w:rFonts w:cstheme="minorHAnsi"/>
          <w:b/>
          <w:sz w:val="28"/>
          <w:szCs w:val="28"/>
          <w:u w:val="single"/>
        </w:rPr>
      </w:pPr>
      <w:r>
        <w:rPr>
          <w:rFonts w:cstheme="minorHAnsi"/>
          <w:b/>
          <w:sz w:val="28"/>
          <w:szCs w:val="28"/>
          <w:u w:val="single"/>
        </w:rPr>
        <w:t xml:space="preserve">Leading Teaching and Learning </w:t>
      </w:r>
    </w:p>
    <w:p w14:paraId="2C3C277C" w14:textId="77777777" w:rsidR="00F53612" w:rsidRPr="009A7A12" w:rsidRDefault="00735753" w:rsidP="00F53612">
      <w:pPr>
        <w:pStyle w:val="ListParagraph"/>
        <w:numPr>
          <w:ilvl w:val="0"/>
          <w:numId w:val="2"/>
        </w:numPr>
        <w:rPr>
          <w:rFonts w:cstheme="minorHAnsi"/>
          <w:b/>
          <w:sz w:val="28"/>
          <w:szCs w:val="28"/>
          <w:u w:val="single"/>
        </w:rPr>
      </w:pPr>
      <w:r>
        <w:rPr>
          <w:rFonts w:cstheme="minorHAnsi"/>
          <w:sz w:val="28"/>
          <w:szCs w:val="28"/>
        </w:rPr>
        <w:t>To be an excellent role model, exemplifying</w:t>
      </w:r>
      <w:r w:rsidR="00247595">
        <w:rPr>
          <w:rFonts w:cstheme="minorHAnsi"/>
          <w:sz w:val="28"/>
          <w:szCs w:val="28"/>
        </w:rPr>
        <w:t>, supporting and encouraging</w:t>
      </w:r>
      <w:r>
        <w:rPr>
          <w:rFonts w:cstheme="minorHAnsi"/>
          <w:sz w:val="28"/>
          <w:szCs w:val="28"/>
        </w:rPr>
        <w:t xml:space="preserve"> a high standard of teaching and promoting high expectations for all members of the school community</w:t>
      </w:r>
    </w:p>
    <w:p w14:paraId="2C3C277D" w14:textId="77777777" w:rsidR="009A7A12" w:rsidRPr="006471C0" w:rsidRDefault="009A7A12" w:rsidP="00F53612">
      <w:pPr>
        <w:pStyle w:val="ListParagraph"/>
        <w:numPr>
          <w:ilvl w:val="0"/>
          <w:numId w:val="2"/>
        </w:numPr>
        <w:rPr>
          <w:rFonts w:cstheme="minorHAnsi"/>
          <w:b/>
          <w:sz w:val="28"/>
          <w:szCs w:val="28"/>
          <w:u w:val="single"/>
        </w:rPr>
      </w:pPr>
      <w:r>
        <w:rPr>
          <w:rFonts w:cstheme="minorHAnsi"/>
          <w:sz w:val="28"/>
          <w:szCs w:val="28"/>
        </w:rPr>
        <w:lastRenderedPageBreak/>
        <w:t xml:space="preserve">To continue to develop the whole school curriculum and work with leaders at all levels </w:t>
      </w:r>
    </w:p>
    <w:p w14:paraId="2C3C277E" w14:textId="77777777" w:rsidR="006471C0" w:rsidRPr="00735753" w:rsidRDefault="006471C0" w:rsidP="00F53612">
      <w:pPr>
        <w:pStyle w:val="ListParagraph"/>
        <w:numPr>
          <w:ilvl w:val="0"/>
          <w:numId w:val="2"/>
        </w:numPr>
        <w:rPr>
          <w:rFonts w:cstheme="minorHAnsi"/>
          <w:b/>
          <w:sz w:val="28"/>
          <w:szCs w:val="28"/>
          <w:u w:val="single"/>
        </w:rPr>
      </w:pPr>
      <w:r>
        <w:rPr>
          <w:rFonts w:cstheme="minorHAnsi"/>
          <w:sz w:val="28"/>
          <w:szCs w:val="28"/>
        </w:rPr>
        <w:t xml:space="preserve">To take a considered and systematic approach to all decisions </w:t>
      </w:r>
    </w:p>
    <w:p w14:paraId="2C3C277F" w14:textId="77777777" w:rsidR="00735753" w:rsidRPr="00735753" w:rsidRDefault="00735753" w:rsidP="00F53612">
      <w:pPr>
        <w:pStyle w:val="ListParagraph"/>
        <w:numPr>
          <w:ilvl w:val="0"/>
          <w:numId w:val="2"/>
        </w:numPr>
        <w:rPr>
          <w:rFonts w:cstheme="minorHAnsi"/>
          <w:b/>
          <w:sz w:val="28"/>
          <w:szCs w:val="28"/>
          <w:u w:val="single"/>
        </w:rPr>
      </w:pPr>
      <w:r>
        <w:rPr>
          <w:rFonts w:cstheme="minorHAnsi"/>
          <w:sz w:val="28"/>
          <w:szCs w:val="28"/>
        </w:rPr>
        <w:t>To implement strategies and initiatives to share best practice with others in the school, developing confidence and skills in others.</w:t>
      </w:r>
    </w:p>
    <w:p w14:paraId="2C3C2780" w14:textId="77777777" w:rsidR="00735753" w:rsidRPr="00735753" w:rsidRDefault="00735753" w:rsidP="00F53612">
      <w:pPr>
        <w:pStyle w:val="ListParagraph"/>
        <w:numPr>
          <w:ilvl w:val="0"/>
          <w:numId w:val="2"/>
        </w:numPr>
        <w:rPr>
          <w:rFonts w:cstheme="minorHAnsi"/>
          <w:b/>
          <w:sz w:val="28"/>
          <w:szCs w:val="28"/>
          <w:u w:val="single"/>
        </w:rPr>
      </w:pPr>
      <w:r>
        <w:rPr>
          <w:rFonts w:cstheme="minorHAnsi"/>
          <w:sz w:val="28"/>
          <w:szCs w:val="28"/>
        </w:rPr>
        <w:t xml:space="preserve">To assist with the development and delivery of training and support for staff in the areas of teaching and learning </w:t>
      </w:r>
    </w:p>
    <w:p w14:paraId="2C3C2781" w14:textId="77777777" w:rsidR="00735753" w:rsidRPr="00735753" w:rsidRDefault="00735753" w:rsidP="00F53612">
      <w:pPr>
        <w:pStyle w:val="ListParagraph"/>
        <w:numPr>
          <w:ilvl w:val="0"/>
          <w:numId w:val="2"/>
        </w:numPr>
        <w:rPr>
          <w:rFonts w:cstheme="minorHAnsi"/>
          <w:b/>
          <w:sz w:val="28"/>
          <w:szCs w:val="28"/>
          <w:u w:val="single"/>
        </w:rPr>
      </w:pPr>
      <w:r>
        <w:rPr>
          <w:rFonts w:cstheme="minorHAnsi"/>
          <w:sz w:val="28"/>
          <w:szCs w:val="28"/>
        </w:rPr>
        <w:t>To support the development and delivery of training and support for</w:t>
      </w:r>
      <w:r w:rsidR="00247595">
        <w:rPr>
          <w:rFonts w:cstheme="minorHAnsi"/>
          <w:sz w:val="28"/>
          <w:szCs w:val="28"/>
        </w:rPr>
        <w:t xml:space="preserve"> staff, being sensitive to their needs</w:t>
      </w:r>
    </w:p>
    <w:p w14:paraId="2C3C2783" w14:textId="77777777" w:rsidR="00735753" w:rsidRPr="00735753" w:rsidRDefault="00735753" w:rsidP="00F53612">
      <w:pPr>
        <w:pStyle w:val="ListParagraph"/>
        <w:numPr>
          <w:ilvl w:val="0"/>
          <w:numId w:val="2"/>
        </w:numPr>
        <w:rPr>
          <w:rFonts w:cstheme="minorHAnsi"/>
          <w:b/>
          <w:sz w:val="28"/>
          <w:szCs w:val="28"/>
          <w:u w:val="single"/>
        </w:rPr>
      </w:pPr>
      <w:r>
        <w:rPr>
          <w:rFonts w:cstheme="minorHAnsi"/>
          <w:sz w:val="28"/>
          <w:szCs w:val="28"/>
        </w:rPr>
        <w:t>To assist the head of school in leadi</w:t>
      </w:r>
      <w:r w:rsidR="00247595">
        <w:rPr>
          <w:rFonts w:cstheme="minorHAnsi"/>
          <w:sz w:val="28"/>
          <w:szCs w:val="28"/>
        </w:rPr>
        <w:t>ng the school through strategic</w:t>
      </w:r>
      <w:r>
        <w:rPr>
          <w:rFonts w:cstheme="minorHAnsi"/>
          <w:sz w:val="28"/>
          <w:szCs w:val="28"/>
        </w:rPr>
        <w:t xml:space="preserve"> planning and the formulation of policy and delivery of the strategy, ensuring management decisions are successfully implemented </w:t>
      </w:r>
    </w:p>
    <w:p w14:paraId="2C3C2784" w14:textId="77777777" w:rsidR="00735753" w:rsidRPr="00DF4A35" w:rsidRDefault="00735753" w:rsidP="00F53612">
      <w:pPr>
        <w:pStyle w:val="ListParagraph"/>
        <w:numPr>
          <w:ilvl w:val="0"/>
          <w:numId w:val="2"/>
        </w:numPr>
        <w:rPr>
          <w:rFonts w:cstheme="minorHAnsi"/>
          <w:b/>
          <w:sz w:val="28"/>
          <w:szCs w:val="28"/>
          <w:u w:val="single"/>
        </w:rPr>
      </w:pPr>
      <w:r>
        <w:rPr>
          <w:rFonts w:cstheme="minorHAnsi"/>
          <w:sz w:val="28"/>
          <w:szCs w:val="28"/>
        </w:rPr>
        <w:t xml:space="preserve">To </w:t>
      </w:r>
      <w:r w:rsidR="006471C0">
        <w:rPr>
          <w:rFonts w:cstheme="minorHAnsi"/>
          <w:sz w:val="28"/>
          <w:szCs w:val="28"/>
        </w:rPr>
        <w:t xml:space="preserve">effectively and efficiently </w:t>
      </w:r>
      <w:r>
        <w:rPr>
          <w:rFonts w:cstheme="minorHAnsi"/>
          <w:sz w:val="28"/>
          <w:szCs w:val="28"/>
        </w:rPr>
        <w:t>support the head of school with the processes involved in monitoring and evaluation the quality of teaching and learning taking place throughout the school, including lesson observations, to ensure a consistently high quality.</w:t>
      </w:r>
    </w:p>
    <w:p w14:paraId="2C3C2785" w14:textId="77777777" w:rsidR="00DF4A35" w:rsidRPr="00DF4A35" w:rsidRDefault="00DF4A35" w:rsidP="00F53612">
      <w:pPr>
        <w:pStyle w:val="ListParagraph"/>
        <w:numPr>
          <w:ilvl w:val="0"/>
          <w:numId w:val="2"/>
        </w:numPr>
        <w:rPr>
          <w:rFonts w:cstheme="minorHAnsi"/>
          <w:b/>
          <w:sz w:val="28"/>
          <w:szCs w:val="28"/>
          <w:u w:val="single"/>
        </w:rPr>
      </w:pPr>
      <w:r>
        <w:rPr>
          <w:rFonts w:cstheme="minorHAnsi"/>
          <w:sz w:val="28"/>
          <w:szCs w:val="28"/>
        </w:rPr>
        <w:t>To ensure through leading by example the active involvement of pupils and staff in their own learning</w:t>
      </w:r>
    </w:p>
    <w:p w14:paraId="2C3C2786" w14:textId="77777777" w:rsidR="00DF4A35" w:rsidRDefault="00DF4A35" w:rsidP="00DF4A35">
      <w:pPr>
        <w:rPr>
          <w:rFonts w:cstheme="minorHAnsi"/>
          <w:b/>
          <w:sz w:val="28"/>
          <w:szCs w:val="28"/>
          <w:u w:val="single"/>
        </w:rPr>
      </w:pPr>
      <w:r>
        <w:rPr>
          <w:rFonts w:cstheme="minorHAnsi"/>
          <w:b/>
          <w:sz w:val="28"/>
          <w:szCs w:val="28"/>
          <w:u w:val="single"/>
        </w:rPr>
        <w:t>Behaviour, personal development and well-being</w:t>
      </w:r>
    </w:p>
    <w:p w14:paraId="2C3C2787" w14:textId="77777777" w:rsidR="00DF4A35" w:rsidRDefault="00DF4A35" w:rsidP="00DF4A35">
      <w:pPr>
        <w:pStyle w:val="ListParagraph"/>
        <w:numPr>
          <w:ilvl w:val="0"/>
          <w:numId w:val="3"/>
        </w:numPr>
        <w:rPr>
          <w:rFonts w:cstheme="minorHAnsi"/>
          <w:sz w:val="28"/>
          <w:szCs w:val="28"/>
        </w:rPr>
      </w:pPr>
      <w:r>
        <w:rPr>
          <w:rFonts w:cstheme="minorHAnsi"/>
          <w:sz w:val="28"/>
          <w:szCs w:val="28"/>
        </w:rPr>
        <w:t>To be an excellent role model, promoting high expectations for all members of the school community, particularly those with behavioural or SEMH needs</w:t>
      </w:r>
    </w:p>
    <w:p w14:paraId="2C3C2788" w14:textId="77777777" w:rsidR="00DF4A35" w:rsidRDefault="00DF4A35" w:rsidP="00DF4A35">
      <w:pPr>
        <w:pStyle w:val="ListParagraph"/>
        <w:numPr>
          <w:ilvl w:val="0"/>
          <w:numId w:val="3"/>
        </w:numPr>
        <w:rPr>
          <w:rFonts w:cstheme="minorHAnsi"/>
          <w:sz w:val="28"/>
          <w:szCs w:val="28"/>
        </w:rPr>
      </w:pPr>
      <w:r>
        <w:rPr>
          <w:rFonts w:cstheme="minorHAnsi"/>
          <w:sz w:val="28"/>
          <w:szCs w:val="28"/>
        </w:rPr>
        <w:t xml:space="preserve">To help with the provision of training and for staff in all areas of well-being, nurture and behaviour </w:t>
      </w:r>
    </w:p>
    <w:p w14:paraId="2C3C2789" w14:textId="77777777" w:rsidR="00247595" w:rsidRDefault="00247595" w:rsidP="00DF4A35">
      <w:pPr>
        <w:pStyle w:val="ListParagraph"/>
        <w:numPr>
          <w:ilvl w:val="0"/>
          <w:numId w:val="3"/>
        </w:numPr>
        <w:rPr>
          <w:rFonts w:cstheme="minorHAnsi"/>
          <w:sz w:val="28"/>
          <w:szCs w:val="28"/>
        </w:rPr>
      </w:pPr>
      <w:r>
        <w:rPr>
          <w:rFonts w:cstheme="minorHAnsi"/>
          <w:sz w:val="28"/>
          <w:szCs w:val="28"/>
        </w:rPr>
        <w:t xml:space="preserve">To actively promote well-being initiatives for all with understanding and empathy to the needs of all </w:t>
      </w:r>
    </w:p>
    <w:p w14:paraId="2C3C278A" w14:textId="77777777" w:rsidR="00DF4A35" w:rsidRDefault="00DF4A35" w:rsidP="00DF4A35">
      <w:pPr>
        <w:pStyle w:val="ListParagraph"/>
        <w:numPr>
          <w:ilvl w:val="0"/>
          <w:numId w:val="3"/>
        </w:numPr>
        <w:rPr>
          <w:rFonts w:cstheme="minorHAnsi"/>
          <w:sz w:val="28"/>
          <w:szCs w:val="28"/>
        </w:rPr>
      </w:pPr>
      <w:r>
        <w:rPr>
          <w:rFonts w:cstheme="minorHAnsi"/>
          <w:sz w:val="28"/>
          <w:szCs w:val="28"/>
        </w:rPr>
        <w:t xml:space="preserve">To assist teachers in the identification of behavioural needs, advising them of appropriate strategies and interventions </w:t>
      </w:r>
    </w:p>
    <w:p w14:paraId="2C3C278B" w14:textId="77777777" w:rsidR="00DF4A35" w:rsidRDefault="00DF4A35" w:rsidP="00DF4A35">
      <w:pPr>
        <w:pStyle w:val="ListParagraph"/>
        <w:numPr>
          <w:ilvl w:val="0"/>
          <w:numId w:val="3"/>
        </w:numPr>
        <w:rPr>
          <w:rFonts w:cstheme="minorHAnsi"/>
          <w:sz w:val="28"/>
          <w:szCs w:val="28"/>
        </w:rPr>
      </w:pPr>
      <w:r>
        <w:rPr>
          <w:rFonts w:cstheme="minorHAnsi"/>
          <w:sz w:val="28"/>
          <w:szCs w:val="28"/>
        </w:rPr>
        <w:t>To build positive relationships with disadvantaged and vulnerable families to ensure the school meets their needs.</w:t>
      </w:r>
    </w:p>
    <w:p w14:paraId="2C3C278C" w14:textId="77777777" w:rsidR="00DF4A35" w:rsidRDefault="00DF4A35" w:rsidP="00DF4A35">
      <w:pPr>
        <w:pStyle w:val="ListParagraph"/>
        <w:numPr>
          <w:ilvl w:val="0"/>
          <w:numId w:val="3"/>
        </w:numPr>
        <w:rPr>
          <w:rFonts w:cstheme="minorHAnsi"/>
          <w:sz w:val="28"/>
          <w:szCs w:val="28"/>
        </w:rPr>
      </w:pPr>
      <w:r>
        <w:rPr>
          <w:rFonts w:cstheme="minorHAnsi"/>
          <w:sz w:val="28"/>
          <w:szCs w:val="28"/>
        </w:rPr>
        <w:t xml:space="preserve">To be responsible for the process involved in implementing, monitoring and evolving whole school behavioural systems </w:t>
      </w:r>
    </w:p>
    <w:p w14:paraId="2C3C278D" w14:textId="77777777" w:rsidR="00DF4A35" w:rsidRDefault="00DF4A35" w:rsidP="00DF4A35">
      <w:pPr>
        <w:pStyle w:val="ListParagraph"/>
        <w:numPr>
          <w:ilvl w:val="0"/>
          <w:numId w:val="3"/>
        </w:numPr>
        <w:rPr>
          <w:rFonts w:cstheme="minorHAnsi"/>
          <w:sz w:val="28"/>
          <w:szCs w:val="28"/>
        </w:rPr>
      </w:pPr>
      <w:r>
        <w:rPr>
          <w:rFonts w:cstheme="minorHAnsi"/>
          <w:sz w:val="28"/>
          <w:szCs w:val="28"/>
        </w:rPr>
        <w:t xml:space="preserve">To work with the SENDCo to ensure that pupils with SEMH and /or behavioural needs are appropriately supported to access the curriculum </w:t>
      </w:r>
    </w:p>
    <w:p w14:paraId="2C3C278E" w14:textId="77777777" w:rsidR="00DF4A35" w:rsidRDefault="00DF4A35" w:rsidP="00DF4A35">
      <w:pPr>
        <w:pStyle w:val="ListParagraph"/>
        <w:numPr>
          <w:ilvl w:val="0"/>
          <w:numId w:val="3"/>
        </w:numPr>
        <w:rPr>
          <w:rFonts w:cstheme="minorHAnsi"/>
          <w:sz w:val="28"/>
          <w:szCs w:val="28"/>
        </w:rPr>
      </w:pPr>
      <w:r>
        <w:rPr>
          <w:rFonts w:cstheme="minorHAnsi"/>
          <w:sz w:val="28"/>
          <w:szCs w:val="28"/>
        </w:rPr>
        <w:t xml:space="preserve">To support the behaviour and inclusion of children during social times </w:t>
      </w:r>
    </w:p>
    <w:p w14:paraId="2C3C278F" w14:textId="77777777" w:rsidR="005C31F7" w:rsidRDefault="005C31F7" w:rsidP="00DF4A35">
      <w:pPr>
        <w:pStyle w:val="ListParagraph"/>
        <w:numPr>
          <w:ilvl w:val="0"/>
          <w:numId w:val="3"/>
        </w:numPr>
        <w:rPr>
          <w:rFonts w:cstheme="minorHAnsi"/>
          <w:sz w:val="28"/>
          <w:szCs w:val="28"/>
        </w:rPr>
      </w:pPr>
      <w:r>
        <w:rPr>
          <w:rFonts w:cstheme="minorHAnsi"/>
          <w:sz w:val="28"/>
          <w:szCs w:val="28"/>
        </w:rPr>
        <w:lastRenderedPageBreak/>
        <w:t>To lead and develop wellbeing and other personal development enrichment activities for the school community.</w:t>
      </w:r>
    </w:p>
    <w:p w14:paraId="2C3C2790" w14:textId="77777777" w:rsidR="005C31F7" w:rsidRDefault="005C31F7" w:rsidP="005C31F7">
      <w:pPr>
        <w:rPr>
          <w:rFonts w:cstheme="minorHAnsi"/>
          <w:b/>
          <w:sz w:val="28"/>
          <w:szCs w:val="28"/>
          <w:u w:val="single"/>
        </w:rPr>
      </w:pPr>
      <w:r>
        <w:rPr>
          <w:rFonts w:cstheme="minorHAnsi"/>
          <w:b/>
          <w:sz w:val="28"/>
          <w:szCs w:val="28"/>
          <w:u w:val="single"/>
        </w:rPr>
        <w:t xml:space="preserve">Developing Self and Others </w:t>
      </w:r>
    </w:p>
    <w:p w14:paraId="2C3C2791" w14:textId="77777777" w:rsidR="005C31F7" w:rsidRPr="005C31F7" w:rsidRDefault="005C31F7" w:rsidP="005C31F7">
      <w:pPr>
        <w:pStyle w:val="ListParagraph"/>
        <w:numPr>
          <w:ilvl w:val="0"/>
          <w:numId w:val="4"/>
        </w:numPr>
        <w:rPr>
          <w:rFonts w:cstheme="minorHAnsi"/>
          <w:b/>
          <w:sz w:val="28"/>
          <w:szCs w:val="28"/>
          <w:u w:val="single"/>
        </w:rPr>
      </w:pPr>
      <w:r>
        <w:rPr>
          <w:rFonts w:cstheme="minorHAnsi"/>
          <w:sz w:val="28"/>
          <w:szCs w:val="28"/>
        </w:rPr>
        <w:t>To support the development of collaborative approaches to learning, demonstrating a desire for self-improvement through CPD</w:t>
      </w:r>
    </w:p>
    <w:p w14:paraId="2C3C2792" w14:textId="77777777" w:rsidR="005C31F7" w:rsidRPr="005C31F7" w:rsidRDefault="005C31F7" w:rsidP="005C31F7">
      <w:pPr>
        <w:pStyle w:val="ListParagraph"/>
        <w:numPr>
          <w:ilvl w:val="0"/>
          <w:numId w:val="4"/>
        </w:numPr>
        <w:rPr>
          <w:rFonts w:cstheme="minorHAnsi"/>
          <w:b/>
          <w:sz w:val="28"/>
          <w:szCs w:val="28"/>
          <w:u w:val="single"/>
        </w:rPr>
      </w:pPr>
      <w:r>
        <w:rPr>
          <w:rFonts w:cstheme="minorHAnsi"/>
          <w:sz w:val="28"/>
          <w:szCs w:val="28"/>
        </w:rPr>
        <w:t xml:space="preserve">To regularly review own progress, set personal targets and take responsibility for own personal development </w:t>
      </w:r>
    </w:p>
    <w:p w14:paraId="2C3C2793" w14:textId="77777777" w:rsidR="005C31F7" w:rsidRPr="005C31F7" w:rsidRDefault="005C31F7" w:rsidP="005C31F7">
      <w:pPr>
        <w:pStyle w:val="ListParagraph"/>
        <w:numPr>
          <w:ilvl w:val="0"/>
          <w:numId w:val="4"/>
        </w:numPr>
        <w:rPr>
          <w:rFonts w:cstheme="minorHAnsi"/>
          <w:b/>
          <w:sz w:val="28"/>
          <w:szCs w:val="28"/>
          <w:u w:val="single"/>
        </w:rPr>
      </w:pPr>
      <w:r>
        <w:rPr>
          <w:rFonts w:cstheme="minorHAnsi"/>
          <w:sz w:val="28"/>
          <w:szCs w:val="28"/>
        </w:rPr>
        <w:t>To support pupil progress meetings</w:t>
      </w:r>
    </w:p>
    <w:p w14:paraId="2C3C2794" w14:textId="77777777" w:rsidR="005C31F7" w:rsidRPr="005C31F7" w:rsidRDefault="005C31F7" w:rsidP="005C31F7">
      <w:pPr>
        <w:pStyle w:val="ListParagraph"/>
        <w:numPr>
          <w:ilvl w:val="0"/>
          <w:numId w:val="4"/>
        </w:numPr>
        <w:rPr>
          <w:rFonts w:cstheme="minorHAnsi"/>
          <w:b/>
          <w:sz w:val="28"/>
          <w:szCs w:val="28"/>
          <w:u w:val="single"/>
        </w:rPr>
      </w:pPr>
      <w:r>
        <w:rPr>
          <w:rFonts w:cstheme="minorHAnsi"/>
          <w:sz w:val="28"/>
          <w:szCs w:val="28"/>
        </w:rPr>
        <w:t xml:space="preserve">To work with children and newly qualified teachers and those new to the school to offer appropriate mentoring, induction and support </w:t>
      </w:r>
    </w:p>
    <w:p w14:paraId="2C3C2795" w14:textId="77777777" w:rsidR="005C31F7" w:rsidRPr="005C31F7" w:rsidRDefault="005C31F7" w:rsidP="005C31F7">
      <w:pPr>
        <w:pStyle w:val="ListParagraph"/>
        <w:numPr>
          <w:ilvl w:val="0"/>
          <w:numId w:val="4"/>
        </w:numPr>
        <w:rPr>
          <w:rFonts w:cstheme="minorHAnsi"/>
          <w:b/>
          <w:sz w:val="28"/>
          <w:szCs w:val="28"/>
          <w:u w:val="single"/>
        </w:rPr>
      </w:pPr>
      <w:r>
        <w:rPr>
          <w:rFonts w:cstheme="minorHAnsi"/>
          <w:sz w:val="28"/>
          <w:szCs w:val="28"/>
        </w:rPr>
        <w:t xml:space="preserve">To participate in the selection and appointment of teaching and support staff as appropriate </w:t>
      </w:r>
    </w:p>
    <w:p w14:paraId="2C3C2796" w14:textId="77777777" w:rsidR="005C31F7" w:rsidRPr="005C31F7" w:rsidRDefault="005C31F7" w:rsidP="005C31F7">
      <w:pPr>
        <w:pStyle w:val="ListParagraph"/>
        <w:numPr>
          <w:ilvl w:val="0"/>
          <w:numId w:val="4"/>
        </w:numPr>
        <w:rPr>
          <w:rFonts w:cstheme="minorHAnsi"/>
          <w:b/>
          <w:sz w:val="28"/>
          <w:szCs w:val="28"/>
          <w:u w:val="single"/>
        </w:rPr>
      </w:pPr>
      <w:r>
        <w:rPr>
          <w:rFonts w:cstheme="minorHAnsi"/>
          <w:sz w:val="28"/>
          <w:szCs w:val="28"/>
        </w:rPr>
        <w:t xml:space="preserve">To work with the senior leadership team in ensuring an appropriate programme of professional development for staff in line with the school development plan and performance management including coaching and mentoring as appropriate </w:t>
      </w:r>
    </w:p>
    <w:p w14:paraId="2C3C2797" w14:textId="77777777" w:rsidR="005C31F7" w:rsidRPr="005C31F7" w:rsidRDefault="005C31F7" w:rsidP="005C31F7">
      <w:pPr>
        <w:pStyle w:val="ListParagraph"/>
        <w:numPr>
          <w:ilvl w:val="0"/>
          <w:numId w:val="4"/>
        </w:numPr>
        <w:rPr>
          <w:rFonts w:cstheme="minorHAnsi"/>
          <w:b/>
          <w:sz w:val="28"/>
          <w:szCs w:val="28"/>
          <w:u w:val="single"/>
        </w:rPr>
      </w:pPr>
      <w:r>
        <w:rPr>
          <w:rFonts w:cstheme="minorHAnsi"/>
          <w:sz w:val="28"/>
          <w:szCs w:val="28"/>
        </w:rPr>
        <w:t>To lead the annual appraisal process for all identified support and teaching staff</w:t>
      </w:r>
    </w:p>
    <w:p w14:paraId="2C3C2798" w14:textId="77777777" w:rsidR="005C31F7" w:rsidRPr="005C31F7" w:rsidRDefault="005C31F7" w:rsidP="005C31F7">
      <w:pPr>
        <w:pStyle w:val="ListParagraph"/>
        <w:numPr>
          <w:ilvl w:val="0"/>
          <w:numId w:val="4"/>
        </w:numPr>
        <w:rPr>
          <w:rFonts w:cstheme="minorHAnsi"/>
          <w:b/>
          <w:sz w:val="28"/>
          <w:szCs w:val="28"/>
          <w:u w:val="single"/>
        </w:rPr>
      </w:pPr>
      <w:r>
        <w:rPr>
          <w:rFonts w:cstheme="minorHAnsi"/>
          <w:sz w:val="28"/>
          <w:szCs w:val="28"/>
        </w:rPr>
        <w:t>To celebrate the achievement of children and staff</w:t>
      </w:r>
    </w:p>
    <w:p w14:paraId="2C3C2799" w14:textId="77777777" w:rsidR="005C31F7" w:rsidRDefault="005C31F7" w:rsidP="005C31F7">
      <w:pPr>
        <w:rPr>
          <w:rFonts w:cstheme="minorHAnsi"/>
          <w:b/>
          <w:sz w:val="28"/>
          <w:szCs w:val="28"/>
          <w:u w:val="single"/>
        </w:rPr>
      </w:pPr>
      <w:r>
        <w:rPr>
          <w:rFonts w:cstheme="minorHAnsi"/>
          <w:b/>
          <w:sz w:val="28"/>
          <w:szCs w:val="28"/>
          <w:u w:val="single"/>
        </w:rPr>
        <w:t xml:space="preserve">Other responsibilities </w:t>
      </w:r>
    </w:p>
    <w:p w14:paraId="2C3C279A" w14:textId="77777777" w:rsidR="005C31F7" w:rsidRDefault="005C31F7" w:rsidP="005C31F7">
      <w:pPr>
        <w:pStyle w:val="ListParagraph"/>
        <w:numPr>
          <w:ilvl w:val="0"/>
          <w:numId w:val="5"/>
        </w:numPr>
        <w:rPr>
          <w:rFonts w:cstheme="minorHAnsi"/>
          <w:sz w:val="28"/>
          <w:szCs w:val="28"/>
        </w:rPr>
      </w:pPr>
      <w:r>
        <w:rPr>
          <w:rFonts w:cstheme="minorHAnsi"/>
          <w:sz w:val="28"/>
          <w:szCs w:val="28"/>
        </w:rPr>
        <w:t xml:space="preserve">Undertaking assemblies </w:t>
      </w:r>
      <w:r w:rsidR="00E94401">
        <w:rPr>
          <w:rFonts w:cstheme="minorHAnsi"/>
          <w:sz w:val="28"/>
          <w:szCs w:val="28"/>
        </w:rPr>
        <w:t>and leading other whole school events</w:t>
      </w:r>
    </w:p>
    <w:p w14:paraId="2C3C279B" w14:textId="77777777" w:rsidR="009A7A12" w:rsidRDefault="009A7A12" w:rsidP="005C31F7">
      <w:pPr>
        <w:pStyle w:val="ListParagraph"/>
        <w:numPr>
          <w:ilvl w:val="0"/>
          <w:numId w:val="5"/>
        </w:numPr>
        <w:rPr>
          <w:rFonts w:cstheme="minorHAnsi"/>
          <w:sz w:val="28"/>
          <w:szCs w:val="28"/>
        </w:rPr>
      </w:pPr>
      <w:r>
        <w:rPr>
          <w:rFonts w:cstheme="minorHAnsi"/>
          <w:sz w:val="28"/>
          <w:szCs w:val="28"/>
        </w:rPr>
        <w:t xml:space="preserve">Work alongside SLT to continue developing the whole school curriculum </w:t>
      </w:r>
    </w:p>
    <w:p w14:paraId="2C3C279C" w14:textId="77777777" w:rsidR="00523CC9" w:rsidRDefault="00523CC9" w:rsidP="005C31F7">
      <w:pPr>
        <w:pStyle w:val="ListParagraph"/>
        <w:numPr>
          <w:ilvl w:val="0"/>
          <w:numId w:val="5"/>
        </w:numPr>
        <w:rPr>
          <w:rFonts w:cstheme="minorHAnsi"/>
          <w:sz w:val="28"/>
          <w:szCs w:val="28"/>
        </w:rPr>
      </w:pPr>
      <w:r>
        <w:rPr>
          <w:rFonts w:cstheme="minorHAnsi"/>
          <w:sz w:val="28"/>
          <w:szCs w:val="28"/>
        </w:rPr>
        <w:t xml:space="preserve">Managing the absence phone and arranging cover </w:t>
      </w:r>
    </w:p>
    <w:p w14:paraId="2C3C279D" w14:textId="77777777" w:rsidR="00E94401" w:rsidRDefault="00E94401" w:rsidP="005C31F7">
      <w:pPr>
        <w:pStyle w:val="ListParagraph"/>
        <w:numPr>
          <w:ilvl w:val="0"/>
          <w:numId w:val="5"/>
        </w:numPr>
        <w:rPr>
          <w:rFonts w:cstheme="minorHAnsi"/>
          <w:sz w:val="28"/>
          <w:szCs w:val="28"/>
        </w:rPr>
      </w:pPr>
      <w:r>
        <w:rPr>
          <w:rFonts w:cstheme="minorHAnsi"/>
          <w:sz w:val="28"/>
          <w:szCs w:val="28"/>
        </w:rPr>
        <w:t>Undertaking lunchtime duties if required</w:t>
      </w:r>
    </w:p>
    <w:p w14:paraId="2C3C279E" w14:textId="77777777" w:rsidR="00E94401" w:rsidRDefault="00E94401" w:rsidP="005C31F7">
      <w:pPr>
        <w:pStyle w:val="ListParagraph"/>
        <w:numPr>
          <w:ilvl w:val="0"/>
          <w:numId w:val="5"/>
        </w:numPr>
        <w:rPr>
          <w:rFonts w:cstheme="minorHAnsi"/>
          <w:sz w:val="28"/>
          <w:szCs w:val="28"/>
        </w:rPr>
      </w:pPr>
      <w:r>
        <w:rPr>
          <w:rFonts w:cstheme="minorHAnsi"/>
          <w:sz w:val="28"/>
          <w:szCs w:val="28"/>
        </w:rPr>
        <w:t xml:space="preserve">Covering lessons due to staff absence </w:t>
      </w:r>
    </w:p>
    <w:p w14:paraId="2C3C279F" w14:textId="77777777" w:rsidR="00E94401" w:rsidRDefault="00E94401" w:rsidP="005C31F7">
      <w:pPr>
        <w:pStyle w:val="ListParagraph"/>
        <w:numPr>
          <w:ilvl w:val="0"/>
          <w:numId w:val="5"/>
        </w:numPr>
        <w:rPr>
          <w:rFonts w:cstheme="minorHAnsi"/>
          <w:sz w:val="28"/>
          <w:szCs w:val="28"/>
        </w:rPr>
      </w:pPr>
      <w:r>
        <w:rPr>
          <w:rFonts w:cstheme="minorHAnsi"/>
          <w:sz w:val="28"/>
          <w:szCs w:val="28"/>
        </w:rPr>
        <w:t xml:space="preserve">Take on specific tasks related to the day to day administration and organisation of the school as requested by the Head of School </w:t>
      </w:r>
    </w:p>
    <w:p w14:paraId="2C3C27A0" w14:textId="77777777" w:rsidR="00E94401" w:rsidRDefault="00E94401" w:rsidP="00E94401">
      <w:pPr>
        <w:rPr>
          <w:rFonts w:cstheme="minorHAnsi"/>
          <w:sz w:val="28"/>
          <w:szCs w:val="28"/>
        </w:rPr>
      </w:pPr>
    </w:p>
    <w:p w14:paraId="2C3C27A1" w14:textId="77777777" w:rsidR="00E94401" w:rsidRDefault="00E94401" w:rsidP="00E94401">
      <w:pPr>
        <w:rPr>
          <w:rFonts w:cstheme="minorHAnsi"/>
          <w:sz w:val="28"/>
          <w:szCs w:val="28"/>
        </w:rPr>
      </w:pPr>
    </w:p>
    <w:p w14:paraId="2C3C27A2" w14:textId="77777777" w:rsidR="00E94401" w:rsidRDefault="00E94401" w:rsidP="00E94401">
      <w:pPr>
        <w:rPr>
          <w:rFonts w:cstheme="minorHAnsi"/>
          <w:sz w:val="28"/>
          <w:szCs w:val="28"/>
        </w:rPr>
      </w:pPr>
    </w:p>
    <w:p w14:paraId="2C3C27A3" w14:textId="77777777" w:rsidR="00E94401" w:rsidRDefault="00E94401" w:rsidP="00E94401">
      <w:pPr>
        <w:rPr>
          <w:rFonts w:cstheme="minorHAnsi"/>
          <w:sz w:val="28"/>
          <w:szCs w:val="28"/>
        </w:rPr>
      </w:pPr>
    </w:p>
    <w:p w14:paraId="2C3C27A4" w14:textId="77777777" w:rsidR="00E94401" w:rsidRDefault="00E94401" w:rsidP="00E94401">
      <w:pPr>
        <w:rPr>
          <w:rFonts w:cstheme="minorHAnsi"/>
          <w:sz w:val="28"/>
          <w:szCs w:val="28"/>
        </w:rPr>
      </w:pPr>
    </w:p>
    <w:p w14:paraId="2C3C27A5" w14:textId="77777777" w:rsidR="00E94401" w:rsidRDefault="00E94401" w:rsidP="00E94401">
      <w:pPr>
        <w:rPr>
          <w:rFonts w:cstheme="minorHAnsi"/>
          <w:sz w:val="28"/>
          <w:szCs w:val="28"/>
        </w:rPr>
      </w:pPr>
    </w:p>
    <w:p w14:paraId="2C3C27A6" w14:textId="77777777" w:rsidR="00E94401" w:rsidRDefault="00E94401" w:rsidP="00E94401">
      <w:pPr>
        <w:rPr>
          <w:rFonts w:cstheme="minorHAnsi"/>
          <w:sz w:val="28"/>
          <w:szCs w:val="28"/>
        </w:rPr>
      </w:pPr>
    </w:p>
    <w:p w14:paraId="2C3C27A7" w14:textId="77777777" w:rsidR="00E94401" w:rsidRDefault="00E94401" w:rsidP="00E94401">
      <w:pPr>
        <w:rPr>
          <w:rFonts w:cstheme="minorHAnsi"/>
          <w:sz w:val="28"/>
          <w:szCs w:val="28"/>
        </w:rPr>
      </w:pPr>
    </w:p>
    <w:p w14:paraId="2C3C27A8" w14:textId="77777777" w:rsidR="00E94401" w:rsidRDefault="00E94401" w:rsidP="00E94401">
      <w:pPr>
        <w:rPr>
          <w:rFonts w:cstheme="minorHAnsi"/>
          <w:sz w:val="28"/>
          <w:szCs w:val="28"/>
        </w:rPr>
      </w:pPr>
    </w:p>
    <w:p w14:paraId="2C3C27A9" w14:textId="77777777" w:rsidR="00E94401" w:rsidRDefault="00E94401" w:rsidP="00E94401">
      <w:pPr>
        <w:rPr>
          <w:rFonts w:cstheme="minorHAnsi"/>
          <w:sz w:val="28"/>
          <w:szCs w:val="28"/>
        </w:rPr>
      </w:pPr>
    </w:p>
    <w:p w14:paraId="2C3C27AA" w14:textId="77777777" w:rsidR="00E94401" w:rsidRDefault="00E94401" w:rsidP="00E94401">
      <w:pPr>
        <w:rPr>
          <w:rFonts w:cstheme="minorHAnsi"/>
          <w:sz w:val="28"/>
          <w:szCs w:val="28"/>
        </w:rPr>
      </w:pPr>
    </w:p>
    <w:p w14:paraId="2C3C27AB" w14:textId="77777777" w:rsidR="00E94401" w:rsidRDefault="00E94401" w:rsidP="00E94401">
      <w:pPr>
        <w:rPr>
          <w:rFonts w:cstheme="minorHAnsi"/>
          <w:sz w:val="28"/>
          <w:szCs w:val="28"/>
        </w:rPr>
      </w:pPr>
    </w:p>
    <w:p w14:paraId="2C3C27AC" w14:textId="77777777" w:rsidR="00E94401" w:rsidRDefault="00E94401" w:rsidP="00E94401">
      <w:pPr>
        <w:rPr>
          <w:rFonts w:cstheme="minorHAnsi"/>
          <w:sz w:val="28"/>
          <w:szCs w:val="28"/>
        </w:rPr>
      </w:pPr>
    </w:p>
    <w:p w14:paraId="2C3C27AD" w14:textId="77777777" w:rsidR="00E94401" w:rsidRDefault="00E94401" w:rsidP="00E94401">
      <w:pPr>
        <w:jc w:val="center"/>
        <w:rPr>
          <w:rFonts w:cstheme="minorHAnsi"/>
          <w:b/>
          <w:color w:val="0070C0"/>
          <w:sz w:val="28"/>
          <w:szCs w:val="28"/>
        </w:rPr>
      </w:pPr>
      <w:r>
        <w:rPr>
          <w:rFonts w:cstheme="minorHAnsi"/>
          <w:b/>
          <w:color w:val="0070C0"/>
          <w:sz w:val="28"/>
          <w:szCs w:val="28"/>
        </w:rPr>
        <w:t xml:space="preserve">Person Specification </w:t>
      </w:r>
    </w:p>
    <w:tbl>
      <w:tblPr>
        <w:tblStyle w:val="TableGrid"/>
        <w:tblW w:w="0" w:type="auto"/>
        <w:tblLook w:val="04A0" w:firstRow="1" w:lastRow="0" w:firstColumn="1" w:lastColumn="0" w:noHBand="0" w:noVBand="1"/>
      </w:tblPr>
      <w:tblGrid>
        <w:gridCol w:w="3539"/>
        <w:gridCol w:w="5477"/>
      </w:tblGrid>
      <w:tr w:rsidR="00E94401" w:rsidRPr="00E94401" w14:paraId="2C3C27B0" w14:textId="77777777" w:rsidTr="00B34E1F">
        <w:tc>
          <w:tcPr>
            <w:tcW w:w="3539" w:type="dxa"/>
            <w:shd w:val="clear" w:color="auto" w:fill="9CC2E5" w:themeFill="accent1" w:themeFillTint="99"/>
          </w:tcPr>
          <w:p w14:paraId="2C3C27AE" w14:textId="77777777" w:rsidR="00E94401" w:rsidRPr="00E94401" w:rsidRDefault="00E94401" w:rsidP="00E94401">
            <w:pPr>
              <w:jc w:val="both"/>
              <w:rPr>
                <w:rFonts w:ascii="Comic Sans MS" w:hAnsi="Comic Sans MS" w:cstheme="minorHAnsi"/>
                <w:b/>
                <w:sz w:val="24"/>
                <w:szCs w:val="24"/>
              </w:rPr>
            </w:pPr>
            <w:r w:rsidRPr="00E94401">
              <w:rPr>
                <w:rFonts w:ascii="Comic Sans MS" w:hAnsi="Comic Sans MS" w:cstheme="minorHAnsi"/>
                <w:b/>
                <w:sz w:val="24"/>
                <w:szCs w:val="24"/>
              </w:rPr>
              <w:t>Criteria</w:t>
            </w:r>
          </w:p>
        </w:tc>
        <w:tc>
          <w:tcPr>
            <w:tcW w:w="5477" w:type="dxa"/>
            <w:shd w:val="clear" w:color="auto" w:fill="9CC2E5" w:themeFill="accent1" w:themeFillTint="99"/>
          </w:tcPr>
          <w:p w14:paraId="2C3C27AF" w14:textId="77777777" w:rsidR="00E94401" w:rsidRPr="00E94401" w:rsidRDefault="00E94401" w:rsidP="00E94401">
            <w:pPr>
              <w:jc w:val="both"/>
              <w:rPr>
                <w:rFonts w:ascii="Comic Sans MS" w:hAnsi="Comic Sans MS" w:cstheme="minorHAnsi"/>
                <w:b/>
                <w:sz w:val="24"/>
                <w:szCs w:val="24"/>
              </w:rPr>
            </w:pPr>
            <w:r w:rsidRPr="00E94401">
              <w:rPr>
                <w:rFonts w:ascii="Comic Sans MS" w:hAnsi="Comic Sans MS" w:cstheme="minorHAnsi"/>
                <w:b/>
                <w:sz w:val="24"/>
                <w:szCs w:val="24"/>
              </w:rPr>
              <w:t xml:space="preserve">Qualities </w:t>
            </w:r>
          </w:p>
        </w:tc>
      </w:tr>
      <w:tr w:rsidR="00E94401" w:rsidRPr="00E94401" w14:paraId="2C3C27B8" w14:textId="77777777" w:rsidTr="00B34E1F">
        <w:tc>
          <w:tcPr>
            <w:tcW w:w="3539" w:type="dxa"/>
          </w:tcPr>
          <w:p w14:paraId="2C3C27B1" w14:textId="77777777" w:rsidR="00E94401" w:rsidRPr="00E94401" w:rsidRDefault="00E94401" w:rsidP="00E94401">
            <w:pPr>
              <w:jc w:val="both"/>
              <w:rPr>
                <w:rFonts w:ascii="Comic Sans MS" w:hAnsi="Comic Sans MS" w:cstheme="minorHAnsi"/>
                <w:sz w:val="24"/>
                <w:szCs w:val="24"/>
              </w:rPr>
            </w:pPr>
            <w:r>
              <w:rPr>
                <w:rFonts w:ascii="Comic Sans MS" w:hAnsi="Comic Sans MS" w:cstheme="minorHAnsi"/>
                <w:sz w:val="24"/>
                <w:szCs w:val="24"/>
              </w:rPr>
              <w:t>Qualifications and experience</w:t>
            </w:r>
          </w:p>
        </w:tc>
        <w:tc>
          <w:tcPr>
            <w:tcW w:w="5477" w:type="dxa"/>
          </w:tcPr>
          <w:p w14:paraId="2C3C27B2" w14:textId="77777777" w:rsidR="00E94401" w:rsidRDefault="00E94401" w:rsidP="00E94401">
            <w:pPr>
              <w:pStyle w:val="ListParagraph"/>
              <w:numPr>
                <w:ilvl w:val="0"/>
                <w:numId w:val="10"/>
              </w:numPr>
              <w:jc w:val="both"/>
              <w:rPr>
                <w:rFonts w:ascii="Comic Sans MS" w:hAnsi="Comic Sans MS" w:cstheme="minorHAnsi"/>
                <w:sz w:val="20"/>
                <w:szCs w:val="20"/>
              </w:rPr>
            </w:pPr>
            <w:r w:rsidRPr="00E94401">
              <w:rPr>
                <w:rFonts w:ascii="Comic Sans MS" w:hAnsi="Comic Sans MS" w:cstheme="minorHAnsi"/>
                <w:sz w:val="20"/>
                <w:szCs w:val="20"/>
              </w:rPr>
              <w:t>Qualified teacher status and Degree.</w:t>
            </w:r>
          </w:p>
          <w:p w14:paraId="2C3C27B3" w14:textId="77777777" w:rsidR="00E94401" w:rsidRDefault="00E94401"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Be an outstanding and reflective teacher practitioner</w:t>
            </w:r>
          </w:p>
          <w:p w14:paraId="2C3C27B4" w14:textId="77777777" w:rsidR="00E94401" w:rsidRDefault="00E94401"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Leadership and management experience in school </w:t>
            </w:r>
          </w:p>
          <w:p w14:paraId="2C3C27B5" w14:textId="77777777" w:rsidR="00E94401" w:rsidRDefault="00E94401"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Experience of contributing to staff development </w:t>
            </w:r>
          </w:p>
          <w:p w14:paraId="2C3C27B6" w14:textId="77777777" w:rsidR="00E94401" w:rsidRDefault="00E94401"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Managing behaviour with success </w:t>
            </w:r>
          </w:p>
          <w:p w14:paraId="2C3C27B7" w14:textId="77777777" w:rsidR="00E94401" w:rsidRPr="00E94401" w:rsidRDefault="00E94401"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Significa</w:t>
            </w:r>
            <w:r w:rsidR="004C4F25">
              <w:rPr>
                <w:rFonts w:ascii="Comic Sans MS" w:hAnsi="Comic Sans MS" w:cstheme="minorHAnsi"/>
                <w:sz w:val="20"/>
                <w:szCs w:val="20"/>
              </w:rPr>
              <w:t>nt experience of working as a key curriculum leader in a primary school</w:t>
            </w:r>
          </w:p>
        </w:tc>
      </w:tr>
      <w:tr w:rsidR="004C4F25" w:rsidRPr="00E94401" w14:paraId="2C3C27C1" w14:textId="77777777" w:rsidTr="00B34E1F">
        <w:tc>
          <w:tcPr>
            <w:tcW w:w="3539" w:type="dxa"/>
          </w:tcPr>
          <w:p w14:paraId="2C3C27B9" w14:textId="77777777" w:rsidR="004C4F25" w:rsidRDefault="004C4F25" w:rsidP="00E94401">
            <w:pPr>
              <w:jc w:val="both"/>
              <w:rPr>
                <w:rFonts w:ascii="Comic Sans MS" w:hAnsi="Comic Sans MS" w:cstheme="minorHAnsi"/>
                <w:sz w:val="24"/>
                <w:szCs w:val="24"/>
              </w:rPr>
            </w:pPr>
            <w:r>
              <w:rPr>
                <w:rFonts w:ascii="Comic Sans MS" w:hAnsi="Comic Sans MS" w:cstheme="minorHAnsi"/>
                <w:sz w:val="24"/>
                <w:szCs w:val="24"/>
              </w:rPr>
              <w:t>Skills and knowledge</w:t>
            </w:r>
          </w:p>
        </w:tc>
        <w:tc>
          <w:tcPr>
            <w:tcW w:w="5477" w:type="dxa"/>
          </w:tcPr>
          <w:p w14:paraId="2C3C27BA" w14:textId="77777777" w:rsidR="004C4F25" w:rsidRDefault="004C4F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Understanding of t</w:t>
            </w:r>
            <w:r w:rsidR="007E2725">
              <w:rPr>
                <w:rFonts w:ascii="Comic Sans MS" w:hAnsi="Comic Sans MS" w:cstheme="minorHAnsi"/>
                <w:sz w:val="20"/>
                <w:szCs w:val="20"/>
              </w:rPr>
              <w:t>he primary curriculum including: statutory and non-statutory frameworks</w:t>
            </w:r>
          </w:p>
          <w:p w14:paraId="2C3C27BB"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An ability to accurately evaluate lessons, identify targets and support teacher development </w:t>
            </w:r>
          </w:p>
          <w:p w14:paraId="2C3C27BC"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Able to effectively manage children’s behaviour in a positive way and to promote good relationships and good behaviour.  Able to coach others’ in this area</w:t>
            </w:r>
          </w:p>
          <w:p w14:paraId="2C3C27BD"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Highly developed interpersonal skills – able to talk effectively to children, parents, governors, external professionals and colleagues </w:t>
            </w:r>
          </w:p>
          <w:p w14:paraId="2C3C27BE"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Ability to lead and manage an effective team</w:t>
            </w:r>
          </w:p>
          <w:p w14:paraId="2C3C27BF"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Experience of leading parent meetings </w:t>
            </w:r>
          </w:p>
          <w:p w14:paraId="2C3C27C0" w14:textId="77777777" w:rsidR="007E2725" w:rsidRPr="00E94401"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Experience of coaching and mentoring </w:t>
            </w:r>
          </w:p>
        </w:tc>
      </w:tr>
      <w:tr w:rsidR="007E2725" w:rsidRPr="00E94401" w14:paraId="2C3C27C9" w14:textId="77777777" w:rsidTr="00B34E1F">
        <w:tc>
          <w:tcPr>
            <w:tcW w:w="3539" w:type="dxa"/>
          </w:tcPr>
          <w:p w14:paraId="2C3C27C2" w14:textId="77777777" w:rsidR="007E2725" w:rsidRDefault="007E2725" w:rsidP="00E94401">
            <w:pPr>
              <w:jc w:val="both"/>
              <w:rPr>
                <w:rFonts w:ascii="Comic Sans MS" w:hAnsi="Comic Sans MS" w:cstheme="minorHAnsi"/>
                <w:sz w:val="24"/>
                <w:szCs w:val="24"/>
              </w:rPr>
            </w:pPr>
            <w:r>
              <w:rPr>
                <w:rFonts w:ascii="Comic Sans MS" w:hAnsi="Comic Sans MS" w:cstheme="minorHAnsi"/>
                <w:sz w:val="24"/>
                <w:szCs w:val="24"/>
              </w:rPr>
              <w:t xml:space="preserve">Personal and Professional Qualities </w:t>
            </w:r>
          </w:p>
        </w:tc>
        <w:tc>
          <w:tcPr>
            <w:tcW w:w="5477" w:type="dxa"/>
          </w:tcPr>
          <w:p w14:paraId="2C3C27C3"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A commitment to getting the best outcomes for pupils, parents and staff and promoting the ethos and values of the school </w:t>
            </w:r>
          </w:p>
          <w:p w14:paraId="2C3C27C4"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An awareness of the importance of emotional intelligence in managing oneself and others and an ability to maintain professional integrity </w:t>
            </w:r>
          </w:p>
          <w:p w14:paraId="2C3C27C5"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Prepared to create and share ideas </w:t>
            </w:r>
          </w:p>
          <w:p w14:paraId="2C3C27C6"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Flexible, adaptable and enthusiastic</w:t>
            </w:r>
          </w:p>
          <w:p w14:paraId="2C3C27C7"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lastRenderedPageBreak/>
              <w:t xml:space="preserve">An ability to maintain confidentiality </w:t>
            </w:r>
          </w:p>
          <w:p w14:paraId="2C3C27C8" w14:textId="77777777" w:rsidR="007E2725" w:rsidRDefault="007E2725" w:rsidP="00E94401">
            <w:pPr>
              <w:pStyle w:val="ListParagraph"/>
              <w:numPr>
                <w:ilvl w:val="0"/>
                <w:numId w:val="10"/>
              </w:numPr>
              <w:jc w:val="both"/>
              <w:rPr>
                <w:rFonts w:ascii="Comic Sans MS" w:hAnsi="Comic Sans MS" w:cstheme="minorHAnsi"/>
                <w:sz w:val="20"/>
                <w:szCs w:val="20"/>
              </w:rPr>
            </w:pPr>
            <w:r>
              <w:rPr>
                <w:rFonts w:ascii="Comic Sans MS" w:hAnsi="Comic Sans MS" w:cstheme="minorHAnsi"/>
                <w:sz w:val="20"/>
                <w:szCs w:val="20"/>
              </w:rPr>
              <w:t xml:space="preserve">Be approachable at all times </w:t>
            </w:r>
          </w:p>
        </w:tc>
      </w:tr>
    </w:tbl>
    <w:p w14:paraId="2C3C27CA" w14:textId="77777777" w:rsidR="00E94401" w:rsidRPr="00E94401" w:rsidRDefault="00E94401" w:rsidP="00E94401">
      <w:pPr>
        <w:jc w:val="both"/>
        <w:rPr>
          <w:rFonts w:ascii="Comic Sans MS" w:hAnsi="Comic Sans MS" w:cstheme="minorHAnsi"/>
          <w:color w:val="0070C0"/>
          <w:sz w:val="28"/>
          <w:szCs w:val="28"/>
        </w:rPr>
      </w:pPr>
    </w:p>
    <w:p w14:paraId="2C3C27CB" w14:textId="77777777" w:rsidR="00502DC8" w:rsidRPr="00502DC8" w:rsidRDefault="00502DC8" w:rsidP="00502DC8">
      <w:pPr>
        <w:rPr>
          <w:rFonts w:cstheme="minorHAnsi"/>
          <w:sz w:val="24"/>
          <w:szCs w:val="24"/>
        </w:rPr>
      </w:pPr>
    </w:p>
    <w:p w14:paraId="2C3C27CC" w14:textId="77777777" w:rsidR="00502DC8" w:rsidRPr="00502DC8" w:rsidRDefault="00502DC8" w:rsidP="00502DC8">
      <w:pPr>
        <w:rPr>
          <w:rFonts w:ascii="Comic Sans MS" w:hAnsi="Comic Sans MS"/>
          <w:b/>
          <w:color w:val="0070C0"/>
          <w:sz w:val="24"/>
          <w:szCs w:val="24"/>
        </w:rPr>
      </w:pPr>
    </w:p>
    <w:sectPr w:rsidR="00502DC8" w:rsidRPr="00502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7313"/>
    <w:multiLevelType w:val="hybridMultilevel"/>
    <w:tmpl w:val="FBD4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C7ED4"/>
    <w:multiLevelType w:val="hybridMultilevel"/>
    <w:tmpl w:val="D014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D1BDF"/>
    <w:multiLevelType w:val="hybridMultilevel"/>
    <w:tmpl w:val="EE30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308DA"/>
    <w:multiLevelType w:val="hybridMultilevel"/>
    <w:tmpl w:val="B6008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7A1A46"/>
    <w:multiLevelType w:val="hybridMultilevel"/>
    <w:tmpl w:val="61E8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77F24"/>
    <w:multiLevelType w:val="hybridMultilevel"/>
    <w:tmpl w:val="BDB4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B13A3"/>
    <w:multiLevelType w:val="hybridMultilevel"/>
    <w:tmpl w:val="A2D656CE"/>
    <w:lvl w:ilvl="0" w:tplc="333A9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3F7A06"/>
    <w:multiLevelType w:val="hybridMultilevel"/>
    <w:tmpl w:val="1AC4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775A1"/>
    <w:multiLevelType w:val="hybridMultilevel"/>
    <w:tmpl w:val="EEF8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70272"/>
    <w:multiLevelType w:val="hybridMultilevel"/>
    <w:tmpl w:val="2046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849543">
    <w:abstractNumId w:val="8"/>
  </w:num>
  <w:num w:numId="2" w16cid:durableId="332411938">
    <w:abstractNumId w:val="9"/>
  </w:num>
  <w:num w:numId="3" w16cid:durableId="138310456">
    <w:abstractNumId w:val="4"/>
  </w:num>
  <w:num w:numId="4" w16cid:durableId="983777834">
    <w:abstractNumId w:val="2"/>
  </w:num>
  <w:num w:numId="5" w16cid:durableId="1259413341">
    <w:abstractNumId w:val="5"/>
  </w:num>
  <w:num w:numId="6" w16cid:durableId="645284016">
    <w:abstractNumId w:val="1"/>
  </w:num>
  <w:num w:numId="7" w16cid:durableId="384766083">
    <w:abstractNumId w:val="0"/>
  </w:num>
  <w:num w:numId="8" w16cid:durableId="1786264393">
    <w:abstractNumId w:val="3"/>
  </w:num>
  <w:num w:numId="9" w16cid:durableId="702292192">
    <w:abstractNumId w:val="7"/>
  </w:num>
  <w:num w:numId="10" w16cid:durableId="1222640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C8"/>
    <w:rsid w:val="001F755B"/>
    <w:rsid w:val="00247595"/>
    <w:rsid w:val="002C3892"/>
    <w:rsid w:val="0031423F"/>
    <w:rsid w:val="0039647E"/>
    <w:rsid w:val="004C4F25"/>
    <w:rsid w:val="00502DC8"/>
    <w:rsid w:val="00523CC9"/>
    <w:rsid w:val="00575C55"/>
    <w:rsid w:val="005C31F7"/>
    <w:rsid w:val="00622E04"/>
    <w:rsid w:val="006471C0"/>
    <w:rsid w:val="00735753"/>
    <w:rsid w:val="00736BA2"/>
    <w:rsid w:val="007D448D"/>
    <w:rsid w:val="007E2725"/>
    <w:rsid w:val="008626FB"/>
    <w:rsid w:val="009A7A12"/>
    <w:rsid w:val="009D5EAC"/>
    <w:rsid w:val="009E39EA"/>
    <w:rsid w:val="00A6766F"/>
    <w:rsid w:val="00AA6726"/>
    <w:rsid w:val="00B32A7F"/>
    <w:rsid w:val="00B34E1F"/>
    <w:rsid w:val="00DF4A35"/>
    <w:rsid w:val="00E94401"/>
    <w:rsid w:val="00EF5B8C"/>
    <w:rsid w:val="00F00369"/>
    <w:rsid w:val="00F11E95"/>
    <w:rsid w:val="00F53612"/>
    <w:rsid w:val="00F8134D"/>
    <w:rsid w:val="00F82387"/>
    <w:rsid w:val="00FB74B9"/>
    <w:rsid w:val="05758E0E"/>
    <w:rsid w:val="106F4E74"/>
    <w:rsid w:val="2BA5C58F"/>
    <w:rsid w:val="7C5F9E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276C"/>
  <w15:chartTrackingRefBased/>
  <w15:docId w15:val="{4183ECFD-3FAD-4272-A348-FBE83B8B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DC8"/>
    <w:pPr>
      <w:ind w:left="720"/>
      <w:contextualSpacing/>
    </w:pPr>
  </w:style>
  <w:style w:type="table" w:styleId="TableGrid">
    <w:name w:val="Table Grid"/>
    <w:basedOn w:val="TableNormal"/>
    <w:uiPriority w:val="39"/>
    <w:rsid w:val="00E9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caae28-8b2b-4ed8-bd5e-46b2209d83d4">
      <Terms xmlns="http://schemas.microsoft.com/office/infopath/2007/PartnerControls"/>
    </lcf76f155ced4ddcb4097134ff3c332f>
    <TaxCatchAll xmlns="6b2b38d5-460f-4dd8-8a16-71de223222f8" xsi:nil="true"/>
    <_dlc_DocId xmlns="6b2b38d5-460f-4dd8-8a16-71de223222f8">NQPYZF6PJPX5-605016898-55724</_dlc_DocId>
    <_dlc_DocIdUrl xmlns="6b2b38d5-460f-4dd8-8a16-71de223222f8">
      <Url>https://tiltrust.sharepoint.com/sites/TILT-HR/_layouts/15/DocIdRedir.aspx?ID=NQPYZF6PJPX5-605016898-55724</Url>
      <Description>NQPYZF6PJPX5-605016898-55724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1223E7F95974C80201D130F1DB286" ma:contentTypeVersion="12" ma:contentTypeDescription="Create a new document." ma:contentTypeScope="" ma:versionID="b430e0a40c973e97137c967d740b0b53">
  <xsd:schema xmlns:xsd="http://www.w3.org/2001/XMLSchema" xmlns:xs="http://www.w3.org/2001/XMLSchema" xmlns:p="http://schemas.microsoft.com/office/2006/metadata/properties" xmlns:ns2="6b2b38d5-460f-4dd8-8a16-71de223222f8" xmlns:ns3="1acaae28-8b2b-4ed8-bd5e-46b2209d83d4" targetNamespace="http://schemas.microsoft.com/office/2006/metadata/properties" ma:root="true" ma:fieldsID="f0784c6084bddce45818eb4339a19985" ns2:_="" ns3:_="">
    <xsd:import namespace="6b2b38d5-460f-4dd8-8a16-71de223222f8"/>
    <xsd:import namespace="1acaae28-8b2b-4ed8-bd5e-46b2209d83d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38d5-460f-4dd8-8a16-71de22322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3f58ac6-7ef6-42ea-9a74-11a0b70869f7}" ma:internalName="TaxCatchAll" ma:showField="CatchAllData" ma:web="6b2b38d5-460f-4dd8-8a16-71de223222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caae28-8b2b-4ed8-bd5e-46b2209d8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3a7338-12e9-4dc0-b0b0-4564effb95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19E361-ABD7-4A43-95D6-1236A6D6F9D2}">
  <ds:schemaRefs>
    <ds:schemaRef ds:uri="http://schemas.microsoft.com/sharepoint/v3/contenttype/forms"/>
  </ds:schemaRefs>
</ds:datastoreItem>
</file>

<file path=customXml/itemProps2.xml><?xml version="1.0" encoding="utf-8"?>
<ds:datastoreItem xmlns:ds="http://schemas.openxmlformats.org/officeDocument/2006/customXml" ds:itemID="{4477D86A-9864-4DA6-9364-8852749466B5}">
  <ds:schemaRefs>
    <ds:schemaRef ds:uri="http://schemas.microsoft.com/office/2006/metadata/properties"/>
    <ds:schemaRef ds:uri="http://schemas.microsoft.com/office/infopath/2007/PartnerControls"/>
    <ds:schemaRef ds:uri="1acaae28-8b2b-4ed8-bd5e-46b2209d83d4"/>
    <ds:schemaRef ds:uri="6b2b38d5-460f-4dd8-8a16-71de223222f8"/>
  </ds:schemaRefs>
</ds:datastoreItem>
</file>

<file path=customXml/itemProps3.xml><?xml version="1.0" encoding="utf-8"?>
<ds:datastoreItem xmlns:ds="http://schemas.openxmlformats.org/officeDocument/2006/customXml" ds:itemID="{ED88F74B-7878-4794-829F-4790AF5A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b38d5-460f-4dd8-8a16-71de223222f8"/>
    <ds:schemaRef ds:uri="1acaae28-8b2b-4ed8-bd5e-46b2209d8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FC777-3CC0-417D-BFFA-DC1033AD0B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929</Words>
  <Characters>5450</Characters>
  <Application>Microsoft Office Word</Application>
  <DocSecurity>0</DocSecurity>
  <Lines>148</Lines>
  <Paragraphs>76</Paragraphs>
  <ScaleCrop>false</ScaleCrop>
  <Company>TILT - Halfway Houses</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Fordycel</dc:creator>
  <cp:keywords/>
  <dc:description/>
  <cp:lastModifiedBy>Hayley Chambers</cp:lastModifiedBy>
  <cp:revision>3</cp:revision>
  <dcterms:created xsi:type="dcterms:W3CDTF">2026-03-23T12:10:00Z</dcterms:created>
  <dcterms:modified xsi:type="dcterms:W3CDTF">2026-03-23T12:10:00Z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0x010100F9F1223E7F95974C80201D130F1DB286</vt:lpwstr>
  </property>
  <property fmtid="{D5CDD505-2E9C-101B-9397-08002B2CF9AE}" pid="3" name="_dlc_DocIdItemGuid">
    <vt:lpwstr>c853dea6-cd86-43f2-ab4b-aa85ec1d6644</vt:lpwstr>
  </property>
  <property fmtid="{D5CDD505-2E9C-101B-9397-08002B2CF9AE}" pid="4" name="MediaServiceImageTags">
    <vt:lpwstr/>
  </property>
</Properties>
</file>